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bookmarkStart w:id="0" w:name="_GoBack"/>
      <w:bookmarkEnd w:id="0"/>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Pr="008007EE"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8007EE"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652AC8">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w:t>
      </w:r>
      <w:r w:rsidRPr="00652AC8">
        <w:rPr>
          <w:rFonts w:ascii="Times New Roman" w:hAnsi="Times New Roman" w:cs="Times New Roman"/>
          <w:color w:val="000000" w:themeColor="text1"/>
          <w:sz w:val="26"/>
          <w:szCs w:val="26"/>
        </w:rPr>
        <w:lastRenderedPageBreak/>
        <w:t>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1" w:name="л150305"/>
      <w:bookmarkEnd w:id="1"/>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xml:space="preserve">) утверждение схем территориального планирования Первомайского района, утверждение подготовленной на основе схемы территориального планирования </w:t>
      </w:r>
      <w:r w:rsidRPr="00652AC8">
        <w:rPr>
          <w:rFonts w:ascii="Times New Roman" w:hAnsi="Times New Roman" w:cs="Times New Roman"/>
          <w:color w:val="000000" w:themeColor="text1"/>
          <w:sz w:val="26"/>
          <w:szCs w:val="26"/>
        </w:rPr>
        <w:lastRenderedPageBreak/>
        <w:t>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6523C" w:rsidRPr="00652AC8">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организация в соответствии с Федеральным законом</w:t>
      </w:r>
      <w:r w:rsidR="00653DAA" w:rsidRPr="00652AC8">
        <w:rPr>
          <w:rFonts w:ascii="Times New Roman" w:hAnsi="Times New Roman" w:cs="Times New Roman"/>
          <w:color w:val="000000" w:themeColor="text1"/>
          <w:sz w:val="26"/>
          <w:szCs w:val="26"/>
        </w:rPr>
        <w:t xml:space="preserve"> </w:t>
      </w:r>
      <w:hyperlink r:id="rId13" w:tgtFrame="_self" w:history="1">
        <w:r w:rsidR="0036523C" w:rsidRPr="00652AC8">
          <w:rPr>
            <w:rStyle w:val="a3"/>
            <w:rFonts w:ascii="Times New Roman" w:hAnsi="Times New Roman" w:cs="Times New Roman"/>
            <w:color w:val="000000" w:themeColor="text1"/>
            <w:sz w:val="26"/>
            <w:szCs w:val="26"/>
          </w:rPr>
          <w:t>от 24 июля 2007 года N 221-ФЗ</w:t>
        </w:r>
      </w:hyperlink>
      <w:r w:rsidR="00F3687E" w:rsidRPr="00652AC8">
        <w:rPr>
          <w:rFonts w:ascii="Times New Roman" w:hAnsi="Times New Roman" w:cs="Times New Roman"/>
          <w:color w:val="000000" w:themeColor="text1"/>
          <w:sz w:val="26"/>
          <w:szCs w:val="26"/>
        </w:rPr>
        <w:t xml:space="preserve"> "О кадастровой  деятельности</w:t>
      </w:r>
      <w:r w:rsidR="0036523C" w:rsidRPr="00652AC8">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652AC8"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652AC8">
        <w:rPr>
          <w:rFonts w:ascii="Times New Roman" w:hAnsi="Times New Roman" w:cs="Times New Roman"/>
          <w:color w:val="000000" w:themeColor="text1"/>
          <w:sz w:val="26"/>
          <w:szCs w:val="26"/>
          <w:u w:val="single"/>
        </w:rPr>
        <w:t>от 7 февраля 1992 года № 2300-1</w:t>
      </w:r>
      <w:r w:rsidRPr="00652AC8">
        <w:rPr>
          <w:rFonts w:ascii="Times New Roman" w:hAnsi="Times New Roman" w:cs="Times New Roman"/>
          <w:color w:val="000000" w:themeColor="text1"/>
          <w:sz w:val="26"/>
          <w:szCs w:val="26"/>
        </w:rPr>
        <w:t xml:space="preserve"> «О защите прав потребителей».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652AC8">
        <w:rPr>
          <w:rFonts w:ascii="Times New Roman" w:hAnsi="Times New Roman" w:cs="Times New Roman"/>
          <w:color w:val="000000" w:themeColor="text1"/>
          <w:sz w:val="26"/>
          <w:szCs w:val="26"/>
        </w:rPr>
        <w:lastRenderedPageBreak/>
        <w:t xml:space="preserve">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652AC8">
        <w:rPr>
          <w:rFonts w:ascii="Times New Roman" w:hAnsi="Times New Roman" w:cs="Times New Roman"/>
          <w:color w:val="000000" w:themeColor="text1"/>
          <w:sz w:val="26"/>
          <w:szCs w:val="26"/>
        </w:rPr>
        <w:lastRenderedPageBreak/>
        <w:t xml:space="preserve">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lastRenderedPageBreak/>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652AC8">
        <w:rPr>
          <w:rFonts w:ascii="Times New Roman" w:hAnsi="Times New Roman" w:cs="Times New Roman"/>
          <w:color w:val="000000" w:themeColor="text1"/>
          <w:sz w:val="26"/>
          <w:szCs w:val="26"/>
        </w:rPr>
        <w:lastRenderedPageBreak/>
        <w:t>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w:t>
      </w:r>
      <w:r w:rsidRPr="00652AC8">
        <w:rPr>
          <w:rFonts w:ascii="Times New Roman" w:hAnsi="Times New Roman" w:cs="Times New Roman"/>
          <w:color w:val="000000" w:themeColor="text1"/>
          <w:sz w:val="26"/>
          <w:szCs w:val="26"/>
        </w:rPr>
        <w:lastRenderedPageBreak/>
        <w:t>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w:t>
      </w:r>
      <w:r w:rsidRPr="00652AC8">
        <w:rPr>
          <w:rFonts w:ascii="Times New Roman" w:hAnsi="Times New Roman" w:cs="Times New Roman"/>
          <w:color w:val="000000" w:themeColor="text1"/>
          <w:sz w:val="26"/>
          <w:szCs w:val="26"/>
        </w:rPr>
        <w:lastRenderedPageBreak/>
        <w:t>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w:t>
      </w:r>
      <w:r w:rsidR="0036523C" w:rsidRPr="00652AC8">
        <w:rPr>
          <w:rFonts w:ascii="Times New Roman" w:hAnsi="Times New Roman" w:cs="Times New Roman"/>
          <w:color w:val="000000" w:themeColor="text1"/>
          <w:sz w:val="26"/>
          <w:szCs w:val="26"/>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xml:space="preserve">.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001D6A4C" w:rsidRPr="00652AC8">
        <w:rPr>
          <w:rFonts w:ascii="Times New Roman" w:hAnsi="Times New Roman" w:cs="Times New Roman"/>
          <w:color w:val="000000" w:themeColor="text1"/>
          <w:sz w:val="26"/>
          <w:szCs w:val="26"/>
        </w:rPr>
        <w:lastRenderedPageBreak/>
        <w:t>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2"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w:t>
      </w:r>
      <w:r w:rsidRPr="00652AC8">
        <w:rPr>
          <w:rFonts w:ascii="Times New Roman" w:hAnsi="Times New Roman" w:cs="Times New Roman"/>
          <w:color w:val="000000" w:themeColor="text1"/>
          <w:sz w:val="26"/>
          <w:szCs w:val="26"/>
        </w:rPr>
        <w:lastRenderedPageBreak/>
        <w:t>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6358E3">
        <w:rPr>
          <w:rFonts w:ascii="Times New Roman" w:hAnsi="Times New Roman" w:cs="Times New Roman"/>
          <w:color w:val="000000" w:themeColor="text1"/>
          <w:sz w:val="26"/>
          <w:szCs w:val="26"/>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w:t>
      </w:r>
      <w:r w:rsidRPr="00652AC8">
        <w:rPr>
          <w:rFonts w:ascii="Times New Roman" w:hAnsi="Times New Roman" w:cs="Times New Roman"/>
          <w:color w:val="000000" w:themeColor="text1"/>
          <w:sz w:val="26"/>
          <w:szCs w:val="26"/>
        </w:rPr>
        <w:lastRenderedPageBreak/>
        <w:t>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w:t>
      </w:r>
      <w:r w:rsidR="00CE20FD" w:rsidRPr="00CE20FD">
        <w:rPr>
          <w:rFonts w:ascii="Times New Roman" w:hAnsi="Times New Roman" w:cs="Times New Roman"/>
          <w:color w:val="000000" w:themeColor="text1"/>
          <w:sz w:val="26"/>
          <w:szCs w:val="26"/>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5"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6"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7"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E20FD" w:rsidRPr="00CE20FD" w:rsidRDefault="00CE20FD" w:rsidP="00CE20FD">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 xml:space="preserve">(п. 7.1  в редакции решения Думы Первомайского района Томской области </w:t>
      </w:r>
      <w:r w:rsidR="00BF7FEA">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lastRenderedPageBreak/>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2"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w:t>
      </w:r>
      <w:r w:rsidRPr="00652AC8">
        <w:rPr>
          <w:rFonts w:ascii="Times New Roman" w:hAnsi="Times New Roman" w:cs="Times New Roman"/>
          <w:color w:val="000000" w:themeColor="text1"/>
          <w:sz w:val="26"/>
          <w:szCs w:val="26"/>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3"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4"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5"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Устав Первомайского района и оформленные в виде правовых актов решения, принятые на местном референдуме, являются актами высшей юридической </w:t>
      </w:r>
      <w:r w:rsidRPr="00652AC8">
        <w:rPr>
          <w:rFonts w:ascii="Times New Roman" w:hAnsi="Times New Roman" w:cs="Times New Roman"/>
          <w:color w:val="000000" w:themeColor="text1"/>
          <w:sz w:val="26"/>
          <w:szCs w:val="26"/>
        </w:rPr>
        <w:lastRenderedPageBreak/>
        <w:t>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652AC8">
        <w:rPr>
          <w:rFonts w:ascii="Times New Roman" w:hAnsi="Times New Roman" w:cs="Times New Roman"/>
          <w:color w:val="000000" w:themeColor="text1"/>
          <w:sz w:val="26"/>
          <w:szCs w:val="26"/>
        </w:rPr>
        <w:lastRenderedPageBreak/>
        <w:t>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6"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7"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9"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60"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2"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3"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5"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6"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7"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9"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70"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1"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2"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3"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6"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8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1"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8"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9"/>
      <w:headerReference w:type="first" r:id="rId100"/>
      <w:footerReference w:type="first" r:id="rId1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6A" w:rsidRDefault="00912F6A" w:rsidP="00320B3B">
      <w:pPr>
        <w:spacing w:after="0" w:line="240" w:lineRule="auto"/>
      </w:pPr>
      <w:r>
        <w:separator/>
      </w:r>
    </w:p>
  </w:endnote>
  <w:endnote w:type="continuationSeparator" w:id="0">
    <w:p w:rsidR="00912F6A" w:rsidRDefault="00912F6A"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EE3D51" w:rsidRDefault="00EE3D51">
        <w:pPr>
          <w:pStyle w:val="a6"/>
          <w:jc w:val="center"/>
        </w:pPr>
      </w:p>
      <w:p w:rsidR="00EE3D51" w:rsidRDefault="00EE3D51">
        <w:pPr>
          <w:pStyle w:val="a6"/>
          <w:jc w:val="center"/>
        </w:pPr>
      </w:p>
      <w:p w:rsidR="00EE3D51" w:rsidRDefault="00EE3D51">
        <w:pPr>
          <w:pStyle w:val="a6"/>
          <w:jc w:val="center"/>
        </w:pPr>
      </w:p>
      <w:p w:rsidR="00EE3D51" w:rsidRDefault="004E2932">
        <w:pPr>
          <w:pStyle w:val="a6"/>
          <w:jc w:val="center"/>
        </w:pPr>
      </w:p>
    </w:sdtContent>
  </w:sdt>
  <w:p w:rsidR="00EE3D51" w:rsidRDefault="00EE3D5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6A" w:rsidRDefault="00912F6A" w:rsidP="00320B3B">
      <w:pPr>
        <w:spacing w:after="0" w:line="240" w:lineRule="auto"/>
      </w:pPr>
      <w:r>
        <w:separator/>
      </w:r>
    </w:p>
  </w:footnote>
  <w:footnote w:type="continuationSeparator" w:id="0">
    <w:p w:rsidR="00912F6A" w:rsidRDefault="00912F6A"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EE3D51" w:rsidRDefault="00EE3D51">
        <w:pPr>
          <w:pStyle w:val="a4"/>
          <w:jc w:val="center"/>
        </w:pPr>
        <w:r>
          <w:fldChar w:fldCharType="begin"/>
        </w:r>
        <w:r>
          <w:instrText xml:space="preserve"> PAGE   \* MERGEFORMAT </w:instrText>
        </w:r>
        <w:r>
          <w:fldChar w:fldCharType="separate"/>
        </w:r>
        <w:r w:rsidR="004E2932">
          <w:rPr>
            <w:noProof/>
          </w:rPr>
          <w:t>4</w:t>
        </w:r>
        <w:r>
          <w:rPr>
            <w:noProof/>
          </w:rPr>
          <w:fldChar w:fldCharType="end"/>
        </w:r>
      </w:p>
    </w:sdtContent>
  </w:sdt>
  <w:p w:rsidR="00EE3D51" w:rsidRDefault="00EE3D5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51" w:rsidRDefault="00EE3D51">
    <w:pPr>
      <w:pStyle w:val="a4"/>
    </w:pPr>
  </w:p>
  <w:p w:rsidR="00EE3D51" w:rsidRDefault="00EE3D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12CEA"/>
    <w:rsid w:val="00113AF7"/>
    <w:rsid w:val="00114BA6"/>
    <w:rsid w:val="001173DC"/>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15FAD"/>
    <w:rsid w:val="00320B3B"/>
    <w:rsid w:val="003210F7"/>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27"/>
    <w:rsid w:val="003C35E6"/>
    <w:rsid w:val="003C4D8F"/>
    <w:rsid w:val="003C5317"/>
    <w:rsid w:val="003D5390"/>
    <w:rsid w:val="003E3CDC"/>
    <w:rsid w:val="003E4F6B"/>
    <w:rsid w:val="003E6024"/>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74B3"/>
    <w:rsid w:val="00467FA8"/>
    <w:rsid w:val="00474F5C"/>
    <w:rsid w:val="004763E1"/>
    <w:rsid w:val="004769D2"/>
    <w:rsid w:val="00483569"/>
    <w:rsid w:val="004838E4"/>
    <w:rsid w:val="00484651"/>
    <w:rsid w:val="00485EA2"/>
    <w:rsid w:val="00486AA5"/>
    <w:rsid w:val="00491C90"/>
    <w:rsid w:val="00492DDA"/>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E0B04"/>
    <w:rsid w:val="004E11C0"/>
    <w:rsid w:val="004E2932"/>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5671"/>
    <w:rsid w:val="0057794D"/>
    <w:rsid w:val="005819C3"/>
    <w:rsid w:val="00585F3C"/>
    <w:rsid w:val="005864DF"/>
    <w:rsid w:val="0059390A"/>
    <w:rsid w:val="005A21BB"/>
    <w:rsid w:val="005A2708"/>
    <w:rsid w:val="005B409E"/>
    <w:rsid w:val="005B6BFC"/>
    <w:rsid w:val="005C3521"/>
    <w:rsid w:val="005C3AF8"/>
    <w:rsid w:val="005C5386"/>
    <w:rsid w:val="005C734E"/>
    <w:rsid w:val="005C7A1A"/>
    <w:rsid w:val="005D0A57"/>
    <w:rsid w:val="005D0AC7"/>
    <w:rsid w:val="005D2AEE"/>
    <w:rsid w:val="005D57E0"/>
    <w:rsid w:val="005D6D17"/>
    <w:rsid w:val="005D6F54"/>
    <w:rsid w:val="005E51A0"/>
    <w:rsid w:val="005F08E5"/>
    <w:rsid w:val="005F14E1"/>
    <w:rsid w:val="005F4D11"/>
    <w:rsid w:val="005F5E1A"/>
    <w:rsid w:val="00600D49"/>
    <w:rsid w:val="0060286F"/>
    <w:rsid w:val="00602921"/>
    <w:rsid w:val="00603400"/>
    <w:rsid w:val="00610BE1"/>
    <w:rsid w:val="00610EDC"/>
    <w:rsid w:val="006120D7"/>
    <w:rsid w:val="00616744"/>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2ED0"/>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200C"/>
    <w:rsid w:val="007C3544"/>
    <w:rsid w:val="007E259B"/>
    <w:rsid w:val="007E2879"/>
    <w:rsid w:val="007F7F97"/>
    <w:rsid w:val="008007EE"/>
    <w:rsid w:val="00805E28"/>
    <w:rsid w:val="00814B55"/>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805"/>
    <w:rsid w:val="00A40DAB"/>
    <w:rsid w:val="00A4140E"/>
    <w:rsid w:val="00A4611F"/>
    <w:rsid w:val="00A466C0"/>
    <w:rsid w:val="00A512E5"/>
    <w:rsid w:val="00A51E77"/>
    <w:rsid w:val="00A53732"/>
    <w:rsid w:val="00A53817"/>
    <w:rsid w:val="00A53F75"/>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4CE"/>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60829"/>
    <w:rsid w:val="00C6694C"/>
    <w:rsid w:val="00C66FAD"/>
    <w:rsid w:val="00C74F06"/>
    <w:rsid w:val="00C76FEE"/>
    <w:rsid w:val="00C77984"/>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14CB"/>
    <w:rsid w:val="00CC2316"/>
    <w:rsid w:val="00CC47CE"/>
    <w:rsid w:val="00CD1609"/>
    <w:rsid w:val="00CD2A67"/>
    <w:rsid w:val="00CD3914"/>
    <w:rsid w:val="00CD66C2"/>
    <w:rsid w:val="00CE20FD"/>
    <w:rsid w:val="00CE2BE3"/>
    <w:rsid w:val="00CE556A"/>
    <w:rsid w:val="00CF0C83"/>
    <w:rsid w:val="00CF4DE8"/>
    <w:rsid w:val="00CF5E67"/>
    <w:rsid w:val="00D02FB1"/>
    <w:rsid w:val="00D04033"/>
    <w:rsid w:val="00D07959"/>
    <w:rsid w:val="00D11B67"/>
    <w:rsid w:val="00D159E6"/>
    <w:rsid w:val="00D15AE5"/>
    <w:rsid w:val="00D16DD7"/>
    <w:rsid w:val="00D171AA"/>
    <w:rsid w:val="00D17A2D"/>
    <w:rsid w:val="00D17D4B"/>
    <w:rsid w:val="00D2069B"/>
    <w:rsid w:val="00D237C2"/>
    <w:rsid w:val="00D27514"/>
    <w:rsid w:val="00D27C4A"/>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41BF0"/>
    <w:rsid w:val="00E46107"/>
    <w:rsid w:val="00E47573"/>
    <w:rsid w:val="00E5467E"/>
    <w:rsid w:val="00E54E81"/>
    <w:rsid w:val="00E551DA"/>
    <w:rsid w:val="00E621B5"/>
    <w:rsid w:val="00E656E6"/>
    <w:rsid w:val="00E65716"/>
    <w:rsid w:val="00E677EB"/>
    <w:rsid w:val="00E7344E"/>
    <w:rsid w:val="00E75725"/>
    <w:rsid w:val="00E80434"/>
    <w:rsid w:val="00E82665"/>
    <w:rsid w:val="00E829F5"/>
    <w:rsid w:val="00E831F4"/>
    <w:rsid w:val="00E85F1F"/>
    <w:rsid w:val="00E87625"/>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1DD2"/>
    <w:rsid w:val="00F4227B"/>
    <w:rsid w:val="00F43634"/>
    <w:rsid w:val="00F4589C"/>
    <w:rsid w:val="00F51C82"/>
    <w:rsid w:val="00F52E9C"/>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20F4"/>
    <w:rsid w:val="00F9314E"/>
    <w:rsid w:val="00F9350A"/>
    <w:rsid w:val="00FA15B5"/>
    <w:rsid w:val="00FA27E3"/>
    <w:rsid w:val="00FA5783"/>
    <w:rsid w:val="00FA5BE9"/>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consultantplus://offline/ref=9D09AD09575875A027AE1199FD069B32494D2CF116EA9B742B41EA5B649145A5BB699AA1CA749324E0EEEC4F4CS8iCH" TargetMode="External"/><Relationship Id="rId63" Type="http://schemas.openxmlformats.org/officeDocument/2006/relationships/hyperlink" Target="consultantplus://offline/ref=D791C5EB84C74A088BA8A9E6100975E7E381E5947F80847FB8271842212ED4082BAAB957C169C6D1EFBDD9A02Ei5R4I"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c79a80de-7dc5-4fb4-b7ff-5506f59bf6cb.doc" TargetMode="External"/><Relationship Id="rId89" Type="http://schemas.openxmlformats.org/officeDocument/2006/relationships/hyperlink" Target="http://npa:8080/content/act/8649112b-cd77-44e3-9e31-88000fd21c64.doc" TargetMode="External"/><Relationship Id="rId7" Type="http://schemas.openxmlformats.org/officeDocument/2006/relationships/endnotes" Target="endnotes.xml"/><Relationship Id="rId71" Type="http://schemas.openxmlformats.org/officeDocument/2006/relationships/hyperlink" Target="consultantplus://offline/ref=FEC154BCB76A49FF68FC74E5E34964D4B6CAECB499A47DA5EDA6BB07FC7BEBFE75BB8D43EFBF98CB09EED4031DSBR7F" TargetMode="External"/><Relationship Id="rId92" Type="http://schemas.openxmlformats.org/officeDocument/2006/relationships/hyperlink" Target="http://npa:8080/content/act/3fd0553c-61cf-4a69-be3f-c61895e0040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consultantplus://offline/ref=E01AD03DD6D3CFE2FCA2D86A43A8A1C41FDAF3A01AB3E0DEF3BC9C88026425F16A3529FB6D28E9088CC515154419T3D"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hyperlink" Target="http://vsrv065-app10.ru99-loc.minjust.ru/content/act/23bfa9af-b847-4f54-8403-f2e327c4305a.html" TargetMode="External"/><Relationship Id="rId87" Type="http://schemas.openxmlformats.org/officeDocument/2006/relationships/hyperlink" Target="http://npa:8080/content/act/52f5bf10-76a9-43a5-a358-3bc2b9bd3d9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64c1f5a3-8077-4a6e-8ef2-04e1b0698bb5.doc" TargetMode="External"/><Relationship Id="rId90" Type="http://schemas.openxmlformats.org/officeDocument/2006/relationships/hyperlink" Target="http://npa:8080/content/act/9f5e91a2-a815-4849-b457-33054860e601.doc" TargetMode="External"/><Relationship Id="rId95" Type="http://schemas.openxmlformats.org/officeDocument/2006/relationships/hyperlink" Target="http://npa:8080/content/act/17183555-f3a5-45be-9946-470886f2232e.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consultantplus://offline/ref=9D09AD09575875A027AE1199FD069B32484522F215EE9B742B41EA5B649145A5BB699AA1CA749324E0EEEC4F4CS8iCH"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eader" Target="header2.xml"/><Relationship Id="rId8" Type="http://schemas.openxmlformats.org/officeDocument/2006/relationships/hyperlink" Target="http://npa:8080/content/act/64c1f5a3-8077-4a6e-8ef2-04e1b0698bb5.doc"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ea4730e2-0388-4aee-bd89-0cbc2c54574b.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npa:8080/content/act/928c6c31-3bab-4d2a-b5c8-ac586e8a19de.doc" TargetMode="External"/><Relationship Id="rId93" Type="http://schemas.openxmlformats.org/officeDocument/2006/relationships/hyperlink" Target="http://npa:8080/content/act/793ab485-fa93-4631-bd8b-10028b9218d9.doc" TargetMode="External"/><Relationship Id="rId98" Type="http://schemas.openxmlformats.org/officeDocument/2006/relationships/hyperlink" Target="http://npa:8080/content/act/eb0aa6cd-acf8-45f6-9dca-496915c56edc.doc"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consultantplus://offline/ref=9D09AD09575875A027AE1199FD069B32484522F215EC9B742B41EA5B649145A5BB699AA1CA749324E0EEEC4F4CS8iCH"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vsrv065-app10.ru99-loc.minjust.ru/content/act/bbf89570-6239-4cfb-bdba-5b454c14e321.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consultantplus://offline/ref=FEC154BCB76A49FF68FC74E5E34964D4B6CAE8B89FA07DA5EDA6BB07FC7BEBFE67BBD54FEEB685C30CFB825258EB333B0DBC9405937791E7SCR5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56d9dfbd-623a-49ef-a7df-136e11087837.doc" TargetMode="External"/><Relationship Id="rId88" Type="http://schemas.openxmlformats.org/officeDocument/2006/relationships/hyperlink" Target="http://npa:8080/content/act/3e05399b-1d87-4182-89de-ed6bd861b985.doc" TargetMode="External"/><Relationship Id="rId91" Type="http://schemas.openxmlformats.org/officeDocument/2006/relationships/hyperlink" Target="http://npa:8080/content/act/53835e92-2fd6-4fa6-8d5d-2a95b496db46.doc" TargetMode="External"/><Relationship Id="rId96" Type="http://schemas.openxmlformats.org/officeDocument/2006/relationships/hyperlink" Target="http://npa:8080/content/act/10c653c1-fe30-40a1-afee-526021b77eea.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b5c1d49e-faad-4027-8721-c4ed5ca2f0a3.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consultantplus://offline/ref=9D09AD09575875A027AE1199FD069B32484621F414E89B742B41EA5B649145A5A969C2ADCB748824E8FBBA1E09D07984FB557BBF9825B286S2i7H"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npa:8080/content/act/6dfe0b05-633e-4e7e-a5e0-f3f90dd59d19.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npa:8080/content/act/1853d3e8-0286-43bb-af7a-675ed39bd46e.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af4c4076-e65f-4c4c-a05d-d9eeba9cf8c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DDB9-9370-4D25-AABB-78D0D420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26739</Words>
  <Characters>152418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2</cp:revision>
  <cp:lastPrinted>2019-06-05T09:23:00Z</cp:lastPrinted>
  <dcterms:created xsi:type="dcterms:W3CDTF">2020-06-04T08:37:00Z</dcterms:created>
  <dcterms:modified xsi:type="dcterms:W3CDTF">2020-06-04T08:37:00Z</dcterms:modified>
</cp:coreProperties>
</file>