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39E4">
      <w:pPr>
        <w:pStyle w:val="ConsPlusNormal"/>
        <w:widowControl/>
        <w:ind w:firstLine="0"/>
        <w:jc w:val="both"/>
      </w:pPr>
    </w:p>
    <w:p w:rsidR="00000000" w:rsidRDefault="006C39E4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25 декабря 2008 года N 273-ФЗ</w:t>
      </w:r>
      <w:r>
        <w:br/>
      </w:r>
      <w:r>
        <w:br/>
      </w:r>
    </w:p>
    <w:p w:rsidR="00000000" w:rsidRDefault="006C39E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C39E4">
      <w:pPr>
        <w:pStyle w:val="ConsPlusNormal"/>
        <w:widowControl/>
        <w:ind w:firstLine="0"/>
        <w:jc w:val="center"/>
      </w:pPr>
    </w:p>
    <w:p w:rsidR="00000000" w:rsidRDefault="006C39E4">
      <w:pPr>
        <w:pStyle w:val="ConsPlusTitle"/>
        <w:widowControl/>
        <w:jc w:val="center"/>
      </w:pPr>
      <w:r>
        <w:t>РОССИЙСКАЯ ФЕДЕРАЦИЯ</w:t>
      </w:r>
    </w:p>
    <w:p w:rsidR="00000000" w:rsidRDefault="006C39E4">
      <w:pPr>
        <w:pStyle w:val="ConsPlusTitle"/>
        <w:widowControl/>
        <w:jc w:val="center"/>
      </w:pPr>
    </w:p>
    <w:p w:rsidR="00000000" w:rsidRDefault="006C39E4">
      <w:pPr>
        <w:pStyle w:val="ConsPlusTitle"/>
        <w:widowControl/>
        <w:jc w:val="center"/>
      </w:pPr>
      <w:r>
        <w:t>ФЕДЕРАЛЬНЫЙ ЗАКОН</w:t>
      </w:r>
    </w:p>
    <w:p w:rsidR="00000000" w:rsidRDefault="006C39E4">
      <w:pPr>
        <w:pStyle w:val="ConsPlusTitle"/>
        <w:widowControl/>
        <w:jc w:val="center"/>
      </w:pPr>
    </w:p>
    <w:p w:rsidR="00000000" w:rsidRDefault="006C39E4">
      <w:pPr>
        <w:pStyle w:val="ConsPlusTitle"/>
        <w:widowControl/>
        <w:jc w:val="center"/>
      </w:pPr>
      <w:r>
        <w:t>О ПРОТИВОДЕЙСТВИИ КОРРУПЦИИ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0"/>
        <w:jc w:val="right"/>
      </w:pPr>
      <w:r>
        <w:t>Принят</w:t>
      </w:r>
    </w:p>
    <w:p w:rsidR="00000000" w:rsidRDefault="006C39E4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6C39E4">
      <w:pPr>
        <w:pStyle w:val="ConsPlusNormal"/>
        <w:widowControl/>
        <w:ind w:firstLine="0"/>
        <w:jc w:val="right"/>
      </w:pPr>
      <w:r>
        <w:t>19 декабря 2008 года</w:t>
      </w:r>
    </w:p>
    <w:p w:rsidR="00000000" w:rsidRDefault="006C39E4">
      <w:pPr>
        <w:pStyle w:val="ConsPlusNormal"/>
        <w:widowControl/>
        <w:ind w:firstLine="0"/>
        <w:jc w:val="right"/>
      </w:pPr>
    </w:p>
    <w:p w:rsidR="00000000" w:rsidRDefault="006C39E4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6C39E4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6C39E4">
      <w:pPr>
        <w:pStyle w:val="ConsPlusNormal"/>
        <w:widowControl/>
        <w:ind w:firstLine="0"/>
        <w:jc w:val="right"/>
      </w:pPr>
      <w:r>
        <w:t>22 декабря 2008 года</w:t>
      </w:r>
    </w:p>
    <w:p w:rsidR="00000000" w:rsidRDefault="006C39E4">
      <w:pPr>
        <w:pStyle w:val="ConsPlusNormal"/>
        <w:widowControl/>
        <w:ind w:firstLine="0"/>
        <w:jc w:val="center"/>
      </w:pPr>
    </w:p>
    <w:p w:rsidR="00000000" w:rsidRDefault="006C39E4">
      <w:pPr>
        <w:pStyle w:val="ConsPlusNormal"/>
        <w:widowControl/>
        <w:ind w:firstLine="0"/>
        <w:jc w:val="center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</w:pPr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</w:t>
      </w:r>
      <w:r>
        <w:t>пции и борьбы с ней, минимизации и (или) ликвидации последствий коррупционных правонарушений.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  <w:outlineLvl w:val="0"/>
      </w:pPr>
      <w:r>
        <w:t>Статья 1. Основные понятия, используемые в настоящем Федеральном законе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6C39E4">
      <w:pPr>
        <w:pStyle w:val="ConsPlusNormal"/>
        <w:widowControl/>
        <w:ind w:firstLine="540"/>
        <w:jc w:val="both"/>
      </w:pPr>
      <w:r>
        <w:t>1) коррупция:</w:t>
      </w:r>
    </w:p>
    <w:p w:rsidR="00000000" w:rsidRDefault="006C39E4">
      <w:pPr>
        <w:pStyle w:val="ConsPlusNormal"/>
        <w:widowControl/>
        <w:ind w:firstLine="540"/>
        <w:jc w:val="both"/>
      </w:pPr>
      <w: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</w:t>
      </w:r>
      <w:r>
        <w:t>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6C39E4">
      <w:pPr>
        <w:pStyle w:val="ConsPlusNormal"/>
        <w:widowControl/>
        <w:ind w:firstLine="540"/>
        <w:jc w:val="both"/>
      </w:pPr>
      <w:r>
        <w:t>б</w:t>
      </w:r>
      <w:r>
        <w:t xml:space="preserve">) совершение деяний, указанных в </w:t>
      </w:r>
      <w:hyperlink r:id="rId5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000000" w:rsidRDefault="006C39E4">
      <w:pPr>
        <w:pStyle w:val="ConsPlusNormal"/>
        <w:widowControl/>
        <w:ind w:firstLine="540"/>
        <w:jc w:val="both"/>
      </w:pPr>
      <w:r>
        <w:t>2) противодействие коррупции - деятельность федеральных органов гос</w:t>
      </w:r>
      <w:r>
        <w:t>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6C39E4">
      <w:pPr>
        <w:pStyle w:val="ConsPlusNormal"/>
        <w:widowControl/>
        <w:ind w:firstLine="540"/>
        <w:jc w:val="both"/>
      </w:pPr>
      <w:r>
        <w:t>а) по предупреждению коррупции, в том числе по выя</w:t>
      </w:r>
      <w:r>
        <w:t>влению и последующему устранению причин коррупции (профилактика коррупции);</w:t>
      </w:r>
    </w:p>
    <w:p w:rsidR="00000000" w:rsidRDefault="006C39E4">
      <w:pPr>
        <w:pStyle w:val="ConsPlusNormal"/>
        <w:widowControl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6C39E4">
      <w:pPr>
        <w:pStyle w:val="ConsPlusNormal"/>
        <w:widowControl/>
        <w:ind w:firstLine="540"/>
        <w:jc w:val="both"/>
      </w:pPr>
      <w:r>
        <w:t>в) по минимизации и (или) ликвидации последствий коррупци</w:t>
      </w:r>
      <w:r>
        <w:t>онных правонарушений.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  <w:outlineLvl w:val="0"/>
      </w:pPr>
      <w:r>
        <w:t>Статья 2. Правовая основа противодействия коррупции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</w:pPr>
      <w:r>
        <w:t xml:space="preserve">Правовую основу противодействия коррупции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</w:t>
      </w:r>
      <w:r>
        <w:t xml:space="preserve">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</w:t>
      </w:r>
      <w:r>
        <w:t>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  <w:outlineLvl w:val="0"/>
      </w:pPr>
      <w:r>
        <w:t>Статья 3. Основные при</w:t>
      </w:r>
      <w:r>
        <w:t>нципы противодействия коррупции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</w:pPr>
      <w:r>
        <w:t>Противодействие коррупции в Российской Федерации основывается на следующих основных принципах:</w:t>
      </w:r>
    </w:p>
    <w:p w:rsidR="00000000" w:rsidRDefault="006C39E4">
      <w:pPr>
        <w:pStyle w:val="ConsPlusNormal"/>
        <w:widowControl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000000" w:rsidRDefault="006C39E4">
      <w:pPr>
        <w:pStyle w:val="ConsPlusNormal"/>
        <w:widowControl/>
        <w:ind w:firstLine="540"/>
        <w:jc w:val="both"/>
      </w:pPr>
      <w:r>
        <w:t>2) законность;</w:t>
      </w:r>
    </w:p>
    <w:p w:rsidR="00000000" w:rsidRDefault="006C39E4">
      <w:pPr>
        <w:pStyle w:val="ConsPlusNormal"/>
        <w:widowControl/>
        <w:ind w:firstLine="540"/>
        <w:jc w:val="both"/>
      </w:pPr>
      <w:r>
        <w:lastRenderedPageBreak/>
        <w:t>3) публичность и открытость деят</w:t>
      </w:r>
      <w:r>
        <w:t>ельности государственных органов и органов местного самоуправления;</w:t>
      </w:r>
    </w:p>
    <w:p w:rsidR="00000000" w:rsidRDefault="006C39E4">
      <w:pPr>
        <w:pStyle w:val="ConsPlusNormal"/>
        <w:widowControl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000000" w:rsidRDefault="006C39E4">
      <w:pPr>
        <w:pStyle w:val="ConsPlusNormal"/>
        <w:widowControl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</w:t>
      </w:r>
      <w:r>
        <w:t>еских, правовых, специальных и иных мер;</w:t>
      </w:r>
    </w:p>
    <w:p w:rsidR="00000000" w:rsidRDefault="006C39E4">
      <w:pPr>
        <w:pStyle w:val="ConsPlusNormal"/>
        <w:widowControl/>
        <w:ind w:firstLine="540"/>
        <w:jc w:val="both"/>
      </w:pPr>
      <w:r>
        <w:t>6) приоритетное применение мер по предупреждению коррупции;</w:t>
      </w:r>
    </w:p>
    <w:p w:rsidR="00000000" w:rsidRDefault="006C39E4">
      <w:pPr>
        <w:pStyle w:val="ConsPlusNormal"/>
        <w:widowControl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  <w:outlineLvl w:val="0"/>
      </w:pPr>
      <w:r>
        <w:t>Статья 4. Международное сотрудничест</w:t>
      </w:r>
      <w:r>
        <w:t>во Российской Федерации в области противодействия коррупции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</w:pPr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</w:t>
      </w:r>
      <w:r>
        <w:t>бами, а также с международными организациями в целях:</w:t>
      </w:r>
    </w:p>
    <w:p w:rsidR="00000000" w:rsidRDefault="006C39E4">
      <w:pPr>
        <w:pStyle w:val="ConsPlusNormal"/>
        <w:widowControl/>
        <w:ind w:firstLine="540"/>
        <w:jc w:val="both"/>
      </w:pPr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6C39E4">
      <w:pPr>
        <w:pStyle w:val="ConsPlusNormal"/>
        <w:widowControl/>
        <w:ind w:firstLine="540"/>
        <w:jc w:val="both"/>
      </w:pPr>
      <w:r>
        <w:t>2) выявления им</w:t>
      </w:r>
      <w:r>
        <w:t>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6C39E4">
      <w:pPr>
        <w:pStyle w:val="ConsPlusNormal"/>
        <w:widowControl/>
        <w:ind w:firstLine="540"/>
        <w:jc w:val="both"/>
      </w:pPr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6C39E4">
      <w:pPr>
        <w:pStyle w:val="ConsPlusNormal"/>
        <w:widowControl/>
        <w:ind w:firstLine="540"/>
        <w:jc w:val="both"/>
      </w:pPr>
      <w:r>
        <w:t>4) обмена информацией</w:t>
      </w:r>
      <w:r>
        <w:t xml:space="preserve"> по вопросам противодействия коррупции;</w:t>
      </w:r>
    </w:p>
    <w:p w:rsidR="00000000" w:rsidRDefault="006C39E4">
      <w:pPr>
        <w:pStyle w:val="ConsPlusNormal"/>
        <w:widowControl/>
        <w:ind w:firstLine="540"/>
        <w:jc w:val="both"/>
      </w:pPr>
      <w:r>
        <w:t>5) координации деятельности по профилактике коррупции и борьбе с коррупцией.</w:t>
      </w:r>
    </w:p>
    <w:p w:rsidR="00000000" w:rsidRDefault="006C39E4">
      <w:pPr>
        <w:pStyle w:val="ConsPlusNormal"/>
        <w:widowControl/>
        <w:ind w:firstLine="540"/>
        <w:jc w:val="both"/>
      </w:pPr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</w:t>
      </w:r>
      <w:r>
        <w:t>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</w:t>
      </w:r>
      <w:r>
        <w:t>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  <w:outlineLvl w:val="0"/>
      </w:pPr>
      <w:r>
        <w:t xml:space="preserve">Статья 5. Организационные </w:t>
      </w:r>
      <w:r>
        <w:t>основы противодействия коррупции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</w:pPr>
      <w:r>
        <w:t>1. Президент Российской Федерации:</w:t>
      </w:r>
    </w:p>
    <w:p w:rsidR="00000000" w:rsidRDefault="006C39E4">
      <w:pPr>
        <w:pStyle w:val="ConsPlusNormal"/>
        <w:widowControl/>
        <w:ind w:firstLine="540"/>
        <w:jc w:val="both"/>
      </w:pPr>
      <w:r>
        <w:t>1) определяет основные направления государственной политики в области противодействия коррупции;</w:t>
      </w:r>
    </w:p>
    <w:p w:rsidR="00000000" w:rsidRDefault="006C39E4">
      <w:pPr>
        <w:pStyle w:val="ConsPlusNormal"/>
        <w:widowControl/>
        <w:ind w:firstLine="540"/>
        <w:jc w:val="both"/>
      </w:pPr>
      <w:r>
        <w:t>2) устанавливает компетенцию федеральных органов исполнительной власти, руководство деятел</w:t>
      </w:r>
      <w:r>
        <w:t>ьностью которых он осуществляет, в области противодействия коррупции.</w:t>
      </w:r>
    </w:p>
    <w:p w:rsidR="00000000" w:rsidRDefault="006C39E4">
      <w:pPr>
        <w:pStyle w:val="ConsPlusNormal"/>
        <w:widowControl/>
        <w:ind w:firstLine="540"/>
        <w:jc w:val="both"/>
      </w:pPr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</w:t>
      </w:r>
      <w:r>
        <w:t>нительной власти в пределах своих полномочий.</w:t>
      </w:r>
    </w:p>
    <w:p w:rsidR="00000000" w:rsidRDefault="006C39E4">
      <w:pPr>
        <w:pStyle w:val="ConsPlusNormal"/>
        <w:widowControl/>
        <w:ind w:firstLine="540"/>
        <w:jc w:val="both"/>
      </w:pPr>
      <w: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6C39E4">
      <w:pPr>
        <w:pStyle w:val="ConsPlusNormal"/>
        <w:widowControl/>
        <w:ind w:firstLine="540"/>
        <w:jc w:val="both"/>
      </w:pPr>
      <w:r>
        <w:t>4. Федеральные орг</w:t>
      </w:r>
      <w:r>
        <w:t>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6C39E4">
      <w:pPr>
        <w:pStyle w:val="ConsPlusNormal"/>
        <w:widowControl/>
        <w:ind w:firstLine="540"/>
        <w:jc w:val="both"/>
      </w:pPr>
      <w:r>
        <w:t>5. В целях обеспечения координации деятельности федеральных органо</w:t>
      </w:r>
      <w:r>
        <w:t>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</w:t>
      </w:r>
      <w:r>
        <w:t xml:space="preserve">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</w:t>
      </w:r>
      <w:r>
        <w:t>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</w:t>
      </w:r>
      <w:r>
        <w:t>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</w:t>
      </w:r>
      <w:r>
        <w:t xml:space="preserve">асти субъектов Российской </w:t>
      </w:r>
      <w:r>
        <w:lastRenderedPageBreak/>
        <w:t>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</w:t>
      </w:r>
      <w:r>
        <w:t>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6C39E4">
      <w:pPr>
        <w:pStyle w:val="ConsPlusNormal"/>
        <w:widowControl/>
        <w:ind w:firstLine="540"/>
        <w:jc w:val="both"/>
      </w:pPr>
      <w:r>
        <w:t>6. Генеральный прокурор Российской Федера</w:t>
      </w:r>
      <w:r>
        <w:t>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</w:t>
      </w:r>
      <w:r>
        <w:t>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6C39E4">
      <w:pPr>
        <w:pStyle w:val="ConsPlusNormal"/>
        <w:widowControl/>
        <w:ind w:firstLine="540"/>
        <w:jc w:val="both"/>
      </w:pPr>
      <w:r>
        <w:t xml:space="preserve">7. 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11 января 1995 года N 4-ФЗ "О Счетной палате Российской Федерации".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  <w:outlineLvl w:val="0"/>
      </w:pPr>
      <w:r>
        <w:t>Статья 6. Меры по профилактике коррупции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</w:pPr>
      <w:r>
        <w:t>Профилактика коррупции осуществляется путем применения следующих основ</w:t>
      </w:r>
      <w:r>
        <w:t>ных мер:</w:t>
      </w:r>
    </w:p>
    <w:p w:rsidR="00000000" w:rsidRDefault="006C39E4">
      <w:pPr>
        <w:pStyle w:val="ConsPlusNormal"/>
        <w:widowControl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000000" w:rsidRDefault="006C39E4">
      <w:pPr>
        <w:pStyle w:val="ConsPlusNormal"/>
        <w:widowControl/>
        <w:ind w:firstLine="540"/>
        <w:jc w:val="both"/>
      </w:pPr>
      <w:r>
        <w:t>2) антикоррупционная экспертиза правовых актов и их проектов;</w:t>
      </w:r>
    </w:p>
    <w:p w:rsidR="00000000" w:rsidRDefault="006C39E4">
      <w:pPr>
        <w:pStyle w:val="ConsPlusNormal"/>
        <w:widowControl/>
        <w:ind w:firstLine="540"/>
        <w:jc w:val="both"/>
      </w:pPr>
      <w:r>
        <w:t>3) предъявление в установленном законом порядке квалификационных требований к гражданам, претендующим на замещение го</w:t>
      </w:r>
      <w:r>
        <w:t>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6C39E4">
      <w:pPr>
        <w:pStyle w:val="ConsPlusNormal"/>
        <w:widowControl/>
        <w:ind w:firstLine="540"/>
        <w:jc w:val="both"/>
      </w:pPr>
      <w:r>
        <w:t>4) установление в качестве основания для увольнения лица, замещающего</w:t>
      </w:r>
      <w:r>
        <w:t xml:space="preserve">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</w:t>
      </w:r>
      <w:r>
        <w:t>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</w:t>
      </w:r>
      <w:r>
        <w:t xml:space="preserve"> обязательствах имущественного характера своих супруги (супруга) и несовершеннолетних детей;</w:t>
      </w:r>
    </w:p>
    <w:p w:rsidR="00000000" w:rsidRDefault="006C39E4">
      <w:pPr>
        <w:pStyle w:val="ConsPlusNormal"/>
        <w:widowControl/>
        <w:ind w:firstLine="540"/>
        <w:jc w:val="both"/>
      </w:pPr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</w:t>
      </w:r>
      <w:r>
        <w:t xml:space="preserve">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</w:t>
      </w:r>
      <w:r>
        <w:t>или при его поощрении;</w:t>
      </w:r>
    </w:p>
    <w:p w:rsidR="00000000" w:rsidRDefault="006C39E4">
      <w:pPr>
        <w:pStyle w:val="ConsPlusNormal"/>
        <w:widowControl/>
        <w:ind w:firstLine="540"/>
        <w:jc w:val="both"/>
      </w:pPr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  <w:outlineLvl w:val="0"/>
      </w:pPr>
      <w:r>
        <w:t>Статья 7. Основные направления деятельности государственных органов по повышению эффект</w:t>
      </w:r>
      <w:r>
        <w:t>ивности противодействия коррупции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</w:pPr>
      <w: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6C39E4">
      <w:pPr>
        <w:pStyle w:val="ConsPlusNormal"/>
        <w:widowControl/>
        <w:ind w:firstLine="540"/>
        <w:jc w:val="both"/>
      </w:pPr>
      <w:r>
        <w:t>1) проведение единой государственной политики в области противодействия коррупции;</w:t>
      </w:r>
    </w:p>
    <w:p w:rsidR="00000000" w:rsidRDefault="006C39E4">
      <w:pPr>
        <w:pStyle w:val="ConsPlusNormal"/>
        <w:widowControl/>
        <w:ind w:firstLine="540"/>
        <w:jc w:val="both"/>
      </w:pPr>
      <w:r>
        <w:t>2) создание ме</w:t>
      </w:r>
      <w:r>
        <w:t>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6C39E4">
      <w:pPr>
        <w:pStyle w:val="ConsPlusNormal"/>
        <w:widowControl/>
        <w:ind w:firstLine="540"/>
        <w:jc w:val="both"/>
      </w:pPr>
      <w:r>
        <w:t>3) принятие законодательных, административ</w:t>
      </w:r>
      <w:r>
        <w:t>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6C39E4">
      <w:pPr>
        <w:pStyle w:val="ConsPlusNormal"/>
        <w:widowControl/>
        <w:ind w:firstLine="540"/>
        <w:jc w:val="both"/>
      </w:pPr>
      <w:r>
        <w:t>4) совершенствование с</w:t>
      </w:r>
      <w:r>
        <w:t>истемы и структуры государственных органов, создание механизмов общественного контроля за их деятельностью;</w:t>
      </w:r>
    </w:p>
    <w:p w:rsidR="00000000" w:rsidRDefault="006C39E4">
      <w:pPr>
        <w:pStyle w:val="ConsPlusNormal"/>
        <w:widowControl/>
        <w:ind w:firstLine="540"/>
        <w:jc w:val="both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</w:t>
      </w:r>
      <w:r>
        <w:t>лений, обеспечивающих предупреждение коррупции в данной области;</w:t>
      </w:r>
    </w:p>
    <w:p w:rsidR="00000000" w:rsidRDefault="006C39E4">
      <w:pPr>
        <w:pStyle w:val="ConsPlusNormal"/>
        <w:widowControl/>
        <w:ind w:firstLine="540"/>
        <w:jc w:val="both"/>
      </w:pPr>
      <w:r>
        <w:lastRenderedPageBreak/>
        <w:t>6)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000000" w:rsidRDefault="006C39E4">
      <w:pPr>
        <w:pStyle w:val="ConsPlusNormal"/>
        <w:widowControl/>
        <w:ind w:firstLine="540"/>
        <w:jc w:val="both"/>
      </w:pPr>
      <w:r>
        <w:t>7) обеспечен</w:t>
      </w:r>
      <w:r>
        <w:t>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6C39E4">
      <w:pPr>
        <w:pStyle w:val="ConsPlusNormal"/>
        <w:widowControl/>
        <w:ind w:firstLine="540"/>
        <w:jc w:val="both"/>
      </w:pPr>
      <w:r>
        <w:t>8) обеспечение независимости средств массовой информации;</w:t>
      </w:r>
    </w:p>
    <w:p w:rsidR="00000000" w:rsidRDefault="006C39E4">
      <w:pPr>
        <w:pStyle w:val="ConsPlusNormal"/>
        <w:widowControl/>
        <w:ind w:firstLine="540"/>
        <w:jc w:val="both"/>
      </w:pPr>
      <w:r>
        <w:t>9) неукосн</w:t>
      </w:r>
      <w:r>
        <w:t>ительное соблюдение принципов независимости судей и невмешательства в судебную деятельность;</w:t>
      </w:r>
    </w:p>
    <w:p w:rsidR="00000000" w:rsidRDefault="006C39E4">
      <w:pPr>
        <w:pStyle w:val="ConsPlusNormal"/>
        <w:widowControl/>
        <w:ind w:firstLine="540"/>
        <w:jc w:val="both"/>
      </w:pPr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6C39E4">
      <w:pPr>
        <w:pStyle w:val="ConsPlusNormal"/>
        <w:widowControl/>
        <w:ind w:firstLine="540"/>
        <w:jc w:val="both"/>
      </w:pPr>
      <w:r>
        <w:t xml:space="preserve">11) совершенствование порядка прохождения </w:t>
      </w:r>
      <w:r>
        <w:t>государственной и муниципальной службы;</w:t>
      </w:r>
    </w:p>
    <w:p w:rsidR="00000000" w:rsidRDefault="006C39E4">
      <w:pPr>
        <w:pStyle w:val="ConsPlusNormal"/>
        <w:widowControl/>
        <w:ind w:firstLine="540"/>
        <w:jc w:val="both"/>
      </w:pPr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000000" w:rsidRDefault="006C39E4">
      <w:pPr>
        <w:pStyle w:val="ConsPlusNormal"/>
        <w:widowControl/>
        <w:ind w:firstLine="540"/>
        <w:jc w:val="both"/>
      </w:pPr>
      <w:r>
        <w:t>13) ус</w:t>
      </w:r>
      <w:r>
        <w:t>транение необоснованных запретов и ограничений, особенно в области экономической деятельности;</w:t>
      </w:r>
    </w:p>
    <w:p w:rsidR="00000000" w:rsidRDefault="006C39E4">
      <w:pPr>
        <w:pStyle w:val="ConsPlusNormal"/>
        <w:widowControl/>
        <w:ind w:firstLine="540"/>
        <w:jc w:val="both"/>
      </w:pPr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</w:t>
      </w:r>
      <w:r>
        <w:t xml:space="preserve">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6C39E4">
      <w:pPr>
        <w:pStyle w:val="ConsPlusNormal"/>
        <w:widowControl/>
        <w:ind w:firstLine="540"/>
        <w:jc w:val="both"/>
      </w:pPr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6C39E4">
      <w:pPr>
        <w:pStyle w:val="ConsPlusNormal"/>
        <w:widowControl/>
        <w:ind w:firstLine="540"/>
        <w:jc w:val="both"/>
      </w:pPr>
      <w:r>
        <w:t xml:space="preserve">16) укрепление международного </w:t>
      </w:r>
      <w:r>
        <w:t>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</w:t>
      </w:r>
      <w:r>
        <w:t>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6C39E4">
      <w:pPr>
        <w:pStyle w:val="ConsPlusNormal"/>
        <w:widowControl/>
        <w:ind w:firstLine="540"/>
        <w:jc w:val="both"/>
      </w:pPr>
      <w:r>
        <w:t>17) усиление контроля за решением вопросов, содержащихся в обращениях граждан и юридических лиц;</w:t>
      </w:r>
    </w:p>
    <w:p w:rsidR="00000000" w:rsidRDefault="006C39E4">
      <w:pPr>
        <w:pStyle w:val="ConsPlusNormal"/>
        <w:widowControl/>
        <w:ind w:firstLine="540"/>
        <w:jc w:val="both"/>
      </w:pPr>
      <w:r>
        <w:t>18) передача части функций гос</w:t>
      </w:r>
      <w:r>
        <w:t>ударственных органов саморегулируемым организациям, а также иным негосударственным организациям;</w:t>
      </w:r>
    </w:p>
    <w:p w:rsidR="00000000" w:rsidRDefault="006C39E4">
      <w:pPr>
        <w:pStyle w:val="ConsPlusNormal"/>
        <w:widowControl/>
        <w:ind w:firstLine="540"/>
        <w:jc w:val="both"/>
      </w:pPr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</w:t>
      </w:r>
      <w:r>
        <w:t>ециалистов;</w:t>
      </w:r>
    </w:p>
    <w:p w:rsidR="00000000" w:rsidRDefault="006C39E4">
      <w:pPr>
        <w:pStyle w:val="ConsPlusNormal"/>
        <w:widowControl/>
        <w:ind w:firstLine="540"/>
        <w:jc w:val="both"/>
      </w:pPr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6C39E4">
      <w:pPr>
        <w:pStyle w:val="ConsPlusNormal"/>
        <w:widowControl/>
        <w:ind w:firstLine="540"/>
        <w:jc w:val="both"/>
      </w:pPr>
      <w:r>
        <w:t xml:space="preserve">21) </w:t>
      </w:r>
      <w:r>
        <w:t>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  <w:outlineLvl w:val="0"/>
      </w:pPr>
      <w:r>
        <w:t>Статья 8. Обязанность государственных и муниципальных служащих представлять сведения о доходах, об имуществе и обязательствах имущественного характера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</w:pPr>
      <w:r>
        <w:t>1. Гражданин, претендующий на замещение должности государственной или муниципальной службы, включенной в</w:t>
      </w:r>
      <w:r>
        <w:t xml:space="preserve"> перечень, установленный нормативными правовыми актами Российской Федерации, а также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Федерации, обязаны п</w:t>
      </w:r>
      <w:r>
        <w:t>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 Порядо</w:t>
      </w:r>
      <w:r>
        <w:t>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000000" w:rsidRDefault="006C39E4">
      <w:pPr>
        <w:pStyle w:val="ConsPlusNormal"/>
        <w:widowControl/>
        <w:ind w:firstLine="540"/>
        <w:jc w:val="both"/>
      </w:pPr>
      <w:r>
        <w:t>2. Сведения о доходах, об имуществе и обязательствах имущественного характера, представляемые государственными и муниципаль</w:t>
      </w:r>
      <w:r>
        <w:t xml:space="preserve">ными служащими в соответствии с настоящей статьей, относятся к информации ограниченного доступа, если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они не отнесены к сведениям, составляющим государственн</w:t>
      </w:r>
      <w:r>
        <w:t>ую тайну.</w:t>
      </w:r>
    </w:p>
    <w:p w:rsidR="00000000" w:rsidRDefault="006C39E4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6C39E4">
      <w:pPr>
        <w:pStyle w:val="ConsPlusNormal"/>
        <w:widowControl/>
        <w:ind w:firstLine="540"/>
        <w:jc w:val="both"/>
      </w:pPr>
      <w:r>
        <w:t>3. Не допускается использование сведений о доходах, об имуществе и обязательствах имущественного характера государс</w:t>
      </w:r>
      <w:r>
        <w:t xml:space="preserve">твенного или муниципального служащего,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</w:t>
      </w:r>
      <w:r>
        <w:lastRenderedPageBreak/>
        <w:t>для сбора в прямой или косвенной форме п</w:t>
      </w:r>
      <w:r>
        <w:t>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6C39E4">
      <w:pPr>
        <w:pStyle w:val="ConsPlusNormal"/>
        <w:widowControl/>
        <w:ind w:firstLine="540"/>
        <w:jc w:val="both"/>
      </w:pPr>
      <w:r>
        <w:t xml:space="preserve">4. Лица, виновные в разглашении сведений о доходах, об имуществе и обязательствах имущественного характера государственного или </w:t>
      </w:r>
      <w:r>
        <w:t>муниципального служащего,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000000" w:rsidRDefault="006C39E4">
      <w:pPr>
        <w:pStyle w:val="ConsPlusNormal"/>
        <w:widowControl/>
        <w:ind w:firstLine="540"/>
        <w:jc w:val="both"/>
      </w:pPr>
      <w:r>
        <w:t>5. Сведения о до</w:t>
      </w:r>
      <w:r>
        <w:t xml:space="preserve">ходах,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</w:t>
      </w:r>
      <w:hyperlink r:id="rId10" w:history="1">
        <w:r>
          <w:rPr>
            <w:color w:val="0000FF"/>
          </w:rPr>
          <w:t>порядк</w:t>
        </w:r>
        <w:r>
          <w:rPr>
            <w:color w:val="0000FF"/>
          </w:rPr>
          <w:t>е</w:t>
        </w:r>
      </w:hyperlink>
      <w:r>
        <w:t>, определяемом нормативными правовыми актами Российской Федерации.</w:t>
      </w:r>
    </w:p>
    <w:p w:rsidR="00000000" w:rsidRDefault="006C39E4">
      <w:pPr>
        <w:pStyle w:val="ConsPlusNormal"/>
        <w:widowControl/>
        <w:ind w:firstLine="540"/>
        <w:jc w:val="both"/>
      </w:pPr>
      <w:r>
        <w:t xml:space="preserve">6. Проверка достоверности и полноты указанных в </w:t>
      </w:r>
      <w:hyperlink r:id="rId11" w:history="1">
        <w:r>
          <w:rPr>
            <w:color w:val="0000FF"/>
          </w:rPr>
          <w:t>части 1</w:t>
        </w:r>
      </w:hyperlink>
      <w:r>
        <w:t xml:space="preserve"> настоящей статьи сведений о доходах, об имуществе </w:t>
      </w:r>
      <w:r>
        <w:t>и обязательствах имущественного характера государственного или муниципального служащего, его супруги (супруга) и несовершеннолетних детей осуществляется представителем нанимателя (руководителем) или лицом, которому такие полномочия предоставлены представит</w:t>
      </w:r>
      <w:r>
        <w:t xml:space="preserve">елем нанимателя (руководителем), самостоятельно или путем направления в </w:t>
      </w:r>
      <w:hyperlink r:id="rId12" w:history="1">
        <w:r>
          <w:rPr>
            <w:color w:val="0000FF"/>
          </w:rPr>
          <w:t>порядке</w:t>
        </w:r>
      </w:hyperlink>
      <w:r>
        <w:t>, устанавливаемом Президентом Российской Федерации, запроса в правоохранительные органы или госуда</w:t>
      </w:r>
      <w:r>
        <w:t>рственные органы, осуществляющие контрольные функции, об имеющихся у них данных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детей.</w:t>
      </w:r>
    </w:p>
    <w:p w:rsidR="00000000" w:rsidRDefault="006C39E4">
      <w:pPr>
        <w:pStyle w:val="ConsPlusNormal"/>
        <w:widowControl/>
        <w:ind w:firstLine="540"/>
        <w:jc w:val="both"/>
      </w:pPr>
      <w:r>
        <w:t>7. Непредстав</w:t>
      </w:r>
      <w:r>
        <w:t>ление гражданином при поступлении на государственную или муниципальную службу представителю нанимателя (работодателю) сведений о своих доходах, имуществе и обязательствах имущественного характера, а также о доходах, об имуществе и обязательствах имуществен</w:t>
      </w:r>
      <w:r>
        <w:t>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службу.</w:t>
      </w:r>
    </w:p>
    <w:p w:rsidR="00000000" w:rsidRDefault="006C39E4">
      <w:pPr>
        <w:pStyle w:val="ConsPlusNormal"/>
        <w:widowControl/>
        <w:ind w:firstLine="540"/>
        <w:jc w:val="both"/>
      </w:pPr>
      <w:r>
        <w:t>8. Невыполнение гос</w:t>
      </w:r>
      <w:r>
        <w:t xml:space="preserve">ударственным или муниципальным служащим обязанности, предусмотренной </w:t>
      </w:r>
      <w:hyperlink r:id="rId13" w:history="1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влекущим освобождение государственного или муниципально</w:t>
      </w:r>
      <w:r>
        <w:t>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000000" w:rsidRDefault="006C39E4">
      <w:pPr>
        <w:pStyle w:val="ConsPlusNormal"/>
        <w:widowControl/>
        <w:ind w:firstLine="540"/>
        <w:jc w:val="both"/>
      </w:pPr>
      <w:r>
        <w:t>9. Федеральными законами о видах государственной службы,</w:t>
      </w:r>
      <w:r>
        <w:t xml:space="preserve"> а также о муниципальной службе для государственного или муниципального служащего могут устанавливаться более строгие запреты, ограничения, обязательства, правила служебного поведения.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  <w:outlineLvl w:val="0"/>
      </w:pPr>
      <w:r>
        <w:t>Статья 9. Обязанность государственных и муниципальных служащих уведомл</w:t>
      </w:r>
      <w:r>
        <w:t>ять об обращениях в целях склонения к совершению коррупционных правонарушений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</w:pPr>
      <w: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</w:t>
      </w:r>
      <w:r>
        <w:t>ращения к нему каких-либо лиц в целях склонения его к совершению коррупционных правонарушений.</w:t>
      </w:r>
    </w:p>
    <w:p w:rsidR="00000000" w:rsidRDefault="006C39E4">
      <w:pPr>
        <w:pStyle w:val="ConsPlusNormal"/>
        <w:widowControl/>
        <w:ind w:firstLine="540"/>
        <w:jc w:val="both"/>
      </w:pPr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</w:t>
      </w:r>
      <w:r>
        <w:t>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6C39E4">
      <w:pPr>
        <w:pStyle w:val="ConsPlusNormal"/>
        <w:widowControl/>
        <w:ind w:firstLine="540"/>
        <w:jc w:val="both"/>
      </w:pPr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r:id="rId14" w:history="1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</w:t>
      </w:r>
      <w:r>
        <w:t>кой Федерации.</w:t>
      </w:r>
    </w:p>
    <w:p w:rsidR="00000000" w:rsidRDefault="006C39E4">
      <w:pPr>
        <w:pStyle w:val="ConsPlusNormal"/>
        <w:widowControl/>
        <w:ind w:firstLine="540"/>
        <w:jc w:val="both"/>
      </w:pPr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</w:t>
      </w:r>
      <w:r>
        <w:t>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</w:t>
      </w:r>
      <w:r>
        <w:t xml:space="preserve"> находится под защитой государства в соответствии с законодательством Российской Федерации.</w:t>
      </w:r>
    </w:p>
    <w:p w:rsidR="00000000" w:rsidRDefault="006C39E4">
      <w:pPr>
        <w:pStyle w:val="ConsPlusNormal"/>
        <w:widowControl/>
        <w:ind w:firstLine="540"/>
        <w:jc w:val="both"/>
      </w:pPr>
      <w: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</w:t>
      </w:r>
      <w:r>
        <w:t>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  <w:outlineLvl w:val="0"/>
      </w:pPr>
      <w:r>
        <w:t>Статья 10. Конфликт интересов на государственной и муници</w:t>
      </w:r>
      <w:r>
        <w:t>пальной службе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</w:pPr>
      <w:r>
        <w:t>1. Под конфликтом интересов на государственной или муниципальной службе в настоящем Федеральном законе понимается ситуация, при которой личная заинтересованность (прямая или косвенная) государственного или муниципального служащего влияет ил</w:t>
      </w:r>
      <w:r>
        <w:t>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</w:t>
      </w:r>
      <w:r>
        <w:t>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000000" w:rsidRDefault="006C39E4">
      <w:pPr>
        <w:pStyle w:val="ConsPlusNormal"/>
        <w:widowControl/>
        <w:ind w:firstLine="540"/>
        <w:jc w:val="both"/>
      </w:pPr>
      <w:r>
        <w:t>2. Под личной заинтересованностью государственного или муниципального служащего, которая влияет ил</w:t>
      </w:r>
      <w:r>
        <w:t>и может повлиять на надлежащее исполнение им должностных (служебных) обязанностей,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</w:t>
      </w:r>
      <w:r>
        <w:t>тва или услуг имущественного характера, иных имущественных прав для себя или для третьих лиц.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  <w:outlineLvl w:val="0"/>
      </w:pPr>
      <w:r>
        <w:t>Статья 11. Порядок предотвращения и урегулирования конфликта интересов на государственной и муниципальной службе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</w:pPr>
      <w:r>
        <w:t>1. 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:rsidR="00000000" w:rsidRDefault="006C39E4">
      <w:pPr>
        <w:pStyle w:val="ConsPlusNormal"/>
        <w:widowControl/>
        <w:ind w:firstLine="540"/>
        <w:jc w:val="both"/>
      </w:pPr>
      <w:r>
        <w:t xml:space="preserve">2. Государственный или муниципальный служащий обязан в письменной форме уведомить своего непосредственного начальника о </w:t>
      </w:r>
      <w:r>
        <w:t>возникшем конфликте интересов или о возможности его возникновения, как только ему станет об этом известно.</w:t>
      </w:r>
    </w:p>
    <w:p w:rsidR="00000000" w:rsidRDefault="006C39E4">
      <w:pPr>
        <w:pStyle w:val="ConsPlusNormal"/>
        <w:widowControl/>
        <w:ind w:firstLine="540"/>
        <w:jc w:val="both"/>
      </w:pPr>
      <w:r>
        <w:t>3. Представитель нанимателя, если ему стало известно о возникновении у государственного или муниципального служащего личной заинтересованности, котор</w:t>
      </w:r>
      <w:r>
        <w:t>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6C39E4">
      <w:pPr>
        <w:pStyle w:val="ConsPlusNormal"/>
        <w:widowControl/>
        <w:ind w:firstLine="540"/>
        <w:jc w:val="both"/>
      </w:pPr>
      <w:r>
        <w:t>4. Предотвращение или урегулирование конфликта интересов может состоять в изменении должностного или служебного положения го</w:t>
      </w:r>
      <w:r>
        <w:t>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</w:t>
      </w:r>
      <w:r>
        <w:t>нфликта интересов.</w:t>
      </w:r>
    </w:p>
    <w:p w:rsidR="00000000" w:rsidRDefault="006C39E4">
      <w:pPr>
        <w:pStyle w:val="ConsPlusNormal"/>
        <w:widowControl/>
        <w:ind w:firstLine="540"/>
        <w:jc w:val="both"/>
      </w:pPr>
      <w:r>
        <w:t xml:space="preserve">5. Предотвращение и урегулирование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 муниципального служащего в случаях и порядке, </w:t>
      </w:r>
      <w:r>
        <w:t>предусмотренных законодательством Российской Федерации.</w:t>
      </w:r>
    </w:p>
    <w:p w:rsidR="00000000" w:rsidRDefault="006C39E4">
      <w:pPr>
        <w:pStyle w:val="ConsPlusNormal"/>
        <w:widowControl/>
        <w:ind w:firstLine="540"/>
        <w:jc w:val="both"/>
      </w:pPr>
      <w:r>
        <w:t>6. В случае,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</w:t>
      </w:r>
      <w:r>
        <w:t xml:space="preserve">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15" w:history="1">
        <w:r>
          <w:rPr>
            <w:color w:val="0000FF"/>
          </w:rPr>
          <w:t>зак</w:t>
        </w:r>
        <w:r>
          <w:rPr>
            <w:color w:val="0000FF"/>
          </w:rPr>
          <w:t>онодательством</w:t>
        </w:r>
      </w:hyperlink>
      <w:r>
        <w:t xml:space="preserve"> Российской Федерации.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  <w:outlineLvl w:val="0"/>
      </w:pPr>
      <w:r>
        <w:t>Статья 12. Ограничения, налагаемые на гражданина, замещавшего должность государственной или муниципальной службы, при заключении им трудового договора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</w:pPr>
      <w:r>
        <w:t>1. Гражданин, замещавший должности государственной или муниципа</w:t>
      </w:r>
      <w:r>
        <w:t xml:space="preserve">льной службы,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</w:t>
      </w:r>
      <w:r>
        <w:t xml:space="preserve">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с согласия с</w:t>
      </w:r>
      <w:r>
        <w:t>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интересов, которое дается в порядке, устанавливаемом нормативными правовыми актами Российской Федер</w:t>
      </w:r>
      <w:r>
        <w:t>ации.</w:t>
      </w:r>
    </w:p>
    <w:p w:rsidR="00000000" w:rsidRDefault="006C39E4">
      <w:pPr>
        <w:pStyle w:val="ConsPlusNormal"/>
        <w:widowControl/>
        <w:ind w:firstLine="540"/>
        <w:jc w:val="both"/>
      </w:pPr>
      <w:r>
        <w:t xml:space="preserve">2. Гражданин, замещавший должности государственной или муниципальной службы, </w:t>
      </w:r>
      <w:hyperlink r:id="rId17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Федерации, в течение</w:t>
      </w:r>
      <w:r>
        <w:t xml:space="preserve"> двух лет после увольнения с государственной или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000000" w:rsidRDefault="006C39E4">
      <w:pPr>
        <w:pStyle w:val="ConsPlusNormal"/>
        <w:widowControl/>
        <w:ind w:firstLine="540"/>
        <w:jc w:val="both"/>
      </w:pPr>
      <w:r>
        <w:lastRenderedPageBreak/>
        <w:t>3. Несоблюдение гражданином, замещавшим должности госуд</w:t>
      </w:r>
      <w:r>
        <w:t xml:space="preserve">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r:id="rId18" w:history="1">
        <w:r>
          <w:rPr>
            <w:color w:val="0000FF"/>
          </w:rPr>
          <w:t>частью 2</w:t>
        </w:r>
      </w:hyperlink>
      <w:r>
        <w:t xml:space="preserve"> настоящей статьи, влечет прекращение трудового договора, заключенного с указанным гражданином.</w:t>
      </w:r>
    </w:p>
    <w:p w:rsidR="00000000" w:rsidRDefault="006C39E4">
      <w:pPr>
        <w:pStyle w:val="ConsPlusNormal"/>
        <w:widowControl/>
        <w:ind w:firstLine="540"/>
        <w:jc w:val="both"/>
      </w:pPr>
      <w:r>
        <w:t>4. Работодатель при заключении трудового договора с гражданином, замещавшим должности государственной или муниципально</w:t>
      </w:r>
      <w:r>
        <w:t xml:space="preserve">й службы, </w:t>
      </w:r>
      <w:hyperlink r:id="rId1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</w:t>
      </w:r>
      <w:r>
        <w:t xml:space="preserve">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20" w:history="1">
        <w:r>
          <w:rPr>
            <w:color w:val="0000FF"/>
          </w:rPr>
          <w:t>поряд</w:t>
        </w:r>
        <w:r>
          <w:rPr>
            <w:color w:val="0000FF"/>
          </w:rPr>
          <w:t>ке</w:t>
        </w:r>
      </w:hyperlink>
      <w:r>
        <w:t>, устанавливаемом нормативными правовыми актами Российской Федерации.</w:t>
      </w:r>
    </w:p>
    <w:p w:rsidR="00000000" w:rsidRDefault="006C39E4">
      <w:pPr>
        <w:pStyle w:val="ConsPlusNormal"/>
        <w:widowControl/>
        <w:ind w:firstLine="540"/>
        <w:jc w:val="both"/>
      </w:pPr>
      <w:r>
        <w:t xml:space="preserve">5. Неисполнение работодателем обязанности, установленной </w:t>
      </w:r>
      <w:hyperlink r:id="rId21" w:history="1">
        <w:r>
          <w:rPr>
            <w:color w:val="0000FF"/>
          </w:rPr>
          <w:t>частью 4</w:t>
        </w:r>
      </w:hyperlink>
      <w:r>
        <w:t xml:space="preserve"> настоящей статьи, является правонару</w:t>
      </w:r>
      <w:r>
        <w:t xml:space="preserve">шением и влечет ответственность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  <w:outlineLvl w:val="0"/>
      </w:pPr>
      <w:r>
        <w:t>Статья 13. Ответственность физических лиц за коррупционные правонарушения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</w:pPr>
      <w:r>
        <w:t xml:space="preserve">1. Граждане </w:t>
      </w:r>
      <w:r>
        <w:t>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6C39E4">
      <w:pPr>
        <w:pStyle w:val="ConsPlusNormal"/>
        <w:widowControl/>
        <w:ind w:firstLine="540"/>
        <w:jc w:val="both"/>
      </w:pPr>
      <w:r>
        <w:t>2.</w:t>
      </w:r>
      <w:r>
        <w:t xml:space="preserve"> Физическое лицо, совершившее коррупционное правонарушение, по решению суда может быть лишено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права занимать определенные</w:t>
      </w:r>
      <w:r>
        <w:t xml:space="preserve"> должности государственной и муниципальной службы.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  <w:outlineLvl w:val="0"/>
      </w:pPr>
      <w:r>
        <w:t>Статья 14. Ответственность юридических лиц за коррупционные правонарушения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</w:pPr>
      <w:r>
        <w:t>1. В случае, если от имени или в интересах юридического лица осуществляются организация, подготовка и совершение коррупционных п</w:t>
      </w:r>
      <w:r>
        <w:t xml:space="preserve">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24" w:history="1">
        <w:r>
          <w:rPr>
            <w:color w:val="0000FF"/>
          </w:rPr>
          <w:t>зако</w:t>
        </w:r>
        <w:r>
          <w:rPr>
            <w:color w:val="0000FF"/>
          </w:rPr>
          <w:t>нодательством</w:t>
        </w:r>
      </w:hyperlink>
      <w:r>
        <w:t xml:space="preserve"> Российской Федерации.</w:t>
      </w:r>
    </w:p>
    <w:p w:rsidR="00000000" w:rsidRDefault="006C39E4">
      <w:pPr>
        <w:pStyle w:val="ConsPlusNormal"/>
        <w:widowControl/>
        <w:ind w:firstLine="540"/>
        <w:jc w:val="both"/>
      </w:pPr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</w:t>
      </w:r>
      <w:r>
        <w:t>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6C39E4">
      <w:pPr>
        <w:pStyle w:val="ConsPlusNormal"/>
        <w:widowControl/>
        <w:ind w:firstLine="540"/>
        <w:jc w:val="both"/>
      </w:pPr>
      <w:r>
        <w:t xml:space="preserve">3. Положения настоящей статьи распространяются на иностранные юридические лица в случаях, предусмотренных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6C39E4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6C39E4">
      <w:pPr>
        <w:pStyle w:val="ConsPlusNormal"/>
        <w:widowControl/>
        <w:ind w:firstLine="0"/>
        <w:jc w:val="right"/>
      </w:pPr>
      <w:r>
        <w:t>Д.МЕДВЕДЕВ</w:t>
      </w:r>
    </w:p>
    <w:p w:rsidR="00000000" w:rsidRDefault="006C39E4">
      <w:pPr>
        <w:pStyle w:val="ConsPlusNormal"/>
        <w:widowControl/>
        <w:ind w:firstLine="0"/>
      </w:pPr>
      <w:r>
        <w:t>Москва, Кремль</w:t>
      </w:r>
    </w:p>
    <w:p w:rsidR="00000000" w:rsidRDefault="006C39E4">
      <w:pPr>
        <w:pStyle w:val="ConsPlusNormal"/>
        <w:widowControl/>
        <w:ind w:firstLine="0"/>
      </w:pPr>
      <w:r>
        <w:t>25 декабря 2008 года</w:t>
      </w:r>
    </w:p>
    <w:p w:rsidR="00000000" w:rsidRDefault="006C39E4">
      <w:pPr>
        <w:pStyle w:val="ConsPlusNormal"/>
        <w:widowControl/>
        <w:ind w:firstLine="0"/>
      </w:pPr>
      <w:r>
        <w:t>N 273-ФЗ</w:t>
      </w:r>
    </w:p>
    <w:p w:rsidR="00000000" w:rsidRDefault="006C39E4">
      <w:pPr>
        <w:pStyle w:val="ConsPlusNormal"/>
        <w:widowControl/>
        <w:ind w:firstLine="540"/>
        <w:jc w:val="both"/>
      </w:pPr>
    </w:p>
    <w:p w:rsidR="00000000" w:rsidRDefault="006C39E4">
      <w:pPr>
        <w:pStyle w:val="ConsPlusNormal"/>
        <w:widowControl/>
        <w:ind w:firstLine="540"/>
        <w:jc w:val="both"/>
      </w:pPr>
    </w:p>
    <w:p w:rsidR="006C39E4" w:rsidRDefault="006C39E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6C39E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FC4"/>
    <w:rsid w:val="006C39E4"/>
    <w:rsid w:val="0085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92;fld=134;dst=100061" TargetMode="External"/><Relationship Id="rId13" Type="http://schemas.openxmlformats.org/officeDocument/2006/relationships/hyperlink" Target="consultantplus://offline/main?base=LAW;n=116687;fld=134;dst=100079" TargetMode="External"/><Relationship Id="rId18" Type="http://schemas.openxmlformats.org/officeDocument/2006/relationships/hyperlink" Target="consultantplus://offline/main?base=LAW;n=116687;fld=134;dst=10010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16687;fld=134;dst=100108" TargetMode="External"/><Relationship Id="rId7" Type="http://schemas.openxmlformats.org/officeDocument/2006/relationships/hyperlink" Target="consultantplus://offline/main?base=LAW;n=108594;fld=134" TargetMode="External"/><Relationship Id="rId12" Type="http://schemas.openxmlformats.org/officeDocument/2006/relationships/hyperlink" Target="consultantplus://offline/main?base=LAW;n=102816;fld=134;dst=100035" TargetMode="External"/><Relationship Id="rId17" Type="http://schemas.openxmlformats.org/officeDocument/2006/relationships/hyperlink" Target="consultantplus://offline/main?base=LAW;n=102793;fld=134;dst=100007" TargetMode="External"/><Relationship Id="rId25" Type="http://schemas.openxmlformats.org/officeDocument/2006/relationships/hyperlink" Target="consultantplus://offline/main?base=LAW;n=115672;fld=134;dst=100057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2793;fld=134;dst=100007" TargetMode="External"/><Relationship Id="rId20" Type="http://schemas.openxmlformats.org/officeDocument/2006/relationships/hyperlink" Target="consultantplus://offline/main?base=LAW;n=104590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116687;fld=134;dst=100079" TargetMode="External"/><Relationship Id="rId24" Type="http://schemas.openxmlformats.org/officeDocument/2006/relationships/hyperlink" Target="consultantplus://offline/main?base=LAW;n=115672;fld=134;dst=104326" TargetMode="External"/><Relationship Id="rId5" Type="http://schemas.openxmlformats.org/officeDocument/2006/relationships/hyperlink" Target="consultantplus://offline/main?base=LAW;n=116687;fld=134;dst=100012" TargetMode="External"/><Relationship Id="rId15" Type="http://schemas.openxmlformats.org/officeDocument/2006/relationships/hyperlink" Target="consultantplus://offline/main?base=LAW;n=110205;fld=134;dst=102357" TargetMode="External"/><Relationship Id="rId23" Type="http://schemas.openxmlformats.org/officeDocument/2006/relationships/hyperlink" Target="consultantplus://offline/main?base=LAW;n=116786;fld=134;dst=100204" TargetMode="External"/><Relationship Id="rId10" Type="http://schemas.openxmlformats.org/officeDocument/2006/relationships/hyperlink" Target="consultantplus://offline/main?base=LAW;n=97292;fld=134;dst=100011" TargetMode="External"/><Relationship Id="rId19" Type="http://schemas.openxmlformats.org/officeDocument/2006/relationships/hyperlink" Target="consultantplus://offline/main?base=LAW;n=102793;fld=134;dst=100007" TargetMode="External"/><Relationship Id="rId4" Type="http://schemas.openxmlformats.org/officeDocument/2006/relationships/hyperlink" Target="consultantplus://offline/main?base=LAW;n=116562;fld=134;dst=100347" TargetMode="External"/><Relationship Id="rId9" Type="http://schemas.openxmlformats.org/officeDocument/2006/relationships/hyperlink" Target="consultantplus://offline/main?base=LAW;n=116562;fld=134;dst=100347" TargetMode="External"/><Relationship Id="rId14" Type="http://schemas.openxmlformats.org/officeDocument/2006/relationships/hyperlink" Target="consultantplus://offline/main?base=LAW;n=116687;fld=134;dst=100089" TargetMode="External"/><Relationship Id="rId22" Type="http://schemas.openxmlformats.org/officeDocument/2006/relationships/hyperlink" Target="consultantplus://offline/main?base=LAW;n=115672;fld=134;dst=10433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4312</Words>
  <Characters>24581</Characters>
  <Application>Microsoft Office Word</Application>
  <DocSecurity>0</DocSecurity>
  <Lines>204</Lines>
  <Paragraphs>57</Paragraphs>
  <ScaleCrop>false</ScaleCrop>
  <Company/>
  <LinksUpToDate>false</LinksUpToDate>
  <CharactersWithSpaces>28836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vau</cp:lastModifiedBy>
  <cp:revision>2</cp:revision>
  <dcterms:created xsi:type="dcterms:W3CDTF">2015-07-01T17:39:00Z</dcterms:created>
  <dcterms:modified xsi:type="dcterms:W3CDTF">2015-07-01T17:39:00Z</dcterms:modified>
</cp:coreProperties>
</file>