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2" w:rsidRPr="007A0396" w:rsidRDefault="003E46A2" w:rsidP="003E46A2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7A0396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3E46A2" w:rsidRPr="007A0396" w:rsidRDefault="003E46A2" w:rsidP="003E46A2">
      <w:pPr>
        <w:pStyle w:val="ae"/>
        <w:spacing w:before="240" w:after="120"/>
        <w:rPr>
          <w:b w:val="0"/>
          <w:sz w:val="32"/>
          <w:szCs w:val="22"/>
        </w:rPr>
      </w:pPr>
      <w:r w:rsidRPr="007A0396">
        <w:rPr>
          <w:b w:val="0"/>
          <w:sz w:val="32"/>
          <w:szCs w:val="22"/>
        </w:rPr>
        <w:t>ПОСТАНОВЛЕНИЕ</w:t>
      </w:r>
    </w:p>
    <w:p w:rsidR="003E46A2" w:rsidRPr="00F1613E" w:rsidRDefault="003E46A2" w:rsidP="007A0396">
      <w:pPr>
        <w:spacing w:before="480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7A0396">
        <w:rPr>
          <w:rFonts w:ascii="Times New Roman" w:hAnsi="Times New Roman"/>
          <w:sz w:val="26"/>
          <w:szCs w:val="26"/>
        </w:rPr>
        <w:t>18.12.2019                                                                                                                № 257</w:t>
      </w:r>
    </w:p>
    <w:p w:rsidR="003E46A2" w:rsidRPr="00CB2368" w:rsidRDefault="003E46A2" w:rsidP="003E46A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7A0396" w:rsidRDefault="007A0396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с. Первомайское</w:t>
      </w:r>
    </w:p>
    <w:p w:rsidR="007A0396" w:rsidRDefault="007A0396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3E46A2" w:rsidRPr="00D255FC" w:rsidRDefault="003E46A2" w:rsidP="003E46A2">
      <w:pPr>
        <w:ind w:firstLine="709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О внесении изменений в постановление Администрации Первомайского района от 26.11.2018 г.  № 405 «Развитие инфраструктуры муниципальных образовательных организаций  Первомайского района на 2019-2021 годы»</w:t>
      </w:r>
    </w:p>
    <w:p w:rsidR="003E46A2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7A0396" w:rsidRDefault="007A0396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7A0396" w:rsidRPr="00D255FC" w:rsidRDefault="007A0396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3E46A2" w:rsidRPr="00D255FC" w:rsidRDefault="003E46A2" w:rsidP="007A0396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совершенствования нормативного правового акта Администрации Первомайского района</w:t>
      </w:r>
    </w:p>
    <w:p w:rsidR="003E46A2" w:rsidRPr="00D255FC" w:rsidRDefault="003E46A2" w:rsidP="007A0396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3E46A2" w:rsidRPr="00D255FC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1. Внести изменения в приложение к постановлению Администрации Первомайского района от 26.11.2018   № 405 «Об утверждении муниципальной программы «Развитие инфраструктуры муниципальных образовательных организаций Первомайского района на 2019-2021 годы» (далее приложение к постановлению), а именно:</w:t>
      </w:r>
    </w:p>
    <w:p w:rsidR="003E46A2" w:rsidRPr="00D255FC" w:rsidRDefault="003E46A2" w:rsidP="003E46A2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1) в паспорте муниципальной программы раздел «Объёмы и источники финансирования (тыс.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рублей)» и «Объем и основные направления расходования средств (с детализацией по годам, тыс.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рублей)»  изложить в новой редакции, согласно приложению № 1 к настоящему постановлению.</w:t>
      </w:r>
    </w:p>
    <w:p w:rsidR="003E46A2" w:rsidRPr="00D255FC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2) Разделы 3 и 4 муниципальной программы изложить в новой редакции, согласно приложению № 2 к настоящему постановлению.</w:t>
      </w:r>
    </w:p>
    <w:p w:rsidR="003E46A2" w:rsidRPr="00D255FC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255FC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7A0396">
        <w:rPr>
          <w:rFonts w:ascii="Times New Roman" w:hAnsi="Times New Roman"/>
          <w:sz w:val="26"/>
          <w:szCs w:val="26"/>
        </w:rPr>
        <w:t>(</w:t>
      </w:r>
      <w:hyperlink r:id="rId7" w:history="1"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http</w:t>
        </w:r>
        <w:r w:rsidRPr="007A0396">
          <w:rPr>
            <w:rFonts w:ascii="Times New Roman" w:hAnsi="Times New Roman"/>
            <w:sz w:val="26"/>
            <w:szCs w:val="26"/>
            <w:u w:val="single"/>
          </w:rPr>
          <w:t>://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pmr</w:t>
        </w:r>
        <w:proofErr w:type="spellEnd"/>
        <w:r w:rsidRPr="007A0396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tomsk</w:t>
        </w:r>
        <w:proofErr w:type="spellEnd"/>
        <w:r w:rsidRPr="007A0396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7A0396">
          <w:rPr>
            <w:rFonts w:ascii="Times New Roman" w:hAnsi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A0396">
        <w:rPr>
          <w:rFonts w:ascii="Times New Roman" w:hAnsi="Times New Roman"/>
          <w:sz w:val="26"/>
          <w:szCs w:val="26"/>
        </w:rPr>
        <w:t xml:space="preserve">). </w:t>
      </w:r>
    </w:p>
    <w:p w:rsidR="003E46A2" w:rsidRPr="00D255FC" w:rsidRDefault="003E46A2" w:rsidP="003E46A2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>3. Настоящее постановление вступает в силу с даты</w:t>
      </w:r>
      <w:r w:rsidR="008B473B">
        <w:rPr>
          <w:rFonts w:ascii="Times New Roman" w:hAnsi="Times New Roman"/>
          <w:sz w:val="26"/>
          <w:szCs w:val="26"/>
        </w:rPr>
        <w:t xml:space="preserve"> его</w:t>
      </w:r>
      <w:r w:rsidRPr="00D255FC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3D63C6">
        <w:rPr>
          <w:rFonts w:ascii="Times New Roman" w:hAnsi="Times New Roman"/>
          <w:sz w:val="26"/>
          <w:szCs w:val="26"/>
        </w:rPr>
        <w:t xml:space="preserve"> и распространяется на правоотношения возникшие с 24 сентября 2019 года.</w:t>
      </w: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3E46A2" w:rsidRPr="00D255FC" w:rsidRDefault="003E46A2" w:rsidP="003E46A2">
      <w:pPr>
        <w:rPr>
          <w:rFonts w:ascii="Times New Roman" w:hAnsi="Times New Roman"/>
          <w:sz w:val="26"/>
          <w:szCs w:val="26"/>
        </w:rPr>
      </w:pPr>
      <w:r w:rsidRPr="00D255FC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A0396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D255FC">
        <w:rPr>
          <w:rFonts w:ascii="Times New Roman" w:hAnsi="Times New Roman"/>
          <w:sz w:val="26"/>
          <w:szCs w:val="26"/>
        </w:rPr>
        <w:t>И.И. Сиберт</w:t>
      </w:r>
    </w:p>
    <w:p w:rsidR="003E46A2" w:rsidRPr="00084934" w:rsidRDefault="003E46A2" w:rsidP="003E46A2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3E46A2" w:rsidRPr="00D60CF5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Pr="00D60CF5" w:rsidRDefault="003E46A2" w:rsidP="003E46A2">
      <w:pPr>
        <w:rPr>
          <w:rFonts w:ascii="Times New Roman" w:hAnsi="Times New Roman"/>
          <w:sz w:val="22"/>
          <w:szCs w:val="22"/>
        </w:rPr>
      </w:pPr>
    </w:p>
    <w:p w:rsidR="003E46A2" w:rsidRDefault="003E46A2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Default="007A0396" w:rsidP="003E46A2">
      <w:pPr>
        <w:rPr>
          <w:rFonts w:ascii="Times New Roman" w:hAnsi="Times New Roman"/>
          <w:sz w:val="22"/>
          <w:szCs w:val="22"/>
        </w:rPr>
      </w:pPr>
    </w:p>
    <w:p w:rsidR="007A0396" w:rsidRPr="00D60CF5" w:rsidRDefault="007A0396" w:rsidP="003E46A2">
      <w:pPr>
        <w:rPr>
          <w:rFonts w:ascii="Times New Roman" w:hAnsi="Times New Roman"/>
          <w:sz w:val="22"/>
          <w:szCs w:val="22"/>
        </w:rPr>
      </w:pPr>
    </w:p>
    <w:p w:rsidR="003E46A2" w:rsidRPr="00084934" w:rsidRDefault="003E46A2" w:rsidP="003E46A2">
      <w:pPr>
        <w:jc w:val="both"/>
        <w:rPr>
          <w:rFonts w:ascii="Times New Roman" w:hAnsi="Times New Roman"/>
          <w:sz w:val="18"/>
          <w:szCs w:val="18"/>
        </w:rPr>
      </w:pPr>
      <w:r w:rsidRPr="00084934">
        <w:rPr>
          <w:rFonts w:ascii="Times New Roman" w:hAnsi="Times New Roman"/>
          <w:sz w:val="18"/>
          <w:szCs w:val="18"/>
        </w:rPr>
        <w:t>И.А. Скирточенко</w:t>
      </w:r>
    </w:p>
    <w:p w:rsidR="009570ED" w:rsidRPr="007A0396" w:rsidRDefault="003E46A2" w:rsidP="007A0396">
      <w:pPr>
        <w:jc w:val="both"/>
        <w:rPr>
          <w:rFonts w:asciiTheme="minorHAnsi" w:hAnsiTheme="minorHAnsi"/>
        </w:rPr>
      </w:pPr>
      <w:r w:rsidRPr="00084934">
        <w:rPr>
          <w:rFonts w:ascii="Times New Roman" w:hAnsi="Times New Roman"/>
          <w:sz w:val="18"/>
          <w:szCs w:val="18"/>
        </w:rPr>
        <w:t>8 382 (45) 2 28 83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lastRenderedPageBreak/>
        <w:t>Приложение №1 к постановлению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t xml:space="preserve"> Администрации Первомайского района </w:t>
      </w:r>
    </w:p>
    <w:p w:rsidR="00620000" w:rsidRPr="007A0396" w:rsidRDefault="003E46A2" w:rsidP="003E46A2">
      <w:pPr>
        <w:jc w:val="right"/>
        <w:rPr>
          <w:rFonts w:ascii="Times New Roman" w:hAnsi="Times New Roman"/>
          <w:sz w:val="20"/>
          <w:szCs w:val="20"/>
        </w:rPr>
      </w:pPr>
      <w:r w:rsidRPr="007A0396">
        <w:rPr>
          <w:rFonts w:ascii="Times New Roman" w:hAnsi="Times New Roman"/>
          <w:sz w:val="20"/>
          <w:szCs w:val="20"/>
        </w:rPr>
        <w:t xml:space="preserve">от </w:t>
      </w:r>
      <w:r w:rsidR="007A0396">
        <w:rPr>
          <w:rFonts w:ascii="Times New Roman" w:hAnsi="Times New Roman"/>
          <w:sz w:val="20"/>
          <w:szCs w:val="20"/>
        </w:rPr>
        <w:t>18.12.2019 № 257</w:t>
      </w:r>
    </w:p>
    <w:p w:rsidR="00620000" w:rsidRDefault="00620000">
      <w:pPr>
        <w:rPr>
          <w:rFonts w:ascii="Times New Roman" w:hAnsi="Times New Roman"/>
          <w:sz w:val="22"/>
          <w:szCs w:val="22"/>
        </w:rPr>
      </w:pPr>
    </w:p>
    <w:p w:rsidR="003E46A2" w:rsidRPr="00F47111" w:rsidRDefault="003E46A2">
      <w:pPr>
        <w:rPr>
          <w:rFonts w:ascii="Times New Roman" w:hAnsi="Times New Roman"/>
          <w:sz w:val="22"/>
          <w:szCs w:val="22"/>
        </w:rPr>
      </w:pPr>
    </w:p>
    <w:tbl>
      <w:tblPr>
        <w:tblStyle w:val="a4"/>
        <w:tblW w:w="9329" w:type="dxa"/>
        <w:tblLook w:val="04A0" w:firstRow="1" w:lastRow="0" w:firstColumn="1" w:lastColumn="0" w:noHBand="0" w:noVBand="1"/>
      </w:tblPr>
      <w:tblGrid>
        <w:gridCol w:w="1781"/>
        <w:gridCol w:w="2364"/>
        <w:gridCol w:w="1377"/>
        <w:gridCol w:w="1377"/>
        <w:gridCol w:w="1219"/>
        <w:gridCol w:w="1211"/>
      </w:tblGrid>
      <w:tr w:rsidR="00BC4320" w:rsidRPr="00F47111" w:rsidTr="00577134">
        <w:tc>
          <w:tcPr>
            <w:tcW w:w="1780" w:type="dxa"/>
            <w:vMerge w:val="restart"/>
          </w:tcPr>
          <w:p w:rsidR="00BC4320" w:rsidRPr="00F47111" w:rsidRDefault="00BC4320" w:rsidP="003112C6">
            <w:pPr>
              <w:ind w:left="-142"/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</w:rPr>
              <w:t>Объемы и источники финансирования (тыс. руб.)</w:t>
            </w:r>
          </w:p>
        </w:tc>
        <w:tc>
          <w:tcPr>
            <w:tcW w:w="2436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источники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82" w:type="dxa"/>
          </w:tcPr>
          <w:p w:rsidR="00BC4320" w:rsidRPr="00F47111" w:rsidRDefault="00577134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14296,</w:t>
            </w:r>
            <w:r w:rsidR="00D31B49"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DB69F2" w:rsidRPr="00F47111" w:rsidRDefault="00577134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13496,</w:t>
            </w:r>
            <w:r w:rsidR="00D31B49">
              <w:rPr>
                <w:rFonts w:ascii="Times New Roman" w:hAnsi="Times New Roman"/>
                <w:spacing w:val="2"/>
              </w:rPr>
              <w:t>8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75" w:type="dxa"/>
          </w:tcPr>
          <w:p w:rsidR="00BC4320" w:rsidRPr="00F47111" w:rsidRDefault="0017681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800,0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Областной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119559,909</w:t>
            </w:r>
          </w:p>
        </w:tc>
        <w:tc>
          <w:tcPr>
            <w:tcW w:w="1282" w:type="dxa"/>
          </w:tcPr>
          <w:p w:rsidR="00BC4320" w:rsidRPr="00F47111" w:rsidRDefault="00577134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119559,909</w:t>
            </w:r>
          </w:p>
        </w:tc>
        <w:tc>
          <w:tcPr>
            <w:tcW w:w="1275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Федеральный бюджет</w:t>
            </w:r>
            <w:r w:rsidR="003F69B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282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83640,991</w:t>
            </w:r>
          </w:p>
        </w:tc>
        <w:tc>
          <w:tcPr>
            <w:tcW w:w="1282" w:type="dxa"/>
          </w:tcPr>
          <w:p w:rsidR="00BC4320" w:rsidRPr="00F47111" w:rsidRDefault="00DB69F2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83640,991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82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5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  <w:tc>
          <w:tcPr>
            <w:tcW w:w="1274" w:type="dxa"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BC4320" w:rsidRPr="00F47111" w:rsidTr="00577134">
        <w:tc>
          <w:tcPr>
            <w:tcW w:w="1780" w:type="dxa"/>
            <w:vMerge/>
          </w:tcPr>
          <w:p w:rsidR="00BC4320" w:rsidRPr="00F47111" w:rsidRDefault="00BC4320" w:rsidP="00352BB3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2436" w:type="dxa"/>
          </w:tcPr>
          <w:p w:rsidR="00BC4320" w:rsidRPr="00F47111" w:rsidRDefault="00BC432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82" w:type="dxa"/>
          </w:tcPr>
          <w:p w:rsidR="00BC4320" w:rsidRPr="00F47111" w:rsidRDefault="00F424DB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217497,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BC4320" w:rsidRDefault="00577134" w:rsidP="003F69BC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216697,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  <w:p w:rsidR="00DB69F2" w:rsidRPr="00F47111" w:rsidRDefault="00DB69F2" w:rsidP="003F69BC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5" w:type="dxa"/>
          </w:tcPr>
          <w:p w:rsidR="00BC4320" w:rsidRPr="00F47111" w:rsidRDefault="00F424DB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800</w:t>
            </w:r>
          </w:p>
          <w:p w:rsidR="00176812" w:rsidRPr="00F47111" w:rsidRDefault="00176812" w:rsidP="0017681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4" w:type="dxa"/>
          </w:tcPr>
          <w:p w:rsidR="00BC4320" w:rsidRPr="00F47111" w:rsidRDefault="000F5C8C" w:rsidP="00352BB3">
            <w:pPr>
              <w:jc w:val="center"/>
              <w:rPr>
                <w:rFonts w:ascii="Times New Roman" w:hAnsi="Times New Roman"/>
                <w:spacing w:val="2"/>
              </w:rPr>
            </w:pPr>
            <w:r w:rsidRPr="00F47111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FF75A4" w:rsidRPr="00026902" w:rsidTr="00577134">
        <w:trPr>
          <w:trHeight w:val="283"/>
        </w:trPr>
        <w:tc>
          <w:tcPr>
            <w:tcW w:w="1780" w:type="dxa"/>
            <w:vMerge w:val="restart"/>
          </w:tcPr>
          <w:p w:rsidR="00FF75A4" w:rsidRPr="00FF75A4" w:rsidRDefault="00FF75A4" w:rsidP="00C5394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 xml:space="preserve">Объем  и основные направления расходования средств </w:t>
            </w:r>
            <w:r w:rsidR="00C539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 xml:space="preserve">с детализацией по годам, </w:t>
            </w:r>
            <w:proofErr w:type="spellStart"/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всего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2019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2020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2021</w:t>
            </w:r>
          </w:p>
        </w:tc>
      </w:tr>
      <w:tr w:rsidR="00F424DB" w:rsidRPr="00026902" w:rsidTr="00577134">
        <w:trPr>
          <w:trHeight w:val="283"/>
        </w:trPr>
        <w:tc>
          <w:tcPr>
            <w:tcW w:w="1780" w:type="dxa"/>
            <w:vMerge/>
          </w:tcPr>
          <w:p w:rsidR="00F424DB" w:rsidRPr="00FF75A4" w:rsidRDefault="00F424DB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424DB" w:rsidRPr="00FF75A4" w:rsidRDefault="00F424DB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инвестиции</w:t>
            </w:r>
          </w:p>
        </w:tc>
        <w:tc>
          <w:tcPr>
            <w:tcW w:w="1282" w:type="dxa"/>
          </w:tcPr>
          <w:p w:rsidR="00F424DB" w:rsidRPr="00F47111" w:rsidRDefault="00F424DB" w:rsidP="00D31B49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217497,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</w:tc>
        <w:tc>
          <w:tcPr>
            <w:tcW w:w="1282" w:type="dxa"/>
          </w:tcPr>
          <w:p w:rsidR="00F424DB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216697,</w:t>
            </w:r>
            <w:r w:rsidR="00D31B49">
              <w:rPr>
                <w:rFonts w:ascii="Times New Roman" w:hAnsi="Times New Roman"/>
                <w:spacing w:val="2"/>
              </w:rPr>
              <w:t>7</w:t>
            </w:r>
            <w:r>
              <w:rPr>
                <w:rFonts w:ascii="Times New Roman" w:hAnsi="Times New Roman"/>
                <w:spacing w:val="2"/>
              </w:rPr>
              <w:t>05</w:t>
            </w:r>
          </w:p>
          <w:p w:rsidR="00F424DB" w:rsidRPr="00F47111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5" w:type="dxa"/>
          </w:tcPr>
          <w:p w:rsidR="00F424DB" w:rsidRPr="00F47111" w:rsidRDefault="00F424DB" w:rsidP="00F93B0F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800</w:t>
            </w:r>
          </w:p>
          <w:p w:rsidR="00F424DB" w:rsidRPr="00F47111" w:rsidRDefault="00F424DB" w:rsidP="00F93B0F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4" w:type="dxa"/>
          </w:tcPr>
          <w:p w:rsidR="00F424DB" w:rsidRPr="00FF75A4" w:rsidRDefault="00F424DB" w:rsidP="00112924">
            <w:pPr>
              <w:jc w:val="center"/>
              <w:rPr>
                <w:rFonts w:ascii="Times New Roman" w:hAnsi="Times New Roman"/>
                <w:spacing w:val="2"/>
              </w:rPr>
            </w:pPr>
            <w:r w:rsidRPr="00FF75A4">
              <w:rPr>
                <w:rFonts w:ascii="Times New Roman" w:hAnsi="Times New Roman"/>
                <w:spacing w:val="2"/>
              </w:rPr>
              <w:t>0</w:t>
            </w:r>
          </w:p>
        </w:tc>
      </w:tr>
      <w:tr w:rsidR="00FF75A4" w:rsidRPr="00026902" w:rsidTr="00577134">
        <w:trPr>
          <w:trHeight w:val="283"/>
        </w:trPr>
        <w:tc>
          <w:tcPr>
            <w:tcW w:w="1780" w:type="dxa"/>
            <w:vMerge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75A4" w:rsidRPr="00026902" w:rsidTr="00577134">
        <w:trPr>
          <w:trHeight w:val="422"/>
        </w:trPr>
        <w:tc>
          <w:tcPr>
            <w:tcW w:w="1780" w:type="dxa"/>
            <w:vMerge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6" w:type="dxa"/>
          </w:tcPr>
          <w:p w:rsidR="00FF75A4" w:rsidRPr="00FF75A4" w:rsidRDefault="00FF75A4" w:rsidP="001129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2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FF75A4" w:rsidRPr="00FF75A4" w:rsidRDefault="00FF75A4" w:rsidP="001129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75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52BB3" w:rsidRPr="00F47111" w:rsidRDefault="00352BB3" w:rsidP="00352BB3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352BB3">
      <w:pPr>
        <w:jc w:val="center"/>
        <w:rPr>
          <w:rFonts w:ascii="Times New Roman" w:hAnsi="Times New Roman"/>
          <w:spacing w:val="2"/>
          <w:sz w:val="22"/>
          <w:szCs w:val="22"/>
        </w:rPr>
        <w:sectPr w:rsidR="00620000" w:rsidRPr="00F47111" w:rsidSect="009570ED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2"/>
        </w:rPr>
      </w:pPr>
      <w:r w:rsidRPr="007A0396">
        <w:rPr>
          <w:rFonts w:ascii="Times New Roman" w:hAnsi="Times New Roman"/>
          <w:spacing w:val="2"/>
          <w:sz w:val="20"/>
          <w:szCs w:val="22"/>
        </w:rPr>
        <w:lastRenderedPageBreak/>
        <w:t>Приложение №2</w:t>
      </w:r>
      <w:r w:rsidRPr="007A0396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3E46A2" w:rsidRPr="007A0396" w:rsidRDefault="003E46A2" w:rsidP="003E46A2">
      <w:pPr>
        <w:jc w:val="right"/>
        <w:rPr>
          <w:rFonts w:ascii="Times New Roman" w:hAnsi="Times New Roman"/>
          <w:sz w:val="20"/>
          <w:szCs w:val="22"/>
        </w:rPr>
      </w:pPr>
      <w:r w:rsidRPr="007A0396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3E46A2" w:rsidRPr="007A0396" w:rsidRDefault="003E46A2" w:rsidP="003E46A2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7A0396">
        <w:rPr>
          <w:rFonts w:ascii="Times New Roman" w:hAnsi="Times New Roman"/>
          <w:sz w:val="20"/>
          <w:szCs w:val="22"/>
        </w:rPr>
        <w:t xml:space="preserve">от </w:t>
      </w:r>
      <w:r w:rsidR="007A0396">
        <w:rPr>
          <w:rFonts w:ascii="Times New Roman" w:hAnsi="Times New Roman"/>
          <w:sz w:val="20"/>
          <w:szCs w:val="22"/>
        </w:rPr>
        <w:t>18.12.2019 № 257</w:t>
      </w:r>
    </w:p>
    <w:p w:rsidR="003E46A2" w:rsidRPr="00F47111" w:rsidRDefault="003E46A2" w:rsidP="003E46A2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  <w:r w:rsidRPr="00F47111">
        <w:rPr>
          <w:b/>
          <w:bCs/>
          <w:sz w:val="22"/>
          <w:szCs w:val="22"/>
        </w:rPr>
        <w:t>3.Перечень программных мероприятий</w:t>
      </w:r>
    </w:p>
    <w:p w:rsidR="00620000" w:rsidRPr="00F47111" w:rsidRDefault="00620000" w:rsidP="00620000">
      <w:pPr>
        <w:pStyle w:val="ad"/>
        <w:ind w:right="67"/>
        <w:jc w:val="center"/>
        <w:rPr>
          <w:b/>
          <w:bCs/>
          <w:sz w:val="22"/>
          <w:szCs w:val="22"/>
        </w:rPr>
      </w:pPr>
    </w:p>
    <w:tbl>
      <w:tblPr>
        <w:tblW w:w="15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984"/>
        <w:gridCol w:w="1559"/>
        <w:gridCol w:w="1627"/>
        <w:gridCol w:w="1209"/>
        <w:gridCol w:w="1275"/>
        <w:gridCol w:w="1276"/>
        <w:gridCol w:w="992"/>
        <w:gridCol w:w="1136"/>
        <w:gridCol w:w="1859"/>
      </w:tblGrid>
      <w:tr w:rsidR="00620000" w:rsidRPr="00F47111" w:rsidTr="00A3722D">
        <w:trPr>
          <w:trHeight w:val="289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620000" w:rsidRPr="00F47111" w:rsidTr="00A3722D">
        <w:trPr>
          <w:trHeight w:val="289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cantSplit/>
          <w:trHeight w:val="175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000" w:rsidRPr="00F47111" w:rsidRDefault="00620000" w:rsidP="0062000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47111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89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Цель - </w:t>
            </w: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современной инфраструктуры  дошкольного, общего и дополнительного образования, обеспечивающей населению Первомайского района  доступ к получению качественных образовательных услуг.</w:t>
            </w:r>
          </w:p>
        </w:tc>
      </w:tr>
      <w:tr w:rsidR="00620000" w:rsidRPr="00F47111" w:rsidTr="00A3722D">
        <w:trPr>
          <w:trHeight w:val="617"/>
        </w:trPr>
        <w:tc>
          <w:tcPr>
            <w:tcW w:w="15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47111">
              <w:rPr>
                <w:rFonts w:ascii="Times New Roman" w:hAnsi="Times New Roman"/>
                <w:b/>
                <w:sz w:val="22"/>
                <w:szCs w:val="22"/>
              </w:rPr>
              <w:t>Задача1.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620000" w:rsidRPr="00F47111" w:rsidTr="00A3722D">
        <w:trPr>
          <w:trHeight w:val="263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Замена окон в Комсомольском детском саду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 в результате текущего ремонта, ед.</w:t>
            </w:r>
          </w:p>
        </w:tc>
      </w:tr>
      <w:tr w:rsidR="00620000" w:rsidRPr="00F47111" w:rsidTr="00A3722D">
        <w:trPr>
          <w:trHeight w:val="263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C12" w:rsidRPr="00A23C12" w:rsidRDefault="00A23C12" w:rsidP="00A23C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18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AD1257" w:rsidRPr="00F47111" w:rsidTr="007A0396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Проведение капитального ремонта спортивного зала в МБОУ Комсомольская СОШ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A23C12" w:rsidP="00D33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сооружений в результате капитального ремонта, ед.</w:t>
            </w:r>
          </w:p>
        </w:tc>
      </w:tr>
      <w:tr w:rsidR="00AD1257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23C12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A23C12" w:rsidP="00D33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257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7" w:rsidRPr="00C9556F" w:rsidRDefault="00AD125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000" w:rsidRPr="00C9556F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pStyle w:val="Default"/>
              <w:jc w:val="center"/>
              <w:rPr>
                <w:sz w:val="22"/>
                <w:szCs w:val="22"/>
              </w:rPr>
            </w:pPr>
            <w:r w:rsidRPr="00C9556F">
              <w:rPr>
                <w:sz w:val="22"/>
                <w:szCs w:val="22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(капитальный ремонт спортзала МБОУ Ореховской СОШ)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31B49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</w:t>
            </w:r>
            <w:r w:rsidR="00D31B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D2EF1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</w:t>
            </w:r>
            <w:r w:rsidR="00DD2E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31B49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13244,</w:t>
            </w:r>
            <w:r w:rsidR="00D31B4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10960,7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DD2EF1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13,</w:t>
            </w:r>
            <w:r w:rsidR="00DD2EF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3550A5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Подготовка к областным зимним сельским спортивным играм «Снежные узоры»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A3722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A3722D" w:rsidP="0062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Количество образовательных учреждений, улучшивших состояние зданий и сооружений в результате капитального ремонта, </w:t>
            </w:r>
            <w:proofErr w:type="spellStart"/>
            <w:r w:rsidRPr="00C9556F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C2D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A3722D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A3722D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6F" w:rsidRPr="00A3722D" w:rsidRDefault="002C2D6F" w:rsidP="00620000">
            <w:pPr>
              <w:jc w:val="center"/>
              <w:rPr>
                <w:rFonts w:ascii="Times New Roman" w:hAnsi="Times New Roman"/>
              </w:rPr>
            </w:pPr>
            <w:r w:rsidRPr="00A3722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6F" w:rsidRPr="00C9556F" w:rsidRDefault="002C2D6F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744C2B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744C2B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Обновление материально – технической базы для формирования у  обучающихся  современных технологических и гуманитарных навыков в МБОУ Первомайская СОШ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DA7BA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1600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1552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29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,009</w:t>
            </w:r>
          </w:p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образовательных учреждений, улучшивших состояние зданий и сооружений</w:t>
            </w:r>
          </w:p>
        </w:tc>
      </w:tr>
      <w:tr w:rsidR="00744C2B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DA7BA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1600,300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1552,291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48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,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C2B" w:rsidRPr="007A0396" w:rsidRDefault="00744C2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2B" w:rsidRPr="00C9556F" w:rsidRDefault="00744C2B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A3722D" w:rsidP="00D31B4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27052,</w:t>
            </w:r>
            <w:r w:rsidR="00D31B49" w:rsidRPr="007A0396">
              <w:rPr>
                <w:rFonts w:ascii="Times New Roman" w:hAnsi="Times New Roman"/>
                <w:sz w:val="22"/>
                <w:szCs w:val="22"/>
              </w:rPr>
              <w:t>3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12512,991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2318,709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2D" w:rsidRPr="007A0396" w:rsidRDefault="00A3722D" w:rsidP="00D31B49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12220,</w:t>
            </w:r>
            <w:r w:rsidR="00D31B49" w:rsidRPr="007A0396">
              <w:rPr>
                <w:rFonts w:ascii="Times New Roman" w:hAnsi="Times New Roman"/>
                <w:sz w:val="22"/>
                <w:szCs w:val="22"/>
              </w:rPr>
              <w:t>6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154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8F0822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A0396">
              <w:rPr>
                <w:color w:val="auto"/>
                <w:sz w:val="22"/>
                <w:szCs w:val="22"/>
              </w:rPr>
              <w:t xml:space="preserve">Выкуп здания МБДОУ </w:t>
            </w:r>
            <w:r w:rsidRPr="007A0396">
              <w:rPr>
                <w:color w:val="auto"/>
                <w:sz w:val="22"/>
                <w:szCs w:val="22"/>
              </w:rPr>
              <w:lastRenderedPageBreak/>
              <w:t>ДС ОВ «Светлячок»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МКУ «Управление </w:t>
            </w:r>
            <w:r w:rsidRPr="007A03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образования Администрации </w:t>
            </w: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</w:rPr>
            </w:pPr>
          </w:p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Первомайского района»,</w:t>
            </w:r>
          </w:p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 xml:space="preserve">Процент выкупа </w:t>
            </w:r>
            <w:r w:rsidRPr="00C9556F">
              <w:rPr>
                <w:rFonts w:ascii="Times New Roman" w:hAnsi="Times New Roman"/>
                <w:sz w:val="22"/>
                <w:szCs w:val="22"/>
              </w:rPr>
              <w:lastRenderedPageBreak/>
              <w:t>здания, %</w:t>
            </w:r>
          </w:p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8F0822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36333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68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87,7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C9556F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23636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A0396">
              <w:rPr>
                <w:color w:val="auto"/>
                <w:sz w:val="22"/>
                <w:szCs w:val="22"/>
              </w:rPr>
              <w:lastRenderedPageBreak/>
              <w:t>Приобретение нежилого здания с инженерными сооружениями для размещения дошкольной образовательной организации на 90 мест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в </w:t>
            </w:r>
            <w:r w:rsidR="00C9556F" w:rsidRPr="007A0396">
              <w:rPr>
                <w:color w:val="auto"/>
                <w:sz w:val="22"/>
                <w:szCs w:val="22"/>
              </w:rPr>
              <w:t xml:space="preserve"> </w:t>
            </w:r>
            <w:r w:rsidR="00070ECB" w:rsidRPr="007A0396">
              <w:rPr>
                <w:color w:val="auto"/>
                <w:sz w:val="22"/>
                <w:szCs w:val="22"/>
              </w:rPr>
              <w:t>с</w:t>
            </w:r>
            <w:r w:rsidR="0023636B" w:rsidRPr="007A0396">
              <w:rPr>
                <w:color w:val="auto"/>
                <w:sz w:val="22"/>
                <w:szCs w:val="22"/>
              </w:rPr>
              <w:t>.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</w:t>
            </w:r>
            <w:r w:rsidR="00C9556F" w:rsidRPr="007A0396">
              <w:rPr>
                <w:color w:val="auto"/>
                <w:sz w:val="22"/>
                <w:szCs w:val="22"/>
              </w:rPr>
              <w:t>Первомайское</w:t>
            </w:r>
            <w:r w:rsidR="00070ECB" w:rsidRPr="007A0396">
              <w:rPr>
                <w:color w:val="auto"/>
                <w:sz w:val="22"/>
                <w:szCs w:val="22"/>
              </w:rPr>
              <w:t xml:space="preserve"> Первомайского района</w:t>
            </w:r>
            <w:r w:rsidR="00C9556F" w:rsidRPr="007A0396">
              <w:rPr>
                <w:color w:val="auto"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 Администрации Первомайского района»,</w:t>
            </w:r>
          </w:p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151175,4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79896,2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3550A5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Процент застройки,%</w:t>
            </w:r>
          </w:p>
        </w:tc>
      </w:tr>
      <w:tr w:rsidR="00C9556F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17681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151175,4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17681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79896,2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2C425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7A0396" w:rsidRDefault="00C9556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6F" w:rsidRPr="00C9556F" w:rsidRDefault="00C9556F" w:rsidP="00453CC6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8F0822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187508,4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71128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5F1E5F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116229,2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70EC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177C12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154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Задача 3: Создание материально-технических условий, соответствующих требованиям при введении ФГОС</w:t>
            </w: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Приобретение оборудования для создания ясельной группы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МКУ «Управление образования</w:t>
            </w:r>
            <w:r w:rsidR="00176812" w:rsidRPr="007A03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дошкольных образовательных организаций</w:t>
            </w: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Приобретение автотранспортных средств, отвечающих требованиям правил безопасности перевозки детей, в образовательные организации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 xml:space="preserve"> (МБОУ 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lastRenderedPageBreak/>
              <w:t>Ежинская ООШ)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7A0396">
        <w:trPr>
          <w:trHeight w:val="662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B825C6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2137,0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B825C6" w:rsidP="00B825C6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</w:t>
            </w:r>
            <w:r w:rsidR="00025693"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112</w:t>
            </w:r>
            <w:r w:rsidR="00B825C6" w:rsidRPr="007A0396">
              <w:rPr>
                <w:rFonts w:ascii="Times New Roman" w:hAnsi="Times New Roman"/>
                <w:sz w:val="22"/>
                <w:szCs w:val="22"/>
              </w:rPr>
              <w:t>5</w:t>
            </w:r>
            <w:r w:rsidRPr="007A039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C9556F">
              <w:rPr>
                <w:rFonts w:ascii="Times New Roman" w:hAnsi="Times New Roman"/>
                <w:sz w:val="22"/>
                <w:szCs w:val="22"/>
              </w:rPr>
              <w:t>Количество приобретенных автобусов</w:t>
            </w:r>
          </w:p>
        </w:tc>
      </w:tr>
      <w:tr w:rsidR="00620000" w:rsidRPr="00F47111" w:rsidTr="007A0396">
        <w:trPr>
          <w:trHeight w:val="1119"/>
        </w:trPr>
        <w:tc>
          <w:tcPr>
            <w:tcW w:w="6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lastRenderedPageBreak/>
              <w:t>Всего по третьей задаче: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2937,0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4651FB">
            <w:pPr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1012,0</w:t>
            </w:r>
            <w:r w:rsidR="00025693"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4651FB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1925,0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025693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7A0396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71"/>
        </w:trPr>
        <w:tc>
          <w:tcPr>
            <w:tcW w:w="4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5F1E5F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217497,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83640,991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0F6715">
            <w:pPr>
              <w:jc w:val="center"/>
              <w:rPr>
                <w:rFonts w:ascii="Times New Roman" w:hAnsi="Times New Roman"/>
                <w:b/>
              </w:rPr>
            </w:pPr>
          </w:p>
          <w:p w:rsidR="005F1E5F" w:rsidRPr="007A0396" w:rsidRDefault="005F1E5F" w:rsidP="005F1E5F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119559,909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662CF5" w:rsidRPr="007A0396" w:rsidRDefault="00662CF5" w:rsidP="00620000">
            <w:pPr>
              <w:jc w:val="center"/>
              <w:rPr>
                <w:rFonts w:ascii="Times New Roman" w:hAnsi="Times New Roman"/>
                <w:b/>
              </w:rPr>
            </w:pPr>
          </w:p>
          <w:p w:rsidR="00BD5017" w:rsidRPr="007A0396" w:rsidRDefault="00E03F2D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14296,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216697,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4C0011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83640,991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E03F2D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119559,909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E03F2D" w:rsidP="00D31B49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13496,</w:t>
            </w:r>
            <w:r w:rsidR="00D31B49" w:rsidRPr="007A039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5F1E5F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BD5017" w:rsidRPr="00F47111" w:rsidTr="007A0396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931FE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  <w:b/>
              </w:rPr>
            </w:pPr>
            <w:r w:rsidRPr="007A03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CB0F5A" w:rsidP="00620000">
            <w:pPr>
              <w:jc w:val="center"/>
              <w:rPr>
                <w:rFonts w:ascii="Times New Roman" w:hAnsi="Times New Roman"/>
              </w:rPr>
            </w:pPr>
            <w:r w:rsidRPr="007A03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17" w:rsidRPr="007A0396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17" w:rsidRPr="00C9556F" w:rsidRDefault="00BD5017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  <w:r w:rsidRPr="00C9556F">
              <w:rPr>
                <w:rFonts w:ascii="Times New Roman" w:hAnsi="Times New Roman"/>
                <w:b/>
                <w:sz w:val="22"/>
                <w:szCs w:val="22"/>
              </w:rPr>
              <w:t>в т.ч.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C9556F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000" w:rsidRPr="00F47111" w:rsidTr="00A3722D">
        <w:trPr>
          <w:trHeight w:val="240"/>
        </w:trPr>
        <w:tc>
          <w:tcPr>
            <w:tcW w:w="4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00" w:rsidRPr="00F47111" w:rsidRDefault="00620000" w:rsidP="0062000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000" w:rsidRPr="00F47111" w:rsidRDefault="00620000" w:rsidP="00176812">
      <w:pPr>
        <w:pStyle w:val="ad"/>
        <w:ind w:right="67"/>
        <w:rPr>
          <w:b/>
          <w:bCs/>
          <w:sz w:val="22"/>
          <w:szCs w:val="22"/>
        </w:rPr>
      </w:pPr>
    </w:p>
    <w:p w:rsidR="00620000" w:rsidRPr="00F47111" w:rsidRDefault="00620000" w:rsidP="00620000">
      <w:pPr>
        <w:rPr>
          <w:rFonts w:ascii="Times New Roman" w:hAnsi="Times New Roman"/>
          <w:b/>
          <w:sz w:val="22"/>
          <w:szCs w:val="22"/>
        </w:rPr>
        <w:sectPr w:rsidR="00620000" w:rsidRPr="00F47111" w:rsidSect="00662CF5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3E46A2" w:rsidRPr="007A0396" w:rsidRDefault="003E46A2" w:rsidP="003E46A2">
      <w:pPr>
        <w:widowControl/>
        <w:suppressAutoHyphens w:val="0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A0396">
        <w:rPr>
          <w:rFonts w:ascii="Times New Roman" w:hAnsi="Times New Roman"/>
          <w:b/>
          <w:sz w:val="26"/>
          <w:szCs w:val="26"/>
        </w:rPr>
        <w:lastRenderedPageBreak/>
        <w:t>4.Обоснование ресурсного обеспечения муниципальной программы</w:t>
      </w:r>
    </w:p>
    <w:p w:rsidR="003E46A2" w:rsidRPr="007A0396" w:rsidRDefault="003E46A2" w:rsidP="003E46A2">
      <w:pPr>
        <w:pStyle w:val="ac"/>
        <w:ind w:left="900"/>
        <w:rPr>
          <w:rFonts w:ascii="Times New Roman" w:hAnsi="Times New Roman"/>
          <w:b/>
          <w:sz w:val="26"/>
          <w:szCs w:val="26"/>
        </w:rPr>
      </w:pPr>
    </w:p>
    <w:p w:rsidR="003E46A2" w:rsidRPr="007A0396" w:rsidRDefault="003E46A2" w:rsidP="003E46A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A0396">
        <w:rPr>
          <w:rFonts w:ascii="Times New Roman" w:hAnsi="Times New Roman"/>
          <w:sz w:val="26"/>
          <w:szCs w:val="26"/>
        </w:rPr>
        <w:t xml:space="preserve">Основными источниками финансирования МП на 2019-2021 годы являются средства из федерального бюджета – 83640,991 </w:t>
      </w:r>
      <w:proofErr w:type="spellStart"/>
      <w:r w:rsidRPr="007A0396">
        <w:rPr>
          <w:rFonts w:ascii="Times New Roman" w:hAnsi="Times New Roman"/>
          <w:sz w:val="26"/>
          <w:szCs w:val="26"/>
        </w:rPr>
        <w:t>тыс</w:t>
      </w:r>
      <w:proofErr w:type="gramStart"/>
      <w:r w:rsidRPr="007A0396">
        <w:rPr>
          <w:rFonts w:ascii="Times New Roman" w:hAnsi="Times New Roman"/>
          <w:sz w:val="26"/>
          <w:szCs w:val="26"/>
        </w:rPr>
        <w:t>.р</w:t>
      </w:r>
      <w:proofErr w:type="gramEnd"/>
      <w:r w:rsidRPr="007A0396">
        <w:rPr>
          <w:rFonts w:ascii="Times New Roman" w:hAnsi="Times New Roman"/>
          <w:sz w:val="26"/>
          <w:szCs w:val="26"/>
        </w:rPr>
        <w:t>уб</w:t>
      </w:r>
      <w:proofErr w:type="spellEnd"/>
      <w:r w:rsidRPr="007A0396">
        <w:rPr>
          <w:rFonts w:ascii="Times New Roman" w:hAnsi="Times New Roman"/>
          <w:sz w:val="26"/>
          <w:szCs w:val="26"/>
        </w:rPr>
        <w:t xml:space="preserve">., из областного бюджета в сумме </w:t>
      </w:r>
      <w:r w:rsidR="00D31B49" w:rsidRPr="007A0396">
        <w:rPr>
          <w:rFonts w:ascii="Times New Roman" w:hAnsi="Times New Roman"/>
          <w:sz w:val="26"/>
          <w:szCs w:val="26"/>
        </w:rPr>
        <w:t>119559,909</w:t>
      </w:r>
      <w:r w:rsidRPr="007A0396">
        <w:rPr>
          <w:rFonts w:ascii="Times New Roman" w:hAnsi="Times New Roman"/>
          <w:sz w:val="26"/>
          <w:szCs w:val="26"/>
        </w:rPr>
        <w:t xml:space="preserve"> тыс. рублей, из бюджета муниципального образования «Первомайский район»  14296,</w:t>
      </w:r>
      <w:r w:rsidR="00D31B49" w:rsidRPr="007A0396">
        <w:rPr>
          <w:rFonts w:ascii="Times New Roman" w:hAnsi="Times New Roman"/>
          <w:sz w:val="26"/>
          <w:szCs w:val="26"/>
        </w:rPr>
        <w:t>8</w:t>
      </w:r>
      <w:r w:rsidRPr="007A0396">
        <w:rPr>
          <w:rFonts w:ascii="Times New Roman" w:hAnsi="Times New Roman"/>
          <w:sz w:val="26"/>
          <w:szCs w:val="26"/>
        </w:rPr>
        <w:t>05 тыс. рублей.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Объемы финансирования носят прогнозный характер.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3E46A2" w:rsidRPr="007A0396" w:rsidRDefault="003E46A2" w:rsidP="003E46A2">
      <w:pPr>
        <w:pStyle w:val="Default"/>
        <w:ind w:firstLine="709"/>
        <w:jc w:val="both"/>
        <w:rPr>
          <w:sz w:val="26"/>
          <w:szCs w:val="26"/>
        </w:rPr>
      </w:pPr>
      <w:r w:rsidRPr="007A0396">
        <w:rPr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620000" w:rsidRPr="00F47111" w:rsidRDefault="00620000" w:rsidP="003E46A2">
      <w:pPr>
        <w:widowControl/>
        <w:suppressAutoHyphens w:val="0"/>
        <w:ind w:left="540"/>
        <w:jc w:val="center"/>
        <w:rPr>
          <w:sz w:val="22"/>
          <w:szCs w:val="22"/>
        </w:rPr>
      </w:pPr>
    </w:p>
    <w:sectPr w:rsidR="00620000" w:rsidRPr="00F47111" w:rsidSect="0094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60"/>
    <w:rsid w:val="00005272"/>
    <w:rsid w:val="00025693"/>
    <w:rsid w:val="00063537"/>
    <w:rsid w:val="00070ECB"/>
    <w:rsid w:val="000F5C8C"/>
    <w:rsid w:val="000F6715"/>
    <w:rsid w:val="001658FA"/>
    <w:rsid w:val="00176812"/>
    <w:rsid w:val="00177C12"/>
    <w:rsid w:val="001A2E6A"/>
    <w:rsid w:val="001B5F1D"/>
    <w:rsid w:val="001B6274"/>
    <w:rsid w:val="001D4778"/>
    <w:rsid w:val="0023636B"/>
    <w:rsid w:val="00272A54"/>
    <w:rsid w:val="00280F0D"/>
    <w:rsid w:val="00290799"/>
    <w:rsid w:val="002C271F"/>
    <w:rsid w:val="002C2D6F"/>
    <w:rsid w:val="002C4253"/>
    <w:rsid w:val="002C7607"/>
    <w:rsid w:val="003112C6"/>
    <w:rsid w:val="00330681"/>
    <w:rsid w:val="00336FF5"/>
    <w:rsid w:val="003434E8"/>
    <w:rsid w:val="00352BB3"/>
    <w:rsid w:val="003A2C69"/>
    <w:rsid w:val="003D63C6"/>
    <w:rsid w:val="003E46A2"/>
    <w:rsid w:val="003F3E63"/>
    <w:rsid w:val="003F69BC"/>
    <w:rsid w:val="00415E68"/>
    <w:rsid w:val="0042150B"/>
    <w:rsid w:val="00425FE0"/>
    <w:rsid w:val="00453CC6"/>
    <w:rsid w:val="004651FB"/>
    <w:rsid w:val="004B6C29"/>
    <w:rsid w:val="004C0011"/>
    <w:rsid w:val="004E4BFF"/>
    <w:rsid w:val="004F4E29"/>
    <w:rsid w:val="00515B60"/>
    <w:rsid w:val="00577134"/>
    <w:rsid w:val="005F1E5F"/>
    <w:rsid w:val="00620000"/>
    <w:rsid w:val="006200C3"/>
    <w:rsid w:val="00655810"/>
    <w:rsid w:val="00662CF5"/>
    <w:rsid w:val="006931FE"/>
    <w:rsid w:val="00704633"/>
    <w:rsid w:val="00736960"/>
    <w:rsid w:val="00744C2B"/>
    <w:rsid w:val="00756424"/>
    <w:rsid w:val="007911C6"/>
    <w:rsid w:val="007A0396"/>
    <w:rsid w:val="007A12AF"/>
    <w:rsid w:val="008105DC"/>
    <w:rsid w:val="00825954"/>
    <w:rsid w:val="0083311A"/>
    <w:rsid w:val="0085342F"/>
    <w:rsid w:val="00881633"/>
    <w:rsid w:val="008A6292"/>
    <w:rsid w:val="008B473B"/>
    <w:rsid w:val="008F03BC"/>
    <w:rsid w:val="008F0822"/>
    <w:rsid w:val="00941005"/>
    <w:rsid w:val="00954FBF"/>
    <w:rsid w:val="009570ED"/>
    <w:rsid w:val="00A23C12"/>
    <w:rsid w:val="00A265DE"/>
    <w:rsid w:val="00A3722D"/>
    <w:rsid w:val="00A46673"/>
    <w:rsid w:val="00AD1257"/>
    <w:rsid w:val="00B03D42"/>
    <w:rsid w:val="00B44660"/>
    <w:rsid w:val="00B825C6"/>
    <w:rsid w:val="00BC4320"/>
    <w:rsid w:val="00BD5017"/>
    <w:rsid w:val="00C009E1"/>
    <w:rsid w:val="00C53949"/>
    <w:rsid w:val="00C9556F"/>
    <w:rsid w:val="00CB0F5A"/>
    <w:rsid w:val="00CF373C"/>
    <w:rsid w:val="00D013A2"/>
    <w:rsid w:val="00D02B54"/>
    <w:rsid w:val="00D31B49"/>
    <w:rsid w:val="00D40196"/>
    <w:rsid w:val="00D76823"/>
    <w:rsid w:val="00DB69F2"/>
    <w:rsid w:val="00DD2EF1"/>
    <w:rsid w:val="00DE4B3C"/>
    <w:rsid w:val="00DF672D"/>
    <w:rsid w:val="00E03F2D"/>
    <w:rsid w:val="00E05F6A"/>
    <w:rsid w:val="00E31DE9"/>
    <w:rsid w:val="00E60398"/>
    <w:rsid w:val="00E94B1A"/>
    <w:rsid w:val="00EA6997"/>
    <w:rsid w:val="00F327BD"/>
    <w:rsid w:val="00F424DB"/>
    <w:rsid w:val="00F47111"/>
    <w:rsid w:val="00FF75A4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B60"/>
    <w:rPr>
      <w:color w:val="0000FF"/>
      <w:u w:val="single"/>
    </w:rPr>
  </w:style>
  <w:style w:type="table" w:styleId="a4">
    <w:name w:val="Table Grid"/>
    <w:basedOn w:val="a1"/>
    <w:uiPriority w:val="59"/>
    <w:rsid w:val="0006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534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semiHidden/>
    <w:unhideWhenUsed/>
    <w:rsid w:val="00352BB3"/>
    <w:pPr>
      <w:widowControl/>
      <w:suppressAutoHyphens w:val="0"/>
      <w:spacing w:before="100" w:after="100"/>
    </w:pPr>
    <w:rPr>
      <w:rFonts w:ascii="Times New Roman" w:eastAsia="Times New Roman" w:hAnsi="Times New Roman"/>
      <w:color w:val="000000"/>
      <w:kern w:val="0"/>
      <w:szCs w:val="20"/>
      <w:lang w:eastAsia="ar-SA"/>
    </w:rPr>
  </w:style>
  <w:style w:type="paragraph" w:styleId="a7">
    <w:name w:val="Body Text"/>
    <w:basedOn w:val="a"/>
    <w:link w:val="1"/>
    <w:unhideWhenUsed/>
    <w:rsid w:val="00352BB3"/>
    <w:pPr>
      <w:widowControl/>
      <w:suppressAutoHyphens w:val="0"/>
      <w:spacing w:after="120"/>
    </w:pPr>
    <w:rPr>
      <w:rFonts w:ascii="Calibri" w:eastAsia="Calibri" w:hAnsi="Calibri"/>
      <w:kern w:val="0"/>
    </w:rPr>
  </w:style>
  <w:style w:type="character" w:customStyle="1" w:styleId="a8">
    <w:name w:val="Основной текст Знак"/>
    <w:basedOn w:val="a0"/>
    <w:uiPriority w:val="99"/>
    <w:semiHidden/>
    <w:rsid w:val="00352BB3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35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352B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352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352BB3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character" w:customStyle="1" w:styleId="5">
    <w:name w:val="Основной текст (5)_"/>
    <w:basedOn w:val="a0"/>
    <w:link w:val="50"/>
    <w:locked/>
    <w:rsid w:val="00352BB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2BB3"/>
    <w:pPr>
      <w:shd w:val="clear" w:color="auto" w:fill="FFFFFF"/>
      <w:suppressAutoHyphens w:val="0"/>
      <w:spacing w:after="300" w:line="240" w:lineRule="atLeast"/>
      <w:ind w:hanging="340"/>
      <w:jc w:val="center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locked/>
    <w:rsid w:val="00352BB3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352BB3"/>
    <w:pPr>
      <w:shd w:val="clear" w:color="auto" w:fill="FFFFFF"/>
      <w:suppressAutoHyphens w:val="0"/>
      <w:spacing w:line="278" w:lineRule="exact"/>
      <w:jc w:val="center"/>
      <w:outlineLvl w:val="1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  <w:style w:type="character" w:customStyle="1" w:styleId="aa">
    <w:name w:val="Колонтитул_"/>
    <w:basedOn w:val="a0"/>
    <w:link w:val="11"/>
    <w:locked/>
    <w:rsid w:val="00352BB3"/>
    <w:rPr>
      <w:sz w:val="23"/>
      <w:szCs w:val="23"/>
      <w:shd w:val="clear" w:color="auto" w:fill="FFFFFF"/>
    </w:rPr>
  </w:style>
  <w:style w:type="paragraph" w:customStyle="1" w:styleId="11">
    <w:name w:val="Колонтитул1"/>
    <w:basedOn w:val="a"/>
    <w:link w:val="aa"/>
    <w:rsid w:val="00352BB3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352BB3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BB3"/>
    <w:pPr>
      <w:shd w:val="clear" w:color="auto" w:fill="FFFFFF"/>
      <w:suppressAutoHyphens w:val="0"/>
      <w:spacing w:after="240" w:line="240" w:lineRule="atLeast"/>
      <w:jc w:val="center"/>
    </w:pPr>
    <w:rPr>
      <w:rFonts w:ascii="Franklin Gothic Heavy" w:eastAsiaTheme="minorHAnsi" w:hAnsi="Franklin Gothic Heavy" w:cs="Franklin Gothic Heavy"/>
      <w:i/>
      <w:iCs/>
      <w:noProof/>
      <w:kern w:val="0"/>
      <w:sz w:val="18"/>
      <w:szCs w:val="18"/>
      <w:lang w:eastAsia="en-US"/>
    </w:rPr>
  </w:style>
  <w:style w:type="paragraph" w:customStyle="1" w:styleId="Default">
    <w:name w:val="Default"/>
    <w:rsid w:val="0035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35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basedOn w:val="a0"/>
    <w:rsid w:val="00352BB3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basedOn w:val="a0"/>
    <w:rsid w:val="00352BB3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basedOn w:val="5"/>
    <w:rsid w:val="00352BB3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b">
    <w:name w:val="Основной текст + Полужирный"/>
    <w:basedOn w:val="a8"/>
    <w:rsid w:val="00352BB3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styleId="ac">
    <w:name w:val="List Paragraph"/>
    <w:basedOn w:val="a"/>
    <w:uiPriority w:val="34"/>
    <w:qFormat/>
    <w:rsid w:val="00BC4320"/>
    <w:pPr>
      <w:ind w:left="720"/>
      <w:contextualSpacing/>
    </w:pPr>
  </w:style>
  <w:style w:type="paragraph" w:customStyle="1" w:styleId="ad">
    <w:name w:val="Стиль"/>
    <w:rsid w:val="00620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99"/>
    <w:qFormat/>
    <w:rsid w:val="009570ED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f">
    <w:name w:val="Подзаголовок Знак"/>
    <w:basedOn w:val="a0"/>
    <w:link w:val="ae"/>
    <w:uiPriority w:val="99"/>
    <w:rsid w:val="009570E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FF7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7D6C-6833-4FD7-912F-CF3A6E11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EKO</cp:lastModifiedBy>
  <cp:revision>2</cp:revision>
  <cp:lastPrinted>2019-12-04T08:14:00Z</cp:lastPrinted>
  <dcterms:created xsi:type="dcterms:W3CDTF">2020-02-04T02:51:00Z</dcterms:created>
  <dcterms:modified xsi:type="dcterms:W3CDTF">2020-02-04T02:51:00Z</dcterms:modified>
</cp:coreProperties>
</file>