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68" w:rsidRDefault="00D07A68" w:rsidP="00D07A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A68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D07A68" w:rsidRPr="00D07A68" w:rsidRDefault="00D07A68" w:rsidP="00D07A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7A68" w:rsidRPr="00D07A68" w:rsidRDefault="00D07A68" w:rsidP="00D07A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A6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07A68" w:rsidRP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06.12.2024                                                                                                                      № 324</w:t>
      </w:r>
    </w:p>
    <w:p w:rsidR="00D07A68" w:rsidRDefault="00D07A68" w:rsidP="00D07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605517" w:rsidRPr="00D07A68" w:rsidRDefault="00605517" w:rsidP="00D07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A68" w:rsidRPr="00D07A68" w:rsidRDefault="00D07A68" w:rsidP="00D07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Об утверждении положения об обеспечении содержания зданий и сооружений,</w:t>
      </w:r>
    </w:p>
    <w:p w:rsidR="00D07A68" w:rsidRPr="00D07A68" w:rsidRDefault="00D07A68" w:rsidP="00D07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обустройства прилегающих к ним территорий муниципальных образовательных</w:t>
      </w:r>
    </w:p>
    <w:p w:rsidR="00D07A68" w:rsidRDefault="00D07A68" w:rsidP="00D07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организаций муниципального образования «Первомайский район»</w:t>
      </w:r>
    </w:p>
    <w:p w:rsidR="00605517" w:rsidRDefault="00605517" w:rsidP="00D07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5517" w:rsidRPr="00D07A68" w:rsidRDefault="00605517" w:rsidP="00D07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A68" w:rsidRPr="00D07A68" w:rsidRDefault="00D07A68" w:rsidP="0060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В целях повышения эффективности управления муниципальной системой образова</w:t>
      </w:r>
      <w:r w:rsidR="00605517">
        <w:rPr>
          <w:rFonts w:ascii="Times New Roman" w:hAnsi="Times New Roman" w:cs="Times New Roman"/>
          <w:sz w:val="26"/>
          <w:szCs w:val="26"/>
        </w:rPr>
        <w:t>ния, в соответствии с п. 5. ч. 1</w:t>
      </w:r>
      <w:r w:rsidRPr="00D07A68">
        <w:rPr>
          <w:rFonts w:ascii="Times New Roman" w:hAnsi="Times New Roman" w:cs="Times New Roman"/>
          <w:sz w:val="26"/>
          <w:szCs w:val="26"/>
        </w:rPr>
        <w:t>. ст. 9 Федерального закона от 29.12.2012 № 273-ФЗ «Об образовании в Российской Федерации»</w:t>
      </w:r>
      <w:r w:rsidR="00605517">
        <w:rPr>
          <w:rFonts w:ascii="Times New Roman" w:hAnsi="Times New Roman" w:cs="Times New Roman"/>
          <w:sz w:val="26"/>
          <w:szCs w:val="26"/>
        </w:rPr>
        <w:t>,</w:t>
      </w:r>
    </w:p>
    <w:p w:rsidR="00D07A68" w:rsidRPr="00D07A68" w:rsidRDefault="00D07A68" w:rsidP="0060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07A68" w:rsidRPr="00D07A68" w:rsidRDefault="00605517" w:rsidP="0060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07A68" w:rsidRPr="00D07A68">
        <w:rPr>
          <w:rFonts w:ascii="Times New Roman" w:hAnsi="Times New Roman" w:cs="Times New Roman"/>
          <w:sz w:val="26"/>
          <w:szCs w:val="26"/>
        </w:rPr>
        <w:t>Утвердить Положение об обеспечении содержания зданий и сооружений, обустройства прилегающих к ним территорий муниципальных образовательных организаций муниципального образования «Первомайский район» согласно приложению.</w:t>
      </w:r>
    </w:p>
    <w:p w:rsidR="00D07A68" w:rsidRPr="00D07A68" w:rsidRDefault="00605517" w:rsidP="0060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07A68" w:rsidRPr="00D07A68">
        <w:rPr>
          <w:rFonts w:ascii="Times New Roman" w:hAnsi="Times New Roman" w:cs="Times New Roman"/>
          <w:sz w:val="26"/>
          <w:szCs w:val="26"/>
        </w:rPr>
        <w:t>МКУ «Управление образования Администрации Первомайского района» довести до сведения руководителей подведомственных муниципальных образовательных организаций настоящее постановление для принятия его к руководству и исполнению.</w:t>
      </w:r>
    </w:p>
    <w:p w:rsidR="00D07A68" w:rsidRPr="00D07A68" w:rsidRDefault="00605517" w:rsidP="0060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05517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(http://pmr.tomsk.ru).</w:t>
      </w:r>
    </w:p>
    <w:p w:rsidR="00D07A68" w:rsidRPr="00D07A68" w:rsidRDefault="00605517" w:rsidP="0060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D07A68" w:rsidRPr="00D07A6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политике.</w:t>
      </w: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P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</w:t>
      </w:r>
      <w:r w:rsidR="006055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D07A68">
        <w:rPr>
          <w:rFonts w:ascii="Times New Roman" w:hAnsi="Times New Roman" w:cs="Times New Roman"/>
          <w:sz w:val="26"/>
          <w:szCs w:val="26"/>
        </w:rPr>
        <w:t>И.И.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7A68">
        <w:rPr>
          <w:rFonts w:ascii="Times New Roman" w:hAnsi="Times New Roman" w:cs="Times New Roman"/>
          <w:sz w:val="26"/>
          <w:szCs w:val="26"/>
        </w:rPr>
        <w:t>Сиберт</w:t>
      </w: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517">
        <w:rPr>
          <w:rFonts w:ascii="Times New Roman" w:hAnsi="Times New Roman" w:cs="Times New Roman"/>
          <w:sz w:val="20"/>
          <w:szCs w:val="20"/>
        </w:rPr>
        <w:t>Тимков</w:t>
      </w:r>
      <w:r w:rsidRPr="00605517">
        <w:rPr>
          <w:rFonts w:ascii="Times New Roman" w:hAnsi="Times New Roman" w:cs="Times New Roman"/>
          <w:sz w:val="20"/>
          <w:szCs w:val="20"/>
        </w:rPr>
        <w:t xml:space="preserve"> </w:t>
      </w:r>
      <w:r w:rsidRPr="00605517">
        <w:rPr>
          <w:rFonts w:ascii="Times New Roman" w:hAnsi="Times New Roman" w:cs="Times New Roman"/>
          <w:sz w:val="20"/>
          <w:szCs w:val="20"/>
        </w:rPr>
        <w:t>А.В.</w:t>
      </w:r>
    </w:p>
    <w:p w:rsidR="00A91F1B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517">
        <w:rPr>
          <w:rFonts w:ascii="Times New Roman" w:hAnsi="Times New Roman" w:cs="Times New Roman"/>
          <w:sz w:val="20"/>
          <w:szCs w:val="20"/>
        </w:rPr>
        <w:t>8 (38</w:t>
      </w:r>
      <w:r w:rsidR="00605517">
        <w:rPr>
          <w:rFonts w:ascii="Times New Roman" w:hAnsi="Times New Roman" w:cs="Times New Roman"/>
          <w:sz w:val="20"/>
          <w:szCs w:val="20"/>
        </w:rPr>
        <w:t xml:space="preserve"> </w:t>
      </w:r>
      <w:r w:rsidRPr="00605517">
        <w:rPr>
          <w:rFonts w:ascii="Times New Roman" w:hAnsi="Times New Roman" w:cs="Times New Roman"/>
          <w:sz w:val="20"/>
          <w:szCs w:val="20"/>
        </w:rPr>
        <w:t>245)</w:t>
      </w:r>
      <w:r w:rsidR="00605517">
        <w:rPr>
          <w:rFonts w:ascii="Times New Roman" w:hAnsi="Times New Roman" w:cs="Times New Roman"/>
          <w:sz w:val="20"/>
          <w:szCs w:val="20"/>
        </w:rPr>
        <w:t xml:space="preserve"> </w:t>
      </w:r>
      <w:r w:rsidRPr="00605517">
        <w:rPr>
          <w:rFonts w:ascii="Times New Roman" w:hAnsi="Times New Roman" w:cs="Times New Roman"/>
          <w:sz w:val="20"/>
          <w:szCs w:val="20"/>
        </w:rPr>
        <w:t>2</w:t>
      </w:r>
      <w:r w:rsidR="00605517">
        <w:rPr>
          <w:rFonts w:ascii="Times New Roman" w:hAnsi="Times New Roman" w:cs="Times New Roman"/>
          <w:sz w:val="20"/>
          <w:szCs w:val="20"/>
        </w:rPr>
        <w:t xml:space="preserve"> </w:t>
      </w:r>
      <w:r w:rsidRPr="00605517">
        <w:rPr>
          <w:rFonts w:ascii="Times New Roman" w:hAnsi="Times New Roman" w:cs="Times New Roman"/>
          <w:sz w:val="20"/>
          <w:szCs w:val="20"/>
        </w:rPr>
        <w:t>28</w:t>
      </w:r>
      <w:r w:rsidR="00605517">
        <w:rPr>
          <w:rFonts w:ascii="Times New Roman" w:hAnsi="Times New Roman" w:cs="Times New Roman"/>
          <w:sz w:val="20"/>
          <w:szCs w:val="20"/>
        </w:rPr>
        <w:t xml:space="preserve"> </w:t>
      </w:r>
      <w:r w:rsidRPr="00605517">
        <w:rPr>
          <w:rFonts w:ascii="Times New Roman" w:hAnsi="Times New Roman" w:cs="Times New Roman"/>
          <w:sz w:val="20"/>
          <w:szCs w:val="20"/>
        </w:rPr>
        <w:t>83</w:t>
      </w: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517">
        <w:rPr>
          <w:rFonts w:ascii="Times New Roman" w:hAnsi="Times New Roman" w:cs="Times New Roman"/>
          <w:sz w:val="20"/>
          <w:szCs w:val="20"/>
        </w:rPr>
        <w:t>РАССЫЛКА:</w:t>
      </w: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517">
        <w:rPr>
          <w:rFonts w:ascii="Times New Roman" w:hAnsi="Times New Roman" w:cs="Times New Roman"/>
          <w:sz w:val="20"/>
          <w:szCs w:val="20"/>
        </w:rPr>
        <w:t>1 – дело</w:t>
      </w: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517">
        <w:rPr>
          <w:rFonts w:ascii="Times New Roman" w:hAnsi="Times New Roman" w:cs="Times New Roman"/>
          <w:sz w:val="20"/>
          <w:szCs w:val="20"/>
        </w:rPr>
        <w:t>1 – РУО</w:t>
      </w: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605517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A68" w:rsidRP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P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P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517" w:rsidRPr="00D07A68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Pr="00605517" w:rsidRDefault="00D07A68" w:rsidP="006055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551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05517">
        <w:rPr>
          <w:rFonts w:ascii="Times New Roman" w:hAnsi="Times New Roman" w:cs="Times New Roman"/>
          <w:sz w:val="20"/>
          <w:szCs w:val="20"/>
        </w:rPr>
        <w:br/>
      </w:r>
      <w:r w:rsidRPr="00605517">
        <w:rPr>
          <w:rFonts w:ascii="Times New Roman" w:hAnsi="Times New Roman" w:cs="Times New Roman"/>
          <w:sz w:val="20"/>
          <w:szCs w:val="20"/>
        </w:rPr>
        <w:t>к постановлению Администрации Первомайского района</w:t>
      </w:r>
    </w:p>
    <w:p w:rsidR="00D07A68" w:rsidRDefault="00605517" w:rsidP="006055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06.12.2024 </w:t>
      </w:r>
      <w:r w:rsidR="00D07A68" w:rsidRPr="00605517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324</w:t>
      </w:r>
    </w:p>
    <w:p w:rsidR="00605517" w:rsidRDefault="00605517" w:rsidP="006055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517" w:rsidRPr="00605517" w:rsidRDefault="00605517" w:rsidP="006055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7A68" w:rsidRPr="00501C52" w:rsidRDefault="00D07A68" w:rsidP="00605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C52">
        <w:rPr>
          <w:rFonts w:ascii="Times New Roman" w:hAnsi="Times New Roman" w:cs="Times New Roman"/>
          <w:b/>
          <w:sz w:val="24"/>
          <w:szCs w:val="24"/>
        </w:rPr>
        <w:t>ПОЛОЖЕНИЕ ОБ ОБЕСПЕЧЕНИИ СОДЕРЖАНИЯ ЗДАНИЙ И СООРУЖЕНИИ,</w:t>
      </w:r>
      <w:r w:rsidR="00605517" w:rsidRPr="00501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C52">
        <w:rPr>
          <w:rFonts w:ascii="Times New Roman" w:hAnsi="Times New Roman" w:cs="Times New Roman"/>
          <w:b/>
          <w:sz w:val="24"/>
          <w:szCs w:val="24"/>
        </w:rPr>
        <w:t>ОБУСТРОЙСТВА ПРИЛЕГАЮЩИХ</w:t>
      </w:r>
      <w:r w:rsidR="00605517" w:rsidRPr="00501C52">
        <w:rPr>
          <w:rFonts w:ascii="Times New Roman" w:hAnsi="Times New Roman" w:cs="Times New Roman"/>
          <w:b/>
          <w:sz w:val="24"/>
          <w:szCs w:val="24"/>
        </w:rPr>
        <w:t xml:space="preserve"> К НИМ ТЕРРИТОРИЙ МУНИЦИПАЛЬНЫХ </w:t>
      </w:r>
      <w:r w:rsidRPr="00501C52">
        <w:rPr>
          <w:rFonts w:ascii="Times New Roman" w:hAnsi="Times New Roman" w:cs="Times New Roman"/>
          <w:b/>
          <w:sz w:val="24"/>
          <w:szCs w:val="24"/>
        </w:rPr>
        <w:t>ОБРАЗОВАТЕЛЬНЫХ ОРГАНИЗ</w:t>
      </w:r>
      <w:r w:rsidR="00605517" w:rsidRPr="00501C52">
        <w:rPr>
          <w:rFonts w:ascii="Times New Roman" w:hAnsi="Times New Roman" w:cs="Times New Roman"/>
          <w:b/>
          <w:sz w:val="24"/>
          <w:szCs w:val="24"/>
        </w:rPr>
        <w:t xml:space="preserve">АЦИЙ МУНИЦИПАЛЬНОГО ОБРАЗОВАНИЯ </w:t>
      </w:r>
      <w:r w:rsidRPr="00501C52">
        <w:rPr>
          <w:rFonts w:ascii="Times New Roman" w:hAnsi="Times New Roman" w:cs="Times New Roman"/>
          <w:b/>
          <w:sz w:val="24"/>
          <w:szCs w:val="24"/>
        </w:rPr>
        <w:t>«ПЕРВОМАЙСКИЙ РАЙОН»</w:t>
      </w:r>
    </w:p>
    <w:p w:rsidR="00605517" w:rsidRPr="00D07A68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6055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1.</w:t>
      </w:r>
      <w:r w:rsidRPr="00D07A68">
        <w:rPr>
          <w:rFonts w:ascii="Times New Roman" w:hAnsi="Times New Roman" w:cs="Times New Roman"/>
          <w:sz w:val="26"/>
          <w:szCs w:val="26"/>
        </w:rPr>
        <w:tab/>
        <w:t>ОБЩИЕ ПОЛОЖЕНИЯ</w:t>
      </w:r>
    </w:p>
    <w:p w:rsidR="00605517" w:rsidRPr="00D07A68" w:rsidRDefault="00605517" w:rsidP="006055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1.1.</w:t>
      </w:r>
      <w:r w:rsidRPr="00D07A68">
        <w:rPr>
          <w:rFonts w:ascii="Times New Roman" w:hAnsi="Times New Roman" w:cs="Times New Roman"/>
          <w:sz w:val="26"/>
          <w:szCs w:val="26"/>
        </w:rPr>
        <w:tab/>
        <w:t xml:space="preserve"> Настоящее Положение об обеспечении содержания зданий и сооружений муниципальных образовательных организаций муниципального образования «Первомайский район» разработано в целях эффективной эксплуатации зданий, рационального и целевого использования средств, предусмотренных в местном бюджете на финансирование муниципальных образовательных организаций (далее Муниципальная образовательная организация; Организация).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1.2.</w:t>
      </w:r>
      <w:r w:rsidRPr="00D07A68">
        <w:rPr>
          <w:rFonts w:ascii="Times New Roman" w:hAnsi="Times New Roman" w:cs="Times New Roman"/>
          <w:sz w:val="26"/>
          <w:szCs w:val="26"/>
        </w:rPr>
        <w:tab/>
        <w:t xml:space="preserve"> Организация работы по обеспечению содержания зданий и сооружений Организаций, обустройства прилегающих к ним территорий осуществляется на основании и в соответствии с: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1.2.1.</w:t>
      </w:r>
      <w:r w:rsidRPr="00D07A68">
        <w:rPr>
          <w:rFonts w:ascii="Times New Roman" w:hAnsi="Times New Roman" w:cs="Times New Roman"/>
          <w:sz w:val="26"/>
          <w:szCs w:val="26"/>
        </w:rPr>
        <w:tab/>
        <w:t>п. 5. ч. 1. ст. 9 Федерального закона от 29.12.2012№ 273-ФЗ «Об образовании в Российской Федерации»;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1.2.2.</w:t>
      </w:r>
      <w:r w:rsidRPr="00D07A68">
        <w:rPr>
          <w:rFonts w:ascii="Times New Roman" w:hAnsi="Times New Roman" w:cs="Times New Roman"/>
          <w:sz w:val="26"/>
          <w:szCs w:val="26"/>
        </w:rPr>
        <w:tab/>
        <w:t>Постановлением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</w:t>
      </w:r>
    </w:p>
    <w:p w:rsidR="00605517" w:rsidRPr="00D07A68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6055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2.</w:t>
      </w:r>
      <w:r w:rsidRPr="00D07A68">
        <w:rPr>
          <w:rFonts w:ascii="Times New Roman" w:hAnsi="Times New Roman" w:cs="Times New Roman"/>
          <w:sz w:val="26"/>
          <w:szCs w:val="26"/>
        </w:rPr>
        <w:tab/>
        <w:t>ТРЕБОВАНИЯ К СОДЕРЖАНИЮ ЗДАНИЙ И СООРУЖЕНИЙ</w:t>
      </w:r>
    </w:p>
    <w:p w:rsidR="00605517" w:rsidRPr="00D07A68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2.1.</w:t>
      </w:r>
      <w:r w:rsidRPr="00D07A68">
        <w:rPr>
          <w:rFonts w:ascii="Times New Roman" w:hAnsi="Times New Roman" w:cs="Times New Roman"/>
          <w:sz w:val="26"/>
          <w:szCs w:val="26"/>
        </w:rPr>
        <w:tab/>
        <w:t>Здания и сооружения, а также прилегающие к ним территории, относящиеся к объектам недвижимого имущества (далее - Имущество) и закрепляющиеся за Организациями на праве оперативного управления, а также предоставляющиеся в бессрочное безвозмездное пользование, являются собственностью муниципального образования «Томский район».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2.2.</w:t>
      </w:r>
      <w:r w:rsidRPr="00D07A68">
        <w:rPr>
          <w:rFonts w:ascii="Times New Roman" w:hAnsi="Times New Roman" w:cs="Times New Roman"/>
          <w:sz w:val="26"/>
          <w:szCs w:val="26"/>
        </w:rPr>
        <w:tab/>
        <w:t>При осуществлении оперативного управления Имуществом Организация обязана: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2.2.1.</w:t>
      </w:r>
      <w:r w:rsidRPr="00D07A68">
        <w:rPr>
          <w:rFonts w:ascii="Times New Roman" w:hAnsi="Times New Roman" w:cs="Times New Roman"/>
          <w:sz w:val="26"/>
          <w:szCs w:val="26"/>
        </w:rPr>
        <w:tab/>
        <w:t>Использовать данное Имущество строго по целевому назначению.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2.2.2.</w:t>
      </w:r>
      <w:r w:rsidRPr="00D07A68">
        <w:rPr>
          <w:rFonts w:ascii="Times New Roman" w:hAnsi="Times New Roman" w:cs="Times New Roman"/>
          <w:sz w:val="26"/>
          <w:szCs w:val="26"/>
        </w:rPr>
        <w:tab/>
        <w:t>Не допускать ухудщения технического состояния Имущества, за исключением случаев естественного износа в процессе эксплуатации.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2.2.3.</w:t>
      </w:r>
      <w:r w:rsidRPr="00D07A68">
        <w:rPr>
          <w:rFonts w:ascii="Times New Roman" w:hAnsi="Times New Roman" w:cs="Times New Roman"/>
          <w:sz w:val="26"/>
          <w:szCs w:val="26"/>
        </w:rPr>
        <w:tab/>
        <w:t>Осуществлять текущий ремонт зданий и сооружений.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lastRenderedPageBreak/>
        <w:t>2.3.</w:t>
      </w:r>
      <w:r w:rsidRPr="00D07A68">
        <w:rPr>
          <w:rFonts w:ascii="Times New Roman" w:hAnsi="Times New Roman" w:cs="Times New Roman"/>
          <w:sz w:val="26"/>
          <w:szCs w:val="26"/>
        </w:rPr>
        <w:tab/>
        <w:t>Организация не вправе отчуждать либо иным способом распоряжаться имуществом без согласия собственника имущества.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P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2.4.</w:t>
      </w:r>
      <w:r w:rsidRPr="00D07A68">
        <w:rPr>
          <w:rFonts w:ascii="Times New Roman" w:hAnsi="Times New Roman" w:cs="Times New Roman"/>
          <w:sz w:val="26"/>
          <w:szCs w:val="26"/>
        </w:rPr>
        <w:tab/>
        <w:t>Право оперативного управления Имуществом прекращается на основании и в порядке, предусмотренном Гражданским кодексом Российской Федерации, другими</w:t>
      </w:r>
    </w:p>
    <w:p w:rsid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7A68" w:rsidRPr="00D07A68">
        <w:rPr>
          <w:rFonts w:ascii="Times New Roman" w:hAnsi="Times New Roman" w:cs="Times New Roman"/>
          <w:sz w:val="26"/>
          <w:szCs w:val="26"/>
        </w:rPr>
        <w:t>правовыми актами.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2.5.</w:t>
      </w:r>
      <w:r w:rsidRPr="00D07A68">
        <w:rPr>
          <w:rFonts w:ascii="Times New Roman" w:hAnsi="Times New Roman" w:cs="Times New Roman"/>
          <w:sz w:val="26"/>
          <w:szCs w:val="26"/>
        </w:rPr>
        <w:tab/>
        <w:t>Организация контроля за содержанием зданий и сооружений в исправном техническом состоянии возлагается на руководителей Организаций.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2.6.</w:t>
      </w:r>
      <w:r w:rsidRPr="00D07A68">
        <w:rPr>
          <w:rFonts w:ascii="Times New Roman" w:hAnsi="Times New Roman" w:cs="Times New Roman"/>
          <w:sz w:val="26"/>
          <w:szCs w:val="26"/>
        </w:rPr>
        <w:tab/>
        <w:t>В Организации должно быть назначено лицо, ответственное за эксплуатацию здания, которое должно обеспечить: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2.6.1.</w:t>
      </w:r>
      <w:r w:rsidRPr="00D07A68">
        <w:rPr>
          <w:rFonts w:ascii="Times New Roman" w:hAnsi="Times New Roman" w:cs="Times New Roman"/>
          <w:sz w:val="26"/>
          <w:szCs w:val="26"/>
        </w:rPr>
        <w:tab/>
        <w:t>Техническое обслуживание (содержание) здания, включающее в себя контроль состояния здания, поддержание его в исправности и работоспособности, наладку и регулирование инженерных систем.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2.6.2.</w:t>
      </w:r>
      <w:r w:rsidRPr="00D07A68">
        <w:rPr>
          <w:rFonts w:ascii="Times New Roman" w:hAnsi="Times New Roman" w:cs="Times New Roman"/>
          <w:sz w:val="26"/>
          <w:szCs w:val="26"/>
        </w:rPr>
        <w:tab/>
        <w:t>Осмотры зданий в весенний и осенний период, подготовку к сезонной эксплуатации.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2.7.</w:t>
      </w:r>
      <w:r w:rsidRPr="00D07A68">
        <w:rPr>
          <w:rFonts w:ascii="Times New Roman" w:hAnsi="Times New Roman" w:cs="Times New Roman"/>
          <w:sz w:val="26"/>
          <w:szCs w:val="26"/>
        </w:rPr>
        <w:tab/>
        <w:t>В случае обнаружения дефектов и деформации конструкции (трещин, разломы, вспучивания, осадка фундамента, других дефектов) и оборудования ответственный за эксплуатацию здания докладывает о неисправностях руководителю Организации.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2.8.</w:t>
      </w:r>
      <w:r w:rsidRPr="00D07A68">
        <w:rPr>
          <w:rFonts w:ascii="Times New Roman" w:hAnsi="Times New Roman" w:cs="Times New Roman"/>
          <w:sz w:val="26"/>
          <w:szCs w:val="26"/>
        </w:rPr>
        <w:tab/>
        <w:t>Результаты осмотра ответственный за эксплуатацию здания отражает в журнале учета осмотров технического состояния зданий.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2.9.</w:t>
      </w:r>
      <w:r w:rsidRPr="00D07A68">
        <w:rPr>
          <w:rFonts w:ascii="Times New Roman" w:hAnsi="Times New Roman" w:cs="Times New Roman"/>
          <w:sz w:val="26"/>
          <w:szCs w:val="26"/>
        </w:rPr>
        <w:tab/>
        <w:t>Степень готовности Организации к новому учебному году определяется районной комиссией по проверке готовности муниципальных образовательных организаций новому учебному году. По итогам приемки составляется акт.</w:t>
      </w:r>
    </w:p>
    <w:p w:rsidR="00605517" w:rsidRPr="00D07A68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6055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3.</w:t>
      </w:r>
      <w:r w:rsidRPr="00D07A68">
        <w:rPr>
          <w:rFonts w:ascii="Times New Roman" w:hAnsi="Times New Roman" w:cs="Times New Roman"/>
          <w:sz w:val="26"/>
          <w:szCs w:val="26"/>
        </w:rPr>
        <w:tab/>
        <w:t>ТРЕБОВАНИЯ К ОБУСТРОЙСТВУ ПРИЛЕГАЮЩЕЙ К ОРГАНИЗАЦИИ ТЕРРИТОРИИ</w:t>
      </w:r>
    </w:p>
    <w:p w:rsidR="00605517" w:rsidRPr="00D07A68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3.1.</w:t>
      </w:r>
      <w:r w:rsidRPr="00D07A68">
        <w:rPr>
          <w:rFonts w:ascii="Times New Roman" w:hAnsi="Times New Roman" w:cs="Times New Roman"/>
          <w:sz w:val="26"/>
          <w:szCs w:val="26"/>
        </w:rPr>
        <w:tab/>
        <w:t>Организация обязана осуществлять мероприятия по поддержанию надлежащего санитарно-эпидемиологического состояния закрепленной за ней территории.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3.2.</w:t>
      </w:r>
      <w:r w:rsidRPr="00D07A68">
        <w:rPr>
          <w:rFonts w:ascii="Times New Roman" w:hAnsi="Times New Roman" w:cs="Times New Roman"/>
          <w:sz w:val="26"/>
          <w:szCs w:val="26"/>
        </w:rPr>
        <w:tab/>
        <w:t>Территории Организаций должны иметь ограждение по периметру и озеленение согласно требованиям санитарных правил.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3.3.</w:t>
      </w:r>
      <w:r w:rsidRPr="00D07A68">
        <w:rPr>
          <w:rFonts w:ascii="Times New Roman" w:hAnsi="Times New Roman" w:cs="Times New Roman"/>
          <w:sz w:val="26"/>
          <w:szCs w:val="26"/>
        </w:rPr>
        <w:tab/>
        <w:t xml:space="preserve">Территории Организаций должны быть без ям и выбоин, ровными и </w:t>
      </w:r>
      <w:r w:rsidR="00605517" w:rsidRPr="00D07A68">
        <w:rPr>
          <w:rFonts w:ascii="Times New Roman" w:hAnsi="Times New Roman" w:cs="Times New Roman"/>
          <w:sz w:val="26"/>
          <w:szCs w:val="26"/>
        </w:rPr>
        <w:t>чистыми. Дороги</w:t>
      </w:r>
      <w:r w:rsidRPr="00D07A68">
        <w:rPr>
          <w:rFonts w:ascii="Times New Roman" w:hAnsi="Times New Roman" w:cs="Times New Roman"/>
          <w:sz w:val="26"/>
          <w:szCs w:val="26"/>
        </w:rPr>
        <w:t xml:space="preserve">, подъезды, проходы к зданиям, сооружениям, пожарным водоемам, гидрантам, используемым для целей </w:t>
      </w:r>
      <w:r w:rsidR="00605517" w:rsidRPr="00D07A68">
        <w:rPr>
          <w:rFonts w:ascii="Times New Roman" w:hAnsi="Times New Roman" w:cs="Times New Roman"/>
          <w:sz w:val="26"/>
          <w:szCs w:val="26"/>
        </w:rPr>
        <w:t>пожаротушения</w:t>
      </w:r>
      <w:r w:rsidRPr="00D07A68">
        <w:rPr>
          <w:rFonts w:ascii="Times New Roman" w:hAnsi="Times New Roman" w:cs="Times New Roman"/>
          <w:sz w:val="26"/>
          <w:szCs w:val="26"/>
        </w:rPr>
        <w:t xml:space="preserve">, а также подступы к пожарным стационарным лестницам должны быть всегда свободными, содержаться в исправном </w:t>
      </w:r>
      <w:r w:rsidRPr="00D07A68">
        <w:rPr>
          <w:rFonts w:ascii="Times New Roman" w:hAnsi="Times New Roman" w:cs="Times New Roman"/>
          <w:sz w:val="26"/>
          <w:szCs w:val="26"/>
        </w:rPr>
        <w:lastRenderedPageBreak/>
        <w:t>состоянии, иметь твердое покрытие, а зимой быть очищенными от снега и льда. Территории Организаций должны быть в достаточной мере освещены.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3.4.</w:t>
      </w:r>
      <w:r w:rsidRPr="00D07A68">
        <w:rPr>
          <w:rFonts w:ascii="Times New Roman" w:hAnsi="Times New Roman" w:cs="Times New Roman"/>
          <w:sz w:val="26"/>
          <w:szCs w:val="26"/>
        </w:rPr>
        <w:tab/>
        <w:t xml:space="preserve">Территории Организации должны своевременно очищаться от мусора, </w:t>
      </w:r>
      <w:r w:rsidR="00605517" w:rsidRPr="00D07A68">
        <w:rPr>
          <w:rFonts w:ascii="Times New Roman" w:hAnsi="Times New Roman" w:cs="Times New Roman"/>
          <w:sz w:val="26"/>
          <w:szCs w:val="26"/>
        </w:rPr>
        <w:t>опавших</w:t>
      </w:r>
      <w:r w:rsidRPr="00D07A68">
        <w:rPr>
          <w:rFonts w:ascii="Times New Roman" w:hAnsi="Times New Roman" w:cs="Times New Roman"/>
          <w:sz w:val="26"/>
          <w:szCs w:val="26"/>
        </w:rPr>
        <w:t xml:space="preserve"> листьев, сухой травы и других видов загрязнений. Твердые отходы, мусор следует собирать на специально выделенных площадках в контейнеры или ящики, а затем вывозить.</w:t>
      </w:r>
    </w:p>
    <w:p w:rsidR="00605517" w:rsidRPr="00D07A68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6055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</w:t>
      </w:r>
      <w:r w:rsidRPr="00D07A68">
        <w:rPr>
          <w:rFonts w:ascii="Times New Roman" w:hAnsi="Times New Roman" w:cs="Times New Roman"/>
          <w:sz w:val="26"/>
          <w:szCs w:val="26"/>
        </w:rPr>
        <w:tab/>
        <w:t>КОНТРОЛЬ ЗА ТЕХНИЧЕСКИМ СОСТОЯНИЕМ ЗДАНИЙ И СООРУЖЕНИЙ</w:t>
      </w:r>
    </w:p>
    <w:p w:rsidR="00605517" w:rsidRPr="00D07A68" w:rsidRDefault="00605517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4.1.</w:t>
      </w:r>
      <w:r w:rsidRPr="00D07A68">
        <w:rPr>
          <w:rFonts w:ascii="Times New Roman" w:hAnsi="Times New Roman" w:cs="Times New Roman"/>
          <w:sz w:val="26"/>
          <w:szCs w:val="26"/>
        </w:rPr>
        <w:tab/>
        <w:t>Контроль за техническим состоянием зданий и сооружений</w:t>
      </w:r>
      <w:r w:rsidR="00605517">
        <w:rPr>
          <w:rFonts w:ascii="Times New Roman" w:hAnsi="Times New Roman" w:cs="Times New Roman"/>
          <w:sz w:val="26"/>
          <w:szCs w:val="26"/>
        </w:rPr>
        <w:t xml:space="preserve"> может </w:t>
      </w:r>
      <w:r w:rsidRPr="00D07A68">
        <w:rPr>
          <w:rFonts w:ascii="Times New Roman" w:hAnsi="Times New Roman" w:cs="Times New Roman"/>
          <w:sz w:val="26"/>
          <w:szCs w:val="26"/>
        </w:rPr>
        <w:t>осуществляться в форме планового, внепланового и частичного осмо</w:t>
      </w:r>
      <w:r w:rsidR="00605517">
        <w:rPr>
          <w:rFonts w:ascii="Times New Roman" w:hAnsi="Times New Roman" w:cs="Times New Roman"/>
          <w:sz w:val="26"/>
          <w:szCs w:val="26"/>
        </w:rPr>
        <w:t>тра.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P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4.1.1.</w:t>
      </w:r>
      <w:r w:rsidRPr="00D07A68">
        <w:rPr>
          <w:rFonts w:ascii="Times New Roman" w:hAnsi="Times New Roman" w:cs="Times New Roman"/>
          <w:sz w:val="26"/>
          <w:szCs w:val="26"/>
        </w:rPr>
        <w:tab/>
        <w:t>Плановые осмотры (проводятся два раза в год: весной - после таяния снега и осенью - до начала отопительного сезона), в ходе которых проверяется техническое</w:t>
      </w: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состояние зданий и сооружений в целом, включая конструкции, инженерное оборудование и внешнее благоустройство.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4.1.2.</w:t>
      </w:r>
      <w:r w:rsidRPr="00D07A68">
        <w:rPr>
          <w:rFonts w:ascii="Times New Roman" w:hAnsi="Times New Roman" w:cs="Times New Roman"/>
          <w:sz w:val="26"/>
          <w:szCs w:val="26"/>
        </w:rPr>
        <w:tab/>
        <w:t>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факторов, проводятся после аварий техногенного характера и стихийных бедствий (ураганных ветров, ливней, снегопадов, наводнений).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4.1.3.</w:t>
      </w:r>
      <w:r w:rsidRPr="00D07A68">
        <w:rPr>
          <w:rFonts w:ascii="Times New Roman" w:hAnsi="Times New Roman" w:cs="Times New Roman"/>
          <w:sz w:val="26"/>
          <w:szCs w:val="26"/>
        </w:rPr>
        <w:tab/>
        <w:t>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 проводятся согласно приложению № 1.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4.2.</w:t>
      </w:r>
      <w:r w:rsidRPr="00D07A68">
        <w:rPr>
          <w:rFonts w:ascii="Times New Roman" w:hAnsi="Times New Roman" w:cs="Times New Roman"/>
          <w:sz w:val="26"/>
          <w:szCs w:val="26"/>
        </w:rPr>
        <w:tab/>
        <w:t>При плановых осмотрах зданий и сооружений проверяются: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4.2.1.</w:t>
      </w:r>
      <w:r w:rsidRPr="00D07A68">
        <w:rPr>
          <w:rFonts w:ascii="Times New Roman" w:hAnsi="Times New Roman" w:cs="Times New Roman"/>
          <w:sz w:val="26"/>
          <w:szCs w:val="26"/>
        </w:rPr>
        <w:tab/>
        <w:t>Внешнее благоустройство.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4.2.2.</w:t>
      </w:r>
      <w:r w:rsidRPr="00D07A68">
        <w:rPr>
          <w:rFonts w:ascii="Times New Roman" w:hAnsi="Times New Roman" w:cs="Times New Roman"/>
          <w:sz w:val="26"/>
          <w:szCs w:val="26"/>
        </w:rPr>
        <w:tab/>
        <w:t>Фундаменты и подвальные помещения, встроенные котельные, насосные, тепловые пункты, инженерные устройства и оборудование.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4.2.3.</w:t>
      </w:r>
      <w:r w:rsidRPr="00D07A68">
        <w:rPr>
          <w:rFonts w:ascii="Times New Roman" w:hAnsi="Times New Roman" w:cs="Times New Roman"/>
          <w:sz w:val="26"/>
          <w:szCs w:val="26"/>
        </w:rPr>
        <w:tab/>
        <w:t>Ограждающие конструкции и элементы фасада (балконы, козырьки, архитектурные детали, водоотводящие устройства).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P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4.2.4.</w:t>
      </w:r>
      <w:r w:rsidRPr="00D07A68">
        <w:rPr>
          <w:rFonts w:ascii="Times New Roman" w:hAnsi="Times New Roman" w:cs="Times New Roman"/>
          <w:sz w:val="26"/>
          <w:szCs w:val="26"/>
        </w:rPr>
        <w:tab/>
        <w:t>Кровли, чердачные помещения и перекрытия, надкровельные вентиляционные и дымовые трубы, коммуникации и инженерные устройства, расположенные в чердачных и кровельных пространствах.</w:t>
      </w: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Поэтажные перекрытия, капитальные стены и перегородки внутри помещений, санузлы, санитарно-техническое и инженерное оборудование.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4.2.5.</w:t>
      </w:r>
      <w:r w:rsidRPr="00D07A68">
        <w:rPr>
          <w:rFonts w:ascii="Times New Roman" w:hAnsi="Times New Roman" w:cs="Times New Roman"/>
          <w:sz w:val="26"/>
          <w:szCs w:val="26"/>
        </w:rPr>
        <w:tab/>
        <w:t>Строительные конструкции и несущие элементы технологического оборудования.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lastRenderedPageBreak/>
        <w:t>4.2.6.</w:t>
      </w:r>
      <w:r w:rsidRPr="00D07A68">
        <w:rPr>
          <w:rFonts w:ascii="Times New Roman" w:hAnsi="Times New Roman" w:cs="Times New Roman"/>
          <w:sz w:val="26"/>
          <w:szCs w:val="26"/>
        </w:rPr>
        <w:tab/>
        <w:t>Коммуникации (системы водоснабжения, канализации, отопления, газоснабжения, вентиляции и электроснабжения) и их обустройства.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4.2.7.</w:t>
      </w:r>
      <w:r w:rsidRPr="00D07A68">
        <w:rPr>
          <w:rFonts w:ascii="Times New Roman" w:hAnsi="Times New Roman" w:cs="Times New Roman"/>
          <w:sz w:val="26"/>
          <w:szCs w:val="26"/>
        </w:rPr>
        <w:tab/>
        <w:t>Противопожарные устройства.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4.2.8.</w:t>
      </w:r>
      <w:r w:rsidRPr="00D07A68">
        <w:rPr>
          <w:rFonts w:ascii="Times New Roman" w:hAnsi="Times New Roman" w:cs="Times New Roman"/>
          <w:sz w:val="26"/>
          <w:szCs w:val="26"/>
        </w:rPr>
        <w:tab/>
        <w:t>Прилегающая территория.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4.3.</w:t>
      </w:r>
      <w:r w:rsidRPr="00D07A68">
        <w:rPr>
          <w:rFonts w:ascii="Times New Roman" w:hAnsi="Times New Roman" w:cs="Times New Roman"/>
          <w:sz w:val="26"/>
          <w:szCs w:val="26"/>
        </w:rPr>
        <w:tab/>
        <w:t>Особое внимание при проведении плановых, внеплановых и частичных осмотров обращается на выполнение замечаний и поручений, выданных по результатам плановых проверок.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4.4.</w:t>
      </w:r>
      <w:r w:rsidRPr="00D07A68">
        <w:rPr>
          <w:rFonts w:ascii="Times New Roman" w:hAnsi="Times New Roman" w:cs="Times New Roman"/>
          <w:sz w:val="26"/>
          <w:szCs w:val="26"/>
        </w:rPr>
        <w:tab/>
        <w:t>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4.5.</w:t>
      </w:r>
      <w:r w:rsidRPr="00D07A68">
        <w:rPr>
          <w:rFonts w:ascii="Times New Roman" w:hAnsi="Times New Roman" w:cs="Times New Roman"/>
          <w:sz w:val="26"/>
          <w:szCs w:val="26"/>
        </w:rPr>
        <w:tab/>
        <w:t>В целях установления причин возникновения дефектов, ответственный за эксплуатацию зданий и сооружений может привлекать специалистов соответствующей квалификации.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P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4.6.</w:t>
      </w:r>
      <w:r w:rsidRPr="00D07A68">
        <w:rPr>
          <w:rFonts w:ascii="Times New Roman" w:hAnsi="Times New Roman" w:cs="Times New Roman"/>
          <w:sz w:val="26"/>
          <w:szCs w:val="26"/>
        </w:rPr>
        <w:tab/>
        <w:t>Результаты осмотров регистрируются в журнале учета осмотров Организации. Руководитель Организации принимает решения об устранении выявленных нарушений.</w:t>
      </w:r>
    </w:p>
    <w:p w:rsidR="00D07A68" w:rsidRP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4.7.</w:t>
      </w:r>
      <w:r w:rsidRPr="00D07A68">
        <w:rPr>
          <w:rFonts w:ascii="Times New Roman" w:hAnsi="Times New Roman" w:cs="Times New Roman"/>
          <w:sz w:val="26"/>
          <w:szCs w:val="26"/>
        </w:rPr>
        <w:tab/>
        <w:t>МКУ «Управление образования Администрации Первомайского района» (далее - Управление образования) координирует работу по организации текущего ремонта муниципальных Организаций.</w:t>
      </w:r>
    </w:p>
    <w:p w:rsidR="00605517" w:rsidRPr="00D07A68" w:rsidRDefault="00605517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P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4.8.</w:t>
      </w:r>
      <w:r w:rsidRPr="00D07A68">
        <w:rPr>
          <w:rFonts w:ascii="Times New Roman" w:hAnsi="Times New Roman" w:cs="Times New Roman"/>
          <w:sz w:val="26"/>
          <w:szCs w:val="26"/>
        </w:rPr>
        <w:tab/>
        <w:t>Для обеспечения надлежащего содержания зданий и сооружений, обустройства прилегающих территорий Организаций в Управление образования ежегодно формируется план ремонтных работ, включающий в себя мероприятия по подготовке к новому учебному году, осеннему и зимнему периоду, выполнению предписаний контрольных органов.</w:t>
      </w: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План ремонтных работ в Организациях составляется совместно с Управлением образования с целью определения финансовой потребности для проведения текущего и капитального ремонта.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</w:t>
      </w:r>
      <w:r>
        <w:rPr>
          <w:rFonts w:ascii="Times New Roman" w:hAnsi="Times New Roman" w:cs="Times New Roman"/>
          <w:sz w:val="26"/>
          <w:szCs w:val="26"/>
        </w:rPr>
        <w:tab/>
        <w:t xml:space="preserve">Для составления плана </w:t>
      </w:r>
      <w:r w:rsidRPr="00D07A68">
        <w:rPr>
          <w:rFonts w:ascii="Times New Roman" w:hAnsi="Times New Roman" w:cs="Times New Roman"/>
          <w:sz w:val="26"/>
          <w:szCs w:val="26"/>
        </w:rPr>
        <w:t>используются документы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07A68">
        <w:rPr>
          <w:rFonts w:ascii="Times New Roman" w:hAnsi="Times New Roman" w:cs="Times New Roman"/>
          <w:sz w:val="26"/>
          <w:szCs w:val="26"/>
        </w:rPr>
        <w:t>представленные</w:t>
      </w: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руководителями Организаций: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заявка на текущий и капитальный ремонт зданий и сооружений, обустройство прилегающей территории;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предписания надзорных органов.</w:t>
      </w:r>
    </w:p>
    <w:p w:rsidR="00501C52" w:rsidRPr="00D07A68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5.</w:t>
      </w:r>
      <w:r w:rsidRPr="00D07A68">
        <w:rPr>
          <w:rFonts w:ascii="Times New Roman" w:hAnsi="Times New Roman" w:cs="Times New Roman"/>
          <w:sz w:val="26"/>
          <w:szCs w:val="26"/>
        </w:rPr>
        <w:tab/>
        <w:t>ПРОВЕДЕНИЕ И ПРИЕМКА ВЫПОЛНЕННЫХ ТЕКУЩИХ РЕМОНТОВ</w:t>
      </w:r>
    </w:p>
    <w:p w:rsidR="00501C52" w:rsidRPr="00D07A68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lastRenderedPageBreak/>
        <w:t>5.1.</w:t>
      </w:r>
      <w:r w:rsidRPr="00D07A68">
        <w:rPr>
          <w:rFonts w:ascii="Times New Roman" w:hAnsi="Times New Roman" w:cs="Times New Roman"/>
          <w:sz w:val="26"/>
          <w:szCs w:val="26"/>
        </w:rPr>
        <w:tab/>
        <w:t xml:space="preserve">Текущие ремонты Организация вправе осуществлять самостоятельно либо с привлечением третьих лиц (далее - подрядчики) при наличии соответствующих </w:t>
      </w:r>
      <w:r w:rsidR="00501C52" w:rsidRPr="00D07A68">
        <w:rPr>
          <w:rFonts w:ascii="Times New Roman" w:hAnsi="Times New Roman" w:cs="Times New Roman"/>
          <w:sz w:val="26"/>
          <w:szCs w:val="26"/>
        </w:rPr>
        <w:t>разрешительных</w:t>
      </w:r>
      <w:r w:rsidRPr="00D07A68">
        <w:rPr>
          <w:rFonts w:ascii="Times New Roman" w:hAnsi="Times New Roman" w:cs="Times New Roman"/>
          <w:sz w:val="26"/>
          <w:szCs w:val="26"/>
        </w:rPr>
        <w:t xml:space="preserve"> документов на производство таких работ.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5.2.</w:t>
      </w:r>
      <w:r w:rsidRPr="00D07A68">
        <w:rPr>
          <w:rFonts w:ascii="Times New Roman" w:hAnsi="Times New Roman" w:cs="Times New Roman"/>
          <w:sz w:val="26"/>
          <w:szCs w:val="26"/>
        </w:rPr>
        <w:tab/>
        <w:t>Зак</w:t>
      </w:r>
      <w:r w:rsidR="00501C52">
        <w:rPr>
          <w:rFonts w:ascii="Times New Roman" w:hAnsi="Times New Roman" w:cs="Times New Roman"/>
          <w:sz w:val="26"/>
          <w:szCs w:val="26"/>
        </w:rPr>
        <w:t>лючение муниципальных контракто</w:t>
      </w:r>
      <w:r w:rsidRPr="00D07A68">
        <w:rPr>
          <w:rFonts w:ascii="Times New Roman" w:hAnsi="Times New Roman" w:cs="Times New Roman"/>
          <w:sz w:val="26"/>
          <w:szCs w:val="26"/>
        </w:rPr>
        <w:t>в/контрактов с подрядчиками на проведение плановых текущих ремонтов производится Организациями с учетом экономически обоснованных нормативов цен (цена контракта), срока выполнения работ, выраженного в календарных днях со дня заключения муниципального контракта/контракта, качества выполнения работ, гарантийного срока на результат выполненных работ.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5.3.</w:t>
      </w:r>
      <w:r w:rsidRPr="00D07A68">
        <w:rPr>
          <w:rFonts w:ascii="Times New Roman" w:hAnsi="Times New Roman" w:cs="Times New Roman"/>
          <w:sz w:val="26"/>
          <w:szCs w:val="26"/>
        </w:rPr>
        <w:tab/>
        <w:t>Основные функции Организаций и подрядчиков при проведении текущих ремонтов зданий: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5.3.1.</w:t>
      </w:r>
      <w:r w:rsidRPr="00D07A68">
        <w:rPr>
          <w:rFonts w:ascii="Times New Roman" w:hAnsi="Times New Roman" w:cs="Times New Roman"/>
          <w:sz w:val="26"/>
          <w:szCs w:val="26"/>
        </w:rPr>
        <w:tab/>
        <w:t>Организация: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выступает заказчиком текущего ремонта;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передает подрядчику в установленные муниципальным контрактом/контрактом сроки утвержденную и согласованную проектно-сметную/сметную документацию;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обеспечивает своевременное финансирование выполненных работ;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освобождает (при необходимости) помещения на время ремонта;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P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передает (при необходимости) объект по акту подрядчику с необходимыми техническими условиями на временное присоединение к инженерным коммуникациям на период производства работ;</w:t>
      </w:r>
    </w:p>
    <w:p w:rsidR="00D07A68" w:rsidRP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предоставляет соответствующие материалы, изделия и оборудование, предоставление которых входит в обязанности Организации в соответствии с муниципальным контрактом/контрактом;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принимает выполненные работы (при необходимости привлекает сотрудников Управления образования).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5.3.2.</w:t>
      </w:r>
      <w:r w:rsidRPr="00D07A68">
        <w:rPr>
          <w:rFonts w:ascii="Times New Roman" w:hAnsi="Times New Roman" w:cs="Times New Roman"/>
          <w:sz w:val="26"/>
          <w:szCs w:val="26"/>
        </w:rPr>
        <w:tab/>
        <w:t>Подрядчик: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принимает объект Организации к производству работ;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осуществляет своими силами (с привлечением в необходимых случаях субподрядчиков) ремонт здания в соответствии с утвержденной проектно-сметной/сметной документацией и договорной ценой в срок, установленный графиком проведения работ;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обеспечивает надлежащее качество выполненных работ;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обеспечивает выполнение на строительной площадке необходимых мероприятий по технике безопасности, пожарной безопасности, охране окружающей среды, зеленых насаждений;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сдает Организации отремонтированный объект;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участвует в работе комиссии;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устраняет по требованию допущенные по его вине дефекты, обнаруженные в процессе эксплуатации отремонтированного объекта в течение гарантийного срока, установленного в муниципальном контракте/контракте.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5.4.</w:t>
      </w:r>
      <w:r w:rsidRPr="00D07A68">
        <w:rPr>
          <w:rFonts w:ascii="Times New Roman" w:hAnsi="Times New Roman" w:cs="Times New Roman"/>
          <w:sz w:val="26"/>
          <w:szCs w:val="26"/>
        </w:rPr>
        <w:tab/>
        <w:t xml:space="preserve">После окончания всех работ руководитель Организации назначает комиссию по приемке выполненных работ и оценке соответствия выполненного ремонта </w:t>
      </w:r>
      <w:r w:rsidR="00501C52" w:rsidRPr="00D07A68">
        <w:rPr>
          <w:rFonts w:ascii="Times New Roman" w:hAnsi="Times New Roman" w:cs="Times New Roman"/>
          <w:sz w:val="26"/>
          <w:szCs w:val="26"/>
        </w:rPr>
        <w:t>проектно-сметной</w:t>
      </w:r>
      <w:r w:rsidRPr="00D07A68">
        <w:rPr>
          <w:rFonts w:ascii="Times New Roman" w:hAnsi="Times New Roman" w:cs="Times New Roman"/>
          <w:sz w:val="26"/>
          <w:szCs w:val="26"/>
        </w:rPr>
        <w:t xml:space="preserve"> (сметной) документации действующим нормативам по технологии ремонтно- строительных работ и соответствия условиям муниципального контракта/контракта.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5.5.</w:t>
      </w:r>
      <w:r w:rsidRPr="00D07A68">
        <w:rPr>
          <w:rFonts w:ascii="Times New Roman" w:hAnsi="Times New Roman" w:cs="Times New Roman"/>
          <w:sz w:val="26"/>
          <w:szCs w:val="26"/>
        </w:rPr>
        <w:tab/>
        <w:t>В состав комиссии входят;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представитель Организации;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представитель подрядчика;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специалисты Управления образования, имеющие соответствующую квалификацию (при необходимости по согласованию);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представитель специализированной организации по эксплуатации инженерных систем (при необходимости по согласованию).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5.6.</w:t>
      </w:r>
      <w:r w:rsidRPr="00D07A68">
        <w:rPr>
          <w:rFonts w:ascii="Times New Roman" w:hAnsi="Times New Roman" w:cs="Times New Roman"/>
          <w:sz w:val="26"/>
          <w:szCs w:val="26"/>
        </w:rPr>
        <w:tab/>
        <w:t>Подрядчики представляют комиссии проектно-сметную/сметную, муниципальный контракт/контракт на производство работ, журнал производства работ, акты освидетельствования скрытых работ, документы по техническому надзору, справку об устранении недоделок и дефектов, выявленных комиссией.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P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5.7.</w:t>
      </w:r>
      <w:r w:rsidRPr="00D07A68">
        <w:rPr>
          <w:rFonts w:ascii="Times New Roman" w:hAnsi="Times New Roman" w:cs="Times New Roman"/>
          <w:sz w:val="26"/>
          <w:szCs w:val="26"/>
        </w:rPr>
        <w:tab/>
        <w:t>Обнаруженные дефекты, допущенные подрядчиками, устраняются ими безвозмездно в течение гарантийного срока, установленного в муниципальном контракте/контракте.</w:t>
      </w:r>
    </w:p>
    <w:p w:rsidR="00D07A68" w:rsidRP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5.8.</w:t>
      </w:r>
      <w:r w:rsidRPr="00D07A68">
        <w:rPr>
          <w:rFonts w:ascii="Times New Roman" w:hAnsi="Times New Roman" w:cs="Times New Roman"/>
          <w:sz w:val="26"/>
          <w:szCs w:val="26"/>
        </w:rPr>
        <w:tab/>
        <w:t>При приемке работ проверяются: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соответствие выполненных работ утвержденной проектно-сметной (сметной) документации;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качество выполненных работ;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соответствие указанных в отчетности объемов выполненных работ;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D07A68">
        <w:rPr>
          <w:rFonts w:ascii="Times New Roman" w:hAnsi="Times New Roman" w:cs="Times New Roman"/>
          <w:sz w:val="26"/>
          <w:szCs w:val="26"/>
        </w:rPr>
        <w:tab/>
        <w:t>наличие актов освидетельствования скрытых работ.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Приемка некачественно выполненных работ не допускается.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5.9.</w:t>
      </w:r>
      <w:r w:rsidRPr="00D07A68">
        <w:rPr>
          <w:rFonts w:ascii="Times New Roman" w:hAnsi="Times New Roman" w:cs="Times New Roman"/>
          <w:sz w:val="26"/>
          <w:szCs w:val="26"/>
        </w:rPr>
        <w:tab/>
        <w:t>Акты приемки работ составляются отдельно по каждому объекту и утверждаются руководителем Организации. Акты являются окончательными документами приемки выполненных работ и основанием для учета и отчетности.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5.10.</w:t>
      </w:r>
      <w:r w:rsidRPr="00D07A68">
        <w:rPr>
          <w:rFonts w:ascii="Times New Roman" w:hAnsi="Times New Roman" w:cs="Times New Roman"/>
          <w:sz w:val="26"/>
          <w:szCs w:val="26"/>
        </w:rPr>
        <w:tab/>
        <w:t>Работы оплачиваются Организацией в пределах выделенных им финансовых средств на соответствующий финансовый год. Предварительная оплата по муниципальным контрактам/договорам на выполнение работ по текущему ремонту производится в размере не более 30% от стоимости работ.</w:t>
      </w:r>
    </w:p>
    <w:p w:rsidR="00501C52" w:rsidRPr="00D07A68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6.</w:t>
      </w:r>
      <w:r w:rsidRPr="00D07A68">
        <w:rPr>
          <w:rFonts w:ascii="Times New Roman" w:hAnsi="Times New Roman" w:cs="Times New Roman"/>
          <w:sz w:val="26"/>
          <w:szCs w:val="26"/>
        </w:rPr>
        <w:tab/>
        <w:t>ФИНАНСОВОЕ ОБЕСПЕЧЕНИЕ СОДЕРЖАНИЯ ЗДАНИЙ И СООРУЖЕНИЙ ОРГАНИЗАЦИЙ, ОБУСТРОЙСТВА ПРИЛЕГАЮЩИХ К НИМ ТЕРРИТОРИЙ</w:t>
      </w:r>
    </w:p>
    <w:p w:rsidR="00501C52" w:rsidRPr="00D07A68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6.1.</w:t>
      </w:r>
      <w:r w:rsidRPr="00D07A68">
        <w:rPr>
          <w:rFonts w:ascii="Times New Roman" w:hAnsi="Times New Roman" w:cs="Times New Roman"/>
          <w:sz w:val="26"/>
          <w:szCs w:val="26"/>
        </w:rPr>
        <w:tab/>
        <w:t>Финансовое обеспечение содержания зданий и сооружений Организации, обустройства прилегающих к ним территорий осуществляется за счет средств местного бюджета. План финансово-хозяйственной деятельности (для бюджетных Организаций) и сметы (для казенных Организаций) составляются и утверждаются в порядке, установленном главным распорядителем бюджетных средств.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6.2.</w:t>
      </w:r>
      <w:r w:rsidRPr="00D07A68">
        <w:rPr>
          <w:rFonts w:ascii="Times New Roman" w:hAnsi="Times New Roman" w:cs="Times New Roman"/>
          <w:sz w:val="26"/>
          <w:szCs w:val="26"/>
        </w:rPr>
        <w:tab/>
        <w:t>Финансовое обеспечение включает следующие виды расходов: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6.2.1.</w:t>
      </w:r>
      <w:r w:rsidRPr="00D07A68">
        <w:rPr>
          <w:rFonts w:ascii="Times New Roman" w:hAnsi="Times New Roman" w:cs="Times New Roman"/>
          <w:sz w:val="26"/>
          <w:szCs w:val="26"/>
        </w:rPr>
        <w:tab/>
        <w:t>Оплата коммунальных услуг.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6.2.2.</w:t>
      </w:r>
      <w:r w:rsidRPr="00D07A68">
        <w:rPr>
          <w:rFonts w:ascii="Times New Roman" w:hAnsi="Times New Roman" w:cs="Times New Roman"/>
          <w:sz w:val="26"/>
          <w:szCs w:val="26"/>
        </w:rPr>
        <w:tab/>
        <w:t>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Организаций.</w:t>
      </w:r>
    </w:p>
    <w:p w:rsidR="00501C52" w:rsidRPr="00D07A68" w:rsidRDefault="00501C52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Pr="00D07A68" w:rsidRDefault="00D07A68" w:rsidP="0050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A68">
        <w:rPr>
          <w:rFonts w:ascii="Times New Roman" w:hAnsi="Times New Roman" w:cs="Times New Roman"/>
          <w:sz w:val="26"/>
          <w:szCs w:val="26"/>
        </w:rPr>
        <w:t>6.2.3.</w:t>
      </w:r>
      <w:r w:rsidRPr="00D07A68">
        <w:rPr>
          <w:rFonts w:ascii="Times New Roman" w:hAnsi="Times New Roman" w:cs="Times New Roman"/>
          <w:sz w:val="26"/>
          <w:szCs w:val="26"/>
        </w:rPr>
        <w:tab/>
        <w:t>Для содержания зданий и сооружений, а также</w:t>
      </w:r>
      <w:r w:rsidR="00501C52" w:rsidRPr="00501C52">
        <w:rPr>
          <w:rFonts w:ascii="Times New Roman" w:hAnsi="Times New Roman" w:cs="Times New Roman"/>
          <w:sz w:val="26"/>
          <w:szCs w:val="26"/>
        </w:rPr>
        <w:t xml:space="preserve"> </w:t>
      </w:r>
      <w:r w:rsidR="00501C52">
        <w:rPr>
          <w:rFonts w:ascii="Times New Roman" w:hAnsi="Times New Roman" w:cs="Times New Roman"/>
          <w:sz w:val="26"/>
          <w:szCs w:val="26"/>
        </w:rPr>
        <w:t xml:space="preserve">прилегающих </w:t>
      </w:r>
      <w:r w:rsidRPr="00D07A68">
        <w:rPr>
          <w:rFonts w:ascii="Times New Roman" w:hAnsi="Times New Roman" w:cs="Times New Roman"/>
          <w:sz w:val="26"/>
          <w:szCs w:val="26"/>
        </w:rPr>
        <w:t>территорий,</w:t>
      </w:r>
      <w:r w:rsidR="00501C52">
        <w:rPr>
          <w:rFonts w:ascii="Times New Roman" w:hAnsi="Times New Roman" w:cs="Times New Roman"/>
          <w:sz w:val="26"/>
          <w:szCs w:val="26"/>
        </w:rPr>
        <w:t xml:space="preserve"> </w:t>
      </w:r>
      <w:r w:rsidRPr="00D07A68">
        <w:rPr>
          <w:rFonts w:ascii="Times New Roman" w:hAnsi="Times New Roman" w:cs="Times New Roman"/>
          <w:sz w:val="26"/>
          <w:szCs w:val="26"/>
        </w:rPr>
        <w:t>организации вправе использовать собственные средства.</w:t>
      </w:r>
    </w:p>
    <w:p w:rsidR="00D07A68" w:rsidRP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C52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C52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C52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C52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C52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C52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C52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C52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C52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C52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C52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C52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C52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A68" w:rsidRPr="00501C52" w:rsidRDefault="00D07A68" w:rsidP="00501C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1C5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  <w:r w:rsidR="00501C52">
        <w:rPr>
          <w:rFonts w:ascii="Times New Roman" w:hAnsi="Times New Roman" w:cs="Times New Roman"/>
          <w:sz w:val="20"/>
          <w:szCs w:val="20"/>
        </w:rPr>
        <w:br/>
      </w:r>
      <w:r w:rsidRPr="00501C52">
        <w:rPr>
          <w:rFonts w:ascii="Times New Roman" w:hAnsi="Times New Roman" w:cs="Times New Roman"/>
          <w:sz w:val="20"/>
          <w:szCs w:val="20"/>
        </w:rPr>
        <w:t>к Положению</w:t>
      </w:r>
    </w:p>
    <w:p w:rsidR="00D07A68" w:rsidRPr="00501C52" w:rsidRDefault="00D07A68" w:rsidP="00501C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1C52">
        <w:rPr>
          <w:rFonts w:ascii="Times New Roman" w:hAnsi="Times New Roman" w:cs="Times New Roman"/>
          <w:sz w:val="20"/>
          <w:szCs w:val="20"/>
        </w:rPr>
        <w:t>об обеспечении содержания зданий и сооружений, обустройства</w:t>
      </w:r>
      <w:r w:rsidR="00501C52">
        <w:rPr>
          <w:rFonts w:ascii="Times New Roman" w:hAnsi="Times New Roman" w:cs="Times New Roman"/>
          <w:sz w:val="20"/>
          <w:szCs w:val="20"/>
        </w:rPr>
        <w:br/>
      </w:r>
      <w:r w:rsidRPr="00501C52">
        <w:rPr>
          <w:rFonts w:ascii="Times New Roman" w:hAnsi="Times New Roman" w:cs="Times New Roman"/>
          <w:sz w:val="20"/>
          <w:szCs w:val="20"/>
        </w:rPr>
        <w:t xml:space="preserve"> прилегающих</w:t>
      </w:r>
      <w:r w:rsidR="00501C52">
        <w:rPr>
          <w:rFonts w:ascii="Times New Roman" w:hAnsi="Times New Roman" w:cs="Times New Roman"/>
          <w:sz w:val="20"/>
          <w:szCs w:val="20"/>
        </w:rPr>
        <w:t xml:space="preserve"> к</w:t>
      </w:r>
      <w:r w:rsidRPr="00501C52">
        <w:rPr>
          <w:rFonts w:ascii="Times New Roman" w:hAnsi="Times New Roman" w:cs="Times New Roman"/>
          <w:sz w:val="20"/>
          <w:szCs w:val="20"/>
        </w:rPr>
        <w:t xml:space="preserve"> ним территорий муниципальных образовательных</w:t>
      </w:r>
      <w:r w:rsidR="00501C52">
        <w:rPr>
          <w:rFonts w:ascii="Times New Roman" w:hAnsi="Times New Roman" w:cs="Times New Roman"/>
          <w:sz w:val="20"/>
          <w:szCs w:val="20"/>
        </w:rPr>
        <w:br/>
      </w:r>
      <w:r w:rsidRPr="00501C52">
        <w:rPr>
          <w:rFonts w:ascii="Times New Roman" w:hAnsi="Times New Roman" w:cs="Times New Roman"/>
          <w:sz w:val="20"/>
          <w:szCs w:val="20"/>
        </w:rPr>
        <w:t xml:space="preserve"> организаций муниципального образования «Первомайский район»</w:t>
      </w:r>
    </w:p>
    <w:p w:rsidR="00501C52" w:rsidRPr="00501C52" w:rsidRDefault="00501C52" w:rsidP="00D07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A68" w:rsidRPr="00501C52" w:rsidRDefault="00D07A68" w:rsidP="00501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C52">
        <w:rPr>
          <w:rFonts w:ascii="Times New Roman" w:hAnsi="Times New Roman" w:cs="Times New Roman"/>
          <w:b/>
          <w:sz w:val="24"/>
          <w:szCs w:val="24"/>
        </w:rPr>
        <w:t>ПЕРИОДИЧНОСТЬ</w:t>
      </w:r>
    </w:p>
    <w:p w:rsidR="00D07A68" w:rsidRPr="00501C52" w:rsidRDefault="00D07A68" w:rsidP="00501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C52">
        <w:rPr>
          <w:rFonts w:ascii="Times New Roman" w:hAnsi="Times New Roman" w:cs="Times New Roman"/>
          <w:b/>
          <w:sz w:val="24"/>
          <w:szCs w:val="24"/>
        </w:rPr>
        <w:t>ЧАСТИЧНЫХ ОСМОТРОВ ТЕХНИЧЕСКОГО СОСТОЯНИЯ КОНСТРУКТИВНЫХ</w:t>
      </w:r>
    </w:p>
    <w:p w:rsidR="00D07A68" w:rsidRPr="00501C52" w:rsidRDefault="00501C52" w:rsidP="00501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C52">
        <w:rPr>
          <w:rFonts w:ascii="Times New Roman" w:hAnsi="Times New Roman" w:cs="Times New Roman"/>
          <w:b/>
          <w:sz w:val="24"/>
          <w:szCs w:val="24"/>
        </w:rPr>
        <w:t>ЭЛЕМЕНТОВ ЗДАНИЙ И СООРУЖЕНИЙ</w:t>
      </w:r>
    </w:p>
    <w:p w:rsidR="00D07A68" w:rsidRPr="00D07A68" w:rsidRDefault="00D07A68" w:rsidP="00D07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5443"/>
        <w:gridCol w:w="1957"/>
        <w:gridCol w:w="1701"/>
      </w:tblGrid>
      <w:tr w:rsidR="00605517" w:rsidRPr="00605517" w:rsidTr="00501C52">
        <w:trPr>
          <w:trHeight w:hRule="exact" w:val="82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17" w:rsidRPr="00605517" w:rsidRDefault="00605517" w:rsidP="00605517">
            <w:pPr>
              <w:widowControl w:val="0"/>
              <w:spacing w:after="12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val="en-US" w:bidi="en-US"/>
              </w:rPr>
              <w:t>N</w:t>
            </w:r>
          </w:p>
          <w:p w:rsidR="00605517" w:rsidRPr="00605517" w:rsidRDefault="00605517" w:rsidP="00605517">
            <w:pPr>
              <w:widowControl w:val="0"/>
              <w:spacing w:before="120"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пп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17" w:rsidRPr="00605517" w:rsidRDefault="00605517" w:rsidP="00605517">
            <w:pPr>
              <w:widowControl w:val="0"/>
              <w:spacing w:after="0" w:line="302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Конструктивные элементы, инженерные устройства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17" w:rsidRPr="00605517" w:rsidRDefault="00605517" w:rsidP="00605517">
            <w:pPr>
              <w:widowControl w:val="0"/>
              <w:spacing w:after="0" w:line="302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осмотров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501C52" w:rsidP="00501C52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605517"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605517" w:rsidRPr="00605517" w:rsidTr="00501C52">
        <w:trPr>
          <w:trHeight w:hRule="exact" w:val="51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Воздуховоды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17" w:rsidRPr="00605517" w:rsidRDefault="00605517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605517" w:rsidRPr="00605517" w:rsidTr="00501C52">
        <w:trPr>
          <w:trHeight w:hRule="exact" w:val="82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302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Внутренние системы водоснабжения, канализации, отопления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17" w:rsidRPr="00605517" w:rsidRDefault="00501C52" w:rsidP="00605517">
            <w:pPr>
              <w:widowControl w:val="0"/>
              <w:spacing w:after="0" w:line="9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_</w:t>
            </w:r>
          </w:p>
        </w:tc>
      </w:tr>
      <w:tr w:rsidR="00605517" w:rsidRPr="00605517" w:rsidTr="00501C52">
        <w:trPr>
          <w:trHeight w:hRule="exact" w:val="81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302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Светильники, розетки, электросети, распределительные и вводные щиты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17" w:rsidRPr="00605517" w:rsidRDefault="00501C52" w:rsidP="00605517">
            <w:pPr>
              <w:widowControl w:val="0"/>
              <w:spacing w:after="0" w:line="9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_</w:t>
            </w:r>
          </w:p>
        </w:tc>
      </w:tr>
      <w:tr w:rsidR="00605517" w:rsidRPr="00605517" w:rsidTr="00501C52">
        <w:trPr>
          <w:trHeight w:hRule="exact" w:val="51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Силовое электрооборудование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17" w:rsidRPr="00605517" w:rsidRDefault="00605517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501C52" w:rsidP="00605517">
            <w:pPr>
              <w:widowControl w:val="0"/>
              <w:spacing w:after="0" w:line="9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_</w:t>
            </w:r>
          </w:p>
        </w:tc>
      </w:tr>
      <w:tr w:rsidR="00605517" w:rsidRPr="00605517" w:rsidTr="00501C52">
        <w:trPr>
          <w:trHeight w:hRule="exact" w:val="81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Кровельные покрытия, наружные водоотводы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302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таяния снега</w:t>
            </w:r>
          </w:p>
        </w:tc>
      </w:tr>
      <w:tr w:rsidR="00605517" w:rsidRPr="00605517" w:rsidTr="00501C52">
        <w:trPr>
          <w:trHeight w:hRule="exact" w:val="5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Деревянные и столярные конструкции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17" w:rsidRPr="00605517" w:rsidRDefault="00605517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501C52" w:rsidP="00605517">
            <w:pPr>
              <w:widowControl w:val="0"/>
              <w:spacing w:after="0" w:line="9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_</w:t>
            </w:r>
          </w:p>
        </w:tc>
      </w:tr>
      <w:tr w:rsidR="00605517" w:rsidRPr="00605517" w:rsidTr="00501C52">
        <w:trPr>
          <w:trHeight w:hRule="exact" w:val="80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98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Каменные и бетонные конструкции, перегородки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98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17" w:rsidRPr="00605517" w:rsidRDefault="00501C52" w:rsidP="00605517">
            <w:pPr>
              <w:widowControl w:val="0"/>
              <w:spacing w:after="0" w:line="9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_</w:t>
            </w:r>
          </w:p>
        </w:tc>
      </w:tr>
      <w:tr w:rsidR="00605517" w:rsidRPr="00605517" w:rsidTr="00501C52">
        <w:trPr>
          <w:trHeight w:hRule="exact" w:val="5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Стальные конструкции, закладные детали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Один раз в 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605517" w:rsidRPr="00605517" w:rsidTr="00501C52">
        <w:trPr>
          <w:trHeight w:hRule="exact" w:val="82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Внутренняя и наружная отделка, полы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302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17" w:rsidRPr="00605517" w:rsidRDefault="00501C52" w:rsidP="00605517">
            <w:pPr>
              <w:widowControl w:val="0"/>
              <w:spacing w:after="0" w:line="9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_</w:t>
            </w:r>
          </w:p>
        </w:tc>
      </w:tr>
      <w:tr w:rsidR="00605517" w:rsidRPr="00605517" w:rsidTr="00501C52">
        <w:trPr>
          <w:trHeight w:hRule="exact" w:val="51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Системы связи, низковольтное оборудование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517" w:rsidRPr="00605517" w:rsidRDefault="00605517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501C52" w:rsidP="00605517">
            <w:pPr>
              <w:widowControl w:val="0"/>
              <w:spacing w:after="0" w:line="9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_</w:t>
            </w:r>
          </w:p>
        </w:tc>
      </w:tr>
      <w:tr w:rsidR="00605517" w:rsidRPr="00605517" w:rsidTr="00501C52">
        <w:trPr>
          <w:trHeight w:hRule="exact" w:val="170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17" w:rsidRPr="00605517" w:rsidRDefault="00605517" w:rsidP="00605517">
            <w:pPr>
              <w:widowControl w:val="0"/>
              <w:spacing w:after="0" w:line="298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Чердаки, подвалы, подсобные и вспомогательные помещения, благоустройство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C52" w:rsidRDefault="00501C52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01C52" w:rsidRDefault="00501C52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01C52" w:rsidRDefault="00501C52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05517" w:rsidRPr="00605517" w:rsidRDefault="00605517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98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</w:t>
            </w:r>
          </w:p>
          <w:p w:rsidR="00605517" w:rsidRPr="00605517" w:rsidRDefault="00605517" w:rsidP="00605517">
            <w:pPr>
              <w:widowControl w:val="0"/>
              <w:spacing w:after="0" w:line="298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проведением весенних и осенних осмотров</w:t>
            </w:r>
          </w:p>
        </w:tc>
      </w:tr>
      <w:tr w:rsidR="00605517" w:rsidRPr="00605517" w:rsidTr="00501C52">
        <w:trPr>
          <w:trHeight w:hRule="exact" w:val="80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98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Наружные сети водопровода, канализации, отопления, газоснабжения и устройства на них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17" w:rsidRPr="00605517" w:rsidRDefault="00605517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605517" w:rsidRPr="00605517" w:rsidTr="00501C52">
        <w:trPr>
          <w:trHeight w:hRule="exact" w:val="81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Наружные сети электроснабжения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98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правилами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17" w:rsidRPr="00605517" w:rsidRDefault="00605517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605517" w:rsidRPr="00605517" w:rsidTr="00501C52">
        <w:trPr>
          <w:trHeight w:hRule="exact" w:val="111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517" w:rsidRPr="00605517" w:rsidRDefault="00605517" w:rsidP="00605517">
            <w:pPr>
              <w:widowControl w:val="0"/>
              <w:spacing w:after="0" w:line="240" w:lineRule="exact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Технологическое оборудование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C52" w:rsidRDefault="00501C52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01C52" w:rsidRDefault="00501C52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05517" w:rsidRPr="00605517" w:rsidRDefault="00605517" w:rsidP="00605517">
            <w:pPr>
              <w:widowControl w:val="0"/>
              <w:spacing w:after="0" w:line="240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517" w:rsidRPr="00605517" w:rsidRDefault="00605517" w:rsidP="00605517">
            <w:pPr>
              <w:widowControl w:val="0"/>
              <w:spacing w:after="0" w:line="298" w:lineRule="exact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1C52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Проводится для проверки крепления</w:t>
            </w:r>
          </w:p>
        </w:tc>
      </w:tr>
    </w:tbl>
    <w:p w:rsidR="00D07A68" w:rsidRPr="00D07A68" w:rsidRDefault="00D07A68" w:rsidP="00501C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07A68" w:rsidRPr="00D07A68" w:rsidSect="00501C52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60"/>
    <w:rsid w:val="002B5A25"/>
    <w:rsid w:val="00501C52"/>
    <w:rsid w:val="00605517"/>
    <w:rsid w:val="00A91F1B"/>
    <w:rsid w:val="00CC1760"/>
    <w:rsid w:val="00D07A68"/>
    <w:rsid w:val="00F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245C"/>
  <w15:chartTrackingRefBased/>
  <w15:docId w15:val="{DAE307DC-699D-4FB7-ACAA-1B1ACD6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2025-01-31T08:10:00Z</cp:lastPrinted>
  <dcterms:created xsi:type="dcterms:W3CDTF">2025-01-31T07:39:00Z</dcterms:created>
  <dcterms:modified xsi:type="dcterms:W3CDTF">2025-01-31T08:10:00Z</dcterms:modified>
</cp:coreProperties>
</file>