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75E9" w14:textId="77777777" w:rsidR="006F6BEC" w:rsidRPr="002B14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7A61EE5" w14:textId="77777777" w:rsidR="000B3F90" w:rsidRPr="002B14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CC6E94" w:rsidRPr="002B140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1AFC1A53" w14:textId="06D79F5F" w:rsidR="000B3F90" w:rsidRPr="002B1401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548AA18A" w14:textId="77777777"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41E98" w14:textId="6263AF4E"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5242D9">
        <w:rPr>
          <w:rFonts w:ascii="Times New Roman" w:hAnsi="Times New Roman" w:cs="Times New Roman"/>
          <w:sz w:val="26"/>
          <w:szCs w:val="26"/>
        </w:rPr>
        <w:t>28</w:t>
      </w:r>
      <w:r w:rsidR="000A5672">
        <w:rPr>
          <w:rFonts w:ascii="Times New Roman" w:hAnsi="Times New Roman" w:cs="Times New Roman"/>
          <w:sz w:val="26"/>
          <w:szCs w:val="26"/>
        </w:rPr>
        <w:t>.</w:t>
      </w:r>
      <w:r w:rsidR="005242D9">
        <w:rPr>
          <w:rFonts w:ascii="Times New Roman" w:hAnsi="Times New Roman" w:cs="Times New Roman"/>
          <w:sz w:val="26"/>
          <w:szCs w:val="26"/>
        </w:rPr>
        <w:t>11</w:t>
      </w:r>
      <w:r w:rsidR="003A4983">
        <w:rPr>
          <w:rFonts w:ascii="Times New Roman" w:hAnsi="Times New Roman" w:cs="Times New Roman"/>
          <w:sz w:val="26"/>
          <w:szCs w:val="26"/>
        </w:rPr>
        <w:t>.</w:t>
      </w:r>
      <w:r w:rsidR="00622581">
        <w:rPr>
          <w:rFonts w:ascii="Times New Roman" w:hAnsi="Times New Roman" w:cs="Times New Roman"/>
          <w:sz w:val="26"/>
          <w:szCs w:val="26"/>
        </w:rPr>
        <w:t>2024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5242D9">
        <w:rPr>
          <w:rFonts w:ascii="Times New Roman" w:hAnsi="Times New Roman" w:cs="Times New Roman"/>
          <w:sz w:val="26"/>
          <w:szCs w:val="26"/>
        </w:rPr>
        <w:t>476</w:t>
      </w:r>
    </w:p>
    <w:p w14:paraId="4CF6A9E6" w14:textId="77777777"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DE0BFFC" w14:textId="40CB9A47"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223201D0" w14:textId="77777777"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C452D" w14:textId="25812749" w:rsidR="00A910F6" w:rsidRDefault="00A910F6" w:rsidP="006D5AF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принятии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6056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пального образования </w:t>
      </w:r>
      <w:r w:rsidR="000A5672">
        <w:rPr>
          <w:rFonts w:ascii="Times New Roman" w:eastAsia="Times New Roman" w:hAnsi="Times New Roman" w:cs="Times New Roman"/>
          <w:sz w:val="26"/>
          <w:szCs w:val="26"/>
        </w:rPr>
        <w:t>Первомайское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органом местного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>самоуправления муниципального образова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ния «Первомайский район» по решению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вопросо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в местного значения, возникающих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0A5672">
        <w:rPr>
          <w:rFonts w:ascii="Times New Roman" w:eastAsia="Times New Roman" w:hAnsi="Times New Roman" w:cs="Times New Roman"/>
          <w:sz w:val="26"/>
          <w:szCs w:val="26"/>
        </w:rPr>
        <w:t xml:space="preserve"> «Чистая вода» в рамках государственной программы «Развитие коммунальной инфраструктуры в Томской области»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на 2024 год</w:t>
      </w:r>
    </w:p>
    <w:p w14:paraId="0176CD88" w14:textId="73E33D5A" w:rsidR="00227F48" w:rsidRPr="007E0333" w:rsidRDefault="009D7F81" w:rsidP="007E0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DE018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19</w:t>
      </w:r>
      <w:r w:rsidR="000A5672">
        <w:rPr>
          <w:rFonts w:ascii="Times New Roman" w:eastAsia="Times New Roman" w:hAnsi="Times New Roman" w:cs="Times New Roman"/>
          <w:sz w:val="26"/>
          <w:szCs w:val="26"/>
        </w:rPr>
        <w:t>.11.2024 года №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 xml:space="preserve"> 64</w:t>
      </w:r>
      <w:r w:rsidR="007E033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bookmarkStart w:id="0" w:name="_Hlk131429322"/>
      <w:r w:rsidR="00821881" w:rsidRP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>О передаче осуществления полномочий органов местного самоуправления</w:t>
      </w:r>
      <w:r w:rsid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21881" w:rsidRP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Пер</w:t>
      </w:r>
      <w:r w:rsid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вомайское сельское поселение по </w:t>
      </w:r>
      <w:r w:rsidR="00821881" w:rsidRP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решению вопросов местного значения, возникающих в связи с реализацией регионального  проекта «Чистая вода» в рамках госуд</w:t>
      </w:r>
      <w:r w:rsid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арственной программы «Развитие </w:t>
      </w:r>
      <w:r w:rsidR="00821881" w:rsidRP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коммунальной инфраструктуры в Томской области» на 202</w:t>
      </w:r>
      <w:r w:rsid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821881" w:rsidRPr="008218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bookmarkEnd w:id="0"/>
      <w:r w:rsidR="00FF2CA0" w:rsidRPr="00A910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14:paraId="45B78963" w14:textId="40081869" w:rsidR="000501D3" w:rsidRDefault="00A20AF4" w:rsidP="007E0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ДУМА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РЕШИЛА:</w:t>
      </w:r>
    </w:p>
    <w:p w14:paraId="2D1E7089" w14:textId="184A9347" w:rsidR="00643989" w:rsidRDefault="00227F48" w:rsidP="00821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2D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B07A2" w:rsidRPr="005852D0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Первомайское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185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="00593D8A" w:rsidRPr="005852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6545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9361C" w:rsidRPr="005852D0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852D0" w:rsidRPr="005852D0">
        <w:rPr>
          <w:rFonts w:ascii="Times New Roman" w:eastAsia="Times New Roman" w:hAnsi="Times New Roman" w:cs="Times New Roman"/>
          <w:sz w:val="26"/>
          <w:szCs w:val="26"/>
        </w:rPr>
        <w:t xml:space="preserve"> на решение вопросов местного значения, возникающих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проекта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 xml:space="preserve"> «Чистая вода» в рамках государственной программы «Развитие коммунальной инфраструктуры в Томской области» на 2024 год</w:t>
      </w:r>
      <w:r w:rsidR="0002138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B28055B" w14:textId="1BB13D9F" w:rsidR="00021385" w:rsidRPr="00021385" w:rsidRDefault="00545D0A" w:rsidP="00021385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021385" w:rsidRPr="00021385">
        <w:rPr>
          <w:rFonts w:ascii="Times New Roman" w:eastAsia="Times New Roman" w:hAnsi="Times New Roman" w:cs="Times New Roman"/>
          <w:sz w:val="26"/>
          <w:szCs w:val="26"/>
        </w:rPr>
        <w:t>одозаборы из подземных источников (скважин) производительностью, м3/ч 70. Обследование территории для оценки возможности выделения зоны санитарной охраны водозабора, 1 (1 км маршрута). Опытно-фильтрационные работы (Пробные откачки воды из скважин, 1 (1 откачка). Обследование территории для оценки возможности выделения зоны санитарной охраны водозабора. Камеральная обработка пробных откачек, 2 (опыт). Составление технического отчета (заключения) о результатах выполненных работ, категория сложности инженерно-геологических условий 2, при стоимости камеральных работ: до 5 тыс. руб. 21% (1 отчет). Расходы по внутреннему транспорту, %, расстояние от базы изыскательской организации, экспедиции, партии или отряда до участка изысканий св. 25 км. При сметной стоимости полевых изыскательских работ до 5 тыс. руб.;</w:t>
      </w:r>
    </w:p>
    <w:p w14:paraId="0000D640" w14:textId="20C40662" w:rsidR="00021385" w:rsidRPr="005852D0" w:rsidRDefault="00545D0A" w:rsidP="00021385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21385" w:rsidRPr="00021385">
        <w:rPr>
          <w:rFonts w:ascii="Times New Roman" w:eastAsia="Times New Roman" w:hAnsi="Times New Roman" w:cs="Times New Roman"/>
          <w:sz w:val="26"/>
          <w:szCs w:val="26"/>
        </w:rPr>
        <w:t>одготовка гидрогеологического очерка с характеристикой санитарного состояния источника водоснабжения. Предварительное согласование возможности организации</w:t>
      </w:r>
      <w:r w:rsidR="006C48F5" w:rsidRPr="006C4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48F5" w:rsidRPr="00021385">
        <w:rPr>
          <w:rFonts w:ascii="Times New Roman" w:eastAsia="Times New Roman" w:hAnsi="Times New Roman" w:cs="Times New Roman"/>
          <w:sz w:val="26"/>
          <w:szCs w:val="26"/>
        </w:rPr>
        <w:t>зоны санитарной охраны водозабора</w:t>
      </w:r>
      <w:r w:rsidR="00021385" w:rsidRPr="00021385">
        <w:rPr>
          <w:rFonts w:ascii="Times New Roman" w:eastAsia="Times New Roman" w:hAnsi="Times New Roman" w:cs="Times New Roman"/>
          <w:sz w:val="26"/>
          <w:szCs w:val="26"/>
        </w:rPr>
        <w:t>. Характеристика качества подземных вод. Обоснование защищенности подземных вод.  Обоснование защищенности подземных вод. Характеристика проектного водозабора и расчетных зон санитарной охраны. Разработка и согласование плана мероприят</w:t>
      </w:r>
      <w:r w:rsidR="00021385">
        <w:rPr>
          <w:rFonts w:ascii="Times New Roman" w:eastAsia="Times New Roman" w:hAnsi="Times New Roman" w:cs="Times New Roman"/>
          <w:sz w:val="26"/>
          <w:szCs w:val="26"/>
        </w:rPr>
        <w:t>ий.</w:t>
      </w:r>
    </w:p>
    <w:p w14:paraId="03D00759" w14:textId="5F547128" w:rsidR="008356F7" w:rsidRPr="007E0275" w:rsidRDefault="00973286" w:rsidP="00821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указанные полномочия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6D5AFD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hAnsi="Times New Roman" w:cs="Times New Roman"/>
          <w:sz w:val="26"/>
          <w:szCs w:val="26"/>
        </w:rPr>
        <w:t>муниципа</w:t>
      </w:r>
      <w:r w:rsidR="00821881">
        <w:rPr>
          <w:rFonts w:ascii="Times New Roman" w:hAnsi="Times New Roman" w:cs="Times New Roman"/>
          <w:sz w:val="26"/>
          <w:szCs w:val="26"/>
        </w:rPr>
        <w:t>льного образования Первомайское</w:t>
      </w:r>
      <w:r w:rsidR="006D5AFD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="006D5AFD">
        <w:rPr>
          <w:rFonts w:ascii="Times New Roman" w:hAnsi="Times New Roman" w:cs="Times New Roman"/>
          <w:sz w:val="26"/>
          <w:szCs w:val="26"/>
        </w:rPr>
        <w:lastRenderedPageBreak/>
        <w:t>поселение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821881" w:rsidRPr="007E0275">
        <w:rPr>
          <w:rFonts w:ascii="Times New Roman" w:eastAsia="Times New Roman" w:hAnsi="Times New Roman" w:cs="Times New Roman"/>
          <w:sz w:val="26"/>
          <w:szCs w:val="26"/>
        </w:rPr>
        <w:t>приложению,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14:paraId="5EB6910F" w14:textId="45B4CB6C"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852D0">
        <w:rPr>
          <w:rFonts w:ascii="Times New Roman" w:hAnsi="Times New Roman" w:cs="Times New Roman"/>
          <w:sz w:val="26"/>
          <w:szCs w:val="26"/>
        </w:rPr>
        <w:t xml:space="preserve">, заключить соответствующее </w:t>
      </w:r>
      <w:r w:rsidR="00821881">
        <w:rPr>
          <w:rFonts w:ascii="Times New Roman" w:hAnsi="Times New Roman" w:cs="Times New Roman"/>
          <w:sz w:val="26"/>
          <w:szCs w:val="26"/>
        </w:rPr>
        <w:t>соглашение</w:t>
      </w:r>
      <w:r w:rsidR="00821881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5852D0">
        <w:rPr>
          <w:rFonts w:ascii="Times New Roman" w:hAnsi="Times New Roman" w:cs="Times New Roman"/>
          <w:sz w:val="26"/>
          <w:szCs w:val="26"/>
        </w:rPr>
        <w:t xml:space="preserve">ей </w:t>
      </w:r>
      <w:r w:rsidR="00AB07A2" w:rsidRPr="007E0275">
        <w:rPr>
          <w:rFonts w:ascii="Times New Roman" w:hAnsi="Times New Roman" w:cs="Times New Roman"/>
          <w:sz w:val="26"/>
          <w:szCs w:val="26"/>
        </w:rPr>
        <w:t>муниципальн</w:t>
      </w:r>
      <w:r w:rsidR="005852D0">
        <w:rPr>
          <w:rFonts w:ascii="Times New Roman" w:hAnsi="Times New Roman" w:cs="Times New Roman"/>
          <w:sz w:val="26"/>
          <w:szCs w:val="26"/>
        </w:rPr>
        <w:t>ого образования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821881">
        <w:rPr>
          <w:rFonts w:ascii="Times New Roman" w:hAnsi="Times New Roman" w:cs="Times New Roman"/>
          <w:sz w:val="26"/>
          <w:szCs w:val="26"/>
        </w:rPr>
        <w:t xml:space="preserve">Первомайское сельское поселение </w:t>
      </w:r>
      <w:r w:rsidR="00021385">
        <w:rPr>
          <w:rFonts w:ascii="Times New Roman" w:hAnsi="Times New Roman" w:cs="Times New Roman"/>
          <w:sz w:val="26"/>
          <w:szCs w:val="26"/>
        </w:rPr>
        <w:t>о передаче с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B4725F">
        <w:rPr>
          <w:rFonts w:ascii="Times New Roman" w:hAnsi="Times New Roman" w:cs="Times New Roman"/>
          <w:sz w:val="26"/>
          <w:szCs w:val="26"/>
        </w:rPr>
        <w:t>17 октября</w:t>
      </w:r>
      <w:bookmarkStart w:id="1" w:name="_GoBack"/>
      <w:bookmarkEnd w:id="1"/>
      <w:r w:rsidR="0082188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D5AFD">
        <w:rPr>
          <w:rFonts w:ascii="Times New Roman" w:hAnsi="Times New Roman" w:cs="Times New Roman"/>
          <w:sz w:val="26"/>
          <w:szCs w:val="26"/>
        </w:rPr>
        <w:t>4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D5AFD">
        <w:rPr>
          <w:rFonts w:ascii="Times New Roman" w:hAnsi="Times New Roman" w:cs="Times New Roman"/>
          <w:sz w:val="26"/>
          <w:szCs w:val="26"/>
        </w:rPr>
        <w:t>4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186D56">
        <w:rPr>
          <w:rFonts w:ascii="Times New Roman" w:hAnsi="Times New Roman" w:cs="Times New Roman"/>
          <w:sz w:val="26"/>
          <w:szCs w:val="26"/>
        </w:rPr>
        <w:t>е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14:paraId="1CE7E157" w14:textId="639F94CC" w:rsidR="00227F48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8D4862">
        <w:rPr>
          <w:rFonts w:ascii="Times New Roman" w:hAnsi="Times New Roman" w:cs="Times New Roman"/>
          <w:sz w:val="26"/>
          <w:szCs w:val="26"/>
        </w:rPr>
        <w:t xml:space="preserve"> и распространяется </w:t>
      </w:r>
      <w:r w:rsidR="00F07720">
        <w:rPr>
          <w:rFonts w:ascii="Times New Roman" w:hAnsi="Times New Roman" w:cs="Times New Roman"/>
          <w:sz w:val="26"/>
          <w:szCs w:val="26"/>
        </w:rPr>
        <w:t>на правоотношения</w:t>
      </w:r>
      <w:r w:rsidR="00EB5DB7">
        <w:rPr>
          <w:rFonts w:ascii="Times New Roman" w:hAnsi="Times New Roman" w:cs="Times New Roman"/>
          <w:sz w:val="26"/>
          <w:szCs w:val="26"/>
        </w:rPr>
        <w:t xml:space="preserve"> возникшие с 17.10</w:t>
      </w:r>
      <w:r w:rsidR="008D4862">
        <w:rPr>
          <w:rFonts w:ascii="Times New Roman" w:hAnsi="Times New Roman" w:cs="Times New Roman"/>
          <w:sz w:val="26"/>
          <w:szCs w:val="26"/>
        </w:rPr>
        <w:t>.2024 года.</w:t>
      </w:r>
    </w:p>
    <w:p w14:paraId="7E298053" w14:textId="192CEDBC" w:rsidR="002B1401" w:rsidRDefault="002B1401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A90941" w14:textId="77777777" w:rsidR="002B1401" w:rsidRPr="007E0275" w:rsidRDefault="002B1401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BC87DF" w14:textId="67DC7C04" w:rsidR="00227F48" w:rsidRPr="007E0275" w:rsidRDefault="005B1930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Н.Н. Петроченко</w:t>
      </w:r>
    </w:p>
    <w:p w14:paraId="09B53182" w14:textId="77777777"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39043F" w14:textId="4ED4F926"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2B1401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14:paraId="3164AB52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E0D38BC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C467D3B" w14:textId="5B670E6E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BA173D2" w14:textId="1BE4FB4F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A89CC22" w14:textId="5369044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ED6D08A" w14:textId="120B44C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55A6FDE" w14:textId="09826EDE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E3FE9B" w14:textId="24AB76D9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FB2418" w14:textId="1DA48E94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CFE7FC8" w14:textId="5A79087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0461A16" w14:textId="4C63B6E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86D8288" w14:textId="0C356C7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8F72B0" w14:textId="322FB92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DE161B" w14:textId="4202F1F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609306E" w14:textId="2993991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E64085B" w14:textId="7EA1431A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B98378E" w14:textId="699806D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84B7885" w14:textId="525B36F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057B756" w14:textId="1021146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190CDC" w14:textId="3C0F326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E0D9B7F" w14:textId="5B13173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66DE4FC" w14:textId="40F648C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352BABB" w14:textId="57D279D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099FCA2" w14:textId="6E7DBB8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88FFA5D" w14:textId="7684B73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C74EB34" w14:textId="0C70156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2F25016" w14:textId="64F727E5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C2561A" w14:textId="526E227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62C6B1E" w14:textId="511659D4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181047D" w14:textId="2D960D8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091868C" w14:textId="19E3A3E5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D13458F" w14:textId="77604FB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73F20DE" w14:textId="4BC31D78" w:rsidR="003A4983" w:rsidRDefault="003A4983" w:rsidP="00021385">
      <w:p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74E65EE" w14:textId="77777777" w:rsidR="00021385" w:rsidRDefault="00021385" w:rsidP="00021385">
      <w:p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DCB5B8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D344237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8DD00E3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14:paraId="4177D430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14:paraId="2D141978" w14:textId="4F7FC40E" w:rsidR="008C3127" w:rsidRPr="00A2102D" w:rsidRDefault="006D5AFD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E04FD">
        <w:rPr>
          <w:rFonts w:ascii="Times New Roman" w:eastAsia="Times New Roman" w:hAnsi="Times New Roman" w:cs="Times New Roman"/>
          <w:sz w:val="26"/>
          <w:szCs w:val="26"/>
        </w:rPr>
        <w:t>28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E04FD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22581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E04FD">
        <w:rPr>
          <w:rFonts w:ascii="Times New Roman" w:eastAsia="Times New Roman" w:hAnsi="Times New Roman" w:cs="Times New Roman"/>
          <w:sz w:val="26"/>
          <w:szCs w:val="26"/>
        </w:rPr>
        <w:t>476</w:t>
      </w:r>
    </w:p>
    <w:p w14:paraId="7721D6E0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14:paraId="683D37BF" w14:textId="77777777" w:rsidR="008C3127" w:rsidRPr="00A2102D" w:rsidRDefault="00186D56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9AFA2B8" w14:textId="583729D0" w:rsidR="006D5AFD" w:rsidRPr="00A910F6" w:rsidRDefault="00186D56" w:rsidP="0082188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передаваемого из бюджета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муниципа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льного образования Первомайское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сельское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поселение в бюджет муниципального образования «Первомайский район»</w:t>
      </w:r>
      <w:r w:rsidRPr="00186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 w:rsidRPr="005852D0">
        <w:rPr>
          <w:rFonts w:ascii="Times New Roman" w:eastAsia="Times New Roman" w:hAnsi="Times New Roman" w:cs="Times New Roman"/>
          <w:sz w:val="26"/>
          <w:szCs w:val="26"/>
        </w:rPr>
        <w:t>на решение вопросов местного значения, возникающих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проекта 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«Чистая вода» в рамках государственной программы «Развитие коммунальной инфраструктуры в Томской области» на 2024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14:paraId="16FEF690" w14:textId="77777777" w:rsidTr="00A2102D">
        <w:trPr>
          <w:trHeight w:val="1135"/>
        </w:trPr>
        <w:tc>
          <w:tcPr>
            <w:tcW w:w="567" w:type="dxa"/>
          </w:tcPr>
          <w:p w14:paraId="220232E7" w14:textId="77777777"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14:paraId="49679B63" w14:textId="77777777"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26C10C25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14:paraId="56FB9F7D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14:paraId="0E225328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14:paraId="55DCE9B7" w14:textId="4E8F51C9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6D5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2024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7E0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(рублей)_</w:t>
            </w:r>
          </w:p>
        </w:tc>
      </w:tr>
      <w:tr w:rsidR="008C3127" w:rsidRPr="00A2102D" w14:paraId="1C9E9BFF" w14:textId="77777777" w:rsidTr="00A2102D">
        <w:trPr>
          <w:trHeight w:val="284"/>
        </w:trPr>
        <w:tc>
          <w:tcPr>
            <w:tcW w:w="567" w:type="dxa"/>
          </w:tcPr>
          <w:p w14:paraId="4E45A710" w14:textId="77777777" w:rsidR="008C3127" w:rsidRPr="00A2102D" w:rsidRDefault="00F8411D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14:paraId="6126E5DB" w14:textId="252F2302" w:rsidR="008C3127" w:rsidRPr="00A2102D" w:rsidRDefault="00821881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Первомайское</w:t>
            </w:r>
            <w:r w:rsidR="006D5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 </w:t>
            </w:r>
          </w:p>
        </w:tc>
        <w:tc>
          <w:tcPr>
            <w:tcW w:w="4481" w:type="dxa"/>
          </w:tcPr>
          <w:p w14:paraId="2C4CE29E" w14:textId="27ADAA5C" w:rsidR="008C3127" w:rsidRPr="00830FA2" w:rsidRDefault="00821881" w:rsidP="00186D5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D5A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3127" w:rsidRPr="00A2102D" w14:paraId="7EDA98AA" w14:textId="77777777" w:rsidTr="00A2102D">
        <w:trPr>
          <w:trHeight w:val="296"/>
        </w:trPr>
        <w:tc>
          <w:tcPr>
            <w:tcW w:w="567" w:type="dxa"/>
          </w:tcPr>
          <w:p w14:paraId="0BD33BE3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14:paraId="41AD3A6C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14:paraId="2DA71B99" w14:textId="49FFAC03" w:rsidR="008C3127" w:rsidRPr="00830FA2" w:rsidRDefault="00821881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D5A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1FBB07" w14:textId="77777777" w:rsidR="008C3127" w:rsidRPr="000543B6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56CC65" w14:textId="77777777" w:rsidR="00FE636F" w:rsidRDefault="00FE636F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EBF1CC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A7CDF1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945E2E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EDFD6D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201C0A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E04C26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D64790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843F86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85B3D8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51603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E47E2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C7D6FC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F6C5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3B5969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E1DFE4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572A5D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00E110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C71442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60DB9A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693B0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4967D5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BA85C6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B078BB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A2BFD9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A6B71D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799C8D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2646F5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27A5BC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670218" w14:textId="77777777" w:rsidR="00021385" w:rsidRDefault="00021385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823138" w14:textId="77777777" w:rsidR="00021385" w:rsidRDefault="00021385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FA8088" w14:textId="77777777" w:rsidR="00021385" w:rsidRDefault="00021385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D5828D" w14:textId="24A7086A" w:rsidR="00186D56" w:rsidRPr="003A4983" w:rsidRDefault="00D5606E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3D74D324" w14:textId="236FD777" w:rsidR="0061610E" w:rsidRPr="00021385" w:rsidRDefault="00622581" w:rsidP="0002138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 w:rsidRPr="003A4983">
        <w:rPr>
          <w:rFonts w:ascii="Times New Roman" w:eastAsia="Times New Roman" w:hAnsi="Times New Roman" w:cs="Times New Roman"/>
          <w:sz w:val="26"/>
          <w:szCs w:val="26"/>
        </w:rPr>
        <w:t>О принятии полномочия органа местного самоуправления муниципа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льного образования Первомайское</w:t>
      </w:r>
      <w:r w:rsidR="006D5AFD" w:rsidRPr="003A4983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органом местного самоуправления муниципального образования «Первомайский район» по решению вопросов местного значения, возникающих в связи с реализацией проекта </w:t>
      </w:r>
      <w:r w:rsidR="00821881">
        <w:rPr>
          <w:rFonts w:ascii="Times New Roman" w:eastAsia="Times New Roman" w:hAnsi="Times New Roman" w:cs="Times New Roman"/>
          <w:sz w:val="26"/>
          <w:szCs w:val="26"/>
        </w:rPr>
        <w:t>«Чистая вода» в рамках государственной программы «Развитие коммунальной инфраструктуры в Томской области» на 2024 год</w:t>
      </w:r>
    </w:p>
    <w:p w14:paraId="45D4D535" w14:textId="77777777" w:rsidR="00F1766A" w:rsidRPr="00021385" w:rsidRDefault="00D5606E" w:rsidP="003A49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 w:rsidRPr="00021385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021385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 w:rsidRPr="0002138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6D9F2E12" w14:textId="77777777" w:rsidR="00021385" w:rsidRPr="00021385" w:rsidRDefault="00F1766A" w:rsidP="0002138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 w:rsidRPr="00021385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6D5AFD" w:rsidRPr="00021385">
        <w:rPr>
          <w:rFonts w:ascii="Times New Roman" w:hAnsi="Times New Roman" w:cs="Times New Roman"/>
          <w:sz w:val="26"/>
          <w:szCs w:val="26"/>
        </w:rPr>
        <w:t xml:space="preserve"> в 2024</w:t>
      </w:r>
      <w:r w:rsidR="004745F8" w:rsidRPr="00021385">
        <w:rPr>
          <w:rFonts w:ascii="Times New Roman" w:hAnsi="Times New Roman" w:cs="Times New Roman"/>
          <w:sz w:val="26"/>
          <w:szCs w:val="26"/>
        </w:rPr>
        <w:t xml:space="preserve"> году</w:t>
      </w:r>
      <w:r w:rsidR="00B54B13" w:rsidRPr="00021385">
        <w:rPr>
          <w:rFonts w:ascii="Times New Roman" w:hAnsi="Times New Roman" w:cs="Times New Roman"/>
          <w:sz w:val="26"/>
          <w:szCs w:val="26"/>
        </w:rPr>
        <w:t xml:space="preserve"> </w:t>
      </w:r>
      <w:r w:rsidR="00021385" w:rsidRPr="00021385">
        <w:rPr>
          <w:rFonts w:ascii="Times New Roman" w:hAnsi="Times New Roman" w:cs="Times New Roman"/>
          <w:sz w:val="26"/>
          <w:szCs w:val="26"/>
        </w:rPr>
        <w:t>связанных с реализацией</w:t>
      </w:r>
      <w:r w:rsidR="00021385" w:rsidRPr="00021385">
        <w:rPr>
          <w:rFonts w:ascii="Times New Roman" w:hAnsi="Times New Roman" w:cs="Times New Roman"/>
          <w:bCs/>
          <w:sz w:val="26"/>
          <w:szCs w:val="26"/>
        </w:rPr>
        <w:t xml:space="preserve"> муниципальных контрактов (№ 33 от 21 марта 2023 года; № 35 от 27 марта 2023 года; № 36 от 27 марта 2023 года) на выполнение работ по реконструкции объекта капитального строительства: «Проект реконструкции системы водоснабжения с. Первомайское, Первомайского сельского поселения, Томской области. Реконструкция системы водоснабжения по адресу ул. Дальняя, земельный участок № 27; </w:t>
      </w:r>
      <w:r w:rsidR="00021385" w:rsidRPr="00021385">
        <w:rPr>
          <w:rFonts w:ascii="Times New Roman" w:eastAsia="Times New Roman" w:hAnsi="Times New Roman" w:cs="Times New Roman"/>
          <w:bCs/>
          <w:sz w:val="26"/>
          <w:szCs w:val="26"/>
        </w:rPr>
        <w:t>ул. Молодежная, земельный участок № 15 А</w:t>
      </w:r>
      <w:r w:rsidR="00021385" w:rsidRPr="00021385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021385" w:rsidRPr="00021385">
        <w:rPr>
          <w:rFonts w:ascii="Times New Roman" w:eastAsia="Times New Roman" w:hAnsi="Times New Roman" w:cs="Times New Roman"/>
          <w:bCs/>
          <w:sz w:val="26"/>
          <w:szCs w:val="26"/>
        </w:rPr>
        <w:t xml:space="preserve">ул. Полевая, земельный участок № 17 И </w:t>
      </w:r>
      <w:r w:rsidR="00021385" w:rsidRPr="00021385">
        <w:rPr>
          <w:rFonts w:ascii="Times New Roman" w:hAnsi="Times New Roman" w:cs="Times New Roman"/>
          <w:bCs/>
          <w:sz w:val="26"/>
          <w:szCs w:val="26"/>
        </w:rPr>
        <w:t xml:space="preserve">с. Первомайское, Первомайского сельского поселения, Томской области», а именно: </w:t>
      </w:r>
    </w:p>
    <w:p w14:paraId="50F85FF4" w14:textId="72F64AC4" w:rsidR="00021385" w:rsidRPr="00021385" w:rsidRDefault="00B54B13" w:rsidP="0002138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 xml:space="preserve"> </w:t>
      </w:r>
      <w:r w:rsidR="00021385" w:rsidRPr="00021385">
        <w:rPr>
          <w:rFonts w:ascii="Times New Roman" w:eastAsia="Times New Roman" w:hAnsi="Times New Roman" w:cs="Times New Roman"/>
          <w:sz w:val="26"/>
          <w:szCs w:val="26"/>
        </w:rPr>
        <w:t>-Водозаборы из подземных источников (скважин) производительностью, м3/ч 70. Обследование территории для оценки возможности выделения зоны санитарной охраны водозабора, 1 (1 км маршрута). Опытно-фильтрационные работы (Пробные откачки воды из скважин, 1 (1 откачка). Обследование территории для оценки возможности выделения зоны санитарной охраны водозабора. Камеральная обработка пробных откачек, 2 (опыт). Составление технического отчета (заключения) о результатах выполненных работ, категория сложности инженерно-геологических условий 2, при стоимости камеральных работ: до 5 тыс. руб. 21% (1 отчет). Расходы по внутреннему транспорту, %, расстояние от базы изыскательской организации, экспедиции, партии или отряда до участка изысканий св. 25 км. При сметной стоимости полевых изыскательских работ до 5 тыс. руб.;</w:t>
      </w:r>
    </w:p>
    <w:p w14:paraId="6385F2A6" w14:textId="3AFEA1EF" w:rsidR="00021385" w:rsidRPr="00021385" w:rsidRDefault="00021385" w:rsidP="00021385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21385">
        <w:rPr>
          <w:rFonts w:ascii="Times New Roman" w:eastAsia="Times New Roman" w:hAnsi="Times New Roman" w:cs="Times New Roman"/>
          <w:sz w:val="26"/>
          <w:szCs w:val="26"/>
        </w:rPr>
        <w:t xml:space="preserve">-Подготовка гидрогеологического очерка с характеристикой санитарного состояния источника водоснабжения. Предварительное согласование возможности организации </w:t>
      </w:r>
      <w:r w:rsidR="005B5690">
        <w:rPr>
          <w:rFonts w:ascii="Times New Roman" w:eastAsia="Times New Roman" w:hAnsi="Times New Roman" w:cs="Times New Roman"/>
          <w:sz w:val="26"/>
          <w:szCs w:val="26"/>
        </w:rPr>
        <w:t>зоны санитарной охраны</w:t>
      </w:r>
      <w:r w:rsidRPr="00021385">
        <w:rPr>
          <w:rFonts w:ascii="Times New Roman" w:eastAsia="Times New Roman" w:hAnsi="Times New Roman" w:cs="Times New Roman"/>
          <w:sz w:val="26"/>
          <w:szCs w:val="26"/>
        </w:rPr>
        <w:t>. Характеристика качества подземных вод. Обоснование защищенности подземных Характеристика проектного водозабора и расчетных зон санитарной охраны. Разработка и согласование плана мероприятий;</w:t>
      </w:r>
    </w:p>
    <w:p w14:paraId="110436E3" w14:textId="6CCC31E9" w:rsidR="00C66514" w:rsidRPr="00021385" w:rsidRDefault="00C66514" w:rsidP="003A49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BA53C4" w14:textId="77777777" w:rsidR="00A910CC" w:rsidRPr="00021385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>Осуществляться указанные полномочия будут за счет межбюджетных трансфер</w:t>
      </w:r>
      <w:r w:rsidR="00AB6056" w:rsidRPr="00021385">
        <w:rPr>
          <w:rFonts w:ascii="Times New Roman" w:hAnsi="Times New Roman" w:cs="Times New Roman"/>
          <w:sz w:val="26"/>
          <w:szCs w:val="26"/>
        </w:rPr>
        <w:t>тов, предоставляемых из бюджета сельского поселения</w:t>
      </w:r>
      <w:r w:rsidRPr="00021385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район».</w:t>
      </w:r>
    </w:p>
    <w:p w14:paraId="2C2C73F9" w14:textId="77777777" w:rsidR="00C66514" w:rsidRPr="00021385" w:rsidRDefault="00A910CC" w:rsidP="00A910CC">
      <w:pPr>
        <w:jc w:val="both"/>
        <w:rPr>
          <w:rFonts w:ascii="Times New Roman" w:hAnsi="Times New Roman" w:cs="Times New Roman"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66514" w:rsidRPr="00021385">
        <w:rPr>
          <w:rFonts w:ascii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14:paraId="25B47861" w14:textId="77777777" w:rsidR="000B34E7" w:rsidRPr="00021385" w:rsidRDefault="000B34E7" w:rsidP="000B34E7">
      <w:pPr>
        <w:rPr>
          <w:rFonts w:ascii="Times New Roman" w:hAnsi="Times New Roman" w:cs="Times New Roman"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Исполнитель: </w:t>
      </w:r>
      <w:r w:rsidR="003A4983" w:rsidRPr="00021385">
        <w:rPr>
          <w:rFonts w:ascii="Times New Roman" w:hAnsi="Times New Roman" w:cs="Times New Roman"/>
          <w:sz w:val="26"/>
          <w:szCs w:val="26"/>
        </w:rPr>
        <w:t>Люфкеич С.Е.</w:t>
      </w:r>
      <w:r w:rsidR="003E2536" w:rsidRPr="00021385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3A4983" w:rsidRPr="00021385">
        <w:rPr>
          <w:rFonts w:ascii="Times New Roman" w:hAnsi="Times New Roman" w:cs="Times New Roman"/>
          <w:sz w:val="26"/>
          <w:szCs w:val="26"/>
        </w:rPr>
        <w:t>организационно-правового отдела-ответственный секретарь административной комиссии</w:t>
      </w:r>
    </w:p>
    <w:p w14:paraId="36F97424" w14:textId="712DFC62" w:rsidR="005242D9" w:rsidRPr="00021385" w:rsidRDefault="0063059D" w:rsidP="005242D9">
      <w:pPr>
        <w:rPr>
          <w:rFonts w:ascii="Times New Roman" w:hAnsi="Times New Roman" w:cs="Times New Roman"/>
          <w:sz w:val="26"/>
          <w:szCs w:val="26"/>
        </w:rPr>
      </w:pPr>
      <w:r w:rsidRPr="0002138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5242D9" w:rsidRPr="00021385">
        <w:rPr>
          <w:rFonts w:ascii="Times New Roman" w:hAnsi="Times New Roman" w:cs="Times New Roman"/>
          <w:sz w:val="26"/>
          <w:szCs w:val="26"/>
        </w:rPr>
        <w:t>Люфкеич С.Е. – Главный специалист организационно-правового отдела-ответственный секретарь административной комиссии</w:t>
      </w:r>
    </w:p>
    <w:p w14:paraId="177AE25B" w14:textId="1AE965D8" w:rsidR="00FB1F8E" w:rsidRPr="00021385" w:rsidRDefault="00FB1F8E" w:rsidP="00D5606E">
      <w:pPr>
        <w:rPr>
          <w:rFonts w:ascii="Times New Roman" w:hAnsi="Times New Roman" w:cs="Times New Roman"/>
          <w:sz w:val="26"/>
          <w:szCs w:val="26"/>
        </w:rPr>
      </w:pPr>
    </w:p>
    <w:sectPr w:rsidR="00FB1F8E" w:rsidRPr="00021385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01AD2"/>
    <w:rsid w:val="00021385"/>
    <w:rsid w:val="000501D3"/>
    <w:rsid w:val="000543B6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A5672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B16"/>
    <w:rsid w:val="00171E6D"/>
    <w:rsid w:val="00186D56"/>
    <w:rsid w:val="00190214"/>
    <w:rsid w:val="00190FE8"/>
    <w:rsid w:val="00196056"/>
    <w:rsid w:val="001B10BB"/>
    <w:rsid w:val="001E7134"/>
    <w:rsid w:val="00201E15"/>
    <w:rsid w:val="00203514"/>
    <w:rsid w:val="00203577"/>
    <w:rsid w:val="00221770"/>
    <w:rsid w:val="00227F48"/>
    <w:rsid w:val="00232AD2"/>
    <w:rsid w:val="00234EC9"/>
    <w:rsid w:val="002649D2"/>
    <w:rsid w:val="00265D3E"/>
    <w:rsid w:val="00271D0F"/>
    <w:rsid w:val="002835FF"/>
    <w:rsid w:val="002A069F"/>
    <w:rsid w:val="002B1401"/>
    <w:rsid w:val="002B5495"/>
    <w:rsid w:val="002E2F75"/>
    <w:rsid w:val="002E53D6"/>
    <w:rsid w:val="00304C52"/>
    <w:rsid w:val="00307BED"/>
    <w:rsid w:val="003239C0"/>
    <w:rsid w:val="003268A6"/>
    <w:rsid w:val="003450C6"/>
    <w:rsid w:val="00347ED8"/>
    <w:rsid w:val="003510D7"/>
    <w:rsid w:val="00364798"/>
    <w:rsid w:val="00365956"/>
    <w:rsid w:val="00374F34"/>
    <w:rsid w:val="00387CD4"/>
    <w:rsid w:val="00394283"/>
    <w:rsid w:val="003A4983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745F8"/>
    <w:rsid w:val="0048618D"/>
    <w:rsid w:val="004B3E82"/>
    <w:rsid w:val="004E1CCF"/>
    <w:rsid w:val="004F3855"/>
    <w:rsid w:val="00500A05"/>
    <w:rsid w:val="00502D0F"/>
    <w:rsid w:val="00516429"/>
    <w:rsid w:val="0052406A"/>
    <w:rsid w:val="005242D9"/>
    <w:rsid w:val="00532B99"/>
    <w:rsid w:val="00543627"/>
    <w:rsid w:val="00545D0A"/>
    <w:rsid w:val="00553774"/>
    <w:rsid w:val="00580CFA"/>
    <w:rsid w:val="005852D0"/>
    <w:rsid w:val="00592B0B"/>
    <w:rsid w:val="00593D8A"/>
    <w:rsid w:val="005B1930"/>
    <w:rsid w:val="005B47DD"/>
    <w:rsid w:val="005B5690"/>
    <w:rsid w:val="005D5CC4"/>
    <w:rsid w:val="005E4861"/>
    <w:rsid w:val="005E5B61"/>
    <w:rsid w:val="00614AC8"/>
    <w:rsid w:val="0061610E"/>
    <w:rsid w:val="006201B7"/>
    <w:rsid w:val="00622581"/>
    <w:rsid w:val="00624141"/>
    <w:rsid w:val="0063059D"/>
    <w:rsid w:val="00643989"/>
    <w:rsid w:val="0065451B"/>
    <w:rsid w:val="006776DF"/>
    <w:rsid w:val="00677706"/>
    <w:rsid w:val="00687758"/>
    <w:rsid w:val="006940F4"/>
    <w:rsid w:val="006A4397"/>
    <w:rsid w:val="006C48F5"/>
    <w:rsid w:val="006C4A5D"/>
    <w:rsid w:val="006C6BA6"/>
    <w:rsid w:val="006D5AFD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C40DC"/>
    <w:rsid w:val="007D0180"/>
    <w:rsid w:val="007E0275"/>
    <w:rsid w:val="007E0333"/>
    <w:rsid w:val="007E04FD"/>
    <w:rsid w:val="007E6D53"/>
    <w:rsid w:val="007F2DF4"/>
    <w:rsid w:val="00805D08"/>
    <w:rsid w:val="00820DAD"/>
    <w:rsid w:val="00821881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D4862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F51A8"/>
    <w:rsid w:val="00B40E9C"/>
    <w:rsid w:val="00B42922"/>
    <w:rsid w:val="00B44686"/>
    <w:rsid w:val="00B45CE6"/>
    <w:rsid w:val="00B4725F"/>
    <w:rsid w:val="00B54B13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6275"/>
    <w:rsid w:val="00C140A5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F3CDC"/>
    <w:rsid w:val="00DF7F37"/>
    <w:rsid w:val="00E02E22"/>
    <w:rsid w:val="00E144AE"/>
    <w:rsid w:val="00E16278"/>
    <w:rsid w:val="00E45185"/>
    <w:rsid w:val="00E5245A"/>
    <w:rsid w:val="00E767BB"/>
    <w:rsid w:val="00E93199"/>
    <w:rsid w:val="00EA4020"/>
    <w:rsid w:val="00EB4D9D"/>
    <w:rsid w:val="00EB5DB7"/>
    <w:rsid w:val="00EC0665"/>
    <w:rsid w:val="00ED17DE"/>
    <w:rsid w:val="00EF00E7"/>
    <w:rsid w:val="00F07720"/>
    <w:rsid w:val="00F124D3"/>
    <w:rsid w:val="00F1766A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F3A9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AD80-9530-400B-BA0A-BF6E3161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114</cp:revision>
  <cp:lastPrinted>2024-12-05T04:43:00Z</cp:lastPrinted>
  <dcterms:created xsi:type="dcterms:W3CDTF">2023-01-19T08:17:00Z</dcterms:created>
  <dcterms:modified xsi:type="dcterms:W3CDTF">2024-12-06T05:35:00Z</dcterms:modified>
</cp:coreProperties>
</file>