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5A" w:rsidRPr="00D8137D" w:rsidRDefault="0003085A" w:rsidP="0003085A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37D">
        <w:rPr>
          <w:rFonts w:ascii="Times New Roman" w:hAnsi="Times New Roman" w:cs="Times New Roman"/>
          <w:b/>
          <w:sz w:val="32"/>
          <w:szCs w:val="32"/>
        </w:rPr>
        <w:t>Контрольно-счетный орган  Первомайского района</w:t>
      </w:r>
    </w:p>
    <w:p w:rsidR="0003085A" w:rsidRPr="00D8137D" w:rsidRDefault="0003085A" w:rsidP="0003085A">
      <w:pPr>
        <w:jc w:val="center"/>
        <w:rPr>
          <w:rFonts w:ascii="Times New Roman" w:hAnsi="Times New Roman" w:cs="Times New Roman"/>
        </w:rPr>
      </w:pPr>
      <w:r w:rsidRPr="00D8137D">
        <w:rPr>
          <w:rFonts w:ascii="Times New Roman" w:hAnsi="Times New Roman" w:cs="Times New Roman"/>
          <w:sz w:val="16"/>
          <w:szCs w:val="16"/>
        </w:rPr>
        <w:t>636930, Томская область,   Первомайский район,   с.</w:t>
      </w:r>
      <w:r w:rsidR="00752957">
        <w:rPr>
          <w:rFonts w:ascii="Times New Roman" w:hAnsi="Times New Roman" w:cs="Times New Roman"/>
          <w:sz w:val="16"/>
          <w:szCs w:val="16"/>
        </w:rPr>
        <w:t xml:space="preserve"> </w:t>
      </w:r>
      <w:r w:rsidRPr="00D8137D">
        <w:rPr>
          <w:rFonts w:ascii="Times New Roman" w:hAnsi="Times New Roman" w:cs="Times New Roman"/>
          <w:sz w:val="16"/>
          <w:szCs w:val="16"/>
        </w:rPr>
        <w:t>Первомайское, ул. Ленинская, д.38,   тел.</w:t>
      </w:r>
      <w:r w:rsidR="00B14226">
        <w:rPr>
          <w:rFonts w:ascii="Times New Roman" w:hAnsi="Times New Roman" w:cs="Times New Roman"/>
          <w:sz w:val="16"/>
          <w:szCs w:val="16"/>
        </w:rPr>
        <w:t>/факс</w:t>
      </w:r>
      <w:r w:rsidRPr="00D8137D">
        <w:rPr>
          <w:rFonts w:ascii="Times New Roman" w:hAnsi="Times New Roman" w:cs="Times New Roman"/>
          <w:sz w:val="16"/>
          <w:szCs w:val="16"/>
        </w:rPr>
        <w:t xml:space="preserve"> 8(38245) 21686</w:t>
      </w:r>
    </w:p>
    <w:p w:rsidR="0003085A" w:rsidRPr="00D8137D" w:rsidRDefault="0003085A" w:rsidP="0003085A">
      <w:pPr>
        <w:pBdr>
          <w:top w:val="double" w:sz="12" w:space="4" w:color="auto"/>
        </w:pBdr>
        <w:spacing w:before="120"/>
        <w:rPr>
          <w:rFonts w:ascii="Times New Roman" w:hAnsi="Times New Roman" w:cs="Times New Roman"/>
          <w:sz w:val="16"/>
        </w:rPr>
      </w:pPr>
    </w:p>
    <w:p w:rsidR="00733E01" w:rsidRDefault="00733E01" w:rsidP="00733E01">
      <w:pPr>
        <w:pStyle w:val="a4"/>
        <w:spacing w:line="288" w:lineRule="auto"/>
        <w:rPr>
          <w:sz w:val="24"/>
          <w:szCs w:val="24"/>
        </w:rPr>
      </w:pPr>
    </w:p>
    <w:p w:rsidR="00733E01" w:rsidRPr="00752957" w:rsidRDefault="00733E01" w:rsidP="00733E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2957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752957" w:rsidRPr="00752957" w:rsidRDefault="00733E01" w:rsidP="0075295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2957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Pr="00752957">
        <w:rPr>
          <w:rFonts w:ascii="Times New Roman" w:hAnsi="Times New Roman" w:cs="Times New Roman"/>
          <w:sz w:val="28"/>
          <w:szCs w:val="28"/>
        </w:rPr>
        <w:t xml:space="preserve"> </w:t>
      </w:r>
      <w:r w:rsidRPr="00752957">
        <w:rPr>
          <w:rFonts w:ascii="Times New Roman" w:hAnsi="Times New Roman" w:cs="Times New Roman"/>
          <w:color w:val="auto"/>
          <w:sz w:val="28"/>
          <w:szCs w:val="28"/>
        </w:rPr>
        <w:t xml:space="preserve"> внешней проверки </w:t>
      </w:r>
      <w:r w:rsidR="00752957" w:rsidRPr="00752957">
        <w:rPr>
          <w:rFonts w:ascii="Times New Roman" w:hAnsi="Times New Roman" w:cs="Times New Roman"/>
          <w:color w:val="auto"/>
          <w:sz w:val="28"/>
          <w:szCs w:val="28"/>
        </w:rPr>
        <w:t xml:space="preserve"> годового отчета об исполнении бюджета  </w:t>
      </w:r>
      <w:r w:rsidR="007529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2957" w:rsidRPr="00752957">
        <w:rPr>
          <w:rFonts w:ascii="Times New Roman" w:hAnsi="Times New Roman" w:cs="Times New Roman"/>
          <w:color w:val="auto"/>
          <w:sz w:val="28"/>
          <w:szCs w:val="28"/>
        </w:rPr>
        <w:t>Куяновско</w:t>
      </w:r>
      <w:r w:rsidR="00B0380B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752957" w:rsidRPr="00752957">
        <w:rPr>
          <w:rFonts w:ascii="Times New Roman" w:hAnsi="Times New Roman" w:cs="Times New Roman"/>
          <w:color w:val="auto"/>
          <w:sz w:val="28"/>
          <w:szCs w:val="28"/>
        </w:rPr>
        <w:t xml:space="preserve"> сельско</w:t>
      </w:r>
      <w:r w:rsidR="00B0380B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752957" w:rsidRPr="00752957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B0380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01E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2957" w:rsidRPr="00752957">
        <w:rPr>
          <w:rFonts w:ascii="Times New Roman" w:hAnsi="Times New Roman" w:cs="Times New Roman"/>
          <w:color w:val="auto"/>
          <w:sz w:val="28"/>
          <w:szCs w:val="28"/>
        </w:rPr>
        <w:t xml:space="preserve"> за 2012 год</w:t>
      </w:r>
    </w:p>
    <w:p w:rsidR="00752957" w:rsidRDefault="00752957" w:rsidP="00752957">
      <w:pPr>
        <w:rPr>
          <w:rFonts w:ascii="Times New Roman" w:hAnsi="Times New Roman" w:cs="Times New Roman"/>
        </w:rPr>
      </w:pPr>
    </w:p>
    <w:p w:rsidR="00752957" w:rsidRPr="00752957" w:rsidRDefault="00752957" w:rsidP="00752957">
      <w:pPr>
        <w:rPr>
          <w:rFonts w:ascii="Times New Roman" w:hAnsi="Times New Roman" w:cs="Times New Roman"/>
          <w:sz w:val="24"/>
          <w:szCs w:val="24"/>
        </w:rPr>
      </w:pPr>
      <w:r w:rsidRPr="00752957">
        <w:rPr>
          <w:rFonts w:ascii="Times New Roman" w:hAnsi="Times New Roman" w:cs="Times New Roman"/>
          <w:sz w:val="24"/>
          <w:szCs w:val="24"/>
        </w:rPr>
        <w:t>18 апреля 2013 г.</w:t>
      </w:r>
    </w:p>
    <w:p w:rsidR="00752957" w:rsidRPr="00E0480B" w:rsidRDefault="00752957" w:rsidP="00780A74">
      <w:pPr>
        <w:pStyle w:val="a6"/>
        <w:spacing w:before="0" w:beforeAutospacing="0" w:after="0" w:afterAutospacing="0"/>
        <w:ind w:firstLine="709"/>
        <w:jc w:val="both"/>
        <w:rPr>
          <w:color w:val="0D0D0D"/>
        </w:rPr>
      </w:pPr>
      <w:r w:rsidRPr="00E0480B">
        <w:rPr>
          <w:color w:val="0D0D0D"/>
        </w:rPr>
        <w:t xml:space="preserve"> Заключение на годовой отчет администрации </w:t>
      </w:r>
      <w:r>
        <w:rPr>
          <w:color w:val="0D0D0D"/>
        </w:rPr>
        <w:t>Куяновского</w:t>
      </w:r>
      <w:r w:rsidRPr="00E0480B">
        <w:rPr>
          <w:color w:val="0D0D0D"/>
        </w:rPr>
        <w:t xml:space="preserve"> сельского поселения</w:t>
      </w:r>
      <w:r w:rsidR="00C545B0">
        <w:rPr>
          <w:color w:val="0D0D0D"/>
        </w:rPr>
        <w:t xml:space="preserve"> Первомайского района Томской области</w:t>
      </w:r>
      <w:r w:rsidRPr="00E0480B">
        <w:rPr>
          <w:color w:val="0D0D0D"/>
        </w:rPr>
        <w:t xml:space="preserve"> об исполнении бюджета  </w:t>
      </w:r>
      <w:r w:rsidR="000F4970">
        <w:rPr>
          <w:color w:val="0D0D0D"/>
        </w:rPr>
        <w:t>Куяновского</w:t>
      </w:r>
      <w:r w:rsidRPr="00E0480B">
        <w:rPr>
          <w:color w:val="0D0D0D"/>
        </w:rPr>
        <w:t xml:space="preserve"> сельско</w:t>
      </w:r>
      <w:r w:rsidR="000F4970">
        <w:rPr>
          <w:color w:val="0D0D0D"/>
        </w:rPr>
        <w:t>го</w:t>
      </w:r>
      <w:r w:rsidRPr="00E0480B">
        <w:rPr>
          <w:color w:val="0D0D0D"/>
        </w:rPr>
        <w:t xml:space="preserve"> поселени</w:t>
      </w:r>
      <w:r w:rsidR="000F4970">
        <w:rPr>
          <w:color w:val="0D0D0D"/>
        </w:rPr>
        <w:t>я</w:t>
      </w:r>
      <w:r>
        <w:rPr>
          <w:color w:val="0D0D0D"/>
        </w:rPr>
        <w:t xml:space="preserve"> </w:t>
      </w:r>
      <w:r w:rsidRPr="00E0480B">
        <w:rPr>
          <w:color w:val="0D0D0D"/>
        </w:rPr>
        <w:t xml:space="preserve"> за 201</w:t>
      </w:r>
      <w:r>
        <w:rPr>
          <w:color w:val="0D0D0D"/>
        </w:rPr>
        <w:t>2</w:t>
      </w:r>
      <w:r w:rsidRPr="00E0480B">
        <w:rPr>
          <w:color w:val="0D0D0D"/>
        </w:rPr>
        <w:t xml:space="preserve"> год  подготовлено в соответствии с требованиями Бюджетного кодекса РФ (ст.ст. 264.4,</w:t>
      </w:r>
      <w:r>
        <w:rPr>
          <w:color w:val="0D0D0D"/>
        </w:rPr>
        <w:t xml:space="preserve"> 264.</w:t>
      </w:r>
      <w:r w:rsidRPr="00E0480B">
        <w:rPr>
          <w:color w:val="0D0D0D"/>
        </w:rPr>
        <w:t xml:space="preserve">5), Положения о Контрольно-счетном органе  Первомайского   района, в рамках заключённого Соглашения от </w:t>
      </w:r>
      <w:r w:rsidRPr="000F4970">
        <w:rPr>
          <w:color w:val="0D0D0D"/>
        </w:rPr>
        <w:t>2</w:t>
      </w:r>
      <w:r w:rsidR="000F4970">
        <w:rPr>
          <w:color w:val="0D0D0D"/>
        </w:rPr>
        <w:t>9</w:t>
      </w:r>
      <w:r w:rsidRPr="000F4970">
        <w:rPr>
          <w:color w:val="0D0D0D"/>
        </w:rPr>
        <w:t xml:space="preserve"> декабря 20</w:t>
      </w:r>
      <w:r w:rsidR="000F4970">
        <w:rPr>
          <w:color w:val="0D0D0D"/>
        </w:rPr>
        <w:t>12</w:t>
      </w:r>
      <w:r w:rsidRPr="000F4970">
        <w:rPr>
          <w:color w:val="0D0D0D"/>
        </w:rPr>
        <w:t xml:space="preserve"> года.</w:t>
      </w:r>
    </w:p>
    <w:p w:rsidR="00752957" w:rsidRDefault="00752957" w:rsidP="00780A74">
      <w:pPr>
        <w:pStyle w:val="a6"/>
        <w:spacing w:before="0" w:beforeAutospacing="0" w:after="0" w:afterAutospacing="0"/>
        <w:ind w:firstLine="709"/>
        <w:jc w:val="both"/>
        <w:rPr>
          <w:color w:val="0D0D0D"/>
        </w:rPr>
      </w:pPr>
      <w:r w:rsidRPr="00B0380B">
        <w:rPr>
          <w:color w:val="0D0D0D"/>
        </w:rPr>
        <w:t xml:space="preserve">Внешняя проверка </w:t>
      </w:r>
      <w:r w:rsidR="00205599" w:rsidRPr="00B0380B">
        <w:rPr>
          <w:color w:val="0D0D0D"/>
        </w:rPr>
        <w:t xml:space="preserve"> годового о</w:t>
      </w:r>
      <w:r w:rsidRPr="00B0380B">
        <w:rPr>
          <w:color w:val="0D0D0D"/>
        </w:rPr>
        <w:t>тчета об исполнении бюджета Куяновско</w:t>
      </w:r>
      <w:r w:rsidR="00B0380B" w:rsidRPr="00B0380B">
        <w:rPr>
          <w:color w:val="0D0D0D"/>
        </w:rPr>
        <w:t>го</w:t>
      </w:r>
      <w:r w:rsidRPr="00B0380B">
        <w:rPr>
          <w:color w:val="0D0D0D"/>
        </w:rPr>
        <w:t xml:space="preserve"> сельско</w:t>
      </w:r>
      <w:r w:rsidR="00B0380B" w:rsidRPr="00B0380B">
        <w:rPr>
          <w:color w:val="0D0D0D"/>
        </w:rPr>
        <w:t>го</w:t>
      </w:r>
      <w:r w:rsidRPr="00B0380B">
        <w:rPr>
          <w:color w:val="0D0D0D"/>
        </w:rPr>
        <w:t xml:space="preserve"> поселени</w:t>
      </w:r>
      <w:r w:rsidR="00B0380B" w:rsidRPr="00B0380B">
        <w:rPr>
          <w:color w:val="0D0D0D"/>
        </w:rPr>
        <w:t>я</w:t>
      </w:r>
      <w:r w:rsidRPr="00B0380B">
        <w:rPr>
          <w:color w:val="0D0D0D"/>
        </w:rPr>
        <w:t xml:space="preserve"> </w:t>
      </w:r>
      <w:r w:rsidR="00B9055C">
        <w:rPr>
          <w:color w:val="0D0D0D"/>
        </w:rPr>
        <w:t xml:space="preserve">(далее - бюджет  поселения) </w:t>
      </w:r>
      <w:r w:rsidRPr="00B0380B">
        <w:rPr>
          <w:color w:val="0D0D0D"/>
        </w:rPr>
        <w:t>за 2012 год проводилась с  12 апреля по 18 апреля 201</w:t>
      </w:r>
      <w:r w:rsidR="00EC0EE5">
        <w:rPr>
          <w:color w:val="0D0D0D"/>
        </w:rPr>
        <w:t>3</w:t>
      </w:r>
      <w:r w:rsidRPr="00B0380B">
        <w:rPr>
          <w:color w:val="0D0D0D"/>
        </w:rPr>
        <w:t xml:space="preserve"> года.</w:t>
      </w:r>
    </w:p>
    <w:p w:rsidR="00B9055C" w:rsidRDefault="00BD447A" w:rsidP="00BD447A">
      <w:pPr>
        <w:pStyle w:val="a6"/>
        <w:spacing w:before="0" w:beforeAutospacing="0" w:after="0" w:afterAutospacing="0"/>
        <w:ind w:firstLine="709"/>
        <w:jc w:val="both"/>
        <w:rPr>
          <w:color w:val="0D0D0D"/>
        </w:rPr>
      </w:pPr>
      <w:r>
        <w:rPr>
          <w:color w:val="0D0D0D"/>
        </w:rPr>
        <w:t>Годовой отчет об исполнении бюджета  поселени</w:t>
      </w:r>
      <w:r w:rsidR="00B0380B">
        <w:rPr>
          <w:color w:val="0D0D0D"/>
        </w:rPr>
        <w:t>я</w:t>
      </w:r>
      <w:r w:rsidR="0027564F">
        <w:rPr>
          <w:color w:val="0D0D0D"/>
        </w:rPr>
        <w:t xml:space="preserve">, в виде форм бюджетной отчетности, установленный </w:t>
      </w:r>
      <w:hyperlink r:id="rId8" w:history="1">
        <w:r w:rsidR="00C545B0" w:rsidRPr="00DF417E">
          <w:rPr>
            <w:bCs/>
          </w:rPr>
          <w:t>Инструкци</w:t>
        </w:r>
      </w:hyperlink>
      <w:r w:rsidR="00C545B0">
        <w:t>ей</w:t>
      </w:r>
      <w:r w:rsidR="00C545B0" w:rsidRPr="00F94F59">
        <w:rPr>
          <w:bCs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 w:rsidR="00C545B0">
        <w:rPr>
          <w:bCs/>
        </w:rPr>
        <w:t>№</w:t>
      </w:r>
      <w:r w:rsidR="00C545B0" w:rsidRPr="00F94F59">
        <w:rPr>
          <w:bCs/>
        </w:rPr>
        <w:t xml:space="preserve"> 191н (с изменениями</w:t>
      </w:r>
      <w:r w:rsidR="00C545B0">
        <w:rPr>
          <w:bCs/>
        </w:rPr>
        <w:t xml:space="preserve"> и дополнениями)</w:t>
      </w:r>
      <w:r w:rsidR="00C545B0" w:rsidRPr="00F94F59">
        <w:rPr>
          <w:bCs/>
        </w:rPr>
        <w:t xml:space="preserve"> (далее </w:t>
      </w:r>
      <w:r w:rsidR="00C545B0">
        <w:rPr>
          <w:bCs/>
        </w:rPr>
        <w:t>–</w:t>
      </w:r>
      <w:r w:rsidR="00C545B0" w:rsidRPr="00F94F59">
        <w:rPr>
          <w:bCs/>
        </w:rPr>
        <w:t xml:space="preserve"> Инструкция</w:t>
      </w:r>
      <w:r w:rsidR="00C545B0">
        <w:rPr>
          <w:bCs/>
        </w:rPr>
        <w:t xml:space="preserve"> №</w:t>
      </w:r>
      <w:r w:rsidR="00C545B0" w:rsidRPr="00F94F59">
        <w:rPr>
          <w:bCs/>
        </w:rPr>
        <w:t xml:space="preserve"> 191н)</w:t>
      </w:r>
      <w:r>
        <w:rPr>
          <w:color w:val="0D0D0D"/>
        </w:rPr>
        <w:t xml:space="preserve"> представлен администрацией Куяновско</w:t>
      </w:r>
      <w:r w:rsidR="00B0380B">
        <w:rPr>
          <w:color w:val="0D0D0D"/>
        </w:rPr>
        <w:t>го</w:t>
      </w:r>
      <w:r>
        <w:rPr>
          <w:color w:val="0D0D0D"/>
        </w:rPr>
        <w:t xml:space="preserve"> сельско</w:t>
      </w:r>
      <w:r w:rsidR="00B0380B">
        <w:rPr>
          <w:color w:val="0D0D0D"/>
        </w:rPr>
        <w:t>го</w:t>
      </w:r>
      <w:r>
        <w:rPr>
          <w:color w:val="0D0D0D"/>
        </w:rPr>
        <w:t xml:space="preserve"> поселени</w:t>
      </w:r>
      <w:r w:rsidR="00B0380B">
        <w:rPr>
          <w:color w:val="0D0D0D"/>
        </w:rPr>
        <w:t>я</w:t>
      </w:r>
      <w:r>
        <w:rPr>
          <w:color w:val="0D0D0D"/>
        </w:rPr>
        <w:t xml:space="preserve"> Первомайского района Томской области, в сроки установленные частью 3 статьи 264.4 Бюджетного кодекса Российской Федерации. </w:t>
      </w:r>
    </w:p>
    <w:p w:rsidR="00BD447A" w:rsidRDefault="00780A74" w:rsidP="00B9055C">
      <w:pPr>
        <w:pStyle w:val="a6"/>
        <w:spacing w:before="0" w:beforeAutospacing="0" w:after="0" w:afterAutospacing="0"/>
        <w:jc w:val="both"/>
        <w:rPr>
          <w:color w:val="0D0D0D"/>
        </w:rPr>
      </w:pPr>
      <w:r>
        <w:rPr>
          <w:color w:val="0D0D0D"/>
        </w:rPr>
        <w:t>В соответствии  со ст. 264.5 Бюджетного коде</w:t>
      </w:r>
      <w:r w:rsidR="00673B45">
        <w:rPr>
          <w:color w:val="0D0D0D"/>
        </w:rPr>
        <w:t xml:space="preserve">кса Российской Федерации </w:t>
      </w:r>
      <w:r w:rsidR="00673B45" w:rsidRPr="00710F20">
        <w:rPr>
          <w:color w:val="0D0D0D"/>
        </w:rPr>
        <w:t>о</w:t>
      </w:r>
      <w:r w:rsidR="00BD447A" w:rsidRPr="00710F20">
        <w:rPr>
          <w:color w:val="0D0D0D"/>
        </w:rPr>
        <w:t>дновременно с годовым отчетом</w:t>
      </w:r>
      <w:r w:rsidR="00EC0EE5">
        <w:rPr>
          <w:color w:val="0D0D0D"/>
        </w:rPr>
        <w:t xml:space="preserve"> об исполнении бюджета поселения </w:t>
      </w:r>
      <w:r w:rsidR="00BD447A" w:rsidRPr="00710F20">
        <w:rPr>
          <w:color w:val="0D0D0D"/>
        </w:rPr>
        <w:t xml:space="preserve"> представлен проект Решения</w:t>
      </w:r>
      <w:r w:rsidR="009057C5">
        <w:rPr>
          <w:color w:val="0D0D0D"/>
        </w:rPr>
        <w:t xml:space="preserve"> Совета Куяновского сельского поселения</w:t>
      </w:r>
      <w:r w:rsidR="00BD447A" w:rsidRPr="00710F20">
        <w:rPr>
          <w:color w:val="0D0D0D"/>
        </w:rPr>
        <w:t xml:space="preserve">    «Об утверждении отчета об исполнении</w:t>
      </w:r>
      <w:r w:rsidR="00710F20" w:rsidRPr="00710F20">
        <w:rPr>
          <w:color w:val="0D0D0D"/>
        </w:rPr>
        <w:t xml:space="preserve"> местного</w:t>
      </w:r>
      <w:r w:rsidR="00BD447A" w:rsidRPr="00710F20">
        <w:rPr>
          <w:color w:val="0D0D0D"/>
        </w:rPr>
        <w:t xml:space="preserve"> бюджета Куяновско</w:t>
      </w:r>
      <w:r w:rsidRPr="00710F20">
        <w:rPr>
          <w:color w:val="0D0D0D"/>
        </w:rPr>
        <w:t>го</w:t>
      </w:r>
      <w:r w:rsidR="00BD447A" w:rsidRPr="00710F20">
        <w:rPr>
          <w:color w:val="0D0D0D"/>
        </w:rPr>
        <w:t xml:space="preserve"> сельско</w:t>
      </w:r>
      <w:r w:rsidRPr="00710F20">
        <w:rPr>
          <w:color w:val="0D0D0D"/>
        </w:rPr>
        <w:t>го поселения</w:t>
      </w:r>
      <w:r w:rsidR="00BD447A" w:rsidRPr="00710F20">
        <w:rPr>
          <w:color w:val="0D0D0D"/>
        </w:rPr>
        <w:t xml:space="preserve"> за 2012 год»</w:t>
      </w:r>
      <w:r w:rsidR="00C545B0" w:rsidRPr="00710F20">
        <w:rPr>
          <w:color w:val="0D0D0D"/>
        </w:rPr>
        <w:t xml:space="preserve"> со всеми приложениями.</w:t>
      </w:r>
    </w:p>
    <w:p w:rsidR="00143751" w:rsidRPr="00A17EB3" w:rsidRDefault="00143751" w:rsidP="00143751">
      <w:pPr>
        <w:shd w:val="clear" w:color="auto" w:fill="FFFFFF"/>
        <w:spacing w:before="374" w:line="322" w:lineRule="exact"/>
        <w:ind w:left="14" w:right="14" w:firstLine="720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A17EB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Полнота представления и правильность оформления форм годовой </w:t>
      </w:r>
      <w:r w:rsidRPr="00A17EB3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бюджетной отчетности</w:t>
      </w:r>
    </w:p>
    <w:p w:rsidR="00143751" w:rsidRDefault="00143751" w:rsidP="001437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32D">
        <w:rPr>
          <w:rFonts w:ascii="Times New Roman" w:hAnsi="Times New Roman" w:cs="Times New Roman"/>
          <w:sz w:val="24"/>
          <w:szCs w:val="24"/>
        </w:rPr>
        <w:t>В состав бюджетной отчётности  в соответствии с п. 11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69132D">
        <w:rPr>
          <w:rFonts w:ascii="Times New Roman" w:hAnsi="Times New Roman" w:cs="Times New Roman"/>
          <w:sz w:val="24"/>
          <w:szCs w:val="24"/>
        </w:rPr>
        <w:t xml:space="preserve">  Инструкции</w:t>
      </w:r>
      <w:r>
        <w:rPr>
          <w:rFonts w:ascii="Times New Roman" w:hAnsi="Times New Roman" w:cs="Times New Roman"/>
          <w:sz w:val="24"/>
          <w:szCs w:val="24"/>
        </w:rPr>
        <w:t xml:space="preserve"> № 191н</w:t>
      </w:r>
      <w:r w:rsidRPr="0069132D">
        <w:rPr>
          <w:rFonts w:ascii="Times New Roman" w:hAnsi="Times New Roman" w:cs="Times New Roman"/>
          <w:sz w:val="24"/>
          <w:szCs w:val="24"/>
        </w:rPr>
        <w:t xml:space="preserve"> включены следующие формы отчетов: </w:t>
      </w:r>
    </w:p>
    <w:p w:rsidR="00143751" w:rsidRPr="00EF038E" w:rsidRDefault="00143751" w:rsidP="00143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38E">
        <w:rPr>
          <w:rFonts w:ascii="Times New Roman" w:hAnsi="Times New Roman" w:cs="Times New Roman"/>
          <w:sz w:val="24"/>
          <w:szCs w:val="24"/>
        </w:rPr>
        <w:t xml:space="preserve">Баланс по поступлениям и выбытиям бюджетных средств </w:t>
      </w:r>
      <w:hyperlink r:id="rId9" w:history="1">
        <w:r w:rsidRPr="00EF038E">
          <w:rPr>
            <w:rFonts w:ascii="Times New Roman" w:hAnsi="Times New Roman" w:cs="Times New Roman"/>
            <w:sz w:val="24"/>
            <w:szCs w:val="24"/>
          </w:rPr>
          <w:t>(ф. 0503140)</w:t>
        </w:r>
      </w:hyperlink>
      <w:r w:rsidRPr="00EF038E">
        <w:rPr>
          <w:rFonts w:ascii="Times New Roman" w:hAnsi="Times New Roman" w:cs="Times New Roman"/>
          <w:sz w:val="24"/>
          <w:szCs w:val="24"/>
        </w:rPr>
        <w:t>;</w:t>
      </w:r>
    </w:p>
    <w:p w:rsidR="00143751" w:rsidRPr="00EF038E" w:rsidRDefault="00143751" w:rsidP="00143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38E">
        <w:rPr>
          <w:rFonts w:ascii="Times New Roman" w:hAnsi="Times New Roman" w:cs="Times New Roman"/>
          <w:sz w:val="24"/>
          <w:szCs w:val="24"/>
        </w:rPr>
        <w:t xml:space="preserve">Баланс исполнения бюджета </w:t>
      </w:r>
      <w:hyperlink r:id="rId10" w:history="1">
        <w:r w:rsidRPr="00EF038E">
          <w:rPr>
            <w:rFonts w:ascii="Times New Roman" w:hAnsi="Times New Roman" w:cs="Times New Roman"/>
            <w:sz w:val="24"/>
            <w:szCs w:val="24"/>
          </w:rPr>
          <w:t>(ф. 0503120)</w:t>
        </w:r>
      </w:hyperlink>
      <w:r w:rsidRPr="00EF038E">
        <w:rPr>
          <w:rFonts w:ascii="Times New Roman" w:hAnsi="Times New Roman" w:cs="Times New Roman"/>
          <w:sz w:val="24"/>
          <w:szCs w:val="24"/>
        </w:rPr>
        <w:t>;</w:t>
      </w:r>
    </w:p>
    <w:p w:rsidR="00143751" w:rsidRPr="00EF038E" w:rsidRDefault="00143751" w:rsidP="00143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38E">
        <w:rPr>
          <w:rFonts w:ascii="Times New Roman" w:hAnsi="Times New Roman" w:cs="Times New Roman"/>
          <w:sz w:val="24"/>
          <w:szCs w:val="24"/>
        </w:rPr>
        <w:t xml:space="preserve">Справка по консолидируемым расчетам </w:t>
      </w:r>
      <w:hyperlink r:id="rId11" w:history="1">
        <w:r w:rsidRPr="00EF038E">
          <w:rPr>
            <w:rFonts w:ascii="Times New Roman" w:hAnsi="Times New Roman" w:cs="Times New Roman"/>
            <w:sz w:val="24"/>
            <w:szCs w:val="24"/>
          </w:rPr>
          <w:t>(ф. 0503125)</w:t>
        </w:r>
      </w:hyperlink>
      <w:r w:rsidRPr="00EF038E">
        <w:rPr>
          <w:rFonts w:ascii="Times New Roman" w:hAnsi="Times New Roman" w:cs="Times New Roman"/>
          <w:sz w:val="24"/>
          <w:szCs w:val="24"/>
        </w:rPr>
        <w:t>;</w:t>
      </w:r>
    </w:p>
    <w:p w:rsidR="00143751" w:rsidRPr="00EF038E" w:rsidRDefault="00143751" w:rsidP="00143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38E">
        <w:rPr>
          <w:rFonts w:ascii="Times New Roman" w:hAnsi="Times New Roman" w:cs="Times New Roman"/>
          <w:sz w:val="24"/>
          <w:szCs w:val="24"/>
        </w:rPr>
        <w:t xml:space="preserve">Справка по заключению счетов бюджетного учета отчетного финансового года </w:t>
      </w:r>
      <w:hyperlink r:id="rId12" w:history="1">
        <w:r w:rsidRPr="00EF038E">
          <w:rPr>
            <w:rFonts w:ascii="Times New Roman" w:hAnsi="Times New Roman" w:cs="Times New Roman"/>
            <w:sz w:val="24"/>
            <w:szCs w:val="24"/>
          </w:rPr>
          <w:t>(ф. 0503110)</w:t>
        </w:r>
      </w:hyperlink>
      <w:r w:rsidRPr="00EF038E">
        <w:rPr>
          <w:rFonts w:ascii="Times New Roman" w:hAnsi="Times New Roman" w:cs="Times New Roman"/>
          <w:sz w:val="24"/>
          <w:szCs w:val="24"/>
        </w:rPr>
        <w:t>;</w:t>
      </w:r>
    </w:p>
    <w:p w:rsidR="00143751" w:rsidRPr="00EF038E" w:rsidRDefault="00143751" w:rsidP="00143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38E">
        <w:rPr>
          <w:rFonts w:ascii="Times New Roman" w:hAnsi="Times New Roman" w:cs="Times New Roman"/>
          <w:sz w:val="24"/>
          <w:szCs w:val="24"/>
        </w:rPr>
        <w:t xml:space="preserve">Отчет о кассовом поступлении и выбытии бюджетных средств </w:t>
      </w:r>
      <w:hyperlink r:id="rId13" w:history="1">
        <w:r w:rsidRPr="00EF038E">
          <w:rPr>
            <w:rFonts w:ascii="Times New Roman" w:hAnsi="Times New Roman" w:cs="Times New Roman"/>
            <w:sz w:val="24"/>
            <w:szCs w:val="24"/>
          </w:rPr>
          <w:t>(ф. 0503124)</w:t>
        </w:r>
      </w:hyperlink>
      <w:r w:rsidRPr="00EF038E">
        <w:rPr>
          <w:rFonts w:ascii="Times New Roman" w:hAnsi="Times New Roman" w:cs="Times New Roman"/>
          <w:sz w:val="24"/>
          <w:szCs w:val="24"/>
        </w:rPr>
        <w:t>;</w:t>
      </w:r>
    </w:p>
    <w:p w:rsidR="00143751" w:rsidRPr="00EF038E" w:rsidRDefault="00143751" w:rsidP="00143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38E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hyperlink r:id="rId14" w:history="1">
        <w:r w:rsidRPr="00EF038E">
          <w:rPr>
            <w:rFonts w:ascii="Times New Roman" w:hAnsi="Times New Roman" w:cs="Times New Roman"/>
            <w:sz w:val="24"/>
            <w:szCs w:val="24"/>
          </w:rPr>
          <w:t>(ф. 0503117)</w:t>
        </w:r>
      </w:hyperlink>
      <w:r w:rsidRPr="00EF038E">
        <w:rPr>
          <w:rFonts w:ascii="Times New Roman" w:hAnsi="Times New Roman" w:cs="Times New Roman"/>
          <w:sz w:val="24"/>
          <w:szCs w:val="24"/>
        </w:rPr>
        <w:t>;</w:t>
      </w:r>
    </w:p>
    <w:p w:rsidR="00143751" w:rsidRPr="00EF038E" w:rsidRDefault="00143751" w:rsidP="00143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38E">
        <w:rPr>
          <w:rFonts w:ascii="Times New Roman" w:hAnsi="Times New Roman" w:cs="Times New Roman"/>
          <w:sz w:val="24"/>
          <w:szCs w:val="24"/>
        </w:rPr>
        <w:t xml:space="preserve">Отчет о движении денежных средств </w:t>
      </w:r>
      <w:hyperlink r:id="rId15" w:history="1">
        <w:r w:rsidRPr="00EF038E">
          <w:rPr>
            <w:rFonts w:ascii="Times New Roman" w:hAnsi="Times New Roman" w:cs="Times New Roman"/>
            <w:sz w:val="24"/>
            <w:szCs w:val="24"/>
          </w:rPr>
          <w:t>(ф. 0503123)</w:t>
        </w:r>
      </w:hyperlink>
      <w:r w:rsidRPr="00EF038E">
        <w:rPr>
          <w:rFonts w:ascii="Times New Roman" w:hAnsi="Times New Roman" w:cs="Times New Roman"/>
          <w:sz w:val="24"/>
          <w:szCs w:val="24"/>
        </w:rPr>
        <w:t>;</w:t>
      </w:r>
    </w:p>
    <w:p w:rsidR="00143751" w:rsidRPr="00EF038E" w:rsidRDefault="00143751" w:rsidP="00143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38E">
        <w:rPr>
          <w:rFonts w:ascii="Times New Roman" w:hAnsi="Times New Roman" w:cs="Times New Roman"/>
          <w:sz w:val="24"/>
          <w:szCs w:val="24"/>
        </w:rPr>
        <w:t xml:space="preserve">Отчет о финансовых результатах деятельности </w:t>
      </w:r>
      <w:hyperlink r:id="rId16" w:history="1">
        <w:r w:rsidRPr="00EF038E">
          <w:rPr>
            <w:rFonts w:ascii="Times New Roman" w:hAnsi="Times New Roman" w:cs="Times New Roman"/>
            <w:sz w:val="24"/>
            <w:szCs w:val="24"/>
          </w:rPr>
          <w:t>(ф. 0503121)</w:t>
        </w:r>
      </w:hyperlink>
      <w:r w:rsidRPr="00EF038E">
        <w:rPr>
          <w:rFonts w:ascii="Times New Roman" w:hAnsi="Times New Roman" w:cs="Times New Roman"/>
          <w:sz w:val="24"/>
          <w:szCs w:val="24"/>
        </w:rPr>
        <w:t>;</w:t>
      </w:r>
    </w:p>
    <w:p w:rsidR="00143751" w:rsidRPr="00EF038E" w:rsidRDefault="00143751" w:rsidP="00143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038E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hyperlink r:id="rId17" w:history="1">
        <w:r w:rsidRPr="00EF038E">
          <w:rPr>
            <w:rFonts w:ascii="Times New Roman" w:hAnsi="Times New Roman" w:cs="Times New Roman"/>
            <w:sz w:val="24"/>
            <w:szCs w:val="24"/>
          </w:rPr>
          <w:t>(ф. 0503160)</w:t>
        </w:r>
      </w:hyperlink>
      <w:r w:rsidR="00EF5E06">
        <w:t>.</w:t>
      </w:r>
    </w:p>
    <w:p w:rsidR="00143751" w:rsidRDefault="00143751" w:rsidP="00B9055C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4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В соответствии с п.9. </w:t>
      </w:r>
      <w:r w:rsidR="00972F5D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27564F">
        <w:rPr>
          <w:rFonts w:ascii="Times New Roman" w:hAnsi="Times New Roman" w:cs="Times New Roman"/>
          <w:color w:val="000000"/>
          <w:spacing w:val="1"/>
          <w:sz w:val="24"/>
          <w:szCs w:val="24"/>
        </w:rPr>
        <w:t>нструкции № 191н бюджетная отчетность составле</w:t>
      </w:r>
      <w:r w:rsidRPr="0027564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на нарастающим итогом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564F">
        <w:rPr>
          <w:rFonts w:ascii="Times New Roman" w:hAnsi="Times New Roman" w:cs="Times New Roman"/>
          <w:color w:val="000000"/>
          <w:spacing w:val="1"/>
          <w:sz w:val="24"/>
          <w:szCs w:val="24"/>
        </w:rPr>
        <w:t>с начала года в рублях с точностью до второго деся</w:t>
      </w:r>
      <w:r w:rsidRPr="0027564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7564F">
        <w:rPr>
          <w:rFonts w:ascii="Times New Roman" w:hAnsi="Times New Roman" w:cs="Times New Roman"/>
          <w:color w:val="000000"/>
          <w:sz w:val="24"/>
          <w:szCs w:val="24"/>
        </w:rPr>
        <w:t>тичного знака после запятой.</w:t>
      </w:r>
    </w:p>
    <w:p w:rsidR="00710F20" w:rsidRPr="00710F20" w:rsidRDefault="00972F5D" w:rsidP="00B9055C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 w:rsidRPr="00710F20">
        <w:rPr>
          <w:color w:val="000000"/>
        </w:rPr>
        <w:t>В ходе проверки установлено, что сумма доходов, отраженная в отчете об исполнении бюджета (ф. 0503117) по разделу «Доходы бюджета» в графе 4 (6920,9 тыс. рублей) и разделу «Расходы бюджета» в графе 4 (7007,3 тыс.</w:t>
      </w:r>
      <w:r w:rsidR="00710F20" w:rsidRPr="00710F20">
        <w:rPr>
          <w:color w:val="000000"/>
        </w:rPr>
        <w:t xml:space="preserve"> </w:t>
      </w:r>
      <w:r w:rsidRPr="00710F20">
        <w:rPr>
          <w:color w:val="000000"/>
        </w:rPr>
        <w:t>рублей</w:t>
      </w:r>
      <w:r w:rsidR="00710F20" w:rsidRPr="00710F20">
        <w:rPr>
          <w:color w:val="000000"/>
        </w:rPr>
        <w:t>), соответствует общему объему доходов и расходов, утвержденному Решением</w:t>
      </w:r>
      <w:r w:rsidR="00710F20" w:rsidRPr="00710F20">
        <w:rPr>
          <w:color w:val="0D0D0D"/>
        </w:rPr>
        <w:t xml:space="preserve">  Совета  Куяновского сельского поселения от 23.12.2011  </w:t>
      </w:r>
    </w:p>
    <w:p w:rsidR="00972F5D" w:rsidRPr="00710F20" w:rsidRDefault="00710F20" w:rsidP="00710F20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F20">
        <w:rPr>
          <w:rFonts w:ascii="Times New Roman" w:hAnsi="Times New Roman" w:cs="Times New Roman"/>
          <w:color w:val="0D0D0D"/>
          <w:sz w:val="24"/>
          <w:szCs w:val="24"/>
        </w:rPr>
        <w:t>№ 120 «О принятии бюджета муниципального образования «Куяновское сельское поселение» на 2012 год»  (с изменениями и дополнениями)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143751" w:rsidRDefault="00143751" w:rsidP="00143751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ADB">
        <w:rPr>
          <w:rFonts w:ascii="Times New Roman" w:hAnsi="Times New Roman" w:cs="Times New Roman"/>
          <w:sz w:val="24"/>
          <w:szCs w:val="24"/>
        </w:rPr>
        <w:t>В ходе внешней проверки   бюджетной отчетности  за 2012 год  выявлены следующие нарушения:</w:t>
      </w:r>
    </w:p>
    <w:p w:rsidR="00E4456F" w:rsidRPr="00F76239" w:rsidRDefault="00C94DC9" w:rsidP="00F7623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6239">
        <w:rPr>
          <w:rFonts w:ascii="Times New Roman" w:hAnsi="Times New Roman" w:cs="Times New Roman"/>
          <w:sz w:val="24"/>
          <w:szCs w:val="24"/>
        </w:rPr>
        <w:t>1. В нарушение требований Инструкции  № 191н в  Отчете об исполнении бюджета (ф. 0503117) в разделе 3 «Источники финансирования дефицита бюджета»  не заполнена графа 4 «Утвержденные бюджетные назначения»</w:t>
      </w:r>
      <w:r w:rsidR="008271D8" w:rsidRPr="00F76239">
        <w:rPr>
          <w:rFonts w:ascii="Times New Roman" w:hAnsi="Times New Roman" w:cs="Times New Roman"/>
          <w:sz w:val="24"/>
          <w:szCs w:val="24"/>
        </w:rPr>
        <w:t>.</w:t>
      </w:r>
    </w:p>
    <w:p w:rsidR="00E4456F" w:rsidRPr="00F76239" w:rsidRDefault="00E4456F" w:rsidP="00F7623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6239">
        <w:rPr>
          <w:rFonts w:ascii="Times New Roman" w:hAnsi="Times New Roman" w:cs="Times New Roman"/>
          <w:sz w:val="24"/>
          <w:szCs w:val="24"/>
        </w:rPr>
        <w:t>2.</w:t>
      </w:r>
      <w:r w:rsidR="008271D8" w:rsidRPr="00F76239">
        <w:rPr>
          <w:rFonts w:ascii="Times New Roman" w:hAnsi="Times New Roman" w:cs="Times New Roman"/>
          <w:sz w:val="24"/>
          <w:szCs w:val="24"/>
        </w:rPr>
        <w:t xml:space="preserve"> </w:t>
      </w:r>
      <w:r w:rsidRPr="00F76239">
        <w:rPr>
          <w:rFonts w:ascii="Times New Roman" w:hAnsi="Times New Roman" w:cs="Times New Roman"/>
          <w:sz w:val="24"/>
          <w:szCs w:val="24"/>
        </w:rPr>
        <w:t xml:space="preserve">В нарушение требований Инструкции № 191н в Отчете о кассовом поступлении и выбытии бюджетных средств </w:t>
      </w:r>
      <w:hyperlink r:id="rId18" w:history="1">
        <w:r w:rsidRPr="00F76239">
          <w:rPr>
            <w:rFonts w:ascii="Times New Roman" w:hAnsi="Times New Roman" w:cs="Times New Roman"/>
            <w:sz w:val="24"/>
            <w:szCs w:val="24"/>
          </w:rPr>
          <w:t>(ф. 0503124)</w:t>
        </w:r>
      </w:hyperlink>
      <w:r w:rsidRPr="00F76239">
        <w:rPr>
          <w:rFonts w:ascii="Times New Roman" w:hAnsi="Times New Roman" w:cs="Times New Roman"/>
          <w:sz w:val="24"/>
          <w:szCs w:val="24"/>
        </w:rPr>
        <w:t xml:space="preserve">  в разделе 3 «Источники финансирования дефицита бюджета»  не заполнена графа 4 «Утвержденные бюджетные назначения»</w:t>
      </w:r>
      <w:r w:rsidR="008271D8" w:rsidRPr="00F76239">
        <w:rPr>
          <w:rFonts w:ascii="Times New Roman" w:hAnsi="Times New Roman" w:cs="Times New Roman"/>
          <w:sz w:val="24"/>
          <w:szCs w:val="24"/>
        </w:rPr>
        <w:t>.</w:t>
      </w:r>
    </w:p>
    <w:p w:rsidR="00143751" w:rsidRPr="00F76239" w:rsidRDefault="008271D8" w:rsidP="003C235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76239">
        <w:rPr>
          <w:rFonts w:ascii="Times New Roman" w:hAnsi="Times New Roman" w:cs="Times New Roman"/>
          <w:sz w:val="24"/>
          <w:szCs w:val="24"/>
        </w:rPr>
        <w:t>3</w:t>
      </w:r>
      <w:r w:rsidR="00143751" w:rsidRPr="00F76239">
        <w:rPr>
          <w:rFonts w:ascii="Times New Roman" w:hAnsi="Times New Roman" w:cs="Times New Roman"/>
          <w:sz w:val="24"/>
          <w:szCs w:val="24"/>
        </w:rPr>
        <w:t>.Форма 0503164 «Сведения об исполнении бюджета»</w:t>
      </w:r>
      <w:r w:rsidR="003C2359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  <w:r w:rsidR="00143751" w:rsidRPr="00F76239">
        <w:rPr>
          <w:rFonts w:ascii="Times New Roman" w:hAnsi="Times New Roman" w:cs="Times New Roman"/>
          <w:sz w:val="24"/>
          <w:szCs w:val="24"/>
        </w:rPr>
        <w:t xml:space="preserve"> составлена с нарушением требований п. 163 Инструкции № 191н.</w:t>
      </w:r>
      <w:r w:rsidRPr="00F76239">
        <w:rPr>
          <w:rFonts w:ascii="Times New Roman" w:hAnsi="Times New Roman" w:cs="Times New Roman"/>
          <w:sz w:val="24"/>
          <w:szCs w:val="24"/>
        </w:rPr>
        <w:t xml:space="preserve"> </w:t>
      </w:r>
      <w:r w:rsidR="00143751" w:rsidRPr="00F76239">
        <w:rPr>
          <w:rFonts w:ascii="Times New Roman" w:hAnsi="Times New Roman" w:cs="Times New Roman"/>
          <w:sz w:val="24"/>
          <w:szCs w:val="24"/>
        </w:rPr>
        <w:t>При этом необходимо особо отметить, что в совместном письме Министерства финансов Российской Федерации и Федерального казначейства от 09.01.2013 № 42-7.4-05/2.1-3 «Об особенностях составления и представления годовой бюджетной отчетности и сводной бухгалтерской отчетности  государственных бюджетных и автономных учреждений главными администраторами средств федерального бюджета за 2012 год» не только дополнительно разъяснён порядок заполнения данной формы,  но и приведён пример её заполнения.</w:t>
      </w:r>
    </w:p>
    <w:p w:rsidR="00143751" w:rsidRPr="00F76239" w:rsidRDefault="00394D1D" w:rsidP="00F76239">
      <w:pPr>
        <w:pStyle w:val="a5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3751" w:rsidRPr="00F76239">
        <w:rPr>
          <w:rFonts w:ascii="Times New Roman" w:hAnsi="Times New Roman" w:cs="Times New Roman"/>
          <w:sz w:val="24"/>
          <w:szCs w:val="24"/>
        </w:rPr>
        <w:t>.  Не обеспечена полнота предоставления бюджетной отчетности в части формирования приложений к Пояснительной записке:</w:t>
      </w:r>
    </w:p>
    <w:p w:rsidR="00143751" w:rsidRPr="00F76239" w:rsidRDefault="00143751" w:rsidP="00F76239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6239">
        <w:rPr>
          <w:rFonts w:ascii="Times New Roman" w:hAnsi="Times New Roman" w:cs="Times New Roman"/>
          <w:sz w:val="24"/>
          <w:szCs w:val="24"/>
        </w:rPr>
        <w:t>-  в нарушение требований п.152 Инструкции  № 191н в разделе 3 Пояснительной записки отсутствует приложение – «Сведения об исполнении текстовых статей закона (решения) о бюджете (Таблица № 3), в разделе 5  Пояснительной записки   отсутствуют  приложения -  «Сведения  об особенностях ведения бюджетного учета» (Таблица № 4</w:t>
      </w:r>
      <w:r w:rsidR="00D13C6B" w:rsidRPr="00F76239">
        <w:rPr>
          <w:rFonts w:ascii="Times New Roman" w:hAnsi="Times New Roman" w:cs="Times New Roman"/>
          <w:sz w:val="24"/>
          <w:szCs w:val="24"/>
        </w:rPr>
        <w:t>),</w:t>
      </w:r>
      <w:r w:rsidRPr="00F76239">
        <w:rPr>
          <w:rFonts w:ascii="Times New Roman" w:hAnsi="Times New Roman" w:cs="Times New Roman"/>
          <w:sz w:val="24"/>
          <w:szCs w:val="24"/>
        </w:rPr>
        <w:t xml:space="preserve"> «Сведения о результатах внешних контрольных мероприятий» (Таблица № 7). </w:t>
      </w:r>
    </w:p>
    <w:p w:rsidR="00D13C6B" w:rsidRPr="00F76239" w:rsidRDefault="00394D1D" w:rsidP="00F76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3751" w:rsidRPr="00F76239">
        <w:rPr>
          <w:rFonts w:ascii="Times New Roman" w:hAnsi="Times New Roman" w:cs="Times New Roman"/>
          <w:sz w:val="24"/>
          <w:szCs w:val="24"/>
        </w:rPr>
        <w:t xml:space="preserve">. </w:t>
      </w:r>
      <w:r w:rsidR="00D13C6B" w:rsidRPr="00F76239">
        <w:rPr>
          <w:rFonts w:ascii="Times New Roman" w:hAnsi="Times New Roman" w:cs="Times New Roman"/>
          <w:sz w:val="24"/>
          <w:szCs w:val="24"/>
        </w:rPr>
        <w:t xml:space="preserve">В разделе 5 </w:t>
      </w:r>
      <w:r w:rsidR="00143751" w:rsidRPr="00F76239">
        <w:rPr>
          <w:rFonts w:ascii="Times New Roman" w:hAnsi="Times New Roman" w:cs="Times New Roman"/>
          <w:sz w:val="24"/>
          <w:szCs w:val="24"/>
        </w:rPr>
        <w:t xml:space="preserve">текстовой части Пояснительной записки (ф. 0503160) </w:t>
      </w:r>
      <w:r w:rsidR="00D13C6B" w:rsidRPr="00F76239">
        <w:rPr>
          <w:rFonts w:ascii="Times New Roman" w:hAnsi="Times New Roman" w:cs="Times New Roman"/>
          <w:sz w:val="24"/>
          <w:szCs w:val="24"/>
        </w:rPr>
        <w:t xml:space="preserve"> неверно </w:t>
      </w:r>
      <w:r w:rsidR="00143751" w:rsidRPr="00F76239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D13C6B" w:rsidRPr="00F76239">
        <w:rPr>
          <w:rFonts w:ascii="Times New Roman" w:hAnsi="Times New Roman" w:cs="Times New Roman"/>
          <w:sz w:val="24"/>
          <w:szCs w:val="24"/>
        </w:rPr>
        <w:t xml:space="preserve">наименования </w:t>
      </w:r>
      <w:r w:rsidR="00143751" w:rsidRPr="00F76239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D13C6B" w:rsidRPr="00F76239">
        <w:rPr>
          <w:rFonts w:ascii="Times New Roman" w:hAnsi="Times New Roman" w:cs="Times New Roman"/>
          <w:sz w:val="24"/>
          <w:szCs w:val="24"/>
        </w:rPr>
        <w:t>х</w:t>
      </w:r>
      <w:r w:rsidR="00143751" w:rsidRPr="00F7623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D13C6B" w:rsidRPr="00F76239">
        <w:rPr>
          <w:rFonts w:ascii="Times New Roman" w:hAnsi="Times New Roman" w:cs="Times New Roman"/>
          <w:sz w:val="24"/>
          <w:szCs w:val="24"/>
        </w:rPr>
        <w:t>ов.</w:t>
      </w:r>
      <w:r w:rsidR="00143751" w:rsidRPr="00F76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C6B" w:rsidRDefault="00394D1D" w:rsidP="00F76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3C6B">
        <w:rPr>
          <w:rFonts w:ascii="Times New Roman" w:hAnsi="Times New Roman" w:cs="Times New Roman"/>
          <w:sz w:val="24"/>
          <w:szCs w:val="24"/>
        </w:rPr>
        <w:t xml:space="preserve">. В приложении </w:t>
      </w:r>
      <w:r w:rsidR="00517ECD">
        <w:rPr>
          <w:rFonts w:ascii="Times New Roman" w:hAnsi="Times New Roman" w:cs="Times New Roman"/>
          <w:sz w:val="24"/>
          <w:szCs w:val="24"/>
        </w:rPr>
        <w:t>«Сведения о результатах мероприятий внутреннего контроля» (Таблица № 5) к Пояснительной записке некорректно указаны наименования мер</w:t>
      </w:r>
      <w:r w:rsidR="002B22FB">
        <w:rPr>
          <w:rFonts w:ascii="Times New Roman" w:hAnsi="Times New Roman" w:cs="Times New Roman"/>
          <w:sz w:val="24"/>
          <w:szCs w:val="24"/>
        </w:rPr>
        <w:t>оприятий  внутреннего контроля.</w:t>
      </w:r>
    </w:p>
    <w:p w:rsidR="00F76239" w:rsidRPr="00CF3A0A" w:rsidRDefault="00394D1D" w:rsidP="00F76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6239" w:rsidRPr="00CF3A0A">
        <w:rPr>
          <w:rFonts w:ascii="Times New Roman" w:hAnsi="Times New Roman" w:cs="Times New Roman"/>
          <w:sz w:val="24"/>
          <w:szCs w:val="24"/>
        </w:rPr>
        <w:t>. Форма  бланка приложения «Сведения о проведении инвентаризаций»  (Таблица № 6), представленная в составе  Пояснительной</w:t>
      </w:r>
      <w:r w:rsidR="00CF3A0A" w:rsidRPr="00CF3A0A">
        <w:rPr>
          <w:rFonts w:ascii="Times New Roman" w:hAnsi="Times New Roman" w:cs="Times New Roman"/>
          <w:sz w:val="24"/>
          <w:szCs w:val="24"/>
        </w:rPr>
        <w:t xml:space="preserve"> записки (ф. 0503160)</w:t>
      </w:r>
      <w:r w:rsidR="00F76239" w:rsidRPr="00CF3A0A">
        <w:rPr>
          <w:rFonts w:ascii="Times New Roman" w:hAnsi="Times New Roman" w:cs="Times New Roman"/>
          <w:sz w:val="24"/>
          <w:szCs w:val="24"/>
        </w:rPr>
        <w:t>, не соответствует требованиям Инструкции № 191н.</w:t>
      </w:r>
    </w:p>
    <w:p w:rsidR="00143751" w:rsidRDefault="00143751" w:rsidP="00BD447A">
      <w:pPr>
        <w:pStyle w:val="a6"/>
        <w:spacing w:before="0" w:beforeAutospacing="0" w:after="0" w:afterAutospacing="0"/>
        <w:ind w:firstLine="709"/>
        <w:jc w:val="both"/>
        <w:rPr>
          <w:color w:val="0D0D0D"/>
        </w:rPr>
      </w:pPr>
    </w:p>
    <w:p w:rsidR="00F71123" w:rsidRDefault="00143751" w:rsidP="00F71123">
      <w:pPr>
        <w:pStyle w:val="a6"/>
        <w:spacing w:before="0" w:beforeAutospacing="0" w:after="0" w:afterAutospacing="0"/>
        <w:jc w:val="center"/>
        <w:rPr>
          <w:rStyle w:val="a7"/>
          <w:color w:val="0D0D0D"/>
        </w:rPr>
      </w:pPr>
      <w:r>
        <w:rPr>
          <w:rStyle w:val="a7"/>
          <w:color w:val="0D0D0D"/>
        </w:rPr>
        <w:t xml:space="preserve"> Анализ и</w:t>
      </w:r>
      <w:r w:rsidR="00752957" w:rsidRPr="00E0480B">
        <w:rPr>
          <w:rStyle w:val="a7"/>
          <w:color w:val="0D0D0D"/>
        </w:rPr>
        <w:t>сполнение</w:t>
      </w:r>
      <w:r>
        <w:rPr>
          <w:rStyle w:val="a7"/>
          <w:color w:val="0D0D0D"/>
        </w:rPr>
        <w:t xml:space="preserve"> доходной части </w:t>
      </w:r>
      <w:r w:rsidR="00752957" w:rsidRPr="00E0480B">
        <w:rPr>
          <w:rStyle w:val="a7"/>
          <w:color w:val="0D0D0D"/>
        </w:rPr>
        <w:t xml:space="preserve"> бюджета</w:t>
      </w:r>
      <w:r w:rsidR="00771C11">
        <w:rPr>
          <w:rStyle w:val="a7"/>
          <w:color w:val="0D0D0D"/>
        </w:rPr>
        <w:t xml:space="preserve">   Куяновско</w:t>
      </w:r>
      <w:r w:rsidR="00F71123">
        <w:rPr>
          <w:rStyle w:val="a7"/>
          <w:color w:val="0D0D0D"/>
        </w:rPr>
        <w:t>го</w:t>
      </w:r>
      <w:r w:rsidR="00771C11">
        <w:rPr>
          <w:rStyle w:val="a7"/>
          <w:color w:val="0D0D0D"/>
        </w:rPr>
        <w:t xml:space="preserve"> сельско</w:t>
      </w:r>
      <w:r w:rsidR="00F71123">
        <w:rPr>
          <w:rStyle w:val="a7"/>
          <w:color w:val="0D0D0D"/>
        </w:rPr>
        <w:t>го</w:t>
      </w:r>
    </w:p>
    <w:p w:rsidR="00752957" w:rsidRDefault="00771C11" w:rsidP="00F71123">
      <w:pPr>
        <w:pStyle w:val="a6"/>
        <w:spacing w:before="0" w:beforeAutospacing="0" w:after="0" w:afterAutospacing="0"/>
        <w:jc w:val="center"/>
        <w:rPr>
          <w:rStyle w:val="a7"/>
          <w:color w:val="0D0D0D"/>
        </w:rPr>
      </w:pPr>
      <w:r>
        <w:rPr>
          <w:rStyle w:val="a7"/>
          <w:color w:val="0D0D0D"/>
        </w:rPr>
        <w:t xml:space="preserve"> поселени</w:t>
      </w:r>
      <w:r w:rsidR="00F71123">
        <w:rPr>
          <w:rStyle w:val="a7"/>
          <w:color w:val="0D0D0D"/>
        </w:rPr>
        <w:t>я</w:t>
      </w:r>
      <w:r>
        <w:rPr>
          <w:rStyle w:val="a7"/>
          <w:color w:val="0D0D0D"/>
        </w:rPr>
        <w:t xml:space="preserve"> за 2012 год  </w:t>
      </w:r>
    </w:p>
    <w:p w:rsidR="00B9055C" w:rsidRPr="00E0480B" w:rsidRDefault="00B9055C" w:rsidP="00F71123">
      <w:pPr>
        <w:pStyle w:val="a6"/>
        <w:spacing w:before="0" w:beforeAutospacing="0" w:after="0" w:afterAutospacing="0"/>
        <w:jc w:val="center"/>
        <w:rPr>
          <w:color w:val="0D0D0D"/>
        </w:rPr>
      </w:pPr>
    </w:p>
    <w:p w:rsidR="00B5144F" w:rsidRDefault="00752957" w:rsidP="00B17713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 w:rsidRPr="00E0480B">
        <w:rPr>
          <w:color w:val="0D0D0D"/>
        </w:rPr>
        <w:t xml:space="preserve"> 1. В соответствии</w:t>
      </w:r>
      <w:r w:rsidR="00B5144F">
        <w:rPr>
          <w:color w:val="0D0D0D"/>
        </w:rPr>
        <w:t xml:space="preserve"> с </w:t>
      </w:r>
      <w:r w:rsidR="00B5144F" w:rsidRPr="00E0480B">
        <w:rPr>
          <w:color w:val="0D0D0D"/>
        </w:rPr>
        <w:t xml:space="preserve">Решением </w:t>
      </w:r>
      <w:r w:rsidR="00B5144F">
        <w:rPr>
          <w:color w:val="0D0D0D"/>
        </w:rPr>
        <w:t xml:space="preserve">Совета </w:t>
      </w:r>
      <w:r w:rsidR="00B5144F" w:rsidRPr="00E0480B">
        <w:rPr>
          <w:color w:val="0D0D0D"/>
        </w:rPr>
        <w:t xml:space="preserve"> </w:t>
      </w:r>
      <w:r w:rsidR="00B5144F">
        <w:rPr>
          <w:color w:val="0D0D0D"/>
        </w:rPr>
        <w:t>Куяновского</w:t>
      </w:r>
      <w:r w:rsidR="00B5144F" w:rsidRPr="00E0480B">
        <w:rPr>
          <w:color w:val="0D0D0D"/>
        </w:rPr>
        <w:t xml:space="preserve"> сельского поселения от 2</w:t>
      </w:r>
      <w:r w:rsidR="00B5144F">
        <w:rPr>
          <w:color w:val="0D0D0D"/>
        </w:rPr>
        <w:t>3</w:t>
      </w:r>
      <w:r w:rsidR="00B5144F" w:rsidRPr="00E0480B">
        <w:rPr>
          <w:color w:val="0D0D0D"/>
        </w:rPr>
        <w:t>.12.201</w:t>
      </w:r>
      <w:r w:rsidR="00B5144F">
        <w:rPr>
          <w:color w:val="0D0D0D"/>
        </w:rPr>
        <w:t>1</w:t>
      </w:r>
      <w:r w:rsidR="00B5144F" w:rsidRPr="00E0480B">
        <w:rPr>
          <w:color w:val="0D0D0D"/>
        </w:rPr>
        <w:t xml:space="preserve">  </w:t>
      </w:r>
    </w:p>
    <w:p w:rsidR="00752957" w:rsidRPr="00E0480B" w:rsidRDefault="00B5144F" w:rsidP="00B5144F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E0480B">
        <w:rPr>
          <w:color w:val="0D0D0D"/>
        </w:rPr>
        <w:t xml:space="preserve">№ </w:t>
      </w:r>
      <w:r>
        <w:rPr>
          <w:color w:val="0D0D0D"/>
        </w:rPr>
        <w:t>120</w:t>
      </w:r>
      <w:r w:rsidRPr="00E0480B">
        <w:rPr>
          <w:color w:val="0D0D0D"/>
        </w:rPr>
        <w:t xml:space="preserve"> «О</w:t>
      </w:r>
      <w:r>
        <w:rPr>
          <w:color w:val="0D0D0D"/>
        </w:rPr>
        <w:t xml:space="preserve"> принятии бюджета муниципального образования «Куяновское сельское поселение» на 2012 год»</w:t>
      </w:r>
      <w:r w:rsidRPr="00E0480B">
        <w:rPr>
          <w:color w:val="0D0D0D"/>
        </w:rPr>
        <w:t xml:space="preserve"> </w:t>
      </w:r>
      <w:r w:rsidR="006E522E">
        <w:rPr>
          <w:color w:val="0D0D0D"/>
        </w:rPr>
        <w:t xml:space="preserve"> (</w:t>
      </w:r>
      <w:r w:rsidRPr="00E0480B">
        <w:rPr>
          <w:color w:val="0D0D0D"/>
        </w:rPr>
        <w:t>с изменениями и дополнениями</w:t>
      </w:r>
      <w:r w:rsidR="006E522E">
        <w:rPr>
          <w:color w:val="0D0D0D"/>
        </w:rPr>
        <w:t xml:space="preserve">), </w:t>
      </w:r>
      <w:r w:rsidR="00752957" w:rsidRPr="00E0480B">
        <w:rPr>
          <w:color w:val="0D0D0D"/>
        </w:rPr>
        <w:t xml:space="preserve"> </w:t>
      </w:r>
      <w:r w:rsidR="00752957" w:rsidRPr="00B5144F">
        <w:rPr>
          <w:rStyle w:val="a7"/>
          <w:b w:val="0"/>
          <w:color w:val="0D0D0D"/>
        </w:rPr>
        <w:t>доходы бюджета</w:t>
      </w:r>
      <w:r w:rsidR="00752957" w:rsidRPr="00B5144F">
        <w:rPr>
          <w:color w:val="0D0D0D"/>
        </w:rPr>
        <w:t xml:space="preserve"> установлены в сумме </w:t>
      </w:r>
      <w:r w:rsidR="00EC19D1">
        <w:rPr>
          <w:color w:val="0D0D0D"/>
        </w:rPr>
        <w:t>6920,90</w:t>
      </w:r>
      <w:r w:rsidR="00143751" w:rsidRPr="00B5144F">
        <w:rPr>
          <w:color w:val="0D0D0D"/>
        </w:rPr>
        <w:t xml:space="preserve"> </w:t>
      </w:r>
      <w:r w:rsidR="00752957" w:rsidRPr="00B5144F">
        <w:rPr>
          <w:color w:val="0D0D0D"/>
        </w:rPr>
        <w:t xml:space="preserve">тыс. </w:t>
      </w:r>
      <w:r w:rsidR="00752957" w:rsidRPr="00B5144F">
        <w:rPr>
          <w:color w:val="0D0D0D"/>
        </w:rPr>
        <w:lastRenderedPageBreak/>
        <w:t>рублей. Исполнение доходной части бюджета</w:t>
      </w:r>
      <w:r w:rsidR="00B9055C">
        <w:rPr>
          <w:color w:val="0D0D0D"/>
        </w:rPr>
        <w:t xml:space="preserve"> поселения </w:t>
      </w:r>
      <w:r w:rsidR="00752957" w:rsidRPr="00B5144F">
        <w:rPr>
          <w:color w:val="0D0D0D"/>
        </w:rPr>
        <w:t xml:space="preserve"> за 201</w:t>
      </w:r>
      <w:r w:rsidR="00143751" w:rsidRPr="00B5144F">
        <w:rPr>
          <w:color w:val="0D0D0D"/>
        </w:rPr>
        <w:t>2</w:t>
      </w:r>
      <w:r w:rsidR="00752957" w:rsidRPr="00B5144F">
        <w:rPr>
          <w:color w:val="0D0D0D"/>
        </w:rPr>
        <w:t xml:space="preserve"> год составило</w:t>
      </w:r>
      <w:r w:rsidR="00752957" w:rsidRPr="00E0480B">
        <w:rPr>
          <w:color w:val="0D0D0D"/>
        </w:rPr>
        <w:t xml:space="preserve"> </w:t>
      </w:r>
      <w:r w:rsidR="00143751">
        <w:rPr>
          <w:color w:val="0D0D0D"/>
        </w:rPr>
        <w:t>6812,30</w:t>
      </w:r>
      <w:r w:rsidR="00752957" w:rsidRPr="00E0480B">
        <w:rPr>
          <w:color w:val="0D0D0D"/>
        </w:rPr>
        <w:t xml:space="preserve"> тыс. рублей или </w:t>
      </w:r>
      <w:r w:rsidR="00143751">
        <w:rPr>
          <w:color w:val="0D0D0D"/>
        </w:rPr>
        <w:t xml:space="preserve">98,4 </w:t>
      </w:r>
      <w:r w:rsidR="00752957" w:rsidRPr="00E0480B">
        <w:rPr>
          <w:color w:val="0D0D0D"/>
        </w:rPr>
        <w:t xml:space="preserve">% </w:t>
      </w:r>
      <w:r>
        <w:rPr>
          <w:color w:val="0D0D0D"/>
        </w:rPr>
        <w:t xml:space="preserve"> от утвержденного плана</w:t>
      </w:r>
      <w:r w:rsidR="00752957" w:rsidRPr="00E0480B">
        <w:rPr>
          <w:color w:val="0D0D0D"/>
        </w:rPr>
        <w:t>.</w:t>
      </w:r>
    </w:p>
    <w:p w:rsidR="00752957" w:rsidRPr="00E0480B" w:rsidRDefault="00752957" w:rsidP="00B17713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 w:rsidRPr="00E0480B">
        <w:rPr>
          <w:color w:val="0D0D0D"/>
        </w:rPr>
        <w:t xml:space="preserve">Динамика </w:t>
      </w:r>
      <w:r w:rsidR="00415405">
        <w:rPr>
          <w:color w:val="0D0D0D"/>
        </w:rPr>
        <w:t xml:space="preserve"> и структура доходной части </w:t>
      </w:r>
      <w:r w:rsidRPr="00E0480B">
        <w:rPr>
          <w:color w:val="0D0D0D"/>
        </w:rPr>
        <w:t xml:space="preserve"> бюджета  поселения в 201</w:t>
      </w:r>
      <w:r w:rsidR="00415405">
        <w:rPr>
          <w:color w:val="0D0D0D"/>
        </w:rPr>
        <w:t>1</w:t>
      </w:r>
      <w:r w:rsidRPr="00E0480B">
        <w:rPr>
          <w:color w:val="0D0D0D"/>
        </w:rPr>
        <w:t xml:space="preserve"> – 201</w:t>
      </w:r>
      <w:r w:rsidR="00415405">
        <w:rPr>
          <w:color w:val="0D0D0D"/>
        </w:rPr>
        <w:t>2</w:t>
      </w:r>
      <w:r w:rsidRPr="00E0480B">
        <w:rPr>
          <w:color w:val="0D0D0D"/>
        </w:rPr>
        <w:t xml:space="preserve"> годах </w:t>
      </w:r>
      <w:r w:rsidR="00415405">
        <w:rPr>
          <w:color w:val="0D0D0D"/>
        </w:rPr>
        <w:t>представлена в таблице № 1</w:t>
      </w:r>
      <w:r w:rsidRPr="00E0480B">
        <w:rPr>
          <w:color w:val="0D0D0D"/>
        </w:rPr>
        <w:t>:</w:t>
      </w:r>
    </w:p>
    <w:p w:rsidR="00752957" w:rsidRPr="00E0480B" w:rsidRDefault="00415405" w:rsidP="00415405">
      <w:pPr>
        <w:pStyle w:val="a6"/>
        <w:spacing w:line="276" w:lineRule="auto"/>
        <w:jc w:val="right"/>
        <w:rPr>
          <w:color w:val="0D0D0D"/>
        </w:rPr>
      </w:pPr>
      <w:r>
        <w:rPr>
          <w:color w:val="0D0D0D"/>
        </w:rPr>
        <w:t>Т</w:t>
      </w:r>
      <w:r w:rsidR="00752957" w:rsidRPr="00E0480B">
        <w:rPr>
          <w:color w:val="0D0D0D"/>
        </w:rPr>
        <w:t>аблица № 1</w:t>
      </w:r>
      <w:r w:rsidR="00752957" w:rsidRPr="00E0480B">
        <w:rPr>
          <w:color w:val="0D0D0D"/>
        </w:rPr>
        <w:br/>
        <w:t>(тыс. рублей)</w:t>
      </w:r>
    </w:p>
    <w:tbl>
      <w:tblPr>
        <w:tblW w:w="97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59"/>
        <w:gridCol w:w="1312"/>
        <w:gridCol w:w="960"/>
        <w:gridCol w:w="1487"/>
        <w:gridCol w:w="1312"/>
        <w:gridCol w:w="1312"/>
        <w:gridCol w:w="720"/>
        <w:gridCol w:w="720"/>
      </w:tblGrid>
      <w:tr w:rsidR="00752957" w:rsidRPr="00E0480B" w:rsidTr="00CC3421">
        <w:trPr>
          <w:trHeight w:val="210"/>
          <w:tblCellSpacing w:w="0" w:type="dxa"/>
          <w:jc w:val="center"/>
        </w:trPr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415405">
            <w:pPr>
              <w:pStyle w:val="a6"/>
              <w:spacing w:line="210" w:lineRule="atLeast"/>
              <w:jc w:val="center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 xml:space="preserve">Анализ исполнения бюджета </w:t>
            </w:r>
            <w:r w:rsidR="00B9055C">
              <w:rPr>
                <w:color w:val="0D0D0D"/>
                <w:sz w:val="22"/>
                <w:szCs w:val="22"/>
              </w:rPr>
              <w:t xml:space="preserve"> поселения </w:t>
            </w:r>
            <w:r w:rsidRPr="00C2688C">
              <w:rPr>
                <w:color w:val="0D0D0D"/>
                <w:sz w:val="22"/>
                <w:szCs w:val="22"/>
              </w:rPr>
              <w:t>за 201</w:t>
            </w:r>
            <w:r w:rsidR="00415405">
              <w:rPr>
                <w:color w:val="0D0D0D"/>
                <w:sz w:val="22"/>
                <w:szCs w:val="22"/>
              </w:rPr>
              <w:t>1</w:t>
            </w:r>
            <w:r w:rsidRPr="00C2688C">
              <w:rPr>
                <w:color w:val="0D0D0D"/>
                <w:sz w:val="22"/>
                <w:szCs w:val="22"/>
              </w:rPr>
              <w:t>- 201</w:t>
            </w:r>
            <w:r w:rsidR="00415405">
              <w:rPr>
                <w:color w:val="0D0D0D"/>
                <w:sz w:val="22"/>
                <w:szCs w:val="22"/>
              </w:rPr>
              <w:t>2</w:t>
            </w:r>
            <w:r w:rsidRPr="00C2688C">
              <w:rPr>
                <w:color w:val="0D0D0D"/>
                <w:sz w:val="22"/>
                <w:szCs w:val="22"/>
              </w:rPr>
              <w:t xml:space="preserve"> финансовые  года по доходам</w:t>
            </w:r>
          </w:p>
        </w:tc>
      </w:tr>
      <w:tr w:rsidR="00752957" w:rsidRPr="00E0480B" w:rsidTr="00CC3421">
        <w:trPr>
          <w:trHeight w:val="225"/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Наименование доходов</w:t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41540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Исполнено в 201</w:t>
            </w:r>
            <w:r w:rsidR="00415405">
              <w:rPr>
                <w:color w:val="0D0D0D"/>
                <w:sz w:val="22"/>
                <w:szCs w:val="22"/>
              </w:rPr>
              <w:t>1</w:t>
            </w:r>
            <w:r w:rsidRPr="00C2688C">
              <w:rPr>
                <w:color w:val="0D0D0D"/>
                <w:sz w:val="22"/>
                <w:szCs w:val="22"/>
              </w:rPr>
              <w:t xml:space="preserve"> году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41540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План 201</w:t>
            </w:r>
            <w:r w:rsidR="00415405">
              <w:rPr>
                <w:color w:val="0D0D0D"/>
                <w:sz w:val="22"/>
                <w:szCs w:val="22"/>
              </w:rPr>
              <w:t>2</w:t>
            </w:r>
            <w:r w:rsidRPr="00C2688C">
              <w:rPr>
                <w:color w:val="0D0D0D"/>
                <w:sz w:val="22"/>
                <w:szCs w:val="22"/>
              </w:rPr>
              <w:t xml:space="preserve"> года</w:t>
            </w:r>
          </w:p>
        </w:tc>
        <w:tc>
          <w:tcPr>
            <w:tcW w:w="14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41540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 Исполнение в 201</w:t>
            </w:r>
            <w:r w:rsidR="00415405">
              <w:rPr>
                <w:color w:val="0D0D0D"/>
                <w:sz w:val="22"/>
                <w:szCs w:val="22"/>
              </w:rPr>
              <w:t>2</w:t>
            </w:r>
            <w:r w:rsidRPr="00C2688C">
              <w:rPr>
                <w:color w:val="0D0D0D"/>
                <w:sz w:val="22"/>
                <w:szCs w:val="22"/>
              </w:rPr>
              <w:t xml:space="preserve"> году</w:t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41540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Исполнено в % к факту 201</w:t>
            </w:r>
            <w:r w:rsidR="00415405">
              <w:rPr>
                <w:color w:val="0D0D0D"/>
                <w:sz w:val="22"/>
                <w:szCs w:val="22"/>
              </w:rPr>
              <w:t>1</w:t>
            </w:r>
            <w:r w:rsidRPr="00C2688C">
              <w:rPr>
                <w:color w:val="0D0D0D"/>
                <w:sz w:val="22"/>
                <w:szCs w:val="22"/>
              </w:rPr>
              <w:t xml:space="preserve"> года</w:t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Исполнено</w:t>
            </w:r>
          </w:p>
          <w:p w:rsidR="00752957" w:rsidRPr="00C2688C" w:rsidRDefault="00752957" w:rsidP="0041540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в % к плану 201</w:t>
            </w:r>
            <w:r w:rsidR="00415405">
              <w:rPr>
                <w:color w:val="0D0D0D"/>
                <w:sz w:val="22"/>
                <w:szCs w:val="22"/>
              </w:rPr>
              <w:t>2</w:t>
            </w:r>
            <w:r w:rsidRPr="00C2688C">
              <w:rPr>
                <w:color w:val="0D0D0D"/>
                <w:sz w:val="22"/>
                <w:szCs w:val="22"/>
              </w:rPr>
              <w:t xml:space="preserve"> года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pStyle w:val="a6"/>
              <w:spacing w:line="225" w:lineRule="atLeast"/>
              <w:jc w:val="center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Структура, в %</w:t>
            </w:r>
          </w:p>
        </w:tc>
      </w:tr>
      <w:tr w:rsidR="00752957" w:rsidRPr="00E0480B" w:rsidTr="00CC3421">
        <w:trPr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rPr>
                <w:color w:val="0D0D0D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rPr>
                <w:color w:val="0D0D0D"/>
              </w:rPr>
            </w:pPr>
          </w:p>
        </w:tc>
        <w:tc>
          <w:tcPr>
            <w:tcW w:w="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rPr>
                <w:color w:val="0D0D0D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rPr>
                <w:color w:val="0D0D0D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rPr>
                <w:color w:val="0D0D0D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rPr>
                <w:color w:val="0D0D0D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415405">
            <w:pPr>
              <w:pStyle w:val="a6"/>
              <w:ind w:left="-17"/>
              <w:jc w:val="center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201</w:t>
            </w:r>
            <w:r w:rsidR="00415405">
              <w:rPr>
                <w:color w:val="0D0D0D"/>
                <w:sz w:val="22"/>
                <w:szCs w:val="22"/>
              </w:rPr>
              <w:t>1</w:t>
            </w:r>
            <w:r w:rsidRPr="00C2688C">
              <w:rPr>
                <w:color w:val="0D0D0D"/>
                <w:sz w:val="22"/>
                <w:szCs w:val="22"/>
              </w:rPr>
              <w:t xml:space="preserve"> год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41540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201</w:t>
            </w:r>
            <w:r w:rsidR="00415405">
              <w:rPr>
                <w:color w:val="0D0D0D"/>
                <w:sz w:val="22"/>
                <w:szCs w:val="22"/>
              </w:rPr>
              <w:t>2</w:t>
            </w:r>
            <w:r w:rsidRPr="00C2688C">
              <w:rPr>
                <w:color w:val="0D0D0D"/>
                <w:sz w:val="22"/>
                <w:szCs w:val="22"/>
              </w:rPr>
              <w:t xml:space="preserve"> год</w:t>
            </w:r>
          </w:p>
        </w:tc>
      </w:tr>
      <w:tr w:rsidR="00752957" w:rsidRPr="00E0480B" w:rsidTr="00CC3421">
        <w:trPr>
          <w:trHeight w:val="450"/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pStyle w:val="a6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1.Налоговые доходы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07628" w:rsidRDefault="00C07628" w:rsidP="00C07628">
            <w:pPr>
              <w:pStyle w:val="a6"/>
              <w:jc w:val="center"/>
              <w:rPr>
                <w:color w:val="0D0D0D"/>
              </w:rPr>
            </w:pPr>
            <w:r w:rsidRPr="00C07628">
              <w:rPr>
                <w:color w:val="0D0D0D"/>
              </w:rPr>
              <w:t>338,</w:t>
            </w:r>
            <w:r>
              <w:rPr>
                <w:color w:val="0D0D0D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AF2653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511,7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AF2653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514,3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5B6927" w:rsidRDefault="005B6927" w:rsidP="00CC3421">
            <w:pPr>
              <w:pStyle w:val="a6"/>
              <w:jc w:val="center"/>
              <w:rPr>
                <w:color w:val="0D0D0D"/>
              </w:rPr>
            </w:pPr>
            <w:r w:rsidRPr="005B6927">
              <w:rPr>
                <w:color w:val="0D0D0D"/>
              </w:rPr>
              <w:t>152,1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5B6927" w:rsidRDefault="00891739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100,5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845CED" w:rsidP="00D60C84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5,</w:t>
            </w:r>
            <w:r w:rsidR="00D60C84">
              <w:rPr>
                <w:color w:val="0D0D0D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845CED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7,5</w:t>
            </w:r>
          </w:p>
        </w:tc>
      </w:tr>
      <w:tr w:rsidR="00752957" w:rsidRPr="00E0480B" w:rsidTr="00CC3421">
        <w:trPr>
          <w:trHeight w:val="450"/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pStyle w:val="a6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2.Неналоговые доходы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07628" w:rsidRDefault="00C07628" w:rsidP="00CC3421">
            <w:pPr>
              <w:pStyle w:val="a6"/>
              <w:jc w:val="center"/>
              <w:rPr>
                <w:color w:val="0D0D0D"/>
              </w:rPr>
            </w:pPr>
            <w:r w:rsidRPr="00C07628">
              <w:rPr>
                <w:color w:val="0D0D0D"/>
              </w:rPr>
              <w:t>1095,5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0214E2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1160,2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0214E2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1161,8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5B6927" w:rsidRDefault="005B6927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106,1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5B6927" w:rsidRDefault="00AF67A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100,1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845CED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17,3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845CED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17,1</w:t>
            </w:r>
          </w:p>
        </w:tc>
      </w:tr>
      <w:tr w:rsidR="00752957" w:rsidRPr="00E0480B" w:rsidTr="00CC3421">
        <w:trPr>
          <w:trHeight w:val="450"/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pStyle w:val="a6"/>
              <w:rPr>
                <w:color w:val="0D0D0D"/>
                <w:sz w:val="22"/>
                <w:szCs w:val="22"/>
              </w:rPr>
            </w:pPr>
            <w:r w:rsidRPr="00C2688C">
              <w:rPr>
                <w:rStyle w:val="a7"/>
                <w:color w:val="0D0D0D"/>
                <w:sz w:val="22"/>
                <w:szCs w:val="22"/>
              </w:rPr>
              <w:t xml:space="preserve">Итого собственных доходов 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07628" w:rsidRDefault="00C07628" w:rsidP="00C07628">
            <w:pPr>
              <w:pStyle w:val="a6"/>
              <w:jc w:val="center"/>
              <w:rPr>
                <w:b/>
                <w:color w:val="0D0D0D"/>
              </w:rPr>
            </w:pPr>
            <w:r w:rsidRPr="00C07628">
              <w:rPr>
                <w:b/>
                <w:color w:val="0D0D0D"/>
              </w:rPr>
              <w:t>1433,7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752957" w:rsidP="000214E2">
            <w:pPr>
              <w:pStyle w:val="a6"/>
              <w:jc w:val="center"/>
              <w:rPr>
                <w:b/>
                <w:color w:val="0D0D0D"/>
              </w:rPr>
            </w:pPr>
            <w:r w:rsidRPr="00E0480B">
              <w:rPr>
                <w:b/>
                <w:color w:val="0D0D0D"/>
              </w:rPr>
              <w:t>1</w:t>
            </w:r>
            <w:r w:rsidR="000214E2">
              <w:rPr>
                <w:b/>
                <w:color w:val="0D0D0D"/>
              </w:rPr>
              <w:t>671,9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0214E2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1676,1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5B6927" w:rsidRDefault="005B6927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116,9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5B6927" w:rsidRDefault="00845CED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845CED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22,7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845CED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24,6</w:t>
            </w:r>
          </w:p>
        </w:tc>
      </w:tr>
      <w:tr w:rsidR="00752957" w:rsidRPr="00E0480B" w:rsidTr="00CC3421">
        <w:trPr>
          <w:trHeight w:val="450"/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pStyle w:val="a6"/>
              <w:rPr>
                <w:color w:val="0D0D0D"/>
                <w:sz w:val="22"/>
                <w:szCs w:val="22"/>
              </w:rPr>
            </w:pPr>
            <w:r w:rsidRPr="00C2688C">
              <w:rPr>
                <w:color w:val="0D0D0D"/>
                <w:sz w:val="22"/>
                <w:szCs w:val="22"/>
              </w:rPr>
              <w:t>3.Безвозмездные  поступления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07628" w:rsidRDefault="00C07628" w:rsidP="00CC3421">
            <w:pPr>
              <w:pStyle w:val="a6"/>
              <w:jc w:val="center"/>
              <w:rPr>
                <w:color w:val="0D0D0D"/>
              </w:rPr>
            </w:pPr>
            <w:r w:rsidRPr="00C07628">
              <w:rPr>
                <w:color w:val="0D0D0D"/>
              </w:rPr>
              <w:t>4881,</w:t>
            </w:r>
            <w:r>
              <w:rPr>
                <w:color w:val="0D0D0D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0214E2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5249,00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0214E2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5136,20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5B6927" w:rsidRDefault="005B6927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105,2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5B6927" w:rsidRDefault="00845CED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97,9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845CED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77,3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845CED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75,4</w:t>
            </w:r>
          </w:p>
        </w:tc>
      </w:tr>
      <w:tr w:rsidR="00752957" w:rsidRPr="00E0480B" w:rsidTr="00CC3421">
        <w:trPr>
          <w:trHeight w:val="450"/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2688C" w:rsidRDefault="00752957" w:rsidP="00CC3421">
            <w:pPr>
              <w:pStyle w:val="a6"/>
              <w:rPr>
                <w:color w:val="0D0D0D"/>
                <w:sz w:val="22"/>
                <w:szCs w:val="22"/>
              </w:rPr>
            </w:pPr>
            <w:r w:rsidRPr="00C2688C">
              <w:rPr>
                <w:rStyle w:val="a7"/>
                <w:color w:val="0D0D0D"/>
                <w:sz w:val="22"/>
                <w:szCs w:val="22"/>
              </w:rPr>
              <w:t>Всего доходов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C07628" w:rsidRDefault="00C07628" w:rsidP="00CC3421">
            <w:pPr>
              <w:pStyle w:val="a6"/>
              <w:jc w:val="center"/>
              <w:rPr>
                <w:b/>
                <w:color w:val="0D0D0D"/>
              </w:rPr>
            </w:pPr>
            <w:r w:rsidRPr="00C07628">
              <w:rPr>
                <w:b/>
                <w:color w:val="0D0D0D"/>
              </w:rPr>
              <w:t>6314,7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0214E2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6920,9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0214E2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6812,30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5B6927" w:rsidRDefault="005B6927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107,9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5B6927" w:rsidRDefault="00845CED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98,4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752957" w:rsidP="00CC3421">
            <w:pPr>
              <w:pStyle w:val="a6"/>
              <w:jc w:val="center"/>
              <w:rPr>
                <w:color w:val="0D0D0D"/>
              </w:rPr>
            </w:pPr>
            <w:r w:rsidRPr="00E0480B">
              <w:rPr>
                <w:rStyle w:val="a7"/>
                <w:color w:val="0D0D0D"/>
              </w:rPr>
              <w:t>100,0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752957" w:rsidP="00CC3421">
            <w:pPr>
              <w:pStyle w:val="a6"/>
              <w:jc w:val="center"/>
              <w:rPr>
                <w:color w:val="0D0D0D"/>
              </w:rPr>
            </w:pPr>
            <w:r w:rsidRPr="00E0480B">
              <w:rPr>
                <w:rStyle w:val="a7"/>
                <w:color w:val="0D0D0D"/>
              </w:rPr>
              <w:t>100,0</w:t>
            </w:r>
          </w:p>
        </w:tc>
      </w:tr>
    </w:tbl>
    <w:p w:rsidR="00752957" w:rsidRPr="00E0480B" w:rsidRDefault="00D60C84" w:rsidP="00D60C84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>
        <w:rPr>
          <w:color w:val="0D0D0D"/>
        </w:rPr>
        <w:t>В</w:t>
      </w:r>
      <w:r w:rsidR="00752957" w:rsidRPr="00E0480B">
        <w:rPr>
          <w:color w:val="0D0D0D"/>
        </w:rPr>
        <w:t xml:space="preserve"> 201</w:t>
      </w:r>
      <w:r w:rsidR="00C83270">
        <w:rPr>
          <w:color w:val="0D0D0D"/>
        </w:rPr>
        <w:t>2</w:t>
      </w:r>
      <w:r w:rsidR="00752957" w:rsidRPr="00E0480B">
        <w:rPr>
          <w:color w:val="0D0D0D"/>
        </w:rPr>
        <w:t xml:space="preserve"> году по сравнению с 201</w:t>
      </w:r>
      <w:r w:rsidR="00C83270">
        <w:rPr>
          <w:color w:val="0D0D0D"/>
        </w:rPr>
        <w:t>1</w:t>
      </w:r>
      <w:r w:rsidR="00752957" w:rsidRPr="00E0480B">
        <w:rPr>
          <w:color w:val="0D0D0D"/>
        </w:rPr>
        <w:t xml:space="preserve"> годом изменилась структура доходной части бюджета</w:t>
      </w:r>
      <w:r w:rsidR="00B9055C">
        <w:rPr>
          <w:color w:val="0D0D0D"/>
        </w:rPr>
        <w:t xml:space="preserve"> поселения</w:t>
      </w:r>
      <w:r w:rsidR="00752957" w:rsidRPr="00E0480B">
        <w:rPr>
          <w:color w:val="0D0D0D"/>
        </w:rPr>
        <w:t xml:space="preserve">. Так удельный вес налоговых доходов в истекшем году </w:t>
      </w:r>
      <w:r w:rsidR="00C83270">
        <w:rPr>
          <w:color w:val="0D0D0D"/>
        </w:rPr>
        <w:t xml:space="preserve">увеличился </w:t>
      </w:r>
      <w:r w:rsidR="00752957" w:rsidRPr="00E0480B">
        <w:rPr>
          <w:color w:val="0D0D0D"/>
        </w:rPr>
        <w:t xml:space="preserve">на </w:t>
      </w:r>
      <w:r w:rsidR="00C83270">
        <w:rPr>
          <w:color w:val="0D0D0D"/>
        </w:rPr>
        <w:t>2,</w:t>
      </w:r>
      <w:r>
        <w:rPr>
          <w:color w:val="0D0D0D"/>
        </w:rPr>
        <w:t>1</w:t>
      </w:r>
      <w:r w:rsidR="00C83270">
        <w:rPr>
          <w:color w:val="0D0D0D"/>
        </w:rPr>
        <w:t xml:space="preserve"> % и составил 7</w:t>
      </w:r>
      <w:r w:rsidR="00752957" w:rsidRPr="00E0480B">
        <w:rPr>
          <w:color w:val="0D0D0D"/>
        </w:rPr>
        <w:t>,</w:t>
      </w:r>
      <w:r w:rsidR="00C83270">
        <w:rPr>
          <w:color w:val="0D0D0D"/>
        </w:rPr>
        <w:t>5</w:t>
      </w:r>
      <w:r w:rsidR="00752957" w:rsidRPr="00E0480B">
        <w:rPr>
          <w:color w:val="0D0D0D"/>
        </w:rPr>
        <w:t>% всех доходов бюджета</w:t>
      </w:r>
      <w:r>
        <w:rPr>
          <w:color w:val="0D0D0D"/>
        </w:rPr>
        <w:t xml:space="preserve"> поселения</w:t>
      </w:r>
      <w:r w:rsidR="00752957" w:rsidRPr="00E0480B">
        <w:rPr>
          <w:color w:val="0D0D0D"/>
        </w:rPr>
        <w:t xml:space="preserve">, при этом их объем </w:t>
      </w:r>
      <w:r w:rsidR="00752957">
        <w:rPr>
          <w:color w:val="0D0D0D"/>
        </w:rPr>
        <w:t>увеличился</w:t>
      </w:r>
      <w:r w:rsidR="00752957" w:rsidRPr="00E0480B">
        <w:rPr>
          <w:color w:val="0D0D0D"/>
        </w:rPr>
        <w:t xml:space="preserve">  на </w:t>
      </w:r>
      <w:r w:rsidR="00C83270">
        <w:rPr>
          <w:color w:val="0D0D0D"/>
        </w:rPr>
        <w:t>176,1</w:t>
      </w:r>
      <w:r w:rsidR="00752957" w:rsidRPr="00E0480B">
        <w:rPr>
          <w:color w:val="0D0D0D"/>
        </w:rPr>
        <w:t xml:space="preserve"> тыс. рублей. Поступление собственных доходов в бюджет поселения без учета безвозмездных поступлений составило </w:t>
      </w:r>
      <w:r w:rsidR="00392B25">
        <w:rPr>
          <w:color w:val="0D0D0D"/>
        </w:rPr>
        <w:t>1676,1</w:t>
      </w:r>
      <w:r w:rsidR="00752957" w:rsidRPr="00E0480B">
        <w:rPr>
          <w:color w:val="0D0D0D"/>
        </w:rPr>
        <w:t xml:space="preserve"> тыс. рублей или </w:t>
      </w:r>
      <w:r w:rsidR="00392B25">
        <w:rPr>
          <w:color w:val="0D0D0D"/>
        </w:rPr>
        <w:t>116,9%</w:t>
      </w:r>
      <w:r w:rsidR="00752957" w:rsidRPr="00E0480B">
        <w:rPr>
          <w:color w:val="0D0D0D"/>
        </w:rPr>
        <w:t xml:space="preserve"> к показателю прошлого года.</w:t>
      </w:r>
    </w:p>
    <w:p w:rsidR="00752957" w:rsidRPr="00E0480B" w:rsidRDefault="00752957" w:rsidP="00B17713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>
        <w:rPr>
          <w:color w:val="0D0D0D"/>
        </w:rPr>
        <w:t xml:space="preserve">      </w:t>
      </w:r>
      <w:r w:rsidRPr="00E0480B">
        <w:rPr>
          <w:color w:val="0D0D0D"/>
        </w:rPr>
        <w:t>Удельный вес нена</w:t>
      </w:r>
      <w:r w:rsidR="00392B25">
        <w:rPr>
          <w:color w:val="0D0D0D"/>
        </w:rPr>
        <w:t xml:space="preserve">логовых доходов в истекшем году уменьшился </w:t>
      </w:r>
      <w:r w:rsidRPr="00E0480B">
        <w:rPr>
          <w:color w:val="0D0D0D"/>
        </w:rPr>
        <w:t xml:space="preserve">  на </w:t>
      </w:r>
      <w:r>
        <w:rPr>
          <w:color w:val="0D0D0D"/>
        </w:rPr>
        <w:t>0</w:t>
      </w:r>
      <w:r w:rsidRPr="00E0480B">
        <w:rPr>
          <w:color w:val="0D0D0D"/>
        </w:rPr>
        <w:t>,</w:t>
      </w:r>
      <w:r w:rsidR="00392B25">
        <w:rPr>
          <w:color w:val="0D0D0D"/>
        </w:rPr>
        <w:t>2</w:t>
      </w:r>
      <w:r w:rsidRPr="00E0480B">
        <w:rPr>
          <w:color w:val="0D0D0D"/>
        </w:rPr>
        <w:t xml:space="preserve">% и составил </w:t>
      </w:r>
      <w:r>
        <w:rPr>
          <w:color w:val="0D0D0D"/>
        </w:rPr>
        <w:t>17,</w:t>
      </w:r>
      <w:r w:rsidR="00392B25">
        <w:rPr>
          <w:color w:val="0D0D0D"/>
        </w:rPr>
        <w:t>1</w:t>
      </w:r>
      <w:r w:rsidRPr="00E0480B">
        <w:rPr>
          <w:color w:val="0D0D0D"/>
        </w:rPr>
        <w:t>%  всех доходов бюджета</w:t>
      </w:r>
      <w:r w:rsidR="00B9055C">
        <w:rPr>
          <w:color w:val="0D0D0D"/>
        </w:rPr>
        <w:t xml:space="preserve"> поселения</w:t>
      </w:r>
      <w:r w:rsidRPr="00E0480B">
        <w:rPr>
          <w:color w:val="0D0D0D"/>
        </w:rPr>
        <w:t xml:space="preserve">, при этом их объем увеличился  на </w:t>
      </w:r>
      <w:r w:rsidR="00392B25">
        <w:rPr>
          <w:color w:val="0D0D0D"/>
        </w:rPr>
        <w:t>66,3</w:t>
      </w:r>
      <w:r w:rsidRPr="00E0480B">
        <w:rPr>
          <w:color w:val="0D0D0D"/>
        </w:rPr>
        <w:t xml:space="preserve"> тыс. рублей или на </w:t>
      </w:r>
      <w:r w:rsidR="00392B25">
        <w:rPr>
          <w:color w:val="0D0D0D"/>
        </w:rPr>
        <w:t>6,1</w:t>
      </w:r>
      <w:r w:rsidRPr="00E0480B">
        <w:rPr>
          <w:color w:val="0D0D0D"/>
        </w:rPr>
        <w:t xml:space="preserve"> % к уровню 201</w:t>
      </w:r>
      <w:r w:rsidR="00392B25">
        <w:rPr>
          <w:color w:val="0D0D0D"/>
        </w:rPr>
        <w:t>1</w:t>
      </w:r>
      <w:r w:rsidRPr="00E0480B">
        <w:rPr>
          <w:color w:val="0D0D0D"/>
        </w:rPr>
        <w:t xml:space="preserve"> года.</w:t>
      </w:r>
    </w:p>
    <w:p w:rsidR="00752957" w:rsidRPr="00E0480B" w:rsidRDefault="00752957" w:rsidP="00B17713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E0480B">
        <w:rPr>
          <w:color w:val="0D0D0D"/>
        </w:rPr>
        <w:t xml:space="preserve">    </w:t>
      </w:r>
      <w:r>
        <w:rPr>
          <w:color w:val="0D0D0D"/>
        </w:rPr>
        <w:t xml:space="preserve">  </w:t>
      </w:r>
      <w:r w:rsidRPr="00E0480B">
        <w:rPr>
          <w:color w:val="0D0D0D"/>
        </w:rPr>
        <w:t>Объемы безвозмездных поступлений</w:t>
      </w:r>
      <w:r w:rsidR="00392B25">
        <w:rPr>
          <w:color w:val="0D0D0D"/>
        </w:rPr>
        <w:t xml:space="preserve"> </w:t>
      </w:r>
      <w:r w:rsidRPr="00E0480B">
        <w:rPr>
          <w:color w:val="0D0D0D"/>
        </w:rPr>
        <w:t xml:space="preserve"> </w:t>
      </w:r>
      <w:r>
        <w:rPr>
          <w:color w:val="0D0D0D"/>
        </w:rPr>
        <w:t>увеличил</w:t>
      </w:r>
      <w:r w:rsidR="00392B25">
        <w:rPr>
          <w:color w:val="0D0D0D"/>
        </w:rPr>
        <w:t>ись</w:t>
      </w:r>
      <w:r>
        <w:rPr>
          <w:color w:val="0D0D0D"/>
        </w:rPr>
        <w:t xml:space="preserve"> </w:t>
      </w:r>
      <w:r w:rsidRPr="00E0480B">
        <w:rPr>
          <w:color w:val="0D0D0D"/>
        </w:rPr>
        <w:t xml:space="preserve">  по сравнению с 201</w:t>
      </w:r>
      <w:r w:rsidR="00392B25">
        <w:rPr>
          <w:color w:val="0D0D0D"/>
        </w:rPr>
        <w:t>1</w:t>
      </w:r>
      <w:r w:rsidRPr="00E0480B">
        <w:rPr>
          <w:color w:val="0D0D0D"/>
        </w:rPr>
        <w:t xml:space="preserve"> годом на </w:t>
      </w:r>
      <w:r w:rsidR="00392B25">
        <w:rPr>
          <w:color w:val="0D0D0D"/>
        </w:rPr>
        <w:t>255,2</w:t>
      </w:r>
      <w:r w:rsidRPr="00E0480B">
        <w:rPr>
          <w:color w:val="0D0D0D"/>
        </w:rPr>
        <w:t xml:space="preserve"> тыс. рублей или</w:t>
      </w:r>
      <w:r w:rsidR="003A35DC">
        <w:rPr>
          <w:color w:val="0D0D0D"/>
        </w:rPr>
        <w:t xml:space="preserve"> на </w:t>
      </w:r>
      <w:r w:rsidRPr="00E0480B">
        <w:rPr>
          <w:color w:val="0D0D0D"/>
        </w:rPr>
        <w:t xml:space="preserve"> </w:t>
      </w:r>
      <w:r w:rsidR="00392B25">
        <w:rPr>
          <w:color w:val="0D0D0D"/>
        </w:rPr>
        <w:t>5,2</w:t>
      </w:r>
      <w:r w:rsidRPr="00E0480B">
        <w:rPr>
          <w:color w:val="0D0D0D"/>
        </w:rPr>
        <w:t xml:space="preserve"> %, а их доля в доходной части бюджета</w:t>
      </w:r>
      <w:r w:rsidR="00374F54">
        <w:rPr>
          <w:color w:val="0D0D0D"/>
        </w:rPr>
        <w:t xml:space="preserve"> поселения</w:t>
      </w:r>
      <w:r w:rsidRPr="00E0480B">
        <w:rPr>
          <w:color w:val="0D0D0D"/>
        </w:rPr>
        <w:t xml:space="preserve"> </w:t>
      </w:r>
      <w:r w:rsidR="00392B25">
        <w:rPr>
          <w:color w:val="0D0D0D"/>
        </w:rPr>
        <w:t>уменьшилась на 1,9% и составила 75,4% всех доходов бюджета</w:t>
      </w:r>
      <w:r w:rsidR="003A35DC">
        <w:rPr>
          <w:color w:val="0D0D0D"/>
        </w:rPr>
        <w:t xml:space="preserve"> поселения</w:t>
      </w:r>
      <w:r>
        <w:rPr>
          <w:color w:val="0D0D0D"/>
        </w:rPr>
        <w:t>.</w:t>
      </w:r>
    </w:p>
    <w:p w:rsidR="00752957" w:rsidRPr="00E0480B" w:rsidRDefault="00752957" w:rsidP="00B17713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 w:rsidRPr="00E0480B">
        <w:rPr>
          <w:color w:val="0D0D0D"/>
        </w:rPr>
        <w:t>2. В 201</w:t>
      </w:r>
      <w:r w:rsidR="009236D8">
        <w:rPr>
          <w:color w:val="0D0D0D"/>
        </w:rPr>
        <w:t>2</w:t>
      </w:r>
      <w:r w:rsidRPr="00E0480B">
        <w:rPr>
          <w:color w:val="0D0D0D"/>
        </w:rPr>
        <w:t xml:space="preserve"> году в структуре </w:t>
      </w:r>
      <w:r w:rsidRPr="009236D8">
        <w:rPr>
          <w:rStyle w:val="a7"/>
          <w:b w:val="0"/>
          <w:color w:val="0D0D0D"/>
        </w:rPr>
        <w:t>налоговых доходов</w:t>
      </w:r>
      <w:r w:rsidRPr="00E0480B">
        <w:rPr>
          <w:color w:val="0D0D0D"/>
        </w:rPr>
        <w:t xml:space="preserve">  бюджета поселения основную долю составлял налог на доходы физических лиц</w:t>
      </w:r>
      <w:r w:rsidR="00E20809">
        <w:rPr>
          <w:color w:val="0D0D0D"/>
        </w:rPr>
        <w:t xml:space="preserve"> -</w:t>
      </w:r>
      <w:r w:rsidR="009236D8">
        <w:rPr>
          <w:color w:val="0D0D0D"/>
        </w:rPr>
        <w:t xml:space="preserve"> 54,9 %</w:t>
      </w:r>
      <w:r w:rsidR="00E20809">
        <w:rPr>
          <w:color w:val="0D0D0D"/>
        </w:rPr>
        <w:t xml:space="preserve">  или 282,5 тыс. рублей.</w:t>
      </w:r>
    </w:p>
    <w:p w:rsidR="00394D1D" w:rsidRDefault="00752957" w:rsidP="00394D1D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>
        <w:rPr>
          <w:color w:val="0D0D0D"/>
        </w:rPr>
        <w:t xml:space="preserve"> </w:t>
      </w:r>
      <w:r w:rsidRPr="00E0480B">
        <w:rPr>
          <w:color w:val="0D0D0D"/>
        </w:rPr>
        <w:t>Структурный анализ и динамика поступления налоговых доходов  в бюджет поселения  в 201</w:t>
      </w:r>
      <w:r w:rsidR="00392B25">
        <w:rPr>
          <w:color w:val="0D0D0D"/>
        </w:rPr>
        <w:t>1</w:t>
      </w:r>
      <w:r w:rsidRPr="00E0480B">
        <w:rPr>
          <w:color w:val="0D0D0D"/>
        </w:rPr>
        <w:t xml:space="preserve"> – 201</w:t>
      </w:r>
      <w:r w:rsidR="00392B25">
        <w:rPr>
          <w:color w:val="0D0D0D"/>
        </w:rPr>
        <w:t>2</w:t>
      </w:r>
      <w:r w:rsidRPr="00E0480B">
        <w:rPr>
          <w:color w:val="0D0D0D"/>
        </w:rPr>
        <w:t xml:space="preserve"> годах представлены </w:t>
      </w:r>
      <w:r w:rsidR="00392B25">
        <w:rPr>
          <w:color w:val="0D0D0D"/>
        </w:rPr>
        <w:t>в таблице № 2.</w:t>
      </w:r>
      <w:r w:rsidRPr="00E0480B">
        <w:rPr>
          <w:color w:val="0D0D0D"/>
        </w:rPr>
        <w:t xml:space="preserve">                                </w:t>
      </w:r>
    </w:p>
    <w:p w:rsidR="00394D1D" w:rsidRDefault="00752957" w:rsidP="00394D1D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E0480B">
        <w:rPr>
          <w:color w:val="0D0D0D"/>
        </w:rPr>
        <w:t xml:space="preserve">                                     </w:t>
      </w:r>
      <w:r w:rsidR="00392B25">
        <w:rPr>
          <w:color w:val="0D0D0D"/>
        </w:rPr>
        <w:t xml:space="preserve">                                                          </w:t>
      </w:r>
      <w:r>
        <w:rPr>
          <w:color w:val="0D0D0D"/>
        </w:rPr>
        <w:t xml:space="preserve">  </w:t>
      </w:r>
      <w:r w:rsidRPr="00E0480B">
        <w:rPr>
          <w:color w:val="0D0D0D"/>
        </w:rPr>
        <w:t> </w:t>
      </w:r>
    </w:p>
    <w:p w:rsidR="00394D1D" w:rsidRDefault="00394D1D" w:rsidP="00374F54">
      <w:pPr>
        <w:pStyle w:val="a6"/>
        <w:spacing w:before="0" w:beforeAutospacing="0" w:after="0" w:afterAutospacing="0" w:line="276" w:lineRule="auto"/>
        <w:jc w:val="right"/>
        <w:rPr>
          <w:color w:val="0D0D0D"/>
        </w:rPr>
      </w:pPr>
    </w:p>
    <w:p w:rsidR="00394D1D" w:rsidRDefault="00394D1D" w:rsidP="00374F54">
      <w:pPr>
        <w:pStyle w:val="a6"/>
        <w:spacing w:before="0" w:beforeAutospacing="0" w:after="0" w:afterAutospacing="0" w:line="276" w:lineRule="auto"/>
        <w:jc w:val="right"/>
        <w:rPr>
          <w:color w:val="0D0D0D"/>
        </w:rPr>
      </w:pPr>
    </w:p>
    <w:p w:rsidR="00394D1D" w:rsidRDefault="00394D1D" w:rsidP="00374F54">
      <w:pPr>
        <w:pStyle w:val="a6"/>
        <w:spacing w:before="0" w:beforeAutospacing="0" w:after="0" w:afterAutospacing="0" w:line="276" w:lineRule="auto"/>
        <w:jc w:val="right"/>
        <w:rPr>
          <w:color w:val="0D0D0D"/>
        </w:rPr>
      </w:pPr>
    </w:p>
    <w:p w:rsidR="00752957" w:rsidRPr="00E0480B" w:rsidRDefault="00394D1D" w:rsidP="00374F54">
      <w:pPr>
        <w:pStyle w:val="a6"/>
        <w:spacing w:before="0" w:beforeAutospacing="0" w:after="0" w:afterAutospacing="0" w:line="276" w:lineRule="auto"/>
        <w:jc w:val="right"/>
        <w:rPr>
          <w:color w:val="0D0D0D"/>
        </w:rPr>
      </w:pPr>
      <w:r>
        <w:rPr>
          <w:color w:val="0D0D0D"/>
        </w:rPr>
        <w:lastRenderedPageBreak/>
        <w:t xml:space="preserve"> </w:t>
      </w:r>
      <w:r w:rsidR="00392B25">
        <w:rPr>
          <w:color w:val="0D0D0D"/>
        </w:rPr>
        <w:t>Т</w:t>
      </w:r>
      <w:r w:rsidR="00752957" w:rsidRPr="00E0480B">
        <w:rPr>
          <w:color w:val="0D0D0D"/>
        </w:rPr>
        <w:t>аблица</w:t>
      </w:r>
      <w:r w:rsidR="00392B25">
        <w:rPr>
          <w:color w:val="0D0D0D"/>
        </w:rPr>
        <w:t xml:space="preserve"> №  </w:t>
      </w:r>
      <w:r w:rsidR="00752957" w:rsidRPr="00E0480B">
        <w:rPr>
          <w:color w:val="0D0D0D"/>
        </w:rPr>
        <w:t>2</w:t>
      </w:r>
      <w:r w:rsidR="00752957">
        <w:rPr>
          <w:color w:val="0D0D0D"/>
        </w:rPr>
        <w:t xml:space="preserve">                                                                                                                                    </w:t>
      </w:r>
      <w:r w:rsidR="00392B25">
        <w:rPr>
          <w:color w:val="0D0D0D"/>
        </w:rPr>
        <w:t xml:space="preserve">      </w:t>
      </w:r>
      <w:r w:rsidR="00752957" w:rsidRPr="00E0480B">
        <w:rPr>
          <w:color w:val="0D0D0D"/>
        </w:rPr>
        <w:t>(тыс. рублей)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45"/>
        <w:gridCol w:w="1260"/>
        <w:gridCol w:w="1228"/>
        <w:gridCol w:w="1292"/>
        <w:gridCol w:w="1080"/>
        <w:gridCol w:w="1260"/>
        <w:gridCol w:w="900"/>
      </w:tblGrid>
      <w:tr w:rsidR="00752957" w:rsidRPr="00E0480B" w:rsidTr="00CC3421">
        <w:trPr>
          <w:tblCellSpacing w:w="0" w:type="dxa"/>
          <w:jc w:val="center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84448" w:rsidRDefault="00752957" w:rsidP="00CC3421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color w:val="0D0D0D"/>
                <w:sz w:val="20"/>
                <w:szCs w:val="20"/>
              </w:rPr>
              <w:t> </w:t>
            </w:r>
          </w:p>
          <w:p w:rsidR="00752957" w:rsidRPr="00E84448" w:rsidRDefault="00752957" w:rsidP="00CC3421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color w:val="0D0D0D"/>
                <w:sz w:val="20"/>
                <w:szCs w:val="20"/>
              </w:rPr>
              <w:t> </w:t>
            </w:r>
          </w:p>
          <w:p w:rsidR="00752957" w:rsidRPr="00E84448" w:rsidRDefault="00752957" w:rsidP="00CC3421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rStyle w:val="a7"/>
                <w:color w:val="0D0D0D"/>
                <w:sz w:val="20"/>
                <w:szCs w:val="20"/>
              </w:rPr>
              <w:t>Показатели</w:t>
            </w:r>
          </w:p>
        </w:tc>
        <w:tc>
          <w:tcPr>
            <w:tcW w:w="2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84448" w:rsidRDefault="00752957" w:rsidP="00B17713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rStyle w:val="a7"/>
                <w:color w:val="0D0D0D"/>
                <w:sz w:val="20"/>
                <w:szCs w:val="20"/>
              </w:rPr>
              <w:t>201</w:t>
            </w:r>
            <w:r w:rsidR="00B17713">
              <w:rPr>
                <w:rStyle w:val="a7"/>
                <w:color w:val="0D0D0D"/>
                <w:sz w:val="20"/>
                <w:szCs w:val="20"/>
              </w:rPr>
              <w:t>1</w:t>
            </w:r>
            <w:r w:rsidRPr="00E84448">
              <w:rPr>
                <w:rStyle w:val="a7"/>
                <w:color w:val="0D0D0D"/>
                <w:sz w:val="20"/>
                <w:szCs w:val="20"/>
              </w:rPr>
              <w:t xml:space="preserve"> год</w:t>
            </w:r>
          </w:p>
        </w:tc>
        <w:tc>
          <w:tcPr>
            <w:tcW w:w="2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84448" w:rsidRDefault="00752957" w:rsidP="00B17713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rStyle w:val="a7"/>
                <w:color w:val="0D0D0D"/>
                <w:sz w:val="20"/>
                <w:szCs w:val="20"/>
              </w:rPr>
              <w:t>201</w:t>
            </w:r>
            <w:r w:rsidR="00B17713">
              <w:rPr>
                <w:rStyle w:val="a7"/>
                <w:color w:val="0D0D0D"/>
                <w:sz w:val="20"/>
                <w:szCs w:val="20"/>
              </w:rPr>
              <w:t>2</w:t>
            </w:r>
            <w:r w:rsidRPr="00E84448">
              <w:rPr>
                <w:rStyle w:val="a7"/>
                <w:color w:val="0D0D0D"/>
                <w:sz w:val="20"/>
                <w:szCs w:val="20"/>
              </w:rPr>
              <w:t xml:space="preserve"> год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84448" w:rsidRDefault="00752957" w:rsidP="00CC3421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rStyle w:val="a7"/>
                <w:color w:val="0D0D0D"/>
                <w:sz w:val="20"/>
                <w:szCs w:val="20"/>
              </w:rPr>
              <w:t xml:space="preserve">Отклонения </w:t>
            </w:r>
          </w:p>
        </w:tc>
      </w:tr>
      <w:tr w:rsidR="00752957" w:rsidRPr="00E0480B" w:rsidTr="00CC3421">
        <w:trPr>
          <w:trHeight w:val="87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84448" w:rsidRDefault="00752957" w:rsidP="00CC3421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84448" w:rsidRDefault="00752957" w:rsidP="00CC3421">
            <w:pPr>
              <w:pStyle w:val="a6"/>
              <w:ind w:left="-108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rStyle w:val="a7"/>
                <w:color w:val="0D0D0D"/>
                <w:sz w:val="20"/>
                <w:szCs w:val="20"/>
              </w:rPr>
              <w:t>Факт. поступило</w:t>
            </w:r>
          </w:p>
          <w:p w:rsidR="00752957" w:rsidRPr="00E84448" w:rsidRDefault="00752957" w:rsidP="00CC3421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84448" w:rsidRDefault="00752957" w:rsidP="00CC3421">
            <w:pPr>
              <w:pStyle w:val="a6"/>
              <w:ind w:left="-108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rStyle w:val="a7"/>
                <w:color w:val="0D0D0D"/>
                <w:sz w:val="20"/>
                <w:szCs w:val="20"/>
              </w:rPr>
              <w:t>Уд. вес в объеме доходов  в %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84448" w:rsidRDefault="00752957" w:rsidP="00CC3421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rStyle w:val="a7"/>
                <w:color w:val="0D0D0D"/>
                <w:sz w:val="20"/>
                <w:szCs w:val="20"/>
              </w:rPr>
              <w:t xml:space="preserve">Факт. поступило </w:t>
            </w:r>
          </w:p>
          <w:p w:rsidR="00752957" w:rsidRPr="00E84448" w:rsidRDefault="00752957" w:rsidP="00CC3421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84448" w:rsidRDefault="00752957" w:rsidP="00CC3421">
            <w:pPr>
              <w:pStyle w:val="a6"/>
              <w:ind w:left="-108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rStyle w:val="a7"/>
                <w:color w:val="0D0D0D"/>
                <w:sz w:val="20"/>
                <w:szCs w:val="20"/>
              </w:rPr>
              <w:t>Уд. вес в объеме доходов  в 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Default="00752957" w:rsidP="00CC3421">
            <w:pPr>
              <w:pStyle w:val="a6"/>
              <w:jc w:val="center"/>
              <w:rPr>
                <w:rStyle w:val="a7"/>
                <w:color w:val="0D0D0D"/>
                <w:sz w:val="20"/>
                <w:szCs w:val="20"/>
              </w:rPr>
            </w:pPr>
            <w:r w:rsidRPr="00E84448">
              <w:rPr>
                <w:rStyle w:val="a7"/>
                <w:color w:val="0D0D0D"/>
                <w:sz w:val="20"/>
                <w:szCs w:val="20"/>
              </w:rPr>
              <w:t>в абс. Цифрах</w:t>
            </w:r>
          </w:p>
          <w:p w:rsidR="00752957" w:rsidRPr="00E84448" w:rsidRDefault="00752957" w:rsidP="00CC3421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rStyle w:val="a7"/>
                <w:color w:val="0D0D0D"/>
                <w:sz w:val="20"/>
                <w:szCs w:val="20"/>
              </w:rPr>
              <w:t xml:space="preserve"> (+, -)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84448" w:rsidRDefault="00752957" w:rsidP="00CC3421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color w:val="0D0D0D"/>
                <w:sz w:val="20"/>
                <w:szCs w:val="20"/>
              </w:rPr>
              <w:t> </w:t>
            </w:r>
          </w:p>
          <w:p w:rsidR="00752957" w:rsidRPr="00E84448" w:rsidRDefault="00752957" w:rsidP="00CC3421">
            <w:pPr>
              <w:pStyle w:val="a6"/>
              <w:jc w:val="center"/>
              <w:rPr>
                <w:color w:val="0D0D0D"/>
                <w:sz w:val="20"/>
                <w:szCs w:val="20"/>
              </w:rPr>
            </w:pPr>
            <w:r w:rsidRPr="00E84448">
              <w:rPr>
                <w:rStyle w:val="a7"/>
                <w:color w:val="0D0D0D"/>
                <w:sz w:val="20"/>
                <w:szCs w:val="20"/>
              </w:rPr>
              <w:t xml:space="preserve">в % </w:t>
            </w:r>
          </w:p>
        </w:tc>
      </w:tr>
      <w:tr w:rsidR="00B17713" w:rsidRPr="00E0480B" w:rsidTr="00CC3421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rPr>
                <w:color w:val="0D0D0D"/>
                <w:sz w:val="22"/>
                <w:szCs w:val="22"/>
              </w:rPr>
            </w:pPr>
            <w:r w:rsidRPr="00E84448">
              <w:rPr>
                <w:color w:val="0D0D0D"/>
                <w:sz w:val="22"/>
                <w:szCs w:val="22"/>
              </w:rPr>
              <w:t>1.Налог на доходы физических лиц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E84448">
              <w:rPr>
                <w:color w:val="0D0D0D"/>
                <w:sz w:val="22"/>
                <w:szCs w:val="22"/>
              </w:rPr>
              <w:t>227,5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E84448">
              <w:rPr>
                <w:color w:val="0D0D0D"/>
                <w:sz w:val="22"/>
                <w:szCs w:val="22"/>
              </w:rPr>
              <w:t>67,3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282,5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54,9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80FE2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55,0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605592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24,2</w:t>
            </w:r>
          </w:p>
        </w:tc>
      </w:tr>
      <w:tr w:rsidR="00B17713" w:rsidRPr="00E0480B" w:rsidTr="00CC3421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2. Единый сельскохозяйственный налог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Default="00B17713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5554D0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0,06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80FE2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0,3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B17713" w:rsidRPr="00E0480B" w:rsidTr="00CC3421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</w:t>
            </w:r>
            <w:r w:rsidRPr="00E84448">
              <w:rPr>
                <w:color w:val="0D0D0D"/>
                <w:sz w:val="22"/>
                <w:szCs w:val="22"/>
              </w:rPr>
              <w:t>.Налог на имущество физических лиц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E84448">
              <w:rPr>
                <w:color w:val="0D0D0D"/>
                <w:sz w:val="22"/>
                <w:szCs w:val="22"/>
              </w:rPr>
              <w:t>5,3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E84448">
              <w:rPr>
                <w:color w:val="0D0D0D"/>
                <w:sz w:val="22"/>
                <w:szCs w:val="22"/>
              </w:rPr>
              <w:t>1,6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34,3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5554D0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6,7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80FE2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29,0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605592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547,1</w:t>
            </w:r>
          </w:p>
        </w:tc>
      </w:tr>
      <w:tr w:rsidR="00B17713" w:rsidRPr="00E0480B" w:rsidTr="00CC3421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</w:t>
            </w:r>
            <w:r w:rsidRPr="00E84448">
              <w:rPr>
                <w:color w:val="0D0D0D"/>
                <w:sz w:val="22"/>
                <w:szCs w:val="22"/>
              </w:rPr>
              <w:t>.Земельный налог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E84448">
              <w:rPr>
                <w:color w:val="0D0D0D"/>
                <w:sz w:val="22"/>
                <w:szCs w:val="22"/>
              </w:rPr>
              <w:t>95,2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E84448">
              <w:rPr>
                <w:color w:val="0D0D0D"/>
                <w:sz w:val="22"/>
                <w:szCs w:val="22"/>
              </w:rPr>
              <w:t>28,1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182,2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5554D0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35,42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80FE2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87,0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605592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91,4</w:t>
            </w:r>
          </w:p>
        </w:tc>
      </w:tr>
      <w:tr w:rsidR="00B17713" w:rsidRPr="00E0480B" w:rsidTr="00CC3421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</w:t>
            </w:r>
            <w:r w:rsidRPr="00E84448">
              <w:rPr>
                <w:color w:val="0D0D0D"/>
                <w:sz w:val="22"/>
                <w:szCs w:val="22"/>
              </w:rPr>
              <w:t>.Государственная пошлина, сборы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E84448">
              <w:rPr>
                <w:color w:val="0D0D0D"/>
                <w:sz w:val="22"/>
                <w:szCs w:val="22"/>
              </w:rPr>
              <w:t>10,2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E84448">
              <w:rPr>
                <w:color w:val="0D0D0D"/>
                <w:sz w:val="22"/>
                <w:szCs w:val="22"/>
              </w:rPr>
              <w:t>3,0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5554D0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2,92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80FE2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4,8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605592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47,1</w:t>
            </w:r>
          </w:p>
        </w:tc>
      </w:tr>
      <w:tr w:rsidR="00B17713" w:rsidRPr="00E0480B" w:rsidTr="00CC3421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rPr>
                <w:color w:val="0D0D0D"/>
                <w:sz w:val="22"/>
                <w:szCs w:val="22"/>
              </w:rPr>
            </w:pPr>
            <w:r w:rsidRPr="00E84448">
              <w:rPr>
                <w:rStyle w:val="a7"/>
                <w:color w:val="0D0D0D"/>
                <w:sz w:val="22"/>
                <w:szCs w:val="22"/>
              </w:rPr>
              <w:t>Всего налоговых доходов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b/>
                <w:color w:val="0D0D0D"/>
                <w:sz w:val="22"/>
                <w:szCs w:val="22"/>
              </w:rPr>
            </w:pPr>
            <w:r w:rsidRPr="00E84448">
              <w:rPr>
                <w:b/>
                <w:color w:val="0D0D0D"/>
                <w:sz w:val="22"/>
                <w:szCs w:val="22"/>
              </w:rPr>
              <w:t>338,2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863FF6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E84448">
              <w:rPr>
                <w:rStyle w:val="a7"/>
                <w:color w:val="0D0D0D"/>
                <w:sz w:val="22"/>
                <w:szCs w:val="22"/>
              </w:rPr>
              <w:t>100,0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17713" w:rsidP="00CC3421">
            <w:pPr>
              <w:pStyle w:val="a6"/>
              <w:jc w:val="center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514,3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5554D0" w:rsidRDefault="005554D0" w:rsidP="00CC3421">
            <w:pPr>
              <w:pStyle w:val="a6"/>
              <w:jc w:val="center"/>
              <w:rPr>
                <w:b/>
                <w:color w:val="0D0D0D"/>
                <w:sz w:val="22"/>
                <w:szCs w:val="22"/>
              </w:rPr>
            </w:pPr>
            <w:r w:rsidRPr="005554D0">
              <w:rPr>
                <w:b/>
                <w:color w:val="0D0D0D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B80FE2" w:rsidP="00CC3421">
            <w:pPr>
              <w:pStyle w:val="a6"/>
              <w:jc w:val="center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176,1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713" w:rsidRPr="00E84448" w:rsidRDefault="00605592" w:rsidP="00B80FE2">
            <w:pPr>
              <w:pStyle w:val="a6"/>
              <w:jc w:val="center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52,1</w:t>
            </w:r>
          </w:p>
        </w:tc>
      </w:tr>
    </w:tbl>
    <w:p w:rsidR="001309D5" w:rsidRDefault="00752957" w:rsidP="006D0B83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E0480B">
        <w:rPr>
          <w:color w:val="0D0D0D"/>
        </w:rPr>
        <w:t xml:space="preserve">   </w:t>
      </w:r>
      <w:r>
        <w:rPr>
          <w:color w:val="0D0D0D"/>
        </w:rPr>
        <w:t xml:space="preserve">  </w:t>
      </w:r>
    </w:p>
    <w:p w:rsidR="00B345F3" w:rsidRDefault="00752957" w:rsidP="001309D5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>
        <w:rPr>
          <w:color w:val="0D0D0D"/>
        </w:rPr>
        <w:t xml:space="preserve"> </w:t>
      </w:r>
      <w:r w:rsidRPr="00E0480B">
        <w:rPr>
          <w:color w:val="0D0D0D"/>
        </w:rPr>
        <w:t xml:space="preserve"> Приведенные показатели свидетельствуют, что в бюджет  поселения в 201</w:t>
      </w:r>
      <w:r w:rsidR="00CA12AE">
        <w:rPr>
          <w:color w:val="0D0D0D"/>
        </w:rPr>
        <w:t>2</w:t>
      </w:r>
      <w:r w:rsidRPr="00E0480B">
        <w:rPr>
          <w:color w:val="0D0D0D"/>
        </w:rPr>
        <w:t xml:space="preserve"> году поступило налоговых доходов на </w:t>
      </w:r>
      <w:r w:rsidR="00B345F3">
        <w:rPr>
          <w:color w:val="0D0D0D"/>
        </w:rPr>
        <w:t xml:space="preserve">176,1 </w:t>
      </w:r>
      <w:r w:rsidRPr="00E0480B">
        <w:rPr>
          <w:color w:val="0D0D0D"/>
        </w:rPr>
        <w:t xml:space="preserve">тыс. рублей или на </w:t>
      </w:r>
      <w:r w:rsidR="00B345F3">
        <w:rPr>
          <w:color w:val="0D0D0D"/>
        </w:rPr>
        <w:t>52,1</w:t>
      </w:r>
      <w:r>
        <w:rPr>
          <w:color w:val="0D0D0D"/>
        </w:rPr>
        <w:t xml:space="preserve"> </w:t>
      </w:r>
      <w:r w:rsidRPr="00E0480B">
        <w:rPr>
          <w:color w:val="0D0D0D"/>
        </w:rPr>
        <w:t xml:space="preserve">% </w:t>
      </w:r>
      <w:r>
        <w:rPr>
          <w:color w:val="0D0D0D"/>
        </w:rPr>
        <w:t xml:space="preserve"> выше </w:t>
      </w:r>
      <w:r w:rsidRPr="00E0480B">
        <w:rPr>
          <w:color w:val="0D0D0D"/>
        </w:rPr>
        <w:t xml:space="preserve"> уровня  201</w:t>
      </w:r>
      <w:r w:rsidR="00B345F3">
        <w:rPr>
          <w:color w:val="0D0D0D"/>
        </w:rPr>
        <w:t>1</w:t>
      </w:r>
      <w:r w:rsidRPr="00E0480B">
        <w:rPr>
          <w:color w:val="0D0D0D"/>
        </w:rPr>
        <w:t xml:space="preserve"> года. Увеличение произошло по налогу на доходы физических лиц на  </w:t>
      </w:r>
      <w:r w:rsidR="00B345F3">
        <w:rPr>
          <w:color w:val="0D0D0D"/>
        </w:rPr>
        <w:t>24,2</w:t>
      </w:r>
      <w:r w:rsidRPr="00E0480B">
        <w:rPr>
          <w:color w:val="0D0D0D"/>
        </w:rPr>
        <w:t>% ,</w:t>
      </w:r>
      <w:r w:rsidR="00B345F3">
        <w:rPr>
          <w:color w:val="0D0D0D"/>
        </w:rPr>
        <w:t xml:space="preserve"> по налогу на имущество на 547,1%, </w:t>
      </w:r>
      <w:r w:rsidRPr="00E0480B">
        <w:rPr>
          <w:color w:val="0D0D0D"/>
        </w:rPr>
        <w:t xml:space="preserve"> по земельному налогу на </w:t>
      </w:r>
      <w:r w:rsidR="00B345F3">
        <w:rPr>
          <w:color w:val="0D0D0D"/>
        </w:rPr>
        <w:t>91,4</w:t>
      </w:r>
      <w:r w:rsidRPr="00E0480B">
        <w:rPr>
          <w:color w:val="0D0D0D"/>
        </w:rPr>
        <w:t>%</w:t>
      </w:r>
      <w:r>
        <w:rPr>
          <w:color w:val="0D0D0D"/>
        </w:rPr>
        <w:t>,</w:t>
      </w:r>
      <w:r w:rsidRPr="00E0480B">
        <w:rPr>
          <w:color w:val="0D0D0D"/>
        </w:rPr>
        <w:t xml:space="preserve"> </w:t>
      </w:r>
      <w:r>
        <w:rPr>
          <w:color w:val="0D0D0D"/>
        </w:rPr>
        <w:t xml:space="preserve"> государственной пошлине на </w:t>
      </w:r>
      <w:r w:rsidR="00B345F3">
        <w:rPr>
          <w:color w:val="0D0D0D"/>
        </w:rPr>
        <w:t>47,1</w:t>
      </w:r>
      <w:r>
        <w:rPr>
          <w:color w:val="0D0D0D"/>
        </w:rPr>
        <w:t>%</w:t>
      </w:r>
      <w:r w:rsidR="00B345F3">
        <w:rPr>
          <w:color w:val="0D0D0D"/>
        </w:rPr>
        <w:t>.</w:t>
      </w:r>
      <w:r>
        <w:rPr>
          <w:color w:val="0D0D0D"/>
        </w:rPr>
        <w:t xml:space="preserve"> </w:t>
      </w:r>
    </w:p>
    <w:p w:rsidR="006D0B83" w:rsidRDefault="006D0B83" w:rsidP="006D0B83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>
        <w:rPr>
          <w:color w:val="0D0D0D"/>
        </w:rPr>
        <w:t>В структуре налоговых платежей основными доходными источниками являются налог на доходы физических лиц - 54,9% и земельный налог – 35,42%.</w:t>
      </w:r>
    </w:p>
    <w:p w:rsidR="00752957" w:rsidRDefault="00752957" w:rsidP="00863FF6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 w:rsidRPr="00E0480B">
        <w:rPr>
          <w:color w:val="0D0D0D"/>
        </w:rPr>
        <w:t>3.</w:t>
      </w:r>
      <w:r w:rsidR="00B345F3">
        <w:rPr>
          <w:color w:val="0D0D0D"/>
        </w:rPr>
        <w:t xml:space="preserve"> </w:t>
      </w:r>
      <w:r w:rsidRPr="00E0480B">
        <w:rPr>
          <w:color w:val="0D0D0D"/>
        </w:rPr>
        <w:t xml:space="preserve">Доля </w:t>
      </w:r>
      <w:r w:rsidRPr="00E0480B">
        <w:rPr>
          <w:rStyle w:val="a7"/>
          <w:color w:val="0D0D0D"/>
        </w:rPr>
        <w:t>неналоговых доходов</w:t>
      </w:r>
      <w:r w:rsidRPr="00E0480B">
        <w:rPr>
          <w:color w:val="0D0D0D"/>
        </w:rPr>
        <w:t xml:space="preserve"> в общей сумме  доходной части бюджета </w:t>
      </w:r>
      <w:r w:rsidR="00374F54">
        <w:rPr>
          <w:color w:val="0D0D0D"/>
        </w:rPr>
        <w:t xml:space="preserve"> поселения </w:t>
      </w:r>
      <w:r w:rsidRPr="00E0480B">
        <w:rPr>
          <w:color w:val="0D0D0D"/>
        </w:rPr>
        <w:t>в 201</w:t>
      </w:r>
      <w:r w:rsidR="00B345F3">
        <w:rPr>
          <w:color w:val="0D0D0D"/>
        </w:rPr>
        <w:t>2</w:t>
      </w:r>
      <w:r w:rsidRPr="00E0480B">
        <w:rPr>
          <w:color w:val="0D0D0D"/>
        </w:rPr>
        <w:t xml:space="preserve"> году составила </w:t>
      </w:r>
      <w:r>
        <w:rPr>
          <w:color w:val="0D0D0D"/>
        </w:rPr>
        <w:t>17,</w:t>
      </w:r>
      <w:r w:rsidR="00B345F3">
        <w:rPr>
          <w:color w:val="0D0D0D"/>
        </w:rPr>
        <w:t>1</w:t>
      </w:r>
      <w:r w:rsidRPr="00E0480B">
        <w:rPr>
          <w:color w:val="0D0D0D"/>
        </w:rPr>
        <w:t xml:space="preserve">%. За отчетный период в бюджет поселения поступило </w:t>
      </w:r>
      <w:r w:rsidR="00B345F3">
        <w:rPr>
          <w:color w:val="0D0D0D"/>
        </w:rPr>
        <w:t>1161,8</w:t>
      </w:r>
      <w:r w:rsidRPr="00E0480B">
        <w:rPr>
          <w:color w:val="0D0D0D"/>
        </w:rPr>
        <w:t xml:space="preserve"> тыс. рублей или 1</w:t>
      </w:r>
      <w:r w:rsidR="00B345F3">
        <w:rPr>
          <w:color w:val="0D0D0D"/>
        </w:rPr>
        <w:t>00</w:t>
      </w:r>
      <w:r>
        <w:rPr>
          <w:color w:val="0D0D0D"/>
        </w:rPr>
        <w:t>,1</w:t>
      </w:r>
      <w:r w:rsidRPr="00E0480B">
        <w:rPr>
          <w:color w:val="0D0D0D"/>
        </w:rPr>
        <w:t xml:space="preserve">%  от установленного бюджетного задания.  </w:t>
      </w:r>
    </w:p>
    <w:p w:rsidR="00630362" w:rsidRDefault="00752957" w:rsidP="006D0B83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E0480B">
        <w:rPr>
          <w:color w:val="0D0D0D"/>
        </w:rPr>
        <w:t xml:space="preserve"> По сравнению с 201</w:t>
      </w:r>
      <w:r w:rsidR="00B345F3">
        <w:rPr>
          <w:color w:val="0D0D0D"/>
        </w:rPr>
        <w:t>1</w:t>
      </w:r>
      <w:r w:rsidRPr="00E0480B">
        <w:rPr>
          <w:color w:val="0D0D0D"/>
        </w:rPr>
        <w:t xml:space="preserve"> годом общий размер поступлений неналоговых доходов увеличился на </w:t>
      </w:r>
      <w:r w:rsidR="00B345F3">
        <w:rPr>
          <w:color w:val="0D0D0D"/>
        </w:rPr>
        <w:t xml:space="preserve">66,3 </w:t>
      </w:r>
      <w:r w:rsidRPr="00E0480B">
        <w:rPr>
          <w:color w:val="0D0D0D"/>
        </w:rPr>
        <w:t xml:space="preserve"> тыс. рублей или на</w:t>
      </w:r>
      <w:r w:rsidR="00B345F3">
        <w:rPr>
          <w:color w:val="0D0D0D"/>
        </w:rPr>
        <w:t xml:space="preserve"> 6,1</w:t>
      </w:r>
      <w:r w:rsidR="00630362">
        <w:rPr>
          <w:color w:val="0D0D0D"/>
        </w:rPr>
        <w:t xml:space="preserve"> %. </w:t>
      </w:r>
      <w:r w:rsidRPr="00E0480B">
        <w:rPr>
          <w:color w:val="0D0D0D"/>
        </w:rPr>
        <w:t xml:space="preserve"> </w:t>
      </w:r>
    </w:p>
    <w:p w:rsidR="001309D5" w:rsidRDefault="00752957" w:rsidP="001309D5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 w:rsidRPr="00374F54">
        <w:rPr>
          <w:color w:val="0D0D0D"/>
        </w:rPr>
        <w:t>4.</w:t>
      </w:r>
      <w:r w:rsidR="00B345F3" w:rsidRPr="00374F54">
        <w:rPr>
          <w:color w:val="0D0D0D"/>
        </w:rPr>
        <w:t xml:space="preserve"> </w:t>
      </w:r>
      <w:r w:rsidRPr="00374F54">
        <w:rPr>
          <w:color w:val="0D0D0D"/>
        </w:rPr>
        <w:t xml:space="preserve">Доходы бюджета поселения по </w:t>
      </w:r>
      <w:r w:rsidRPr="00374F54">
        <w:rPr>
          <w:rStyle w:val="a7"/>
          <w:b w:val="0"/>
          <w:color w:val="0D0D0D"/>
        </w:rPr>
        <w:t>безвозмездным поступлениям</w:t>
      </w:r>
      <w:r w:rsidR="00B345F3" w:rsidRPr="00374F54">
        <w:rPr>
          <w:rStyle w:val="a7"/>
          <w:b w:val="0"/>
          <w:color w:val="0D0D0D"/>
        </w:rPr>
        <w:t xml:space="preserve"> в 2012</w:t>
      </w:r>
      <w:r w:rsidRPr="00374F54">
        <w:rPr>
          <w:color w:val="0D0D0D"/>
        </w:rPr>
        <w:t xml:space="preserve"> году</w:t>
      </w:r>
      <w:r w:rsidRPr="00E0480B">
        <w:rPr>
          <w:color w:val="0D0D0D"/>
        </w:rPr>
        <w:t xml:space="preserve"> составили</w:t>
      </w:r>
      <w:r w:rsidR="006D0B83">
        <w:rPr>
          <w:color w:val="0D0D0D"/>
        </w:rPr>
        <w:t xml:space="preserve"> 5136,20</w:t>
      </w:r>
      <w:r w:rsidRPr="00E0480B">
        <w:rPr>
          <w:color w:val="0D0D0D"/>
        </w:rPr>
        <w:t xml:space="preserve"> тыс. рублей, или </w:t>
      </w:r>
      <w:r w:rsidR="00F80A7F">
        <w:rPr>
          <w:color w:val="0D0D0D"/>
        </w:rPr>
        <w:t>97,9</w:t>
      </w:r>
      <w:r w:rsidRPr="00E0480B">
        <w:rPr>
          <w:color w:val="0D0D0D"/>
        </w:rPr>
        <w:t xml:space="preserve"> % от предусмотренных бюджетом</w:t>
      </w:r>
      <w:r w:rsidR="00F80A7F">
        <w:rPr>
          <w:color w:val="0D0D0D"/>
        </w:rPr>
        <w:t xml:space="preserve"> поселения </w:t>
      </w:r>
      <w:r w:rsidRPr="00E0480B">
        <w:rPr>
          <w:color w:val="0D0D0D"/>
        </w:rPr>
        <w:t xml:space="preserve"> в отчетном периоде. </w:t>
      </w:r>
      <w:r>
        <w:rPr>
          <w:color w:val="0D0D0D"/>
        </w:rPr>
        <w:t xml:space="preserve"> </w:t>
      </w:r>
      <w:r w:rsidRPr="00E0480B">
        <w:rPr>
          <w:color w:val="0D0D0D"/>
        </w:rPr>
        <w:t>Общая сумма безвозмездных поступлений по сравнению с 201</w:t>
      </w:r>
      <w:r w:rsidR="006D0B83">
        <w:rPr>
          <w:color w:val="0D0D0D"/>
        </w:rPr>
        <w:t>1</w:t>
      </w:r>
      <w:r w:rsidRPr="00E0480B">
        <w:rPr>
          <w:color w:val="0D0D0D"/>
        </w:rPr>
        <w:t xml:space="preserve"> годом  </w:t>
      </w:r>
      <w:r>
        <w:rPr>
          <w:color w:val="0D0D0D"/>
        </w:rPr>
        <w:t xml:space="preserve">увеличилась </w:t>
      </w:r>
      <w:r w:rsidRPr="00E0480B">
        <w:rPr>
          <w:color w:val="0D0D0D"/>
        </w:rPr>
        <w:t xml:space="preserve"> на </w:t>
      </w:r>
      <w:r w:rsidR="006D0B83">
        <w:rPr>
          <w:color w:val="0D0D0D"/>
        </w:rPr>
        <w:t>5,2</w:t>
      </w:r>
      <w:r w:rsidRPr="00E0480B">
        <w:rPr>
          <w:color w:val="0D0D0D"/>
        </w:rPr>
        <w:t xml:space="preserve"> %.  </w:t>
      </w:r>
    </w:p>
    <w:p w:rsidR="001309D5" w:rsidRPr="00E0480B" w:rsidRDefault="00752957" w:rsidP="001309D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color w:val="0D0D0D"/>
        </w:rPr>
      </w:pPr>
      <w:r w:rsidRPr="00E0480B">
        <w:rPr>
          <w:color w:val="0D0D0D"/>
        </w:rPr>
        <w:t xml:space="preserve"> </w:t>
      </w:r>
      <w:r w:rsidR="001309D5" w:rsidRPr="00D15189">
        <w:rPr>
          <w:rFonts w:ascii="Times New Roman" w:hAnsi="Times New Roman" w:cs="Times New Roman"/>
          <w:color w:val="0D0D0D"/>
          <w:sz w:val="24"/>
          <w:szCs w:val="24"/>
        </w:rPr>
        <w:t>Коды бюджетной классификации Российской Федерации, указанные в приложении 1 «Отчет об исполнении доходной части местного бюджета Куяновского сельского поселения за 2012 год» к проекту решения</w:t>
      </w:r>
      <w:r w:rsidR="001309D5">
        <w:rPr>
          <w:rFonts w:ascii="Times New Roman" w:hAnsi="Times New Roman" w:cs="Times New Roman"/>
          <w:color w:val="0D0D0D"/>
          <w:sz w:val="24"/>
          <w:szCs w:val="24"/>
        </w:rPr>
        <w:t xml:space="preserve"> Совета Куяновского сельского поселения </w:t>
      </w:r>
      <w:r w:rsidR="001309D5" w:rsidRPr="00D15189">
        <w:rPr>
          <w:rFonts w:ascii="Times New Roman" w:hAnsi="Times New Roman" w:cs="Times New Roman"/>
          <w:color w:val="0D0D0D"/>
          <w:sz w:val="24"/>
          <w:szCs w:val="24"/>
        </w:rPr>
        <w:t xml:space="preserve"> «Об утверждении отчета об исполнении местного бюджета Куяновского сельского поселения</w:t>
      </w:r>
      <w:r w:rsidR="001309D5">
        <w:rPr>
          <w:rFonts w:ascii="Times New Roman" w:hAnsi="Times New Roman" w:cs="Times New Roman"/>
          <w:color w:val="0D0D0D"/>
          <w:sz w:val="24"/>
          <w:szCs w:val="24"/>
        </w:rPr>
        <w:t xml:space="preserve"> за 2012 год</w:t>
      </w:r>
      <w:r w:rsidR="001309D5" w:rsidRPr="00D15189">
        <w:rPr>
          <w:rFonts w:ascii="Times New Roman" w:hAnsi="Times New Roman" w:cs="Times New Roman"/>
          <w:color w:val="0D0D0D"/>
          <w:sz w:val="24"/>
          <w:szCs w:val="24"/>
        </w:rPr>
        <w:t xml:space="preserve">» не соответствуют </w:t>
      </w:r>
      <w:r w:rsidR="001309D5" w:rsidRPr="00D15189">
        <w:rPr>
          <w:rFonts w:ascii="Times New Roman" w:hAnsi="Times New Roman" w:cs="Times New Roman"/>
          <w:sz w:val="24"/>
          <w:szCs w:val="24"/>
        </w:rPr>
        <w:t xml:space="preserve"> Указаниям</w:t>
      </w:r>
      <w:r w:rsidR="001309D5">
        <w:rPr>
          <w:rFonts w:ascii="Times New Roman" w:hAnsi="Times New Roman" w:cs="Times New Roman"/>
          <w:sz w:val="24"/>
          <w:szCs w:val="24"/>
        </w:rPr>
        <w:t xml:space="preserve"> </w:t>
      </w:r>
      <w:r w:rsidR="001309D5" w:rsidRPr="00D15189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1309D5">
        <w:rPr>
          <w:rFonts w:ascii="Times New Roman" w:hAnsi="Times New Roman" w:cs="Times New Roman"/>
          <w:sz w:val="24"/>
          <w:szCs w:val="24"/>
        </w:rPr>
        <w:t xml:space="preserve">применения  бюджетной </w:t>
      </w:r>
      <w:r w:rsidR="001309D5" w:rsidRPr="00D15189">
        <w:rPr>
          <w:rFonts w:ascii="Times New Roman" w:hAnsi="Times New Roman" w:cs="Times New Roman"/>
          <w:sz w:val="24"/>
          <w:szCs w:val="24"/>
        </w:rPr>
        <w:t>классификации Российской Федерации</w:t>
      </w:r>
      <w:r w:rsidR="001309D5">
        <w:rPr>
          <w:rFonts w:ascii="Times New Roman" w:hAnsi="Times New Roman" w:cs="Times New Roman"/>
          <w:sz w:val="24"/>
          <w:szCs w:val="24"/>
        </w:rPr>
        <w:t>, утвержденным  Приказом Министерства финансов Российской федерации от 21.12.2011 № 180н.</w:t>
      </w:r>
      <w:r w:rsidR="001309D5" w:rsidRPr="00564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D5" w:rsidRDefault="001309D5" w:rsidP="00752957">
      <w:pPr>
        <w:pStyle w:val="a6"/>
        <w:jc w:val="center"/>
        <w:rPr>
          <w:rStyle w:val="a7"/>
          <w:color w:val="0D0D0D"/>
        </w:rPr>
      </w:pPr>
    </w:p>
    <w:p w:rsidR="00752957" w:rsidRPr="00E0480B" w:rsidRDefault="00752957" w:rsidP="00752957">
      <w:pPr>
        <w:pStyle w:val="a6"/>
        <w:jc w:val="center"/>
        <w:rPr>
          <w:color w:val="0D0D0D"/>
        </w:rPr>
      </w:pPr>
      <w:r w:rsidRPr="00E0480B">
        <w:rPr>
          <w:rStyle w:val="a7"/>
          <w:color w:val="0D0D0D"/>
        </w:rPr>
        <w:lastRenderedPageBreak/>
        <w:t xml:space="preserve">Исполнение </w:t>
      </w:r>
      <w:r w:rsidR="00771C11">
        <w:rPr>
          <w:rStyle w:val="a7"/>
          <w:color w:val="0D0D0D"/>
        </w:rPr>
        <w:t>бюджета   Куяновско</w:t>
      </w:r>
      <w:r w:rsidR="00630362">
        <w:rPr>
          <w:rStyle w:val="a7"/>
          <w:color w:val="0D0D0D"/>
        </w:rPr>
        <w:t>го</w:t>
      </w:r>
      <w:r w:rsidR="00771C11">
        <w:rPr>
          <w:rStyle w:val="a7"/>
          <w:color w:val="0D0D0D"/>
        </w:rPr>
        <w:t xml:space="preserve"> сельско</w:t>
      </w:r>
      <w:r w:rsidR="00630362">
        <w:rPr>
          <w:rStyle w:val="a7"/>
          <w:color w:val="0D0D0D"/>
        </w:rPr>
        <w:t>го поселения</w:t>
      </w:r>
      <w:r w:rsidR="00771C11">
        <w:rPr>
          <w:rStyle w:val="a7"/>
          <w:color w:val="0D0D0D"/>
        </w:rPr>
        <w:t xml:space="preserve"> за 2012 год</w:t>
      </w:r>
      <w:r w:rsidR="00630362">
        <w:rPr>
          <w:rStyle w:val="a7"/>
          <w:color w:val="0D0D0D"/>
        </w:rPr>
        <w:t xml:space="preserve"> по расходным обязательствам</w:t>
      </w:r>
    </w:p>
    <w:p w:rsidR="00752957" w:rsidRDefault="00752957" w:rsidP="00863FF6">
      <w:pPr>
        <w:pStyle w:val="a6"/>
        <w:spacing w:before="0" w:beforeAutospacing="0" w:after="0" w:afterAutospacing="0"/>
        <w:ind w:firstLine="709"/>
        <w:jc w:val="both"/>
        <w:rPr>
          <w:color w:val="0D0D0D"/>
        </w:rPr>
      </w:pPr>
      <w:r w:rsidRPr="00E0480B">
        <w:rPr>
          <w:color w:val="0D0D0D"/>
        </w:rPr>
        <w:t xml:space="preserve">1. Решением </w:t>
      </w:r>
      <w:r w:rsidR="00630362">
        <w:rPr>
          <w:color w:val="0D0D0D"/>
        </w:rPr>
        <w:t xml:space="preserve">Совета </w:t>
      </w:r>
      <w:r w:rsidRPr="00E0480B">
        <w:rPr>
          <w:color w:val="0D0D0D"/>
        </w:rPr>
        <w:t xml:space="preserve"> </w:t>
      </w:r>
      <w:r>
        <w:rPr>
          <w:color w:val="0D0D0D"/>
        </w:rPr>
        <w:t>Куяновского</w:t>
      </w:r>
      <w:r w:rsidRPr="00E0480B">
        <w:rPr>
          <w:color w:val="0D0D0D"/>
        </w:rPr>
        <w:t xml:space="preserve"> сельского поселения от 2</w:t>
      </w:r>
      <w:r w:rsidR="00630362">
        <w:rPr>
          <w:color w:val="0D0D0D"/>
        </w:rPr>
        <w:t>3</w:t>
      </w:r>
      <w:r w:rsidRPr="00E0480B">
        <w:rPr>
          <w:color w:val="0D0D0D"/>
        </w:rPr>
        <w:t>.12.201</w:t>
      </w:r>
      <w:r w:rsidR="00630362">
        <w:rPr>
          <w:color w:val="0D0D0D"/>
        </w:rPr>
        <w:t>1</w:t>
      </w:r>
      <w:r w:rsidRPr="00E0480B">
        <w:rPr>
          <w:color w:val="0D0D0D"/>
        </w:rPr>
        <w:t xml:space="preserve">  № </w:t>
      </w:r>
      <w:r>
        <w:rPr>
          <w:color w:val="0D0D0D"/>
        </w:rPr>
        <w:t>1</w:t>
      </w:r>
      <w:r w:rsidR="00630362">
        <w:rPr>
          <w:color w:val="0D0D0D"/>
        </w:rPr>
        <w:t>20</w:t>
      </w:r>
      <w:r w:rsidRPr="00E0480B">
        <w:rPr>
          <w:color w:val="0D0D0D"/>
        </w:rPr>
        <w:t xml:space="preserve"> «О</w:t>
      </w:r>
      <w:r w:rsidR="00630362">
        <w:rPr>
          <w:color w:val="0D0D0D"/>
        </w:rPr>
        <w:t xml:space="preserve"> принятии бюджета муниципального образования «Куяновское сельское поселение» на 2012 год»</w:t>
      </w:r>
      <w:r w:rsidR="00F80A7F">
        <w:rPr>
          <w:color w:val="0D0D0D"/>
        </w:rPr>
        <w:t xml:space="preserve"> (с изменениями и дополнениями),</w:t>
      </w:r>
      <w:r w:rsidRPr="00E0480B">
        <w:rPr>
          <w:color w:val="0D0D0D"/>
        </w:rPr>
        <w:t xml:space="preserve"> расходы  бюджета</w:t>
      </w:r>
      <w:r w:rsidR="00F80A7F">
        <w:rPr>
          <w:color w:val="0D0D0D"/>
        </w:rPr>
        <w:t xml:space="preserve"> поселения </w:t>
      </w:r>
      <w:r w:rsidRPr="00E0480B">
        <w:rPr>
          <w:color w:val="0D0D0D"/>
        </w:rPr>
        <w:t xml:space="preserve"> установлены в размере </w:t>
      </w:r>
      <w:r w:rsidR="00863FF6">
        <w:rPr>
          <w:color w:val="0D0D0D"/>
        </w:rPr>
        <w:t>7007, 3</w:t>
      </w:r>
      <w:r w:rsidRPr="00E0480B">
        <w:rPr>
          <w:color w:val="0D0D0D"/>
        </w:rPr>
        <w:t xml:space="preserve"> тыс. рублей.</w:t>
      </w:r>
      <w:r w:rsidR="00863FF6">
        <w:rPr>
          <w:color w:val="0D0D0D"/>
        </w:rPr>
        <w:t xml:space="preserve"> </w:t>
      </w:r>
      <w:r w:rsidRPr="00E0480B">
        <w:rPr>
          <w:color w:val="0D0D0D"/>
        </w:rPr>
        <w:t>Расходы  бюджета   поселения в 201</w:t>
      </w:r>
      <w:r w:rsidR="00863FF6">
        <w:rPr>
          <w:color w:val="0D0D0D"/>
        </w:rPr>
        <w:t>2</w:t>
      </w:r>
      <w:r w:rsidRPr="00E0480B">
        <w:rPr>
          <w:color w:val="0D0D0D"/>
        </w:rPr>
        <w:t xml:space="preserve"> году исполнены в размере </w:t>
      </w:r>
      <w:r w:rsidR="00863FF6">
        <w:rPr>
          <w:color w:val="0D0D0D"/>
        </w:rPr>
        <w:t xml:space="preserve"> 5897,8 </w:t>
      </w:r>
      <w:r w:rsidRPr="00E0480B">
        <w:rPr>
          <w:color w:val="0D0D0D"/>
        </w:rPr>
        <w:t xml:space="preserve">тыс. рублей или  на </w:t>
      </w:r>
      <w:r w:rsidR="00863FF6">
        <w:rPr>
          <w:color w:val="0D0D0D"/>
        </w:rPr>
        <w:t xml:space="preserve">84,2 </w:t>
      </w:r>
      <w:r w:rsidRPr="00E0480B">
        <w:rPr>
          <w:color w:val="0D0D0D"/>
        </w:rPr>
        <w:t>% от показателей, установленных уточненным бюджетом</w:t>
      </w:r>
      <w:r w:rsidR="00F80A7F">
        <w:rPr>
          <w:color w:val="0D0D0D"/>
        </w:rPr>
        <w:t xml:space="preserve"> поселения</w:t>
      </w:r>
      <w:r w:rsidRPr="00E0480B">
        <w:rPr>
          <w:color w:val="0D0D0D"/>
        </w:rPr>
        <w:t>.</w:t>
      </w:r>
    </w:p>
    <w:p w:rsidR="00863FF6" w:rsidRPr="00E0480B" w:rsidRDefault="00863FF6" w:rsidP="00863FF6">
      <w:pPr>
        <w:pStyle w:val="a6"/>
        <w:spacing w:before="0" w:beforeAutospacing="0" w:after="0" w:afterAutospacing="0"/>
        <w:ind w:firstLine="709"/>
        <w:jc w:val="both"/>
        <w:rPr>
          <w:color w:val="0D0D0D"/>
        </w:rPr>
      </w:pPr>
      <w:r>
        <w:rPr>
          <w:color w:val="0D0D0D"/>
        </w:rPr>
        <w:t xml:space="preserve">Динамика и структура расходной части бюджета  поселения </w:t>
      </w:r>
      <w:r w:rsidR="00202F55">
        <w:rPr>
          <w:color w:val="0D0D0D"/>
        </w:rPr>
        <w:t>характеризуется данными таблицы № 3.</w:t>
      </w:r>
    </w:p>
    <w:p w:rsidR="00752957" w:rsidRPr="00E0480B" w:rsidRDefault="00202F55" w:rsidP="00752957">
      <w:pPr>
        <w:pStyle w:val="a6"/>
        <w:jc w:val="right"/>
        <w:rPr>
          <w:color w:val="0D0D0D"/>
        </w:rPr>
      </w:pPr>
      <w:r>
        <w:rPr>
          <w:color w:val="0D0D0D"/>
        </w:rPr>
        <w:t>Т</w:t>
      </w:r>
      <w:r w:rsidR="00752957" w:rsidRPr="00E0480B">
        <w:rPr>
          <w:color w:val="0D0D0D"/>
        </w:rPr>
        <w:t>аблица 3</w:t>
      </w:r>
      <w:r w:rsidR="00752957" w:rsidRPr="00E0480B">
        <w:rPr>
          <w:color w:val="0D0D0D"/>
        </w:rPr>
        <w:br/>
        <w:t>(тыс. рублей)</w:t>
      </w:r>
    </w:p>
    <w:tbl>
      <w:tblPr>
        <w:tblW w:w="95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35"/>
        <w:gridCol w:w="995"/>
        <w:gridCol w:w="1146"/>
        <w:gridCol w:w="1386"/>
        <w:gridCol w:w="1225"/>
        <w:gridCol w:w="1225"/>
        <w:gridCol w:w="598"/>
        <w:gridCol w:w="687"/>
      </w:tblGrid>
      <w:tr w:rsidR="00752957" w:rsidRPr="00E0480B" w:rsidTr="00CC3421">
        <w:trPr>
          <w:trHeight w:val="210"/>
          <w:tblCellSpacing w:w="0" w:type="dxa"/>
          <w:jc w:val="center"/>
        </w:trPr>
        <w:tc>
          <w:tcPr>
            <w:tcW w:w="95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E0480B" w:rsidRDefault="00752957" w:rsidP="00CC3421">
            <w:pPr>
              <w:pStyle w:val="a6"/>
              <w:spacing w:line="210" w:lineRule="atLeast"/>
              <w:jc w:val="center"/>
              <w:rPr>
                <w:color w:val="0D0D0D"/>
              </w:rPr>
            </w:pPr>
            <w:r w:rsidRPr="00E0480B">
              <w:rPr>
                <w:color w:val="0D0D0D"/>
              </w:rPr>
              <w:t>Анализ исполнения бюджета</w:t>
            </w:r>
            <w:r w:rsidR="00374F54">
              <w:rPr>
                <w:color w:val="0D0D0D"/>
              </w:rPr>
              <w:t xml:space="preserve"> поселения </w:t>
            </w:r>
            <w:r w:rsidRPr="00E0480B">
              <w:rPr>
                <w:color w:val="0D0D0D"/>
              </w:rPr>
              <w:t xml:space="preserve"> по расходам</w:t>
            </w:r>
          </w:p>
        </w:tc>
      </w:tr>
      <w:tr w:rsidR="00752957" w:rsidRPr="00E0480B" w:rsidTr="00CC3421">
        <w:trPr>
          <w:trHeight w:val="225"/>
          <w:tblCellSpacing w:w="0" w:type="dxa"/>
          <w:jc w:val="center"/>
        </w:trPr>
        <w:tc>
          <w:tcPr>
            <w:tcW w:w="2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B14224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Наименование  расходов</w:t>
            </w:r>
          </w:p>
        </w:tc>
        <w:tc>
          <w:tcPr>
            <w:tcW w:w="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202F5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Исполнено в 201</w:t>
            </w:r>
            <w:r w:rsidR="00202F55">
              <w:rPr>
                <w:color w:val="0D0D0D"/>
                <w:sz w:val="22"/>
                <w:szCs w:val="22"/>
              </w:rPr>
              <w:t>1</w:t>
            </w:r>
            <w:r w:rsidRPr="008D444A">
              <w:rPr>
                <w:color w:val="0D0D0D"/>
                <w:sz w:val="22"/>
                <w:szCs w:val="22"/>
              </w:rPr>
              <w:t xml:space="preserve"> году</w:t>
            </w:r>
          </w:p>
        </w:tc>
        <w:tc>
          <w:tcPr>
            <w:tcW w:w="11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202F5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План 201</w:t>
            </w:r>
            <w:r w:rsidR="00202F55">
              <w:rPr>
                <w:color w:val="0D0D0D"/>
                <w:sz w:val="22"/>
                <w:szCs w:val="22"/>
              </w:rPr>
              <w:t>2</w:t>
            </w:r>
            <w:r w:rsidRPr="008D444A">
              <w:rPr>
                <w:color w:val="0D0D0D"/>
                <w:sz w:val="22"/>
                <w:szCs w:val="22"/>
              </w:rPr>
              <w:t xml:space="preserve"> года</w:t>
            </w:r>
          </w:p>
        </w:tc>
        <w:tc>
          <w:tcPr>
            <w:tcW w:w="1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202F5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 Исполнение в 201</w:t>
            </w:r>
            <w:r w:rsidR="00202F55">
              <w:rPr>
                <w:color w:val="0D0D0D"/>
                <w:sz w:val="22"/>
                <w:szCs w:val="22"/>
              </w:rPr>
              <w:t>2</w:t>
            </w:r>
            <w:r w:rsidRPr="008D444A">
              <w:rPr>
                <w:color w:val="0D0D0D"/>
                <w:sz w:val="22"/>
                <w:szCs w:val="22"/>
              </w:rPr>
              <w:t xml:space="preserve"> году</w:t>
            </w:r>
          </w:p>
        </w:tc>
        <w:tc>
          <w:tcPr>
            <w:tcW w:w="1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202F5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Исполнено в % к факту 201</w:t>
            </w:r>
            <w:r w:rsidR="00202F55">
              <w:rPr>
                <w:color w:val="0D0D0D"/>
                <w:sz w:val="22"/>
                <w:szCs w:val="22"/>
              </w:rPr>
              <w:t>1</w:t>
            </w:r>
            <w:r w:rsidRPr="008D444A">
              <w:rPr>
                <w:color w:val="0D0D0D"/>
                <w:sz w:val="22"/>
                <w:szCs w:val="22"/>
              </w:rPr>
              <w:t xml:space="preserve"> года</w:t>
            </w:r>
          </w:p>
        </w:tc>
        <w:tc>
          <w:tcPr>
            <w:tcW w:w="1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Исполнено</w:t>
            </w:r>
          </w:p>
          <w:p w:rsidR="00752957" w:rsidRPr="008D444A" w:rsidRDefault="00752957" w:rsidP="00202F5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в % к плану 201</w:t>
            </w:r>
            <w:r w:rsidR="00202F55">
              <w:rPr>
                <w:color w:val="0D0D0D"/>
                <w:sz w:val="22"/>
                <w:szCs w:val="22"/>
              </w:rPr>
              <w:t>2</w:t>
            </w:r>
            <w:r w:rsidRPr="008D444A">
              <w:rPr>
                <w:color w:val="0D0D0D"/>
                <w:sz w:val="22"/>
                <w:szCs w:val="22"/>
              </w:rPr>
              <w:t xml:space="preserve"> года</w:t>
            </w:r>
          </w:p>
        </w:tc>
        <w:tc>
          <w:tcPr>
            <w:tcW w:w="1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CC3421">
            <w:pPr>
              <w:pStyle w:val="a6"/>
              <w:spacing w:line="225" w:lineRule="atLeast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Структура, в %</w:t>
            </w:r>
          </w:p>
        </w:tc>
      </w:tr>
      <w:tr w:rsidR="00752957" w:rsidRPr="00E0480B" w:rsidTr="00313C0D">
        <w:trPr>
          <w:trHeight w:val="450"/>
          <w:tblCellSpacing w:w="0" w:type="dxa"/>
          <w:jc w:val="center"/>
        </w:trPr>
        <w:tc>
          <w:tcPr>
            <w:tcW w:w="2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CC3421">
            <w:pPr>
              <w:rPr>
                <w:color w:val="0D0D0D"/>
              </w:rPr>
            </w:pPr>
          </w:p>
        </w:tc>
        <w:tc>
          <w:tcPr>
            <w:tcW w:w="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CC3421">
            <w:pPr>
              <w:rPr>
                <w:color w:val="0D0D0D"/>
              </w:rPr>
            </w:pPr>
          </w:p>
        </w:tc>
        <w:tc>
          <w:tcPr>
            <w:tcW w:w="11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CC3421">
            <w:pPr>
              <w:rPr>
                <w:color w:val="0D0D0D"/>
              </w:rPr>
            </w:pPr>
          </w:p>
        </w:tc>
        <w:tc>
          <w:tcPr>
            <w:tcW w:w="1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CC3421">
            <w:pPr>
              <w:rPr>
                <w:color w:val="0D0D0D"/>
              </w:rPr>
            </w:pPr>
          </w:p>
        </w:tc>
        <w:tc>
          <w:tcPr>
            <w:tcW w:w="1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CC3421">
            <w:pPr>
              <w:rPr>
                <w:color w:val="0D0D0D"/>
              </w:rPr>
            </w:pPr>
          </w:p>
        </w:tc>
        <w:tc>
          <w:tcPr>
            <w:tcW w:w="1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CC3421">
            <w:pPr>
              <w:rPr>
                <w:color w:val="0D0D0D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202F55">
            <w:pPr>
              <w:pStyle w:val="a6"/>
              <w:ind w:left="-17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201</w:t>
            </w:r>
            <w:r w:rsidR="00202F55">
              <w:rPr>
                <w:color w:val="0D0D0D"/>
                <w:sz w:val="22"/>
                <w:szCs w:val="22"/>
              </w:rPr>
              <w:t>1</w:t>
            </w:r>
            <w:r w:rsidRPr="008D444A">
              <w:rPr>
                <w:color w:val="0D0D0D"/>
                <w:sz w:val="22"/>
                <w:szCs w:val="22"/>
              </w:rPr>
              <w:t xml:space="preserve"> год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957" w:rsidRPr="008D444A" w:rsidRDefault="00752957" w:rsidP="00202F55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201</w:t>
            </w:r>
            <w:r w:rsidR="00202F55">
              <w:rPr>
                <w:color w:val="0D0D0D"/>
                <w:sz w:val="22"/>
                <w:szCs w:val="22"/>
              </w:rPr>
              <w:t>2</w:t>
            </w:r>
            <w:r w:rsidRPr="008D444A">
              <w:rPr>
                <w:color w:val="0D0D0D"/>
                <w:sz w:val="22"/>
                <w:szCs w:val="22"/>
              </w:rPr>
              <w:t xml:space="preserve"> год</w:t>
            </w:r>
          </w:p>
        </w:tc>
      </w:tr>
      <w:tr w:rsidR="00B51446" w:rsidRPr="00E0480B" w:rsidTr="00313C0D">
        <w:trPr>
          <w:trHeight w:val="450"/>
          <w:tblCellSpacing w:w="0" w:type="dxa"/>
          <w:jc w:val="center"/>
        </w:trPr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8D444A" w:rsidRDefault="00B51446" w:rsidP="00CC3421">
            <w:pPr>
              <w:pStyle w:val="a6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Общегосударственные вопросы (01)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3924,1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3801,4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3800,6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96,9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732398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100,0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61,0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313C0D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313C0D">
              <w:rPr>
                <w:color w:val="0D0D0D"/>
                <w:sz w:val="22"/>
                <w:szCs w:val="22"/>
              </w:rPr>
              <w:t>64,4</w:t>
            </w:r>
            <w:r w:rsidR="00313C0D" w:rsidRPr="00313C0D">
              <w:rPr>
                <w:color w:val="0D0D0D"/>
                <w:sz w:val="22"/>
                <w:szCs w:val="22"/>
              </w:rPr>
              <w:t>4</w:t>
            </w:r>
          </w:p>
        </w:tc>
      </w:tr>
      <w:tr w:rsidR="00B51446" w:rsidRPr="00E0480B" w:rsidTr="00313C0D">
        <w:trPr>
          <w:trHeight w:val="450"/>
          <w:tblCellSpacing w:w="0" w:type="dxa"/>
          <w:jc w:val="center"/>
        </w:trPr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8D444A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Национальная оборона (02)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76,1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103,0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103,0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135,3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100,0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1,2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313C0D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313C0D">
              <w:rPr>
                <w:color w:val="0D0D0D"/>
                <w:sz w:val="22"/>
                <w:szCs w:val="22"/>
              </w:rPr>
              <w:t>1,7</w:t>
            </w:r>
            <w:r w:rsidR="00313C0D" w:rsidRPr="00313C0D">
              <w:rPr>
                <w:color w:val="0D0D0D"/>
                <w:sz w:val="22"/>
                <w:szCs w:val="22"/>
              </w:rPr>
              <w:t>5</w:t>
            </w:r>
          </w:p>
        </w:tc>
      </w:tr>
      <w:tr w:rsidR="00B51446" w:rsidRPr="00E0480B" w:rsidTr="00313C0D">
        <w:trPr>
          <w:trHeight w:val="450"/>
          <w:tblCellSpacing w:w="0" w:type="dxa"/>
          <w:jc w:val="center"/>
        </w:trPr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8D444A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Национальная безопасность и правоохранительная деятельность (03)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351,0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220,8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220,8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62,9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100,0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5,5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313C0D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313C0D">
              <w:rPr>
                <w:color w:val="0D0D0D"/>
                <w:sz w:val="22"/>
                <w:szCs w:val="22"/>
              </w:rPr>
              <w:t>3,7</w:t>
            </w:r>
            <w:r w:rsidR="00313C0D" w:rsidRPr="00313C0D">
              <w:rPr>
                <w:color w:val="0D0D0D"/>
                <w:sz w:val="22"/>
                <w:szCs w:val="22"/>
              </w:rPr>
              <w:t>4</w:t>
            </w:r>
          </w:p>
        </w:tc>
      </w:tr>
      <w:tr w:rsidR="00B51446" w:rsidRPr="00E0480B" w:rsidTr="00313C0D">
        <w:trPr>
          <w:trHeight w:val="450"/>
          <w:tblCellSpacing w:w="0" w:type="dxa"/>
          <w:jc w:val="center"/>
        </w:trPr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8D444A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Национальная экономика (04)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Default="00B51446" w:rsidP="00415E90">
            <w:pPr>
              <w:pStyle w:val="a6"/>
              <w:jc w:val="center"/>
              <w:rPr>
                <w:color w:val="0D0D0D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865,8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849,2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98,1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Default="00B51446" w:rsidP="00415E90">
            <w:pPr>
              <w:pStyle w:val="a6"/>
              <w:jc w:val="center"/>
              <w:rPr>
                <w:color w:val="0D0D0D"/>
              </w:rPr>
            </w:pP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313C0D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313C0D">
              <w:rPr>
                <w:color w:val="0D0D0D"/>
                <w:sz w:val="22"/>
                <w:szCs w:val="22"/>
              </w:rPr>
              <w:t>14,4</w:t>
            </w:r>
          </w:p>
        </w:tc>
      </w:tr>
      <w:tr w:rsidR="00B51446" w:rsidRPr="00E0480B" w:rsidTr="00313C0D">
        <w:trPr>
          <w:trHeight w:val="450"/>
          <w:tblCellSpacing w:w="0" w:type="dxa"/>
          <w:jc w:val="center"/>
        </w:trPr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8D444A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Жилищно-коммунальное хозяйство (05)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ind w:lef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1463,4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766,9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ind w:left="-108"/>
              <w:jc w:val="center"/>
              <w:rPr>
                <w:color w:val="0D0D0D"/>
              </w:rPr>
            </w:pPr>
            <w:r>
              <w:rPr>
                <w:color w:val="0D0D0D"/>
              </w:rPr>
              <w:t>762,8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52,1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99,5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22,7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313C0D" w:rsidRDefault="00B51446" w:rsidP="00313C0D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313C0D">
              <w:rPr>
                <w:color w:val="0D0D0D"/>
                <w:sz w:val="22"/>
                <w:szCs w:val="22"/>
              </w:rPr>
              <w:t>12,9</w:t>
            </w:r>
            <w:r w:rsidR="00313C0D">
              <w:rPr>
                <w:color w:val="0D0D0D"/>
                <w:sz w:val="22"/>
                <w:szCs w:val="22"/>
              </w:rPr>
              <w:t>3</w:t>
            </w:r>
          </w:p>
        </w:tc>
      </w:tr>
      <w:tr w:rsidR="00B51446" w:rsidRPr="00E0480B" w:rsidTr="00313C0D">
        <w:trPr>
          <w:trHeight w:val="450"/>
          <w:tblCellSpacing w:w="0" w:type="dxa"/>
          <w:jc w:val="center"/>
        </w:trPr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8D444A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Социальная политика (10)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465,0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1088,0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7,2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313C0D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</w:p>
        </w:tc>
      </w:tr>
      <w:tr w:rsidR="00B51446" w:rsidRPr="00E0480B" w:rsidTr="00313C0D">
        <w:trPr>
          <w:trHeight w:val="715"/>
          <w:tblCellSpacing w:w="0" w:type="dxa"/>
          <w:jc w:val="center"/>
        </w:trPr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8D444A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8D444A">
              <w:rPr>
                <w:color w:val="0D0D0D"/>
                <w:sz w:val="22"/>
                <w:szCs w:val="22"/>
              </w:rPr>
              <w:t>Физическая культура и спорт (11)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155,1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161,4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161,4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rPr>
                <w:color w:val="0D0D0D"/>
              </w:rPr>
            </w:pPr>
            <w:r>
              <w:rPr>
                <w:color w:val="0D0D0D"/>
              </w:rPr>
              <w:t>104,1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100,0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color w:val="0D0D0D"/>
              </w:rPr>
            </w:pPr>
            <w:r>
              <w:rPr>
                <w:color w:val="0D0D0D"/>
              </w:rPr>
              <w:t>2,4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313C0D" w:rsidRDefault="00B51446" w:rsidP="00CC3421">
            <w:pPr>
              <w:pStyle w:val="a6"/>
              <w:jc w:val="center"/>
              <w:rPr>
                <w:color w:val="0D0D0D"/>
                <w:sz w:val="22"/>
                <w:szCs w:val="22"/>
              </w:rPr>
            </w:pPr>
            <w:r w:rsidRPr="00313C0D">
              <w:rPr>
                <w:color w:val="0D0D0D"/>
                <w:sz w:val="22"/>
                <w:szCs w:val="22"/>
              </w:rPr>
              <w:t>2,7</w:t>
            </w:r>
            <w:r w:rsidR="00313C0D" w:rsidRPr="00313C0D">
              <w:rPr>
                <w:color w:val="0D0D0D"/>
                <w:sz w:val="22"/>
                <w:szCs w:val="22"/>
              </w:rPr>
              <w:t>4</w:t>
            </w:r>
          </w:p>
        </w:tc>
      </w:tr>
      <w:tr w:rsidR="00B51446" w:rsidRPr="00E0480B" w:rsidTr="00313C0D">
        <w:trPr>
          <w:trHeight w:val="450"/>
          <w:tblCellSpacing w:w="0" w:type="dxa"/>
          <w:jc w:val="center"/>
        </w:trPr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8D444A" w:rsidRDefault="00B51446" w:rsidP="00CC3421">
            <w:pPr>
              <w:pStyle w:val="a6"/>
              <w:rPr>
                <w:color w:val="0D0D0D"/>
                <w:sz w:val="22"/>
                <w:szCs w:val="22"/>
              </w:rPr>
            </w:pPr>
            <w:r w:rsidRPr="008D444A">
              <w:rPr>
                <w:rStyle w:val="a7"/>
                <w:color w:val="0D0D0D"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415E90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6434,7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F80A7F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7007,3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5897,8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B51446" w:rsidP="00B51446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91,7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E0480B" w:rsidRDefault="00732398" w:rsidP="00CC3421">
            <w:pPr>
              <w:pStyle w:val="a6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84,2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313C0D" w:rsidRDefault="00B51446" w:rsidP="00415E90">
            <w:pPr>
              <w:pStyle w:val="a6"/>
              <w:ind w:left="-108"/>
              <w:jc w:val="center"/>
              <w:rPr>
                <w:color w:val="0D0D0D"/>
                <w:sz w:val="22"/>
                <w:szCs w:val="22"/>
              </w:rPr>
            </w:pPr>
            <w:r w:rsidRPr="00313C0D">
              <w:rPr>
                <w:rStyle w:val="a7"/>
                <w:b w:val="0"/>
                <w:color w:val="0D0D0D"/>
                <w:sz w:val="22"/>
                <w:szCs w:val="22"/>
              </w:rPr>
              <w:t>100,0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446" w:rsidRPr="00313C0D" w:rsidRDefault="00313C0D" w:rsidP="00CC3421">
            <w:pPr>
              <w:pStyle w:val="a6"/>
              <w:ind w:left="-108"/>
              <w:jc w:val="center"/>
              <w:rPr>
                <w:color w:val="0D0D0D"/>
                <w:sz w:val="22"/>
                <w:szCs w:val="22"/>
              </w:rPr>
            </w:pPr>
            <w:r w:rsidRPr="00313C0D">
              <w:rPr>
                <w:color w:val="0D0D0D"/>
                <w:sz w:val="22"/>
                <w:szCs w:val="22"/>
              </w:rPr>
              <w:t>100,0</w:t>
            </w:r>
          </w:p>
        </w:tc>
      </w:tr>
    </w:tbl>
    <w:p w:rsidR="002A3A81" w:rsidRDefault="002A3A81" w:rsidP="002A3A81">
      <w:pPr>
        <w:pStyle w:val="a6"/>
        <w:spacing w:before="0" w:beforeAutospacing="0" w:after="0" w:afterAutospacing="0"/>
        <w:ind w:firstLine="709"/>
        <w:jc w:val="both"/>
        <w:rPr>
          <w:color w:val="0D0D0D"/>
        </w:rPr>
      </w:pPr>
    </w:p>
    <w:p w:rsidR="00752957" w:rsidRPr="00E0480B" w:rsidRDefault="002A3A81" w:rsidP="00657F8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 w:rsidRPr="002A3A81">
        <w:rPr>
          <w:color w:val="0D0D0D"/>
        </w:rPr>
        <w:t>Р</w:t>
      </w:r>
      <w:r w:rsidR="00752957" w:rsidRPr="002A3A81">
        <w:rPr>
          <w:color w:val="0D0D0D"/>
        </w:rPr>
        <w:t>асходы бюджета</w:t>
      </w:r>
      <w:r w:rsidR="00B14224" w:rsidRPr="002A3A81">
        <w:rPr>
          <w:color w:val="0D0D0D"/>
        </w:rPr>
        <w:t xml:space="preserve"> поселения</w:t>
      </w:r>
      <w:r w:rsidR="00752957" w:rsidRPr="002A3A81">
        <w:rPr>
          <w:color w:val="0D0D0D"/>
        </w:rPr>
        <w:t xml:space="preserve"> </w:t>
      </w:r>
      <w:r w:rsidR="00752957" w:rsidRPr="00E0480B">
        <w:rPr>
          <w:color w:val="0D0D0D"/>
        </w:rPr>
        <w:t xml:space="preserve"> по сравнению с 201</w:t>
      </w:r>
      <w:r w:rsidR="00001B9C">
        <w:rPr>
          <w:color w:val="0D0D0D"/>
        </w:rPr>
        <w:t>1</w:t>
      </w:r>
      <w:r w:rsidR="00752957" w:rsidRPr="00E0480B">
        <w:rPr>
          <w:color w:val="0D0D0D"/>
        </w:rPr>
        <w:t xml:space="preserve"> годом </w:t>
      </w:r>
      <w:r w:rsidR="00752957">
        <w:rPr>
          <w:color w:val="0D0D0D"/>
        </w:rPr>
        <w:t xml:space="preserve"> </w:t>
      </w:r>
      <w:r w:rsidR="00001B9C">
        <w:rPr>
          <w:color w:val="0D0D0D"/>
        </w:rPr>
        <w:t>снизились</w:t>
      </w:r>
      <w:r w:rsidR="00752957">
        <w:rPr>
          <w:color w:val="0D0D0D"/>
        </w:rPr>
        <w:t xml:space="preserve"> </w:t>
      </w:r>
      <w:r w:rsidR="00752957" w:rsidRPr="00E0480B">
        <w:rPr>
          <w:color w:val="0D0D0D"/>
        </w:rPr>
        <w:t xml:space="preserve"> на </w:t>
      </w:r>
      <w:r w:rsidR="00001B9C">
        <w:rPr>
          <w:color w:val="0D0D0D"/>
        </w:rPr>
        <w:t xml:space="preserve">536,9 </w:t>
      </w:r>
      <w:r w:rsidR="00752957" w:rsidRPr="00E0480B">
        <w:rPr>
          <w:color w:val="0D0D0D"/>
        </w:rPr>
        <w:t xml:space="preserve"> тыс. рублей или на</w:t>
      </w:r>
      <w:r w:rsidR="00001B9C">
        <w:rPr>
          <w:color w:val="0D0D0D"/>
        </w:rPr>
        <w:t xml:space="preserve"> 8,3 </w:t>
      </w:r>
      <w:r w:rsidR="00752957" w:rsidRPr="00E0480B">
        <w:rPr>
          <w:color w:val="0D0D0D"/>
        </w:rPr>
        <w:t xml:space="preserve">% и составили  </w:t>
      </w:r>
      <w:r w:rsidR="00001B9C">
        <w:rPr>
          <w:color w:val="0D0D0D"/>
        </w:rPr>
        <w:t xml:space="preserve">5897,8 </w:t>
      </w:r>
      <w:r w:rsidR="00752957" w:rsidRPr="00E0480B">
        <w:rPr>
          <w:color w:val="0D0D0D"/>
        </w:rPr>
        <w:t>тыс. рублей.</w:t>
      </w:r>
      <w:r w:rsidR="00001B9C">
        <w:rPr>
          <w:color w:val="0D0D0D"/>
        </w:rPr>
        <w:t xml:space="preserve"> Приор</w:t>
      </w:r>
      <w:r w:rsidR="009D4894">
        <w:rPr>
          <w:color w:val="0D0D0D"/>
        </w:rPr>
        <w:t>итетное направление расходных обязательств бюджета -</w:t>
      </w:r>
      <w:r>
        <w:rPr>
          <w:color w:val="0D0D0D"/>
        </w:rPr>
        <w:t xml:space="preserve"> </w:t>
      </w:r>
      <w:r w:rsidR="009D4894">
        <w:rPr>
          <w:color w:val="0D0D0D"/>
        </w:rPr>
        <w:t>общегосударственные  расходы (64,44%)</w:t>
      </w:r>
    </w:p>
    <w:p w:rsidR="00752957" w:rsidRDefault="00752957" w:rsidP="00657F8F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E0480B">
        <w:rPr>
          <w:color w:val="0D0D0D"/>
        </w:rPr>
        <w:t xml:space="preserve">       В 201</w:t>
      </w:r>
      <w:r w:rsidR="00001B9C">
        <w:rPr>
          <w:color w:val="0D0D0D"/>
        </w:rPr>
        <w:t>2</w:t>
      </w:r>
      <w:r w:rsidRPr="00E0480B">
        <w:rPr>
          <w:color w:val="0D0D0D"/>
        </w:rPr>
        <w:t xml:space="preserve"> году  по разделу </w:t>
      </w:r>
      <w:r w:rsidR="004B3DFF">
        <w:rPr>
          <w:color w:val="0D0D0D"/>
        </w:rPr>
        <w:t>(</w:t>
      </w:r>
      <w:r w:rsidRPr="00E0480B">
        <w:rPr>
          <w:color w:val="0D0D0D"/>
        </w:rPr>
        <w:t>01</w:t>
      </w:r>
      <w:r w:rsidR="004B3DFF">
        <w:rPr>
          <w:color w:val="0D0D0D"/>
        </w:rPr>
        <w:t>)</w:t>
      </w:r>
      <w:r w:rsidRPr="00E0480B">
        <w:rPr>
          <w:color w:val="0D0D0D"/>
        </w:rPr>
        <w:t xml:space="preserve"> «Общегосударственные вопросы» </w:t>
      </w:r>
      <w:r w:rsidR="00001B9C">
        <w:rPr>
          <w:color w:val="0D0D0D"/>
        </w:rPr>
        <w:t xml:space="preserve"> бюджетные назначения  исполнены  в сумме 3800,6 тыс. рублей  или </w:t>
      </w:r>
      <w:r w:rsidR="009D4894">
        <w:rPr>
          <w:color w:val="0D0D0D"/>
        </w:rPr>
        <w:t xml:space="preserve"> </w:t>
      </w:r>
      <w:r w:rsidR="000823B3">
        <w:rPr>
          <w:color w:val="0D0D0D"/>
        </w:rPr>
        <w:t>100</w:t>
      </w:r>
      <w:r w:rsidR="00001B9C">
        <w:rPr>
          <w:color w:val="0D0D0D"/>
        </w:rPr>
        <w:t xml:space="preserve"> % от плановых расходов.</w:t>
      </w:r>
      <w:r w:rsidRPr="00E0480B">
        <w:rPr>
          <w:color w:val="0D0D0D"/>
        </w:rPr>
        <w:t xml:space="preserve"> Следует отметить, что </w:t>
      </w:r>
      <w:r w:rsidRPr="00E0480B">
        <w:rPr>
          <w:color w:val="0D0D0D"/>
        </w:rPr>
        <w:lastRenderedPageBreak/>
        <w:t>общегосударственные расходы по сравнению с 201</w:t>
      </w:r>
      <w:r w:rsidR="009D4894">
        <w:rPr>
          <w:color w:val="0D0D0D"/>
        </w:rPr>
        <w:t>1</w:t>
      </w:r>
      <w:r w:rsidRPr="00E0480B">
        <w:rPr>
          <w:color w:val="0D0D0D"/>
        </w:rPr>
        <w:t xml:space="preserve"> годом </w:t>
      </w:r>
      <w:r w:rsidR="009D4894">
        <w:rPr>
          <w:color w:val="0D0D0D"/>
        </w:rPr>
        <w:t xml:space="preserve"> уменьшились </w:t>
      </w:r>
      <w:r w:rsidRPr="00E0480B">
        <w:rPr>
          <w:color w:val="0D0D0D"/>
        </w:rPr>
        <w:t xml:space="preserve"> на </w:t>
      </w:r>
      <w:r w:rsidR="009D4894">
        <w:rPr>
          <w:color w:val="0D0D0D"/>
        </w:rPr>
        <w:t>12</w:t>
      </w:r>
      <w:r w:rsidR="000823B3">
        <w:rPr>
          <w:color w:val="0D0D0D"/>
        </w:rPr>
        <w:t xml:space="preserve">3,5 </w:t>
      </w:r>
      <w:r w:rsidRPr="00E0480B">
        <w:rPr>
          <w:color w:val="0D0D0D"/>
        </w:rPr>
        <w:t xml:space="preserve"> тыс. рублей </w:t>
      </w:r>
      <w:r w:rsidR="00415E90">
        <w:rPr>
          <w:color w:val="0D0D0D"/>
        </w:rPr>
        <w:t xml:space="preserve"> </w:t>
      </w:r>
      <w:r w:rsidRPr="00E0480B">
        <w:rPr>
          <w:color w:val="0D0D0D"/>
        </w:rPr>
        <w:t xml:space="preserve">или на </w:t>
      </w:r>
      <w:r w:rsidR="009D4894">
        <w:rPr>
          <w:color w:val="0D0D0D"/>
        </w:rPr>
        <w:t xml:space="preserve">3,1 </w:t>
      </w:r>
      <w:r w:rsidRPr="00E0480B">
        <w:rPr>
          <w:color w:val="0D0D0D"/>
        </w:rPr>
        <w:t>%.</w:t>
      </w:r>
      <w:r w:rsidR="00415E90">
        <w:rPr>
          <w:color w:val="0D0D0D"/>
        </w:rPr>
        <w:t xml:space="preserve"> Также сокращение расходов по сравнению с 2011 годом произошло по разделу</w:t>
      </w:r>
      <w:r w:rsidR="004B3DFF">
        <w:rPr>
          <w:color w:val="0D0D0D"/>
        </w:rPr>
        <w:t xml:space="preserve"> (03) </w:t>
      </w:r>
      <w:r w:rsidR="00415E90">
        <w:rPr>
          <w:color w:val="0D0D0D"/>
        </w:rPr>
        <w:t>«Национальная безопасность и правоохранительная деятельность» на  130,2 тыс. рублей или</w:t>
      </w:r>
      <w:r w:rsidR="004B3DFF">
        <w:rPr>
          <w:color w:val="0D0D0D"/>
        </w:rPr>
        <w:t xml:space="preserve"> на 37,1% и по разделу (05) «Жилищно-коммунальное хозяйство» на 700,6 тыс. рублей или на 47,9%.</w:t>
      </w:r>
    </w:p>
    <w:p w:rsidR="004B3DFF" w:rsidRDefault="004B3DFF" w:rsidP="00657F8F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E0480B">
        <w:rPr>
          <w:color w:val="0D0D0D"/>
        </w:rPr>
        <w:t>По остальным разделам произошло увел</w:t>
      </w:r>
      <w:r>
        <w:rPr>
          <w:color w:val="0D0D0D"/>
        </w:rPr>
        <w:t>и</w:t>
      </w:r>
      <w:r w:rsidRPr="00E0480B">
        <w:rPr>
          <w:color w:val="0D0D0D"/>
        </w:rPr>
        <w:t>чение расходов по отношению к 201</w:t>
      </w:r>
      <w:r>
        <w:rPr>
          <w:color w:val="0D0D0D"/>
        </w:rPr>
        <w:t>1</w:t>
      </w:r>
      <w:r w:rsidRPr="00E0480B">
        <w:rPr>
          <w:color w:val="0D0D0D"/>
        </w:rPr>
        <w:t xml:space="preserve"> году: по разделу </w:t>
      </w:r>
      <w:r>
        <w:rPr>
          <w:color w:val="0D0D0D"/>
        </w:rPr>
        <w:t>(02)</w:t>
      </w:r>
      <w:r w:rsidRPr="00E0480B">
        <w:rPr>
          <w:color w:val="0D0D0D"/>
        </w:rPr>
        <w:t xml:space="preserve"> «</w:t>
      </w:r>
      <w:r>
        <w:rPr>
          <w:color w:val="0D0D0D"/>
        </w:rPr>
        <w:t>Национальная оборона</w:t>
      </w:r>
      <w:r w:rsidRPr="00E0480B">
        <w:rPr>
          <w:color w:val="0D0D0D"/>
        </w:rPr>
        <w:t xml:space="preserve">» на </w:t>
      </w:r>
      <w:r>
        <w:rPr>
          <w:color w:val="0D0D0D"/>
        </w:rPr>
        <w:t>26,9</w:t>
      </w:r>
      <w:r w:rsidRPr="00E0480B">
        <w:rPr>
          <w:color w:val="0D0D0D"/>
        </w:rPr>
        <w:t xml:space="preserve"> тыс. рублей или  </w:t>
      </w:r>
      <w:r>
        <w:rPr>
          <w:color w:val="0D0D0D"/>
        </w:rPr>
        <w:t>35,3</w:t>
      </w:r>
      <w:r w:rsidRPr="00E0480B">
        <w:rPr>
          <w:color w:val="0D0D0D"/>
        </w:rPr>
        <w:t>%</w:t>
      </w:r>
      <w:r>
        <w:rPr>
          <w:color w:val="0D0D0D"/>
        </w:rPr>
        <w:t xml:space="preserve">,  </w:t>
      </w:r>
      <w:r w:rsidRPr="00E0480B">
        <w:rPr>
          <w:color w:val="0D0D0D"/>
        </w:rPr>
        <w:t xml:space="preserve">по разделу </w:t>
      </w:r>
      <w:r>
        <w:rPr>
          <w:color w:val="0D0D0D"/>
        </w:rPr>
        <w:t>(</w:t>
      </w:r>
      <w:r w:rsidRPr="00E0480B">
        <w:rPr>
          <w:color w:val="0D0D0D"/>
        </w:rPr>
        <w:t>11</w:t>
      </w:r>
      <w:r>
        <w:rPr>
          <w:color w:val="0D0D0D"/>
        </w:rPr>
        <w:t>)</w:t>
      </w:r>
      <w:r w:rsidRPr="00E0480B">
        <w:rPr>
          <w:color w:val="0D0D0D"/>
        </w:rPr>
        <w:t xml:space="preserve"> «Физическая культура и спорт» на </w:t>
      </w:r>
      <w:r>
        <w:rPr>
          <w:color w:val="0D0D0D"/>
        </w:rPr>
        <w:t>6,3</w:t>
      </w:r>
      <w:r w:rsidRPr="00E0480B">
        <w:rPr>
          <w:color w:val="0D0D0D"/>
        </w:rPr>
        <w:t xml:space="preserve"> тыс. рублей или </w:t>
      </w:r>
      <w:r>
        <w:rPr>
          <w:color w:val="0D0D0D"/>
        </w:rPr>
        <w:t>4,1</w:t>
      </w:r>
      <w:r w:rsidRPr="00E0480B">
        <w:rPr>
          <w:color w:val="0D0D0D"/>
        </w:rPr>
        <w:t>%.</w:t>
      </w:r>
    </w:p>
    <w:p w:rsidR="004B3DFF" w:rsidRDefault="00A446A1" w:rsidP="00657F8F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>
        <w:rPr>
          <w:color w:val="0D0D0D"/>
        </w:rPr>
        <w:t xml:space="preserve">В 2012 году </w:t>
      </w:r>
      <w:r w:rsidR="004B3DFF">
        <w:rPr>
          <w:color w:val="0D0D0D"/>
        </w:rPr>
        <w:t xml:space="preserve"> были произведены расходы по разделу (04) «Национальная экономика»</w:t>
      </w:r>
      <w:r>
        <w:rPr>
          <w:color w:val="0D0D0D"/>
        </w:rPr>
        <w:t xml:space="preserve"> в сумме 849,2 тыс. рублей или 98,1% от плановых расходов.</w:t>
      </w:r>
    </w:p>
    <w:p w:rsidR="00752957" w:rsidRPr="00E0480B" w:rsidRDefault="00752957" w:rsidP="00657F8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 w:rsidRPr="00E0480B">
        <w:rPr>
          <w:color w:val="0D0D0D"/>
        </w:rPr>
        <w:t>Результаты анализа свидетельствуют, что по состоянию на 1 января 201</w:t>
      </w:r>
      <w:r w:rsidR="006638DF">
        <w:rPr>
          <w:color w:val="0D0D0D"/>
        </w:rPr>
        <w:t>3</w:t>
      </w:r>
      <w:r w:rsidRPr="00E0480B">
        <w:rPr>
          <w:color w:val="0D0D0D"/>
        </w:rPr>
        <w:t xml:space="preserve"> года остаток неиспользованных ассигнований по всем разделам функциональной классификации бюджета составил </w:t>
      </w:r>
      <w:r w:rsidR="005E2468">
        <w:rPr>
          <w:color w:val="0D0D0D"/>
        </w:rPr>
        <w:t xml:space="preserve">1109,5 </w:t>
      </w:r>
      <w:r w:rsidRPr="00E0480B">
        <w:rPr>
          <w:color w:val="0D0D0D"/>
        </w:rPr>
        <w:t xml:space="preserve"> тыс. рублей или </w:t>
      </w:r>
      <w:r w:rsidR="005E2468">
        <w:rPr>
          <w:color w:val="0D0D0D"/>
        </w:rPr>
        <w:t xml:space="preserve">15,8 </w:t>
      </w:r>
      <w:r w:rsidRPr="00E0480B">
        <w:rPr>
          <w:color w:val="0D0D0D"/>
        </w:rPr>
        <w:t xml:space="preserve">% от общей суммы расходной части бюджета поселения. При этом остаток денежных средств на счетах </w:t>
      </w:r>
      <w:r w:rsidRPr="0056492C">
        <w:rPr>
          <w:color w:val="0D0D0D"/>
        </w:rPr>
        <w:t xml:space="preserve">бюджета составил </w:t>
      </w:r>
      <w:r w:rsidR="0033291B" w:rsidRPr="0056492C">
        <w:rPr>
          <w:color w:val="0D0D0D"/>
        </w:rPr>
        <w:t>1063,6</w:t>
      </w:r>
      <w:r w:rsidRPr="0056492C">
        <w:rPr>
          <w:color w:val="0D0D0D"/>
        </w:rPr>
        <w:t xml:space="preserve"> тыс. рублей.</w:t>
      </w:r>
    </w:p>
    <w:p w:rsidR="00752957" w:rsidRPr="00E0480B" w:rsidRDefault="00752957" w:rsidP="00657F8F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E0480B">
        <w:rPr>
          <w:color w:val="0D0D0D"/>
        </w:rPr>
        <w:t xml:space="preserve">3.  Резервный фонд администрации </w:t>
      </w:r>
      <w:r>
        <w:rPr>
          <w:color w:val="0D0D0D"/>
        </w:rPr>
        <w:t xml:space="preserve"> Куяновско</w:t>
      </w:r>
      <w:r w:rsidR="005E2468">
        <w:rPr>
          <w:color w:val="0D0D0D"/>
        </w:rPr>
        <w:t>го</w:t>
      </w:r>
      <w:r>
        <w:rPr>
          <w:color w:val="0D0D0D"/>
        </w:rPr>
        <w:t xml:space="preserve"> </w:t>
      </w:r>
      <w:r w:rsidRPr="00E0480B">
        <w:rPr>
          <w:color w:val="0D0D0D"/>
        </w:rPr>
        <w:t xml:space="preserve"> сельско</w:t>
      </w:r>
      <w:r w:rsidR="005E2468">
        <w:rPr>
          <w:color w:val="0D0D0D"/>
        </w:rPr>
        <w:t>го</w:t>
      </w:r>
      <w:r w:rsidRPr="00E0480B">
        <w:rPr>
          <w:color w:val="0D0D0D"/>
        </w:rPr>
        <w:t xml:space="preserve"> поселени</w:t>
      </w:r>
      <w:r w:rsidR="005E2468">
        <w:rPr>
          <w:color w:val="0D0D0D"/>
        </w:rPr>
        <w:t>я</w:t>
      </w:r>
      <w:r w:rsidR="007B16C5">
        <w:rPr>
          <w:color w:val="0D0D0D"/>
        </w:rPr>
        <w:t xml:space="preserve"> Первомайского района Томской области </w:t>
      </w:r>
      <w:r w:rsidRPr="00E0480B">
        <w:rPr>
          <w:color w:val="0D0D0D"/>
        </w:rPr>
        <w:t xml:space="preserve"> на 201</w:t>
      </w:r>
      <w:r w:rsidR="005E2468">
        <w:rPr>
          <w:color w:val="0D0D0D"/>
        </w:rPr>
        <w:t>2</w:t>
      </w:r>
      <w:r w:rsidRPr="00E0480B">
        <w:rPr>
          <w:color w:val="0D0D0D"/>
        </w:rPr>
        <w:t xml:space="preserve"> год утвержден с учетом внесенных изменений в сумме </w:t>
      </w:r>
      <w:r w:rsidR="00E209B0">
        <w:rPr>
          <w:color w:val="0D0D0D"/>
        </w:rPr>
        <w:t>166,0</w:t>
      </w:r>
      <w:r w:rsidRPr="00E0480B">
        <w:rPr>
          <w:color w:val="0D0D0D"/>
        </w:rPr>
        <w:t xml:space="preserve"> тыс. рублей. Фактическое исполнение составило </w:t>
      </w:r>
      <w:r w:rsidR="00E209B0">
        <w:rPr>
          <w:color w:val="0D0D0D"/>
        </w:rPr>
        <w:t>166,0</w:t>
      </w:r>
      <w:r w:rsidRPr="00E0480B">
        <w:rPr>
          <w:color w:val="0D0D0D"/>
        </w:rPr>
        <w:t xml:space="preserve"> тыс. рублей, или </w:t>
      </w:r>
      <w:r w:rsidR="006E522E">
        <w:rPr>
          <w:color w:val="0D0D0D"/>
        </w:rPr>
        <w:t xml:space="preserve"> 2,8</w:t>
      </w:r>
      <w:r w:rsidRPr="00E0480B">
        <w:rPr>
          <w:color w:val="0D0D0D"/>
        </w:rPr>
        <w:t xml:space="preserve"> процент</w:t>
      </w:r>
      <w:r w:rsidR="006E522E">
        <w:rPr>
          <w:color w:val="0D0D0D"/>
        </w:rPr>
        <w:t>а</w:t>
      </w:r>
      <w:r w:rsidRPr="00E0480B">
        <w:rPr>
          <w:color w:val="0D0D0D"/>
        </w:rPr>
        <w:t xml:space="preserve"> от общей суммы расходов, что соответствует предельному нормативу,  установленному п.3 ст. 81 Бюджетного Кодекса</w:t>
      </w:r>
      <w:r w:rsidR="006E522E">
        <w:rPr>
          <w:color w:val="0D0D0D"/>
        </w:rPr>
        <w:t xml:space="preserve"> Российской Федерации</w:t>
      </w:r>
      <w:r w:rsidRPr="00E0480B">
        <w:rPr>
          <w:color w:val="0D0D0D"/>
        </w:rPr>
        <w:t>.</w:t>
      </w:r>
    </w:p>
    <w:p w:rsidR="00752957" w:rsidRPr="00E0480B" w:rsidRDefault="00752957" w:rsidP="00752957">
      <w:pPr>
        <w:pStyle w:val="a6"/>
        <w:jc w:val="center"/>
        <w:rPr>
          <w:color w:val="0D0D0D"/>
        </w:rPr>
      </w:pPr>
      <w:r w:rsidRPr="00E0480B">
        <w:rPr>
          <w:rStyle w:val="a7"/>
          <w:color w:val="0D0D0D"/>
        </w:rPr>
        <w:t xml:space="preserve"> Анализ дебиторской и кредиторской задолженности</w:t>
      </w:r>
    </w:p>
    <w:p w:rsidR="00752957" w:rsidRPr="0056492C" w:rsidRDefault="00752957" w:rsidP="00752957">
      <w:pPr>
        <w:pStyle w:val="a6"/>
        <w:jc w:val="both"/>
        <w:rPr>
          <w:color w:val="0D0D0D"/>
        </w:rPr>
      </w:pPr>
      <w:r w:rsidRPr="0056492C">
        <w:rPr>
          <w:color w:val="0D0D0D"/>
        </w:rPr>
        <w:t xml:space="preserve">1. </w:t>
      </w:r>
      <w:r w:rsidR="00710F20" w:rsidRPr="0056492C">
        <w:rPr>
          <w:color w:val="0D0D0D"/>
        </w:rPr>
        <w:t xml:space="preserve"> </w:t>
      </w:r>
      <w:r w:rsidRPr="0056492C">
        <w:rPr>
          <w:rStyle w:val="a7"/>
          <w:color w:val="0D0D0D"/>
        </w:rPr>
        <w:t xml:space="preserve">Дебиторская задолженность </w:t>
      </w:r>
      <w:r w:rsidRPr="0056492C">
        <w:rPr>
          <w:color w:val="0D0D0D"/>
        </w:rPr>
        <w:t>на 1 января 201</w:t>
      </w:r>
      <w:r w:rsidR="00710F20" w:rsidRPr="0056492C">
        <w:rPr>
          <w:color w:val="0D0D0D"/>
        </w:rPr>
        <w:t>3</w:t>
      </w:r>
      <w:r w:rsidRPr="0056492C">
        <w:rPr>
          <w:color w:val="0D0D0D"/>
        </w:rPr>
        <w:t xml:space="preserve"> года  сложилась в сумме </w:t>
      </w:r>
      <w:r w:rsidR="007B16C5">
        <w:rPr>
          <w:color w:val="0D0D0D"/>
        </w:rPr>
        <w:t xml:space="preserve"> - 395,8 </w:t>
      </w:r>
      <w:r w:rsidRPr="0056492C">
        <w:rPr>
          <w:color w:val="0D0D0D"/>
        </w:rPr>
        <w:t>тыс. рублей, в том числе просроченная дебиторская задолженность  отсутствует. </w:t>
      </w:r>
    </w:p>
    <w:p w:rsidR="00752957" w:rsidRPr="00E0480B" w:rsidRDefault="00752957" w:rsidP="00752957">
      <w:pPr>
        <w:pStyle w:val="a6"/>
        <w:jc w:val="both"/>
        <w:rPr>
          <w:color w:val="0D0D0D"/>
        </w:rPr>
      </w:pPr>
      <w:r w:rsidRPr="0056492C">
        <w:rPr>
          <w:color w:val="0D0D0D"/>
        </w:rPr>
        <w:t xml:space="preserve">2. </w:t>
      </w:r>
      <w:r w:rsidRPr="0056492C">
        <w:rPr>
          <w:rStyle w:val="a7"/>
          <w:color w:val="0D0D0D"/>
        </w:rPr>
        <w:t>Кредиторская задолженность</w:t>
      </w:r>
      <w:r w:rsidRPr="0056492C">
        <w:rPr>
          <w:color w:val="0D0D0D"/>
        </w:rPr>
        <w:t xml:space="preserve"> на 1 января 201</w:t>
      </w:r>
      <w:r w:rsidR="0056492C" w:rsidRPr="0056492C">
        <w:rPr>
          <w:color w:val="0D0D0D"/>
        </w:rPr>
        <w:t xml:space="preserve">3 </w:t>
      </w:r>
      <w:r w:rsidRPr="0056492C">
        <w:rPr>
          <w:color w:val="0D0D0D"/>
        </w:rPr>
        <w:t>года</w:t>
      </w:r>
      <w:r w:rsidR="0056492C" w:rsidRPr="0056492C">
        <w:rPr>
          <w:color w:val="0D0D0D"/>
        </w:rPr>
        <w:t xml:space="preserve"> отсутствует</w:t>
      </w:r>
      <w:r w:rsidR="00BC781F">
        <w:rPr>
          <w:color w:val="0D0D0D"/>
        </w:rPr>
        <w:t>.</w:t>
      </w:r>
    </w:p>
    <w:p w:rsidR="00752957" w:rsidRPr="00E0480B" w:rsidRDefault="00752957" w:rsidP="00752957">
      <w:pPr>
        <w:pStyle w:val="a6"/>
        <w:jc w:val="center"/>
        <w:rPr>
          <w:color w:val="0D0D0D"/>
        </w:rPr>
      </w:pPr>
      <w:r w:rsidRPr="00BC781F">
        <w:rPr>
          <w:rStyle w:val="a7"/>
          <w:color w:val="0D0D0D"/>
        </w:rPr>
        <w:t xml:space="preserve"> </w:t>
      </w:r>
      <w:r w:rsidR="00771C11" w:rsidRPr="00BC781F">
        <w:rPr>
          <w:rStyle w:val="a7"/>
          <w:color w:val="0D0D0D"/>
        </w:rPr>
        <w:t xml:space="preserve"> Источники внутреннего финансирования дефицита бюджета.</w:t>
      </w:r>
      <w:r w:rsidR="006E522E" w:rsidRPr="00BC781F">
        <w:rPr>
          <w:rStyle w:val="a7"/>
          <w:color w:val="0D0D0D"/>
        </w:rPr>
        <w:t xml:space="preserve"> </w:t>
      </w:r>
      <w:r w:rsidRPr="00BC781F">
        <w:rPr>
          <w:rStyle w:val="a7"/>
          <w:color w:val="0D0D0D"/>
        </w:rPr>
        <w:t>Дефицит бюджета и источники его финансирования.</w:t>
      </w:r>
      <w:r w:rsidRPr="00E0480B">
        <w:rPr>
          <w:rStyle w:val="a7"/>
          <w:color w:val="0D0D0D"/>
        </w:rPr>
        <w:t xml:space="preserve"> </w:t>
      </w:r>
    </w:p>
    <w:p w:rsidR="006E522E" w:rsidRPr="0056492C" w:rsidRDefault="006E522E" w:rsidP="00657F8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 w:rsidRPr="0056492C">
        <w:rPr>
          <w:color w:val="0D0D0D"/>
        </w:rPr>
        <w:t xml:space="preserve">В соответствии </w:t>
      </w:r>
      <w:r w:rsidR="00752957" w:rsidRPr="0056492C">
        <w:rPr>
          <w:color w:val="0D0D0D"/>
        </w:rPr>
        <w:t xml:space="preserve"> </w:t>
      </w:r>
      <w:r w:rsidRPr="0056492C">
        <w:rPr>
          <w:color w:val="0D0D0D"/>
        </w:rPr>
        <w:t xml:space="preserve">с Решением Совета  Куяновского сельского поселения от 23.12.2011  </w:t>
      </w:r>
    </w:p>
    <w:p w:rsidR="00752957" w:rsidRPr="0056492C" w:rsidRDefault="006E522E" w:rsidP="00657F8F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56492C">
        <w:rPr>
          <w:color w:val="0D0D0D"/>
        </w:rPr>
        <w:t xml:space="preserve">№ 120 «О принятии бюджета муниципального образования «Куяновское сельское поселение» на 2012 год»  (с изменениями и дополнениями),  </w:t>
      </w:r>
      <w:r w:rsidR="00752957" w:rsidRPr="0056492C">
        <w:rPr>
          <w:color w:val="0D0D0D"/>
        </w:rPr>
        <w:t>дефицит  бюджета</w:t>
      </w:r>
      <w:r w:rsidRPr="0056492C">
        <w:rPr>
          <w:color w:val="0D0D0D"/>
        </w:rPr>
        <w:t xml:space="preserve">  поселения </w:t>
      </w:r>
      <w:r w:rsidR="00752957" w:rsidRPr="0056492C">
        <w:rPr>
          <w:color w:val="0D0D0D"/>
        </w:rPr>
        <w:t xml:space="preserve"> установлен  в размере </w:t>
      </w:r>
      <w:r w:rsidRPr="0056492C">
        <w:rPr>
          <w:color w:val="0D0D0D"/>
        </w:rPr>
        <w:t xml:space="preserve">86,4 </w:t>
      </w:r>
      <w:r w:rsidR="00752957" w:rsidRPr="0056492C">
        <w:rPr>
          <w:color w:val="0D0D0D"/>
        </w:rPr>
        <w:t xml:space="preserve">тыс. рублей. </w:t>
      </w:r>
      <w:r w:rsidR="0056492C" w:rsidRPr="0056492C">
        <w:rPr>
          <w:color w:val="0D0D0D"/>
        </w:rPr>
        <w:t xml:space="preserve"> </w:t>
      </w:r>
      <w:r w:rsidR="00752957" w:rsidRPr="0056492C">
        <w:rPr>
          <w:color w:val="0D0D0D"/>
        </w:rPr>
        <w:t>Источник финансирования дефицита бюджета -</w:t>
      </w:r>
      <w:r w:rsidR="00374F54">
        <w:rPr>
          <w:color w:val="0D0D0D"/>
        </w:rPr>
        <w:t xml:space="preserve"> </w:t>
      </w:r>
      <w:r w:rsidR="0033291B" w:rsidRPr="0056492C">
        <w:rPr>
          <w:color w:val="0D0D0D"/>
        </w:rPr>
        <w:t>из</w:t>
      </w:r>
      <w:r w:rsidR="00752957" w:rsidRPr="0056492C">
        <w:rPr>
          <w:color w:val="0D0D0D"/>
        </w:rPr>
        <w:t>менение остатков средств на счетах бюджета.</w:t>
      </w:r>
    </w:p>
    <w:p w:rsidR="00752957" w:rsidRPr="0056492C" w:rsidRDefault="00752957" w:rsidP="00657F8F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56492C">
        <w:rPr>
          <w:color w:val="0D0D0D"/>
        </w:rPr>
        <w:t>Фактически на 1 января 201</w:t>
      </w:r>
      <w:r w:rsidR="006E522E" w:rsidRPr="0056492C">
        <w:rPr>
          <w:color w:val="0D0D0D"/>
        </w:rPr>
        <w:t>3</w:t>
      </w:r>
      <w:r w:rsidRPr="0056492C">
        <w:rPr>
          <w:color w:val="0D0D0D"/>
        </w:rPr>
        <w:t xml:space="preserve"> года  сложился</w:t>
      </w:r>
      <w:r w:rsidR="006E522E" w:rsidRPr="0056492C">
        <w:rPr>
          <w:color w:val="0D0D0D"/>
        </w:rPr>
        <w:t xml:space="preserve"> </w:t>
      </w:r>
      <w:r w:rsidR="00374F54">
        <w:rPr>
          <w:color w:val="0D0D0D"/>
        </w:rPr>
        <w:t xml:space="preserve"> </w:t>
      </w:r>
      <w:r w:rsidR="006E522E" w:rsidRPr="0056492C">
        <w:rPr>
          <w:color w:val="0D0D0D"/>
        </w:rPr>
        <w:t xml:space="preserve">профицит бюджета </w:t>
      </w:r>
      <w:r w:rsidRPr="0056492C">
        <w:rPr>
          <w:color w:val="0D0D0D"/>
        </w:rPr>
        <w:t xml:space="preserve"> </w:t>
      </w:r>
      <w:r w:rsidR="006E522E" w:rsidRPr="0056492C">
        <w:rPr>
          <w:color w:val="0D0D0D"/>
        </w:rPr>
        <w:t xml:space="preserve">  поселения </w:t>
      </w:r>
      <w:r w:rsidRPr="0056492C">
        <w:rPr>
          <w:color w:val="0D0D0D"/>
        </w:rPr>
        <w:t xml:space="preserve">в размере </w:t>
      </w:r>
      <w:r w:rsidR="006E522E" w:rsidRPr="0056492C">
        <w:rPr>
          <w:color w:val="0D0D0D"/>
        </w:rPr>
        <w:t>914,5</w:t>
      </w:r>
      <w:r w:rsidRPr="0056492C">
        <w:rPr>
          <w:color w:val="0D0D0D"/>
        </w:rPr>
        <w:t xml:space="preserve"> тыс. рублей.</w:t>
      </w:r>
    </w:p>
    <w:p w:rsidR="00752957" w:rsidRDefault="00752957" w:rsidP="00752957">
      <w:pPr>
        <w:pStyle w:val="a6"/>
        <w:jc w:val="center"/>
        <w:rPr>
          <w:rStyle w:val="a7"/>
          <w:color w:val="0D0D0D"/>
        </w:rPr>
      </w:pPr>
      <w:r w:rsidRPr="0027564F">
        <w:rPr>
          <w:rStyle w:val="a7"/>
          <w:color w:val="0D0D0D"/>
        </w:rPr>
        <w:t>Выводы:</w:t>
      </w:r>
    </w:p>
    <w:p w:rsidR="00374F54" w:rsidRDefault="00374F54" w:rsidP="00657F8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>
        <w:rPr>
          <w:color w:val="0D0D0D"/>
        </w:rPr>
        <w:t xml:space="preserve">Годовой отчет об исполнении бюджета  поселения, в виде форм бюджетной отчетности, установленный </w:t>
      </w:r>
      <w:hyperlink r:id="rId19" w:history="1">
        <w:r w:rsidRPr="00DF417E">
          <w:rPr>
            <w:bCs/>
          </w:rPr>
          <w:t>Инструкци</w:t>
        </w:r>
      </w:hyperlink>
      <w:r>
        <w:t>ей</w:t>
      </w:r>
      <w:r w:rsidRPr="00F94F59">
        <w:rPr>
          <w:bCs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>
        <w:rPr>
          <w:bCs/>
        </w:rPr>
        <w:t>№</w:t>
      </w:r>
      <w:r w:rsidRPr="00F94F59">
        <w:rPr>
          <w:bCs/>
        </w:rPr>
        <w:t xml:space="preserve"> 191н (с изменениями</w:t>
      </w:r>
      <w:r>
        <w:rPr>
          <w:bCs/>
        </w:rPr>
        <w:t xml:space="preserve"> и дополнениями)</w:t>
      </w:r>
      <w:r w:rsidRPr="00F94F59">
        <w:rPr>
          <w:bCs/>
        </w:rPr>
        <w:t xml:space="preserve"> (далее </w:t>
      </w:r>
      <w:r>
        <w:rPr>
          <w:bCs/>
        </w:rPr>
        <w:t>–</w:t>
      </w:r>
      <w:r w:rsidRPr="00F94F59">
        <w:rPr>
          <w:bCs/>
        </w:rPr>
        <w:t xml:space="preserve"> Инструкция</w:t>
      </w:r>
      <w:r>
        <w:rPr>
          <w:bCs/>
        </w:rPr>
        <w:t xml:space="preserve"> №</w:t>
      </w:r>
      <w:r w:rsidRPr="00F94F59">
        <w:rPr>
          <w:bCs/>
        </w:rPr>
        <w:t xml:space="preserve"> 191н)</w:t>
      </w:r>
      <w:r>
        <w:rPr>
          <w:color w:val="0D0D0D"/>
        </w:rPr>
        <w:t xml:space="preserve"> представлен администрацией Куяновского сельского поселения Первомайского района Томской области, в сроки установленные частью 3 статьи 264.4 Бюджетного кодекса Российской Федерации. </w:t>
      </w:r>
    </w:p>
    <w:p w:rsidR="00374F54" w:rsidRDefault="00374F54" w:rsidP="00657F8F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>
        <w:rPr>
          <w:color w:val="0D0D0D"/>
        </w:rPr>
        <w:lastRenderedPageBreak/>
        <w:t xml:space="preserve">В соответствии  со ст. 264.5 Бюджетного кодекса Российской Федерации </w:t>
      </w:r>
      <w:r w:rsidRPr="00710F20">
        <w:rPr>
          <w:color w:val="0D0D0D"/>
        </w:rPr>
        <w:t xml:space="preserve">одновременно с годовым отчетом представлен проект Решения </w:t>
      </w:r>
      <w:r w:rsidR="005B343A">
        <w:rPr>
          <w:color w:val="0D0D0D"/>
        </w:rPr>
        <w:t xml:space="preserve"> Совета Куяновского сельского поселения</w:t>
      </w:r>
      <w:r w:rsidRPr="00710F20">
        <w:rPr>
          <w:color w:val="0D0D0D"/>
        </w:rPr>
        <w:t xml:space="preserve">   «Об утверждении отчета об исполнении местного бюджета Куяновского сельского поселения за 2012 год» со всеми приложениями.</w:t>
      </w:r>
    </w:p>
    <w:p w:rsidR="001309D5" w:rsidRPr="00E0480B" w:rsidRDefault="001309D5" w:rsidP="001309D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color w:val="0D0D0D"/>
        </w:rPr>
      </w:pPr>
      <w:r w:rsidRPr="00D15189">
        <w:rPr>
          <w:rFonts w:ascii="Times New Roman" w:hAnsi="Times New Roman" w:cs="Times New Roman"/>
          <w:color w:val="0D0D0D"/>
          <w:sz w:val="24"/>
          <w:szCs w:val="24"/>
        </w:rPr>
        <w:t>Коды бюджетной классификации Российской Федерации, указанные в приложении 1 «Отчет об исполнении доходной части местного бюджета Куяновского сельского поселения за 2012 год» к проекту решения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Совета Куяновского сельского поселения </w:t>
      </w:r>
      <w:r w:rsidRPr="00D15189">
        <w:rPr>
          <w:rFonts w:ascii="Times New Roman" w:hAnsi="Times New Roman" w:cs="Times New Roman"/>
          <w:color w:val="0D0D0D"/>
          <w:sz w:val="24"/>
          <w:szCs w:val="24"/>
        </w:rPr>
        <w:t xml:space="preserve"> «Об утверждении отчета об исполнении местного бюджета Куяновского сельского поселения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за 2012 год</w:t>
      </w:r>
      <w:r w:rsidRPr="00D15189">
        <w:rPr>
          <w:rFonts w:ascii="Times New Roman" w:hAnsi="Times New Roman" w:cs="Times New Roman"/>
          <w:color w:val="0D0D0D"/>
          <w:sz w:val="24"/>
          <w:szCs w:val="24"/>
        </w:rPr>
        <w:t xml:space="preserve">» не соответствуют </w:t>
      </w:r>
      <w:r w:rsidRPr="00D15189">
        <w:rPr>
          <w:rFonts w:ascii="Times New Roman" w:hAnsi="Times New Roman" w:cs="Times New Roman"/>
          <w:sz w:val="24"/>
          <w:szCs w:val="24"/>
        </w:rPr>
        <w:t xml:space="preserve"> Указаниям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189">
        <w:rPr>
          <w:rFonts w:ascii="Times New Roman" w:hAnsi="Times New Roman" w:cs="Times New Roman"/>
          <w:sz w:val="24"/>
          <w:szCs w:val="24"/>
        </w:rPr>
        <w:t xml:space="preserve">о порядке </w:t>
      </w:r>
      <w:r>
        <w:rPr>
          <w:rFonts w:ascii="Times New Roman" w:hAnsi="Times New Roman" w:cs="Times New Roman"/>
          <w:sz w:val="24"/>
          <w:szCs w:val="24"/>
        </w:rPr>
        <w:t xml:space="preserve">применения  бюджетной </w:t>
      </w:r>
      <w:r w:rsidRPr="00D15189">
        <w:rPr>
          <w:rFonts w:ascii="Times New Roman" w:hAnsi="Times New Roman" w:cs="Times New Roman"/>
          <w:sz w:val="24"/>
          <w:szCs w:val="24"/>
        </w:rPr>
        <w:t>классификации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>, утвержденным  Приказом Министерства финансов Российской федерации от 21.12.2011 № 180н.</w:t>
      </w:r>
      <w:r w:rsidRPr="00564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F54" w:rsidRPr="00710F20" w:rsidRDefault="00374F54" w:rsidP="00657F8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 w:rsidRPr="00710F20">
        <w:rPr>
          <w:color w:val="000000"/>
        </w:rPr>
        <w:t>В ходе проверки установлено, что сумма доходов, отраженная в отчете об исполнении бюджета (ф. 0503117) по разделу «Доходы бюджета» в графе 4 (6920,9 тыс. рублей) и разделу «Расходы бюджета» в графе 4 (7007,3 тыс. рублей), соответствует общему объему доходов и расходов, утвержденному Решением</w:t>
      </w:r>
      <w:r w:rsidRPr="00710F20">
        <w:rPr>
          <w:color w:val="0D0D0D"/>
        </w:rPr>
        <w:t xml:space="preserve">  Совета  Куяновского сельского поселения от 23.12.2011  </w:t>
      </w:r>
    </w:p>
    <w:p w:rsidR="00374F54" w:rsidRDefault="00374F54" w:rsidP="00657F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10F20">
        <w:rPr>
          <w:rFonts w:ascii="Times New Roman" w:hAnsi="Times New Roman" w:cs="Times New Roman"/>
          <w:color w:val="0D0D0D"/>
          <w:sz w:val="24"/>
          <w:szCs w:val="24"/>
        </w:rPr>
        <w:t>№ 120 «О принятии бюджета муниципального образования «Куяновское сельское поселение» на 2012 год»  (с изменениями и дополнениями)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4B213A" w:rsidRPr="0056492C" w:rsidRDefault="004B213A" w:rsidP="00657F8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D0D0D"/>
        </w:rPr>
      </w:pPr>
      <w:r w:rsidRPr="0056492C">
        <w:rPr>
          <w:color w:val="0D0D0D"/>
        </w:rPr>
        <w:t xml:space="preserve">В соответствии  с Решением Совета  Куяновского сельского поселения от 23.12.2011  </w:t>
      </w:r>
    </w:p>
    <w:p w:rsidR="004B213A" w:rsidRPr="0056492C" w:rsidRDefault="004B213A" w:rsidP="00657F8F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56492C">
        <w:rPr>
          <w:color w:val="0D0D0D"/>
        </w:rPr>
        <w:t>№ 120 «О принятии бюджета муниципального образования «Куяновское сельское поселение» на 2012 год»  (с изменениями и дополнениями),  дефицит  бюджета  поселения  установлен  в размере 86,4 тыс. рублей.  Источник финансирования дефицита бюджета -</w:t>
      </w:r>
      <w:r>
        <w:rPr>
          <w:color w:val="0D0D0D"/>
        </w:rPr>
        <w:t xml:space="preserve"> </w:t>
      </w:r>
      <w:r w:rsidRPr="0056492C">
        <w:rPr>
          <w:color w:val="0D0D0D"/>
        </w:rPr>
        <w:t>изменение остатков средств на счетах бюджета.</w:t>
      </w:r>
    </w:p>
    <w:p w:rsidR="004B213A" w:rsidRPr="0056492C" w:rsidRDefault="004B213A" w:rsidP="00657F8F">
      <w:pPr>
        <w:pStyle w:val="a6"/>
        <w:spacing w:before="0" w:beforeAutospacing="0" w:after="0" w:afterAutospacing="0" w:line="276" w:lineRule="auto"/>
        <w:jc w:val="both"/>
        <w:rPr>
          <w:color w:val="0D0D0D"/>
        </w:rPr>
      </w:pPr>
      <w:r w:rsidRPr="0056492C">
        <w:rPr>
          <w:color w:val="0D0D0D"/>
        </w:rPr>
        <w:t xml:space="preserve">Фактически на 1 января 2013 года  сложился </w:t>
      </w:r>
      <w:r>
        <w:rPr>
          <w:color w:val="0D0D0D"/>
        </w:rPr>
        <w:t xml:space="preserve"> </w:t>
      </w:r>
      <w:r w:rsidRPr="0056492C">
        <w:rPr>
          <w:color w:val="0D0D0D"/>
        </w:rPr>
        <w:t>профицит бюджета    поселения в размере 914,5 тыс. рублей.</w:t>
      </w:r>
    </w:p>
    <w:p w:rsidR="004B213A" w:rsidRDefault="004B213A" w:rsidP="00657F8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ADB">
        <w:rPr>
          <w:rFonts w:ascii="Times New Roman" w:hAnsi="Times New Roman" w:cs="Times New Roman"/>
          <w:sz w:val="24"/>
          <w:szCs w:val="24"/>
        </w:rPr>
        <w:t>В ходе внешней проверки   бюджетной отчетности  за 2012 год  выявлены следующие нарушения:</w:t>
      </w:r>
    </w:p>
    <w:p w:rsidR="004B213A" w:rsidRPr="00F76239" w:rsidRDefault="004B213A" w:rsidP="00657F8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6239">
        <w:rPr>
          <w:rFonts w:ascii="Times New Roman" w:hAnsi="Times New Roman" w:cs="Times New Roman"/>
          <w:sz w:val="24"/>
          <w:szCs w:val="24"/>
        </w:rPr>
        <w:t>1. В нарушение требований Инструкции  № 191н в  Отчете об исполнении бюджета (ф. 0503117) в разделе 3 «Источники финансирования дефицита бюджета»  не заполнена графа 4 «Утвержденные бюджетные назначения».</w:t>
      </w:r>
    </w:p>
    <w:p w:rsidR="004B213A" w:rsidRPr="00F76239" w:rsidRDefault="004B213A" w:rsidP="00657F8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6239">
        <w:rPr>
          <w:rFonts w:ascii="Times New Roman" w:hAnsi="Times New Roman" w:cs="Times New Roman"/>
          <w:sz w:val="24"/>
          <w:szCs w:val="24"/>
        </w:rPr>
        <w:t xml:space="preserve">2. В нарушение требований Инструкции № 191н в Отчете о кассовом поступлении и выбытии бюджетных средств </w:t>
      </w:r>
      <w:hyperlink r:id="rId20" w:history="1">
        <w:r w:rsidRPr="00F76239">
          <w:rPr>
            <w:rFonts w:ascii="Times New Roman" w:hAnsi="Times New Roman" w:cs="Times New Roman"/>
            <w:sz w:val="24"/>
            <w:szCs w:val="24"/>
          </w:rPr>
          <w:t>(ф. 0503124)</w:t>
        </w:r>
      </w:hyperlink>
      <w:r w:rsidRPr="00F76239">
        <w:rPr>
          <w:rFonts w:ascii="Times New Roman" w:hAnsi="Times New Roman" w:cs="Times New Roman"/>
          <w:sz w:val="24"/>
          <w:szCs w:val="24"/>
        </w:rPr>
        <w:t xml:space="preserve">  в разделе 3 «Источники финансирования дефицита бюджета»  не заполнена графа 4 «Утвержденные бюджетные назначения».</w:t>
      </w:r>
    </w:p>
    <w:p w:rsidR="004B213A" w:rsidRPr="00F76239" w:rsidRDefault="004B213A" w:rsidP="00657F8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76239">
        <w:rPr>
          <w:rFonts w:ascii="Times New Roman" w:hAnsi="Times New Roman" w:cs="Times New Roman"/>
          <w:sz w:val="24"/>
          <w:szCs w:val="24"/>
        </w:rPr>
        <w:t>3. Форма 0503164 «Сведения об исполнении бюджета» составлена с нарушением требований п. 163 Инструкции № 191н. При этом необходимо особо отметить, что в совместном письме Министерства финансов Российской Федерации и Федерального казначейства от 09.01.2013 № 42-7.4-05/2.1-3 «Об особенностях составления и представления годовой бюджетной отчетности и сводной бухгалтерской отчетности  государственных бюджетных и автономных учреждений главными администраторами средств федерального бюджета за 2012 год» не только дополнительно разъяснён порядок заполнения данной формы,  но и приведён пример её заполнения.</w:t>
      </w:r>
    </w:p>
    <w:p w:rsidR="004B213A" w:rsidRPr="00F76239" w:rsidRDefault="000069D6" w:rsidP="004B213A">
      <w:pPr>
        <w:pStyle w:val="a5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213A" w:rsidRPr="00F76239">
        <w:rPr>
          <w:rFonts w:ascii="Times New Roman" w:hAnsi="Times New Roman" w:cs="Times New Roman"/>
          <w:sz w:val="24"/>
          <w:szCs w:val="24"/>
        </w:rPr>
        <w:t>.  Не обеспечена полнота предоставления бюджетной отчетности в части формирования приложений к Пояснительной записке:</w:t>
      </w:r>
    </w:p>
    <w:p w:rsidR="004B213A" w:rsidRPr="00F76239" w:rsidRDefault="004B213A" w:rsidP="004B213A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6239">
        <w:rPr>
          <w:rFonts w:ascii="Times New Roman" w:hAnsi="Times New Roman" w:cs="Times New Roman"/>
          <w:sz w:val="24"/>
          <w:szCs w:val="24"/>
        </w:rPr>
        <w:t xml:space="preserve">-  в нарушение требований п.152 Инструкции  № 191н в разделе 3 Пояснительной записки отсутствует приложение – «Сведения об исполнении текстовых статей закона (решения) о бюджете (Таблица №  3), в разделе 5  Пояснительной записки   отсутствуют  приложения -  </w:t>
      </w:r>
      <w:r w:rsidRPr="00F76239">
        <w:rPr>
          <w:rFonts w:ascii="Times New Roman" w:hAnsi="Times New Roman" w:cs="Times New Roman"/>
          <w:sz w:val="24"/>
          <w:szCs w:val="24"/>
        </w:rPr>
        <w:lastRenderedPageBreak/>
        <w:t xml:space="preserve">«Сведения  об особенностях ведения бюджетного учета» (Таблица № 4), «Сведения о результатах внешних контрольных мероприятий» (Таблица № 7). </w:t>
      </w:r>
    </w:p>
    <w:p w:rsidR="004B213A" w:rsidRPr="00F76239" w:rsidRDefault="000069D6" w:rsidP="004B21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213A" w:rsidRPr="00F76239">
        <w:rPr>
          <w:rFonts w:ascii="Times New Roman" w:hAnsi="Times New Roman" w:cs="Times New Roman"/>
          <w:sz w:val="24"/>
          <w:szCs w:val="24"/>
        </w:rPr>
        <w:t xml:space="preserve">. В разделе 5 текстовой части Пояснительной записки (ф. 0503160)  неверно указаны наименования  нормативных документов. </w:t>
      </w:r>
    </w:p>
    <w:p w:rsidR="004B213A" w:rsidRDefault="000069D6" w:rsidP="004B21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213A">
        <w:rPr>
          <w:rFonts w:ascii="Times New Roman" w:hAnsi="Times New Roman" w:cs="Times New Roman"/>
          <w:sz w:val="24"/>
          <w:szCs w:val="24"/>
        </w:rPr>
        <w:t>. В приложении «Сведения о результатах мероприятий внутреннего контроля» (Таблица № 5) к Пояснительной записке некорректно указаны наименования мероприятий  внутреннего контроля.</w:t>
      </w:r>
    </w:p>
    <w:p w:rsidR="004B213A" w:rsidRDefault="000069D6" w:rsidP="004B21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57C5">
        <w:rPr>
          <w:rFonts w:ascii="Times New Roman" w:hAnsi="Times New Roman" w:cs="Times New Roman"/>
          <w:sz w:val="24"/>
          <w:szCs w:val="24"/>
        </w:rPr>
        <w:t>.</w:t>
      </w:r>
      <w:r w:rsidR="004B213A" w:rsidRPr="00CF3A0A">
        <w:rPr>
          <w:rFonts w:ascii="Times New Roman" w:hAnsi="Times New Roman" w:cs="Times New Roman"/>
          <w:sz w:val="24"/>
          <w:szCs w:val="24"/>
        </w:rPr>
        <w:t xml:space="preserve"> Форма  бланка приложения «Сведения о проведении инвентаризаций»  (Таблица № 6), представленная в составе  Пояснительной записки (ф. 0503160), не соответствует требованиям Инструкции № 191н.</w:t>
      </w:r>
    </w:p>
    <w:p w:rsidR="009057C5" w:rsidRPr="00CF3A0A" w:rsidRDefault="009057C5" w:rsidP="004B21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957" w:rsidRPr="00657F8F" w:rsidRDefault="00752957" w:rsidP="00752957">
      <w:pPr>
        <w:pStyle w:val="a6"/>
        <w:jc w:val="center"/>
        <w:rPr>
          <w:rStyle w:val="a7"/>
          <w:b w:val="0"/>
          <w:color w:val="0D0D0D"/>
        </w:rPr>
      </w:pPr>
      <w:r w:rsidRPr="0027564F">
        <w:rPr>
          <w:color w:val="0D0D0D"/>
        </w:rPr>
        <w:t xml:space="preserve">  </w:t>
      </w:r>
      <w:r w:rsidR="005D4922" w:rsidRPr="00657F8F">
        <w:rPr>
          <w:b/>
          <w:color w:val="0D0D0D"/>
        </w:rPr>
        <w:t>Предложени</w:t>
      </w:r>
      <w:r w:rsidR="00657F8F" w:rsidRPr="00657F8F">
        <w:rPr>
          <w:b/>
          <w:color w:val="0D0D0D"/>
        </w:rPr>
        <w:t>я</w:t>
      </w:r>
    </w:p>
    <w:p w:rsidR="00752957" w:rsidRPr="0027564F" w:rsidRDefault="00752957" w:rsidP="00752957">
      <w:pPr>
        <w:pStyle w:val="2"/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27564F">
        <w:rPr>
          <w:rFonts w:ascii="Times New Roman" w:hAnsi="Times New Roman" w:cs="Times New Roman"/>
          <w:b w:val="0"/>
          <w:color w:val="0D0D0D"/>
          <w:sz w:val="24"/>
          <w:szCs w:val="24"/>
        </w:rPr>
        <w:t xml:space="preserve">          1.</w:t>
      </w:r>
      <w:r w:rsidR="005D4922">
        <w:rPr>
          <w:rFonts w:ascii="Times New Roman" w:hAnsi="Times New Roman" w:cs="Times New Roman"/>
          <w:b w:val="0"/>
          <w:color w:val="0D0D0D"/>
          <w:sz w:val="24"/>
          <w:szCs w:val="24"/>
        </w:rPr>
        <w:t xml:space="preserve"> </w:t>
      </w:r>
      <w:r w:rsidRPr="0027564F">
        <w:rPr>
          <w:rFonts w:ascii="Times New Roman" w:hAnsi="Times New Roman" w:cs="Times New Roman"/>
          <w:b w:val="0"/>
          <w:color w:val="0D0D0D"/>
          <w:sz w:val="24"/>
          <w:szCs w:val="24"/>
        </w:rPr>
        <w:t xml:space="preserve">Рекомендовать депутатам  Совета Куяновского  сельского поселения  </w:t>
      </w:r>
      <w:r w:rsidR="005E1844">
        <w:rPr>
          <w:rFonts w:ascii="Times New Roman" w:hAnsi="Times New Roman" w:cs="Times New Roman"/>
          <w:b w:val="0"/>
          <w:color w:val="0D0D0D"/>
          <w:sz w:val="24"/>
          <w:szCs w:val="24"/>
        </w:rPr>
        <w:t>Первомайского района Томской области</w:t>
      </w:r>
      <w:r w:rsidR="00657F8F">
        <w:rPr>
          <w:rFonts w:ascii="Times New Roman" w:hAnsi="Times New Roman" w:cs="Times New Roman"/>
          <w:b w:val="0"/>
          <w:color w:val="0D0D0D"/>
          <w:sz w:val="24"/>
          <w:szCs w:val="24"/>
        </w:rPr>
        <w:t xml:space="preserve"> утвердить Отчет об исполнении бюджета Куяновского сельского поселения за 2012 год (с учетом внесения поправок по отмеченным замечаниям).</w:t>
      </w:r>
    </w:p>
    <w:p w:rsidR="00EF6F6A" w:rsidRPr="00934488" w:rsidRDefault="00EF6F6A" w:rsidP="00EF6F6A">
      <w:pPr>
        <w:pStyle w:val="a6"/>
        <w:rPr>
          <w:color w:val="0D0D0D"/>
        </w:rPr>
      </w:pPr>
      <w:r w:rsidRPr="00934488">
        <w:rPr>
          <w:color w:val="0D0D0D"/>
        </w:rPr>
        <w:t> </w:t>
      </w:r>
    </w:p>
    <w:p w:rsidR="00752957" w:rsidRPr="0027564F" w:rsidRDefault="00752957" w:rsidP="00752957">
      <w:pPr>
        <w:pStyle w:val="a6"/>
        <w:rPr>
          <w:color w:val="0D0D0D"/>
        </w:rPr>
      </w:pPr>
    </w:p>
    <w:p w:rsidR="00752957" w:rsidRDefault="00657F8F" w:rsidP="00657F8F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Главный специалист-аудитор</w:t>
      </w:r>
    </w:p>
    <w:p w:rsidR="00657F8F" w:rsidRDefault="00657F8F" w:rsidP="00657F8F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Контрольно-счетного органа </w:t>
      </w:r>
    </w:p>
    <w:p w:rsidR="00657F8F" w:rsidRPr="00657F8F" w:rsidRDefault="00657F8F" w:rsidP="00657F8F">
      <w:pPr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Первомайского района                                                                                                  С.М. Вяльцева</w:t>
      </w:r>
    </w:p>
    <w:sectPr w:rsidR="00657F8F" w:rsidRPr="00657F8F" w:rsidSect="000060E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E5" w:rsidRDefault="00694CE5" w:rsidP="00321385">
      <w:pPr>
        <w:spacing w:after="0" w:line="240" w:lineRule="auto"/>
      </w:pPr>
      <w:r>
        <w:separator/>
      </w:r>
    </w:p>
  </w:endnote>
  <w:endnote w:type="continuationSeparator" w:id="0">
    <w:p w:rsidR="00694CE5" w:rsidRDefault="00694CE5" w:rsidP="0032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D5" w:rsidRDefault="001309D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D5" w:rsidRDefault="001309D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D5" w:rsidRDefault="001309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E5" w:rsidRDefault="00694CE5" w:rsidP="00321385">
      <w:pPr>
        <w:spacing w:after="0" w:line="240" w:lineRule="auto"/>
      </w:pPr>
      <w:r>
        <w:separator/>
      </w:r>
    </w:p>
  </w:footnote>
  <w:footnote w:type="continuationSeparator" w:id="0">
    <w:p w:rsidR="00694CE5" w:rsidRDefault="00694CE5" w:rsidP="0032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D5" w:rsidRDefault="001309D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8486"/>
      <w:docPartObj>
        <w:docPartGallery w:val="Page Numbers (Top of Page)"/>
        <w:docPartUnique/>
      </w:docPartObj>
    </w:sdtPr>
    <w:sdtContent>
      <w:p w:rsidR="001309D5" w:rsidRDefault="006878AF">
        <w:pPr>
          <w:pStyle w:val="a8"/>
          <w:jc w:val="center"/>
        </w:pPr>
        <w:fldSimple w:instr=" PAGE   \* MERGEFORMAT ">
          <w:r w:rsidR="005853C1">
            <w:rPr>
              <w:noProof/>
            </w:rPr>
            <w:t>2</w:t>
          </w:r>
        </w:fldSimple>
      </w:p>
    </w:sdtContent>
  </w:sdt>
  <w:p w:rsidR="001309D5" w:rsidRDefault="001309D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D5" w:rsidRDefault="001309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B392D1F"/>
    <w:multiLevelType w:val="hybridMultilevel"/>
    <w:tmpl w:val="2500DCCA"/>
    <w:lvl w:ilvl="0" w:tplc="A55414B8">
      <w:start w:val="1"/>
      <w:numFmt w:val="decimal"/>
      <w:lvlText w:val="%1."/>
      <w:lvlJc w:val="left"/>
      <w:pPr>
        <w:ind w:left="171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14B35"/>
    <w:multiLevelType w:val="hybridMultilevel"/>
    <w:tmpl w:val="E6609458"/>
    <w:lvl w:ilvl="0" w:tplc="08A861A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C785E"/>
    <w:multiLevelType w:val="hybridMultilevel"/>
    <w:tmpl w:val="29BA11B2"/>
    <w:lvl w:ilvl="0" w:tplc="F5BCE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CA3257"/>
    <w:multiLevelType w:val="hybridMultilevel"/>
    <w:tmpl w:val="0A628B38"/>
    <w:lvl w:ilvl="0" w:tplc="9E3021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BE3BF7"/>
    <w:multiLevelType w:val="hybridMultilevel"/>
    <w:tmpl w:val="7E4CB982"/>
    <w:lvl w:ilvl="0" w:tplc="A7DC1FFC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30BDA"/>
    <w:multiLevelType w:val="hybridMultilevel"/>
    <w:tmpl w:val="E16CAB2A"/>
    <w:lvl w:ilvl="0" w:tplc="240EAEE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6E13C3"/>
    <w:multiLevelType w:val="hybridMultilevel"/>
    <w:tmpl w:val="C9D817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F42"/>
    <w:rsid w:val="000009F4"/>
    <w:rsid w:val="00000AA1"/>
    <w:rsid w:val="00000E53"/>
    <w:rsid w:val="00001B9C"/>
    <w:rsid w:val="00002898"/>
    <w:rsid w:val="0000299F"/>
    <w:rsid w:val="00002A73"/>
    <w:rsid w:val="000050B3"/>
    <w:rsid w:val="0000551D"/>
    <w:rsid w:val="000060E4"/>
    <w:rsid w:val="000069D6"/>
    <w:rsid w:val="00006B93"/>
    <w:rsid w:val="000104FD"/>
    <w:rsid w:val="00012921"/>
    <w:rsid w:val="00012DCC"/>
    <w:rsid w:val="00014251"/>
    <w:rsid w:val="000145F6"/>
    <w:rsid w:val="00021338"/>
    <w:rsid w:val="000214E2"/>
    <w:rsid w:val="00022DF4"/>
    <w:rsid w:val="000234C9"/>
    <w:rsid w:val="00023BBC"/>
    <w:rsid w:val="00024AD0"/>
    <w:rsid w:val="00025836"/>
    <w:rsid w:val="00027155"/>
    <w:rsid w:val="00030075"/>
    <w:rsid w:val="0003085A"/>
    <w:rsid w:val="00033FAE"/>
    <w:rsid w:val="000357C4"/>
    <w:rsid w:val="00037309"/>
    <w:rsid w:val="00040D80"/>
    <w:rsid w:val="00041605"/>
    <w:rsid w:val="00041AA6"/>
    <w:rsid w:val="00041EEB"/>
    <w:rsid w:val="0004265F"/>
    <w:rsid w:val="00042B4E"/>
    <w:rsid w:val="00044618"/>
    <w:rsid w:val="00046253"/>
    <w:rsid w:val="00047580"/>
    <w:rsid w:val="00047896"/>
    <w:rsid w:val="000550F5"/>
    <w:rsid w:val="000551B1"/>
    <w:rsid w:val="00056C40"/>
    <w:rsid w:val="00057C7B"/>
    <w:rsid w:val="000603DD"/>
    <w:rsid w:val="00061373"/>
    <w:rsid w:val="00062F00"/>
    <w:rsid w:val="00063CCF"/>
    <w:rsid w:val="00064247"/>
    <w:rsid w:val="000650E7"/>
    <w:rsid w:val="00066CDC"/>
    <w:rsid w:val="00066F14"/>
    <w:rsid w:val="00074850"/>
    <w:rsid w:val="00077CCE"/>
    <w:rsid w:val="000823B3"/>
    <w:rsid w:val="000828B1"/>
    <w:rsid w:val="00084585"/>
    <w:rsid w:val="00084D8D"/>
    <w:rsid w:val="0008783B"/>
    <w:rsid w:val="000906C2"/>
    <w:rsid w:val="0009086F"/>
    <w:rsid w:val="00092C22"/>
    <w:rsid w:val="0009636B"/>
    <w:rsid w:val="00097C49"/>
    <w:rsid w:val="000A0290"/>
    <w:rsid w:val="000A1CC2"/>
    <w:rsid w:val="000A2CB7"/>
    <w:rsid w:val="000A2DE0"/>
    <w:rsid w:val="000A3799"/>
    <w:rsid w:val="000A4013"/>
    <w:rsid w:val="000A4499"/>
    <w:rsid w:val="000A4C71"/>
    <w:rsid w:val="000A5120"/>
    <w:rsid w:val="000A5C6B"/>
    <w:rsid w:val="000A733B"/>
    <w:rsid w:val="000A7864"/>
    <w:rsid w:val="000B05EE"/>
    <w:rsid w:val="000B0B03"/>
    <w:rsid w:val="000B0C78"/>
    <w:rsid w:val="000B1307"/>
    <w:rsid w:val="000B3104"/>
    <w:rsid w:val="000B34EB"/>
    <w:rsid w:val="000B376D"/>
    <w:rsid w:val="000B3CE7"/>
    <w:rsid w:val="000B4EF8"/>
    <w:rsid w:val="000B5288"/>
    <w:rsid w:val="000B6E8A"/>
    <w:rsid w:val="000B6F43"/>
    <w:rsid w:val="000B70B4"/>
    <w:rsid w:val="000B7C44"/>
    <w:rsid w:val="000B7CA6"/>
    <w:rsid w:val="000C0D35"/>
    <w:rsid w:val="000C1C75"/>
    <w:rsid w:val="000C247F"/>
    <w:rsid w:val="000C2C83"/>
    <w:rsid w:val="000C3323"/>
    <w:rsid w:val="000C479B"/>
    <w:rsid w:val="000C4A5E"/>
    <w:rsid w:val="000C6AF0"/>
    <w:rsid w:val="000C7CE7"/>
    <w:rsid w:val="000D0299"/>
    <w:rsid w:val="000D11B1"/>
    <w:rsid w:val="000D1942"/>
    <w:rsid w:val="000D266A"/>
    <w:rsid w:val="000D4808"/>
    <w:rsid w:val="000E14E6"/>
    <w:rsid w:val="000E1B53"/>
    <w:rsid w:val="000E1E61"/>
    <w:rsid w:val="000E287E"/>
    <w:rsid w:val="000E29CF"/>
    <w:rsid w:val="000E2C78"/>
    <w:rsid w:val="000E2D1A"/>
    <w:rsid w:val="000E37C5"/>
    <w:rsid w:val="000E39A0"/>
    <w:rsid w:val="000E5242"/>
    <w:rsid w:val="000E5629"/>
    <w:rsid w:val="000E758B"/>
    <w:rsid w:val="000E7C2B"/>
    <w:rsid w:val="000F0299"/>
    <w:rsid w:val="000F17E0"/>
    <w:rsid w:val="000F40E0"/>
    <w:rsid w:val="000F4970"/>
    <w:rsid w:val="000F4D34"/>
    <w:rsid w:val="000F5783"/>
    <w:rsid w:val="000F6422"/>
    <w:rsid w:val="000F65FB"/>
    <w:rsid w:val="000F694C"/>
    <w:rsid w:val="00100AB6"/>
    <w:rsid w:val="00101CBB"/>
    <w:rsid w:val="001073AC"/>
    <w:rsid w:val="00107CD1"/>
    <w:rsid w:val="00110A18"/>
    <w:rsid w:val="00114FC6"/>
    <w:rsid w:val="001156AC"/>
    <w:rsid w:val="001159A0"/>
    <w:rsid w:val="00121411"/>
    <w:rsid w:val="00121951"/>
    <w:rsid w:val="00122521"/>
    <w:rsid w:val="00122F1D"/>
    <w:rsid w:val="00126C48"/>
    <w:rsid w:val="00126ED4"/>
    <w:rsid w:val="00130960"/>
    <w:rsid w:val="001309D5"/>
    <w:rsid w:val="00130F70"/>
    <w:rsid w:val="00131732"/>
    <w:rsid w:val="00131C19"/>
    <w:rsid w:val="001339FB"/>
    <w:rsid w:val="00133E84"/>
    <w:rsid w:val="0013660D"/>
    <w:rsid w:val="00136CC5"/>
    <w:rsid w:val="00140865"/>
    <w:rsid w:val="00141573"/>
    <w:rsid w:val="00143094"/>
    <w:rsid w:val="00143751"/>
    <w:rsid w:val="00145110"/>
    <w:rsid w:val="00145462"/>
    <w:rsid w:val="00147417"/>
    <w:rsid w:val="00147DB0"/>
    <w:rsid w:val="0015170F"/>
    <w:rsid w:val="001570B6"/>
    <w:rsid w:val="001612D5"/>
    <w:rsid w:val="001624B6"/>
    <w:rsid w:val="001647DE"/>
    <w:rsid w:val="0016555B"/>
    <w:rsid w:val="00165993"/>
    <w:rsid w:val="00166509"/>
    <w:rsid w:val="001667E1"/>
    <w:rsid w:val="001701D6"/>
    <w:rsid w:val="001738FF"/>
    <w:rsid w:val="001776DD"/>
    <w:rsid w:val="00180B6A"/>
    <w:rsid w:val="00180C51"/>
    <w:rsid w:val="00181428"/>
    <w:rsid w:val="001815F0"/>
    <w:rsid w:val="00182403"/>
    <w:rsid w:val="0018412A"/>
    <w:rsid w:val="001842B1"/>
    <w:rsid w:val="00184FCC"/>
    <w:rsid w:val="0018580B"/>
    <w:rsid w:val="00186B20"/>
    <w:rsid w:val="001928A1"/>
    <w:rsid w:val="001931C7"/>
    <w:rsid w:val="00194C77"/>
    <w:rsid w:val="001957BE"/>
    <w:rsid w:val="00195B98"/>
    <w:rsid w:val="00196E5D"/>
    <w:rsid w:val="001A080F"/>
    <w:rsid w:val="001A202E"/>
    <w:rsid w:val="001A3014"/>
    <w:rsid w:val="001A457C"/>
    <w:rsid w:val="001A6907"/>
    <w:rsid w:val="001A7737"/>
    <w:rsid w:val="001A7AF2"/>
    <w:rsid w:val="001A7B24"/>
    <w:rsid w:val="001A7FE3"/>
    <w:rsid w:val="001B184B"/>
    <w:rsid w:val="001B1EE3"/>
    <w:rsid w:val="001B3702"/>
    <w:rsid w:val="001B4B8A"/>
    <w:rsid w:val="001C04A8"/>
    <w:rsid w:val="001C1BD0"/>
    <w:rsid w:val="001C5132"/>
    <w:rsid w:val="001C5722"/>
    <w:rsid w:val="001C5B16"/>
    <w:rsid w:val="001C6E2F"/>
    <w:rsid w:val="001C75A8"/>
    <w:rsid w:val="001D176F"/>
    <w:rsid w:val="001D260C"/>
    <w:rsid w:val="001D2B25"/>
    <w:rsid w:val="001D42CC"/>
    <w:rsid w:val="001D5CC0"/>
    <w:rsid w:val="001D60C7"/>
    <w:rsid w:val="001E2201"/>
    <w:rsid w:val="001E3306"/>
    <w:rsid w:val="001E4709"/>
    <w:rsid w:val="001E4FFF"/>
    <w:rsid w:val="001E7DD4"/>
    <w:rsid w:val="001F025F"/>
    <w:rsid w:val="001F1FC6"/>
    <w:rsid w:val="001F2766"/>
    <w:rsid w:val="001F28BE"/>
    <w:rsid w:val="001F380A"/>
    <w:rsid w:val="001F46CF"/>
    <w:rsid w:val="001F4A01"/>
    <w:rsid w:val="001F516F"/>
    <w:rsid w:val="001F6640"/>
    <w:rsid w:val="001F7874"/>
    <w:rsid w:val="0020234E"/>
    <w:rsid w:val="00202F55"/>
    <w:rsid w:val="002038E2"/>
    <w:rsid w:val="00203B81"/>
    <w:rsid w:val="00203F0D"/>
    <w:rsid w:val="002046EF"/>
    <w:rsid w:val="00205599"/>
    <w:rsid w:val="002058B9"/>
    <w:rsid w:val="00211C62"/>
    <w:rsid w:val="00212240"/>
    <w:rsid w:val="00213639"/>
    <w:rsid w:val="00214158"/>
    <w:rsid w:val="00214F08"/>
    <w:rsid w:val="002172ED"/>
    <w:rsid w:val="00217A0A"/>
    <w:rsid w:val="00220186"/>
    <w:rsid w:val="002217A6"/>
    <w:rsid w:val="00223861"/>
    <w:rsid w:val="002275C2"/>
    <w:rsid w:val="00227761"/>
    <w:rsid w:val="00227F34"/>
    <w:rsid w:val="00230175"/>
    <w:rsid w:val="00230409"/>
    <w:rsid w:val="00230B14"/>
    <w:rsid w:val="00230C4E"/>
    <w:rsid w:val="002325DC"/>
    <w:rsid w:val="00232D5B"/>
    <w:rsid w:val="00232E8C"/>
    <w:rsid w:val="00233F1B"/>
    <w:rsid w:val="002416D8"/>
    <w:rsid w:val="002418B6"/>
    <w:rsid w:val="00243E38"/>
    <w:rsid w:val="00243F64"/>
    <w:rsid w:val="00244BB4"/>
    <w:rsid w:val="00245726"/>
    <w:rsid w:val="00246F88"/>
    <w:rsid w:val="002470E7"/>
    <w:rsid w:val="002503EF"/>
    <w:rsid w:val="002508E6"/>
    <w:rsid w:val="00251527"/>
    <w:rsid w:val="002521FC"/>
    <w:rsid w:val="002548F7"/>
    <w:rsid w:val="00255A71"/>
    <w:rsid w:val="002574BA"/>
    <w:rsid w:val="002575B0"/>
    <w:rsid w:val="002601CA"/>
    <w:rsid w:val="00260C67"/>
    <w:rsid w:val="00262E72"/>
    <w:rsid w:val="00264558"/>
    <w:rsid w:val="00265895"/>
    <w:rsid w:val="0026682A"/>
    <w:rsid w:val="0026683C"/>
    <w:rsid w:val="002707FD"/>
    <w:rsid w:val="00271FE0"/>
    <w:rsid w:val="00274F87"/>
    <w:rsid w:val="0027564F"/>
    <w:rsid w:val="00275D27"/>
    <w:rsid w:val="00277894"/>
    <w:rsid w:val="002812D9"/>
    <w:rsid w:val="00281A65"/>
    <w:rsid w:val="002826C8"/>
    <w:rsid w:val="00282A25"/>
    <w:rsid w:val="00282C9A"/>
    <w:rsid w:val="00285B65"/>
    <w:rsid w:val="00285BA5"/>
    <w:rsid w:val="0028743E"/>
    <w:rsid w:val="00287954"/>
    <w:rsid w:val="00287C31"/>
    <w:rsid w:val="002901FD"/>
    <w:rsid w:val="00290B6C"/>
    <w:rsid w:val="00290C61"/>
    <w:rsid w:val="00291473"/>
    <w:rsid w:val="0029542E"/>
    <w:rsid w:val="0029622D"/>
    <w:rsid w:val="002A0247"/>
    <w:rsid w:val="002A0920"/>
    <w:rsid w:val="002A2C1A"/>
    <w:rsid w:val="002A38E2"/>
    <w:rsid w:val="002A3A81"/>
    <w:rsid w:val="002A458B"/>
    <w:rsid w:val="002A4E8E"/>
    <w:rsid w:val="002B1517"/>
    <w:rsid w:val="002B1DE4"/>
    <w:rsid w:val="002B2086"/>
    <w:rsid w:val="002B22FB"/>
    <w:rsid w:val="002B44F5"/>
    <w:rsid w:val="002B5145"/>
    <w:rsid w:val="002B7826"/>
    <w:rsid w:val="002C2A18"/>
    <w:rsid w:val="002C3490"/>
    <w:rsid w:val="002C3593"/>
    <w:rsid w:val="002C3B63"/>
    <w:rsid w:val="002C57DA"/>
    <w:rsid w:val="002C5848"/>
    <w:rsid w:val="002C5D31"/>
    <w:rsid w:val="002C750C"/>
    <w:rsid w:val="002D1706"/>
    <w:rsid w:val="002D30E7"/>
    <w:rsid w:val="002D3623"/>
    <w:rsid w:val="002D4147"/>
    <w:rsid w:val="002D4A31"/>
    <w:rsid w:val="002D56C9"/>
    <w:rsid w:val="002D572B"/>
    <w:rsid w:val="002D5925"/>
    <w:rsid w:val="002D5AAE"/>
    <w:rsid w:val="002E0505"/>
    <w:rsid w:val="002E268F"/>
    <w:rsid w:val="002E30F8"/>
    <w:rsid w:val="002E5BB2"/>
    <w:rsid w:val="002E6ED3"/>
    <w:rsid w:val="002E74A5"/>
    <w:rsid w:val="002F0DDB"/>
    <w:rsid w:val="002F3DFC"/>
    <w:rsid w:val="002F4505"/>
    <w:rsid w:val="002F4B0E"/>
    <w:rsid w:val="002F5655"/>
    <w:rsid w:val="002F57B7"/>
    <w:rsid w:val="002F62D3"/>
    <w:rsid w:val="003008BC"/>
    <w:rsid w:val="0030629E"/>
    <w:rsid w:val="003074FA"/>
    <w:rsid w:val="00307AC3"/>
    <w:rsid w:val="00307D14"/>
    <w:rsid w:val="003137A0"/>
    <w:rsid w:val="00313C0D"/>
    <w:rsid w:val="00314F5E"/>
    <w:rsid w:val="0032038E"/>
    <w:rsid w:val="003210A7"/>
    <w:rsid w:val="00321385"/>
    <w:rsid w:val="00324EBA"/>
    <w:rsid w:val="0032787F"/>
    <w:rsid w:val="00330123"/>
    <w:rsid w:val="00331464"/>
    <w:rsid w:val="0033291B"/>
    <w:rsid w:val="003329FE"/>
    <w:rsid w:val="00332D0E"/>
    <w:rsid w:val="003356D2"/>
    <w:rsid w:val="003361F9"/>
    <w:rsid w:val="00341289"/>
    <w:rsid w:val="00344E78"/>
    <w:rsid w:val="003459B9"/>
    <w:rsid w:val="0034604B"/>
    <w:rsid w:val="00346273"/>
    <w:rsid w:val="0035226A"/>
    <w:rsid w:val="0035331F"/>
    <w:rsid w:val="00353677"/>
    <w:rsid w:val="0035414B"/>
    <w:rsid w:val="00361B21"/>
    <w:rsid w:val="00361D82"/>
    <w:rsid w:val="00362A39"/>
    <w:rsid w:val="00363C48"/>
    <w:rsid w:val="0036533B"/>
    <w:rsid w:val="00365856"/>
    <w:rsid w:val="0036672D"/>
    <w:rsid w:val="00366CF5"/>
    <w:rsid w:val="0037033A"/>
    <w:rsid w:val="003703F2"/>
    <w:rsid w:val="00371B5D"/>
    <w:rsid w:val="00371C9B"/>
    <w:rsid w:val="00372081"/>
    <w:rsid w:val="00372B47"/>
    <w:rsid w:val="0037361F"/>
    <w:rsid w:val="00374F54"/>
    <w:rsid w:val="00376211"/>
    <w:rsid w:val="003763B3"/>
    <w:rsid w:val="0038208B"/>
    <w:rsid w:val="003832F2"/>
    <w:rsid w:val="0038469B"/>
    <w:rsid w:val="003858CB"/>
    <w:rsid w:val="00386F69"/>
    <w:rsid w:val="00392B25"/>
    <w:rsid w:val="00393855"/>
    <w:rsid w:val="003938BC"/>
    <w:rsid w:val="00393CAE"/>
    <w:rsid w:val="00394D1D"/>
    <w:rsid w:val="00394DAC"/>
    <w:rsid w:val="00395874"/>
    <w:rsid w:val="003A06DC"/>
    <w:rsid w:val="003A35DC"/>
    <w:rsid w:val="003A375F"/>
    <w:rsid w:val="003A3E4B"/>
    <w:rsid w:val="003A455B"/>
    <w:rsid w:val="003A631A"/>
    <w:rsid w:val="003A6369"/>
    <w:rsid w:val="003A63EF"/>
    <w:rsid w:val="003A7523"/>
    <w:rsid w:val="003B0C1B"/>
    <w:rsid w:val="003B1665"/>
    <w:rsid w:val="003B1BC9"/>
    <w:rsid w:val="003B2403"/>
    <w:rsid w:val="003B42F4"/>
    <w:rsid w:val="003B4BB0"/>
    <w:rsid w:val="003B62E7"/>
    <w:rsid w:val="003C0A92"/>
    <w:rsid w:val="003C20FE"/>
    <w:rsid w:val="003C2359"/>
    <w:rsid w:val="003C46FE"/>
    <w:rsid w:val="003C4759"/>
    <w:rsid w:val="003C6E64"/>
    <w:rsid w:val="003C7589"/>
    <w:rsid w:val="003D159C"/>
    <w:rsid w:val="003D20C2"/>
    <w:rsid w:val="003D3194"/>
    <w:rsid w:val="003D3921"/>
    <w:rsid w:val="003D549D"/>
    <w:rsid w:val="003D567F"/>
    <w:rsid w:val="003D5A25"/>
    <w:rsid w:val="003E06CA"/>
    <w:rsid w:val="003E09A1"/>
    <w:rsid w:val="003E0F86"/>
    <w:rsid w:val="003E1034"/>
    <w:rsid w:val="003E12D5"/>
    <w:rsid w:val="003E14A8"/>
    <w:rsid w:val="003E2B7A"/>
    <w:rsid w:val="003E2C30"/>
    <w:rsid w:val="003E3B91"/>
    <w:rsid w:val="003E6FD2"/>
    <w:rsid w:val="003F5E54"/>
    <w:rsid w:val="0040124B"/>
    <w:rsid w:val="004018D3"/>
    <w:rsid w:val="00402DC4"/>
    <w:rsid w:val="00404241"/>
    <w:rsid w:val="004056E7"/>
    <w:rsid w:val="00410851"/>
    <w:rsid w:val="00411390"/>
    <w:rsid w:val="00412CCE"/>
    <w:rsid w:val="00414DA6"/>
    <w:rsid w:val="00415405"/>
    <w:rsid w:val="00415B8E"/>
    <w:rsid w:val="00415E90"/>
    <w:rsid w:val="004174C1"/>
    <w:rsid w:val="0042035D"/>
    <w:rsid w:val="00423C75"/>
    <w:rsid w:val="004249A2"/>
    <w:rsid w:val="004275E9"/>
    <w:rsid w:val="004276EA"/>
    <w:rsid w:val="004305AD"/>
    <w:rsid w:val="0043334D"/>
    <w:rsid w:val="0043373E"/>
    <w:rsid w:val="00434C7D"/>
    <w:rsid w:val="00435BE6"/>
    <w:rsid w:val="00437226"/>
    <w:rsid w:val="0043738F"/>
    <w:rsid w:val="0044012A"/>
    <w:rsid w:val="00441008"/>
    <w:rsid w:val="0044225F"/>
    <w:rsid w:val="004423FD"/>
    <w:rsid w:val="004425E1"/>
    <w:rsid w:val="0044293F"/>
    <w:rsid w:val="004430D4"/>
    <w:rsid w:val="004444A2"/>
    <w:rsid w:val="004461A0"/>
    <w:rsid w:val="00446F58"/>
    <w:rsid w:val="00450CBF"/>
    <w:rsid w:val="004521EC"/>
    <w:rsid w:val="004525A2"/>
    <w:rsid w:val="004528B3"/>
    <w:rsid w:val="004534EA"/>
    <w:rsid w:val="00453F17"/>
    <w:rsid w:val="004545E1"/>
    <w:rsid w:val="00456432"/>
    <w:rsid w:val="004566CC"/>
    <w:rsid w:val="00456C85"/>
    <w:rsid w:val="0046181F"/>
    <w:rsid w:val="00466548"/>
    <w:rsid w:val="004772CC"/>
    <w:rsid w:val="0047774F"/>
    <w:rsid w:val="004804C7"/>
    <w:rsid w:val="00481813"/>
    <w:rsid w:val="00484007"/>
    <w:rsid w:val="004851BA"/>
    <w:rsid w:val="00490B4C"/>
    <w:rsid w:val="00490D8D"/>
    <w:rsid w:val="004920DC"/>
    <w:rsid w:val="00492346"/>
    <w:rsid w:val="0049253A"/>
    <w:rsid w:val="004A031A"/>
    <w:rsid w:val="004A16A7"/>
    <w:rsid w:val="004A2650"/>
    <w:rsid w:val="004A292C"/>
    <w:rsid w:val="004A621F"/>
    <w:rsid w:val="004B177B"/>
    <w:rsid w:val="004B213A"/>
    <w:rsid w:val="004B2CFA"/>
    <w:rsid w:val="004B379E"/>
    <w:rsid w:val="004B3DCE"/>
    <w:rsid w:val="004B3DFF"/>
    <w:rsid w:val="004B4847"/>
    <w:rsid w:val="004B5664"/>
    <w:rsid w:val="004B7B7B"/>
    <w:rsid w:val="004B7D47"/>
    <w:rsid w:val="004C0973"/>
    <w:rsid w:val="004C471C"/>
    <w:rsid w:val="004C47BA"/>
    <w:rsid w:val="004C4913"/>
    <w:rsid w:val="004C4F70"/>
    <w:rsid w:val="004C74C5"/>
    <w:rsid w:val="004C7956"/>
    <w:rsid w:val="004D0E10"/>
    <w:rsid w:val="004D194A"/>
    <w:rsid w:val="004D1ED4"/>
    <w:rsid w:val="004D1EF6"/>
    <w:rsid w:val="004D229D"/>
    <w:rsid w:val="004D2795"/>
    <w:rsid w:val="004D3D73"/>
    <w:rsid w:val="004E2C77"/>
    <w:rsid w:val="004E4784"/>
    <w:rsid w:val="004F0D05"/>
    <w:rsid w:val="004F1DAD"/>
    <w:rsid w:val="004F35C8"/>
    <w:rsid w:val="004F61B6"/>
    <w:rsid w:val="00500507"/>
    <w:rsid w:val="005011CD"/>
    <w:rsid w:val="00501321"/>
    <w:rsid w:val="00502738"/>
    <w:rsid w:val="005037D3"/>
    <w:rsid w:val="005044A3"/>
    <w:rsid w:val="00506173"/>
    <w:rsid w:val="005066E4"/>
    <w:rsid w:val="00507D31"/>
    <w:rsid w:val="0051012A"/>
    <w:rsid w:val="00510DCE"/>
    <w:rsid w:val="0051125B"/>
    <w:rsid w:val="00511F2E"/>
    <w:rsid w:val="00512694"/>
    <w:rsid w:val="00514153"/>
    <w:rsid w:val="00514D4F"/>
    <w:rsid w:val="00515646"/>
    <w:rsid w:val="00517ECD"/>
    <w:rsid w:val="005201E1"/>
    <w:rsid w:val="00520820"/>
    <w:rsid w:val="00521628"/>
    <w:rsid w:val="0052165D"/>
    <w:rsid w:val="0052188A"/>
    <w:rsid w:val="00522A2B"/>
    <w:rsid w:val="00524093"/>
    <w:rsid w:val="005258CD"/>
    <w:rsid w:val="0052727C"/>
    <w:rsid w:val="0053471C"/>
    <w:rsid w:val="00534F6E"/>
    <w:rsid w:val="00535091"/>
    <w:rsid w:val="005359C7"/>
    <w:rsid w:val="00536551"/>
    <w:rsid w:val="00536C31"/>
    <w:rsid w:val="00537AC5"/>
    <w:rsid w:val="00537D88"/>
    <w:rsid w:val="00537EF2"/>
    <w:rsid w:val="00545284"/>
    <w:rsid w:val="00546525"/>
    <w:rsid w:val="00550750"/>
    <w:rsid w:val="005511CE"/>
    <w:rsid w:val="0055156D"/>
    <w:rsid w:val="00551AAA"/>
    <w:rsid w:val="00553ED4"/>
    <w:rsid w:val="005542AB"/>
    <w:rsid w:val="00554C0B"/>
    <w:rsid w:val="00555390"/>
    <w:rsid w:val="00555496"/>
    <w:rsid w:val="005554D0"/>
    <w:rsid w:val="00555D47"/>
    <w:rsid w:val="005560CC"/>
    <w:rsid w:val="00556583"/>
    <w:rsid w:val="0055658B"/>
    <w:rsid w:val="0056449F"/>
    <w:rsid w:val="0056492C"/>
    <w:rsid w:val="00566432"/>
    <w:rsid w:val="00566C27"/>
    <w:rsid w:val="005723A0"/>
    <w:rsid w:val="00573C71"/>
    <w:rsid w:val="00574853"/>
    <w:rsid w:val="00574A66"/>
    <w:rsid w:val="0057658C"/>
    <w:rsid w:val="00577A68"/>
    <w:rsid w:val="00577F18"/>
    <w:rsid w:val="00580C28"/>
    <w:rsid w:val="00581AF3"/>
    <w:rsid w:val="00581FA0"/>
    <w:rsid w:val="00583196"/>
    <w:rsid w:val="00583B0D"/>
    <w:rsid w:val="005851AD"/>
    <w:rsid w:val="005853C1"/>
    <w:rsid w:val="00585551"/>
    <w:rsid w:val="00585E4F"/>
    <w:rsid w:val="00585F32"/>
    <w:rsid w:val="0058768F"/>
    <w:rsid w:val="005925D3"/>
    <w:rsid w:val="00592F9B"/>
    <w:rsid w:val="00592FE5"/>
    <w:rsid w:val="00593843"/>
    <w:rsid w:val="005939C8"/>
    <w:rsid w:val="00594E37"/>
    <w:rsid w:val="00595445"/>
    <w:rsid w:val="00595A06"/>
    <w:rsid w:val="00595C66"/>
    <w:rsid w:val="0059654D"/>
    <w:rsid w:val="005A3EB6"/>
    <w:rsid w:val="005A4B89"/>
    <w:rsid w:val="005B0ED9"/>
    <w:rsid w:val="005B175F"/>
    <w:rsid w:val="005B2C95"/>
    <w:rsid w:val="005B2E5A"/>
    <w:rsid w:val="005B343A"/>
    <w:rsid w:val="005B4EFD"/>
    <w:rsid w:val="005B5822"/>
    <w:rsid w:val="005B5A4E"/>
    <w:rsid w:val="005B6927"/>
    <w:rsid w:val="005C4666"/>
    <w:rsid w:val="005C5113"/>
    <w:rsid w:val="005C6EE7"/>
    <w:rsid w:val="005D18FE"/>
    <w:rsid w:val="005D1CE0"/>
    <w:rsid w:val="005D22D0"/>
    <w:rsid w:val="005D2502"/>
    <w:rsid w:val="005D3CAE"/>
    <w:rsid w:val="005D4922"/>
    <w:rsid w:val="005D6A5A"/>
    <w:rsid w:val="005D6E4A"/>
    <w:rsid w:val="005D70EF"/>
    <w:rsid w:val="005D74A3"/>
    <w:rsid w:val="005D7A69"/>
    <w:rsid w:val="005E0625"/>
    <w:rsid w:val="005E1844"/>
    <w:rsid w:val="005E1CB4"/>
    <w:rsid w:val="005E2041"/>
    <w:rsid w:val="005E2468"/>
    <w:rsid w:val="005E2E6F"/>
    <w:rsid w:val="005E6FB3"/>
    <w:rsid w:val="005F0C11"/>
    <w:rsid w:val="005F1207"/>
    <w:rsid w:val="005F2C8B"/>
    <w:rsid w:val="005F2E09"/>
    <w:rsid w:val="005F40BD"/>
    <w:rsid w:val="005F4D3C"/>
    <w:rsid w:val="005F610C"/>
    <w:rsid w:val="005F63F7"/>
    <w:rsid w:val="005F655F"/>
    <w:rsid w:val="005F67E8"/>
    <w:rsid w:val="006005DF"/>
    <w:rsid w:val="00601423"/>
    <w:rsid w:val="006021AF"/>
    <w:rsid w:val="006022C8"/>
    <w:rsid w:val="0060359A"/>
    <w:rsid w:val="0060437F"/>
    <w:rsid w:val="00605592"/>
    <w:rsid w:val="00605D0B"/>
    <w:rsid w:val="0060757D"/>
    <w:rsid w:val="00610F1C"/>
    <w:rsid w:val="0061130C"/>
    <w:rsid w:val="00611384"/>
    <w:rsid w:val="0061213D"/>
    <w:rsid w:val="00613193"/>
    <w:rsid w:val="00613472"/>
    <w:rsid w:val="00616453"/>
    <w:rsid w:val="00617A69"/>
    <w:rsid w:val="00617AD6"/>
    <w:rsid w:val="00621417"/>
    <w:rsid w:val="0062228D"/>
    <w:rsid w:val="0062293C"/>
    <w:rsid w:val="00624E56"/>
    <w:rsid w:val="0062579A"/>
    <w:rsid w:val="00626151"/>
    <w:rsid w:val="00626626"/>
    <w:rsid w:val="00630362"/>
    <w:rsid w:val="00634AEB"/>
    <w:rsid w:val="0063637C"/>
    <w:rsid w:val="00637191"/>
    <w:rsid w:val="006376C5"/>
    <w:rsid w:val="00640EBE"/>
    <w:rsid w:val="00641574"/>
    <w:rsid w:val="00642690"/>
    <w:rsid w:val="0064370E"/>
    <w:rsid w:val="00643ACB"/>
    <w:rsid w:val="00650353"/>
    <w:rsid w:val="006505F8"/>
    <w:rsid w:val="00651F0C"/>
    <w:rsid w:val="00656EE1"/>
    <w:rsid w:val="00657EBB"/>
    <w:rsid w:val="00657F8F"/>
    <w:rsid w:val="0066108A"/>
    <w:rsid w:val="006614EC"/>
    <w:rsid w:val="00661519"/>
    <w:rsid w:val="00661827"/>
    <w:rsid w:val="00663448"/>
    <w:rsid w:val="00663598"/>
    <w:rsid w:val="006638DF"/>
    <w:rsid w:val="00664326"/>
    <w:rsid w:val="006647AE"/>
    <w:rsid w:val="006648A6"/>
    <w:rsid w:val="006661F7"/>
    <w:rsid w:val="00666380"/>
    <w:rsid w:val="00667622"/>
    <w:rsid w:val="0066774A"/>
    <w:rsid w:val="00671328"/>
    <w:rsid w:val="006719CB"/>
    <w:rsid w:val="00673B02"/>
    <w:rsid w:val="00673B45"/>
    <w:rsid w:val="00675929"/>
    <w:rsid w:val="00675AF4"/>
    <w:rsid w:val="00676523"/>
    <w:rsid w:val="00681C7E"/>
    <w:rsid w:val="006842D8"/>
    <w:rsid w:val="00685804"/>
    <w:rsid w:val="00685AC1"/>
    <w:rsid w:val="00686F86"/>
    <w:rsid w:val="006878AF"/>
    <w:rsid w:val="006910DA"/>
    <w:rsid w:val="0069132D"/>
    <w:rsid w:val="006918F5"/>
    <w:rsid w:val="006934B7"/>
    <w:rsid w:val="00693586"/>
    <w:rsid w:val="00694CE5"/>
    <w:rsid w:val="0069513A"/>
    <w:rsid w:val="0069519D"/>
    <w:rsid w:val="00695EAA"/>
    <w:rsid w:val="00697405"/>
    <w:rsid w:val="006A0495"/>
    <w:rsid w:val="006A07E3"/>
    <w:rsid w:val="006A0ADE"/>
    <w:rsid w:val="006A10AE"/>
    <w:rsid w:val="006A1FED"/>
    <w:rsid w:val="006A3390"/>
    <w:rsid w:val="006A4F2A"/>
    <w:rsid w:val="006A51A8"/>
    <w:rsid w:val="006A5E2F"/>
    <w:rsid w:val="006A6DA3"/>
    <w:rsid w:val="006B2E11"/>
    <w:rsid w:val="006B3C62"/>
    <w:rsid w:val="006B4215"/>
    <w:rsid w:val="006B52CC"/>
    <w:rsid w:val="006B534D"/>
    <w:rsid w:val="006B68D8"/>
    <w:rsid w:val="006B727B"/>
    <w:rsid w:val="006B7E3D"/>
    <w:rsid w:val="006C052A"/>
    <w:rsid w:val="006C07D8"/>
    <w:rsid w:val="006C3593"/>
    <w:rsid w:val="006C3609"/>
    <w:rsid w:val="006C58F4"/>
    <w:rsid w:val="006C5DB7"/>
    <w:rsid w:val="006C6F44"/>
    <w:rsid w:val="006C76D3"/>
    <w:rsid w:val="006C7731"/>
    <w:rsid w:val="006D0B83"/>
    <w:rsid w:val="006D1B2A"/>
    <w:rsid w:val="006D2D3D"/>
    <w:rsid w:val="006D58EB"/>
    <w:rsid w:val="006E0266"/>
    <w:rsid w:val="006E2F4D"/>
    <w:rsid w:val="006E307F"/>
    <w:rsid w:val="006E342C"/>
    <w:rsid w:val="006E522E"/>
    <w:rsid w:val="006E66D5"/>
    <w:rsid w:val="006F16C4"/>
    <w:rsid w:val="006F3EEA"/>
    <w:rsid w:val="006F477E"/>
    <w:rsid w:val="006F48D9"/>
    <w:rsid w:val="006F7D07"/>
    <w:rsid w:val="00701EA3"/>
    <w:rsid w:val="007042EC"/>
    <w:rsid w:val="00706663"/>
    <w:rsid w:val="00706950"/>
    <w:rsid w:val="00707DD6"/>
    <w:rsid w:val="007105F2"/>
    <w:rsid w:val="00710F20"/>
    <w:rsid w:val="00710F39"/>
    <w:rsid w:val="00715DDE"/>
    <w:rsid w:val="00716726"/>
    <w:rsid w:val="00716D6A"/>
    <w:rsid w:val="00717FE3"/>
    <w:rsid w:val="00720206"/>
    <w:rsid w:val="007214AA"/>
    <w:rsid w:val="00721B73"/>
    <w:rsid w:val="00722F4A"/>
    <w:rsid w:val="00724D62"/>
    <w:rsid w:val="00727A52"/>
    <w:rsid w:val="00730B75"/>
    <w:rsid w:val="00732398"/>
    <w:rsid w:val="00732F1D"/>
    <w:rsid w:val="00732FA5"/>
    <w:rsid w:val="0073308C"/>
    <w:rsid w:val="0073372A"/>
    <w:rsid w:val="00733E01"/>
    <w:rsid w:val="00734331"/>
    <w:rsid w:val="00734D40"/>
    <w:rsid w:val="00735607"/>
    <w:rsid w:val="00735EBA"/>
    <w:rsid w:val="00736C7E"/>
    <w:rsid w:val="00737522"/>
    <w:rsid w:val="007438B3"/>
    <w:rsid w:val="00743D89"/>
    <w:rsid w:val="00744278"/>
    <w:rsid w:val="00745C11"/>
    <w:rsid w:val="0075015F"/>
    <w:rsid w:val="00752957"/>
    <w:rsid w:val="00752D8E"/>
    <w:rsid w:val="00752FA7"/>
    <w:rsid w:val="00755BF8"/>
    <w:rsid w:val="00755EAA"/>
    <w:rsid w:val="0075650E"/>
    <w:rsid w:val="007568B6"/>
    <w:rsid w:val="007577A1"/>
    <w:rsid w:val="007620EB"/>
    <w:rsid w:val="0076269E"/>
    <w:rsid w:val="0076399D"/>
    <w:rsid w:val="00763F0B"/>
    <w:rsid w:val="00765BAD"/>
    <w:rsid w:val="00765F1F"/>
    <w:rsid w:val="0076625A"/>
    <w:rsid w:val="00771C11"/>
    <w:rsid w:val="0077457E"/>
    <w:rsid w:val="0077479A"/>
    <w:rsid w:val="00780A74"/>
    <w:rsid w:val="007829C6"/>
    <w:rsid w:val="0078306D"/>
    <w:rsid w:val="0078530F"/>
    <w:rsid w:val="00785C11"/>
    <w:rsid w:val="00786ACA"/>
    <w:rsid w:val="00786BAA"/>
    <w:rsid w:val="00786D48"/>
    <w:rsid w:val="00790519"/>
    <w:rsid w:val="00790D67"/>
    <w:rsid w:val="0079276B"/>
    <w:rsid w:val="00792798"/>
    <w:rsid w:val="00792E5D"/>
    <w:rsid w:val="007937F4"/>
    <w:rsid w:val="00796E07"/>
    <w:rsid w:val="007A03EF"/>
    <w:rsid w:val="007A3709"/>
    <w:rsid w:val="007A6C03"/>
    <w:rsid w:val="007A6D65"/>
    <w:rsid w:val="007A7405"/>
    <w:rsid w:val="007A7CFC"/>
    <w:rsid w:val="007A7D5F"/>
    <w:rsid w:val="007B16C5"/>
    <w:rsid w:val="007B26C0"/>
    <w:rsid w:val="007B2D03"/>
    <w:rsid w:val="007B3119"/>
    <w:rsid w:val="007B3211"/>
    <w:rsid w:val="007B5817"/>
    <w:rsid w:val="007B59C1"/>
    <w:rsid w:val="007B64A4"/>
    <w:rsid w:val="007B6799"/>
    <w:rsid w:val="007C11CA"/>
    <w:rsid w:val="007C2B5F"/>
    <w:rsid w:val="007C4342"/>
    <w:rsid w:val="007C4A89"/>
    <w:rsid w:val="007C5903"/>
    <w:rsid w:val="007C611B"/>
    <w:rsid w:val="007C61ED"/>
    <w:rsid w:val="007D0428"/>
    <w:rsid w:val="007D0C09"/>
    <w:rsid w:val="007D3783"/>
    <w:rsid w:val="007D397F"/>
    <w:rsid w:val="007D63D1"/>
    <w:rsid w:val="007D7FD4"/>
    <w:rsid w:val="007E128B"/>
    <w:rsid w:val="007E37BD"/>
    <w:rsid w:val="007E3B47"/>
    <w:rsid w:val="007E4625"/>
    <w:rsid w:val="007E5D95"/>
    <w:rsid w:val="007E70EC"/>
    <w:rsid w:val="007E73C6"/>
    <w:rsid w:val="007F06B9"/>
    <w:rsid w:val="007F0E47"/>
    <w:rsid w:val="007F1536"/>
    <w:rsid w:val="007F1B54"/>
    <w:rsid w:val="007F229A"/>
    <w:rsid w:val="007F31A8"/>
    <w:rsid w:val="007F35D2"/>
    <w:rsid w:val="007F453B"/>
    <w:rsid w:val="007F575B"/>
    <w:rsid w:val="007F5987"/>
    <w:rsid w:val="007F71B1"/>
    <w:rsid w:val="007F741F"/>
    <w:rsid w:val="00801145"/>
    <w:rsid w:val="00801507"/>
    <w:rsid w:val="008022D4"/>
    <w:rsid w:val="008022FA"/>
    <w:rsid w:val="0080338D"/>
    <w:rsid w:val="00805F02"/>
    <w:rsid w:val="00810E1F"/>
    <w:rsid w:val="008120BE"/>
    <w:rsid w:val="00812AFB"/>
    <w:rsid w:val="00812E00"/>
    <w:rsid w:val="00812E39"/>
    <w:rsid w:val="008134CD"/>
    <w:rsid w:val="00813A74"/>
    <w:rsid w:val="00813B3D"/>
    <w:rsid w:val="00815C29"/>
    <w:rsid w:val="00817515"/>
    <w:rsid w:val="00817873"/>
    <w:rsid w:val="00820BCA"/>
    <w:rsid w:val="008222BE"/>
    <w:rsid w:val="0082254F"/>
    <w:rsid w:val="00823392"/>
    <w:rsid w:val="008249B2"/>
    <w:rsid w:val="00824E65"/>
    <w:rsid w:val="00825833"/>
    <w:rsid w:val="008261C6"/>
    <w:rsid w:val="00826B26"/>
    <w:rsid w:val="008271D8"/>
    <w:rsid w:val="00830979"/>
    <w:rsid w:val="00831CCD"/>
    <w:rsid w:val="00833BEB"/>
    <w:rsid w:val="00834692"/>
    <w:rsid w:val="00835245"/>
    <w:rsid w:val="008352B7"/>
    <w:rsid w:val="008354DF"/>
    <w:rsid w:val="0083595E"/>
    <w:rsid w:val="008414C3"/>
    <w:rsid w:val="008418A6"/>
    <w:rsid w:val="008426C3"/>
    <w:rsid w:val="00843271"/>
    <w:rsid w:val="008439DD"/>
    <w:rsid w:val="008453AD"/>
    <w:rsid w:val="00845544"/>
    <w:rsid w:val="0084581B"/>
    <w:rsid w:val="00845C93"/>
    <w:rsid w:val="00845CED"/>
    <w:rsid w:val="0084640E"/>
    <w:rsid w:val="008479B8"/>
    <w:rsid w:val="00851598"/>
    <w:rsid w:val="0085320E"/>
    <w:rsid w:val="00853878"/>
    <w:rsid w:val="00853904"/>
    <w:rsid w:val="00854083"/>
    <w:rsid w:val="00854920"/>
    <w:rsid w:val="008552E3"/>
    <w:rsid w:val="00856268"/>
    <w:rsid w:val="00856FBF"/>
    <w:rsid w:val="00857234"/>
    <w:rsid w:val="008573D3"/>
    <w:rsid w:val="00861E13"/>
    <w:rsid w:val="0086268A"/>
    <w:rsid w:val="00862B80"/>
    <w:rsid w:val="00863FF6"/>
    <w:rsid w:val="008659FB"/>
    <w:rsid w:val="00866CD7"/>
    <w:rsid w:val="0087021C"/>
    <w:rsid w:val="0087032E"/>
    <w:rsid w:val="0087249D"/>
    <w:rsid w:val="0087330E"/>
    <w:rsid w:val="00873B34"/>
    <w:rsid w:val="00875024"/>
    <w:rsid w:val="00875D47"/>
    <w:rsid w:val="00877019"/>
    <w:rsid w:val="00877973"/>
    <w:rsid w:val="00880029"/>
    <w:rsid w:val="00882468"/>
    <w:rsid w:val="00882712"/>
    <w:rsid w:val="00883183"/>
    <w:rsid w:val="00883445"/>
    <w:rsid w:val="00884601"/>
    <w:rsid w:val="00890449"/>
    <w:rsid w:val="00891739"/>
    <w:rsid w:val="00891C33"/>
    <w:rsid w:val="008924E7"/>
    <w:rsid w:val="0089385B"/>
    <w:rsid w:val="00893C5C"/>
    <w:rsid w:val="00893E17"/>
    <w:rsid w:val="00897066"/>
    <w:rsid w:val="008977FA"/>
    <w:rsid w:val="008979C1"/>
    <w:rsid w:val="008A050C"/>
    <w:rsid w:val="008A117E"/>
    <w:rsid w:val="008A2270"/>
    <w:rsid w:val="008B0CBD"/>
    <w:rsid w:val="008B134D"/>
    <w:rsid w:val="008B1799"/>
    <w:rsid w:val="008B1B20"/>
    <w:rsid w:val="008B3A74"/>
    <w:rsid w:val="008B3AB4"/>
    <w:rsid w:val="008B72E7"/>
    <w:rsid w:val="008B7612"/>
    <w:rsid w:val="008B76C0"/>
    <w:rsid w:val="008C23CF"/>
    <w:rsid w:val="008C4983"/>
    <w:rsid w:val="008C4C3D"/>
    <w:rsid w:val="008C60FE"/>
    <w:rsid w:val="008C6822"/>
    <w:rsid w:val="008C6CE3"/>
    <w:rsid w:val="008C7A74"/>
    <w:rsid w:val="008D0295"/>
    <w:rsid w:val="008D12AD"/>
    <w:rsid w:val="008D1706"/>
    <w:rsid w:val="008D1AC6"/>
    <w:rsid w:val="008D32CA"/>
    <w:rsid w:val="008D5614"/>
    <w:rsid w:val="008E0BE4"/>
    <w:rsid w:val="008E312D"/>
    <w:rsid w:val="008E3662"/>
    <w:rsid w:val="008E4F89"/>
    <w:rsid w:val="008E68C7"/>
    <w:rsid w:val="008E7DA3"/>
    <w:rsid w:val="008F0979"/>
    <w:rsid w:val="008F2112"/>
    <w:rsid w:val="008F3198"/>
    <w:rsid w:val="008F4129"/>
    <w:rsid w:val="008F5A96"/>
    <w:rsid w:val="008F5B9D"/>
    <w:rsid w:val="008F7518"/>
    <w:rsid w:val="00900ADD"/>
    <w:rsid w:val="00901807"/>
    <w:rsid w:val="00902A52"/>
    <w:rsid w:val="009033F4"/>
    <w:rsid w:val="009057C5"/>
    <w:rsid w:val="00906207"/>
    <w:rsid w:val="009107A7"/>
    <w:rsid w:val="00912098"/>
    <w:rsid w:val="00914433"/>
    <w:rsid w:val="00915E40"/>
    <w:rsid w:val="009229E5"/>
    <w:rsid w:val="00922F98"/>
    <w:rsid w:val="009236D8"/>
    <w:rsid w:val="00924D4E"/>
    <w:rsid w:val="00925E78"/>
    <w:rsid w:val="0092651E"/>
    <w:rsid w:val="009265A9"/>
    <w:rsid w:val="00927E5C"/>
    <w:rsid w:val="00930078"/>
    <w:rsid w:val="009352F1"/>
    <w:rsid w:val="0093667F"/>
    <w:rsid w:val="009368F8"/>
    <w:rsid w:val="0093694D"/>
    <w:rsid w:val="009369A1"/>
    <w:rsid w:val="00937A9A"/>
    <w:rsid w:val="009403FB"/>
    <w:rsid w:val="00941872"/>
    <w:rsid w:val="00942150"/>
    <w:rsid w:val="00942AD7"/>
    <w:rsid w:val="00943E43"/>
    <w:rsid w:val="00944796"/>
    <w:rsid w:val="00945B6A"/>
    <w:rsid w:val="00945E64"/>
    <w:rsid w:val="00946840"/>
    <w:rsid w:val="00947221"/>
    <w:rsid w:val="00952769"/>
    <w:rsid w:val="00955C7A"/>
    <w:rsid w:val="00962E16"/>
    <w:rsid w:val="0096376B"/>
    <w:rsid w:val="009679ED"/>
    <w:rsid w:val="00967C48"/>
    <w:rsid w:val="009705B1"/>
    <w:rsid w:val="00970EE9"/>
    <w:rsid w:val="0097209C"/>
    <w:rsid w:val="00972F5D"/>
    <w:rsid w:val="009732D6"/>
    <w:rsid w:val="00973587"/>
    <w:rsid w:val="00974471"/>
    <w:rsid w:val="00976568"/>
    <w:rsid w:val="00981295"/>
    <w:rsid w:val="0098163F"/>
    <w:rsid w:val="009843F9"/>
    <w:rsid w:val="00984D08"/>
    <w:rsid w:val="0098548C"/>
    <w:rsid w:val="00987017"/>
    <w:rsid w:val="00987A40"/>
    <w:rsid w:val="00987FCF"/>
    <w:rsid w:val="0099109C"/>
    <w:rsid w:val="00991BCA"/>
    <w:rsid w:val="009925D3"/>
    <w:rsid w:val="00992709"/>
    <w:rsid w:val="00992C7B"/>
    <w:rsid w:val="009943DB"/>
    <w:rsid w:val="0099507D"/>
    <w:rsid w:val="00997D01"/>
    <w:rsid w:val="009A5053"/>
    <w:rsid w:val="009A574D"/>
    <w:rsid w:val="009A5CB1"/>
    <w:rsid w:val="009A7642"/>
    <w:rsid w:val="009B1720"/>
    <w:rsid w:val="009B4004"/>
    <w:rsid w:val="009C1489"/>
    <w:rsid w:val="009C16B5"/>
    <w:rsid w:val="009C3DE9"/>
    <w:rsid w:val="009C4465"/>
    <w:rsid w:val="009C459E"/>
    <w:rsid w:val="009C57E5"/>
    <w:rsid w:val="009C645A"/>
    <w:rsid w:val="009D08BF"/>
    <w:rsid w:val="009D18D0"/>
    <w:rsid w:val="009D41D8"/>
    <w:rsid w:val="009D4894"/>
    <w:rsid w:val="009E0826"/>
    <w:rsid w:val="009E0BA1"/>
    <w:rsid w:val="009E0CCF"/>
    <w:rsid w:val="009E1AFF"/>
    <w:rsid w:val="009E3352"/>
    <w:rsid w:val="009E4365"/>
    <w:rsid w:val="009E60E4"/>
    <w:rsid w:val="009E689A"/>
    <w:rsid w:val="009E7D5A"/>
    <w:rsid w:val="009F0326"/>
    <w:rsid w:val="009F139E"/>
    <w:rsid w:val="009F1AE1"/>
    <w:rsid w:val="009F2EEA"/>
    <w:rsid w:val="009F3194"/>
    <w:rsid w:val="00A006DD"/>
    <w:rsid w:val="00A0093B"/>
    <w:rsid w:val="00A011E7"/>
    <w:rsid w:val="00A0153B"/>
    <w:rsid w:val="00A03CF6"/>
    <w:rsid w:val="00A12461"/>
    <w:rsid w:val="00A13CDB"/>
    <w:rsid w:val="00A1455A"/>
    <w:rsid w:val="00A15467"/>
    <w:rsid w:val="00A15DE6"/>
    <w:rsid w:val="00A16B02"/>
    <w:rsid w:val="00A17EB3"/>
    <w:rsid w:val="00A23E6B"/>
    <w:rsid w:val="00A24487"/>
    <w:rsid w:val="00A30B75"/>
    <w:rsid w:val="00A3236B"/>
    <w:rsid w:val="00A35498"/>
    <w:rsid w:val="00A354C4"/>
    <w:rsid w:val="00A37BEF"/>
    <w:rsid w:val="00A40340"/>
    <w:rsid w:val="00A4176E"/>
    <w:rsid w:val="00A430BB"/>
    <w:rsid w:val="00A4437F"/>
    <w:rsid w:val="00A443DB"/>
    <w:rsid w:val="00A446A1"/>
    <w:rsid w:val="00A449BB"/>
    <w:rsid w:val="00A45A44"/>
    <w:rsid w:val="00A45A51"/>
    <w:rsid w:val="00A45AC9"/>
    <w:rsid w:val="00A45B18"/>
    <w:rsid w:val="00A46C96"/>
    <w:rsid w:val="00A525C7"/>
    <w:rsid w:val="00A52E7B"/>
    <w:rsid w:val="00A546B6"/>
    <w:rsid w:val="00A55945"/>
    <w:rsid w:val="00A61F28"/>
    <w:rsid w:val="00A62055"/>
    <w:rsid w:val="00A643B7"/>
    <w:rsid w:val="00A6458B"/>
    <w:rsid w:val="00A6479C"/>
    <w:rsid w:val="00A65718"/>
    <w:rsid w:val="00A67988"/>
    <w:rsid w:val="00A67C06"/>
    <w:rsid w:val="00A7124F"/>
    <w:rsid w:val="00A72016"/>
    <w:rsid w:val="00A72AFB"/>
    <w:rsid w:val="00A73420"/>
    <w:rsid w:val="00A73702"/>
    <w:rsid w:val="00A7576F"/>
    <w:rsid w:val="00A75B1B"/>
    <w:rsid w:val="00A7648A"/>
    <w:rsid w:val="00A7682C"/>
    <w:rsid w:val="00A81A03"/>
    <w:rsid w:val="00A81BE7"/>
    <w:rsid w:val="00A8227E"/>
    <w:rsid w:val="00A824C5"/>
    <w:rsid w:val="00A82C32"/>
    <w:rsid w:val="00A82C4C"/>
    <w:rsid w:val="00A82F46"/>
    <w:rsid w:val="00A83BB6"/>
    <w:rsid w:val="00A83DA8"/>
    <w:rsid w:val="00A84225"/>
    <w:rsid w:val="00A91A7E"/>
    <w:rsid w:val="00A92594"/>
    <w:rsid w:val="00A93058"/>
    <w:rsid w:val="00A94427"/>
    <w:rsid w:val="00AA033C"/>
    <w:rsid w:val="00AA0CBC"/>
    <w:rsid w:val="00AA364B"/>
    <w:rsid w:val="00AA599D"/>
    <w:rsid w:val="00AA6D84"/>
    <w:rsid w:val="00AA6E6A"/>
    <w:rsid w:val="00AB06EC"/>
    <w:rsid w:val="00AB1180"/>
    <w:rsid w:val="00AB2A3C"/>
    <w:rsid w:val="00AB38B1"/>
    <w:rsid w:val="00AB4FFD"/>
    <w:rsid w:val="00AB61AF"/>
    <w:rsid w:val="00AB7348"/>
    <w:rsid w:val="00AC00DA"/>
    <w:rsid w:val="00AC01B2"/>
    <w:rsid w:val="00AC0D70"/>
    <w:rsid w:val="00AC1194"/>
    <w:rsid w:val="00AC38FA"/>
    <w:rsid w:val="00AC746D"/>
    <w:rsid w:val="00AC7CFC"/>
    <w:rsid w:val="00AD0B28"/>
    <w:rsid w:val="00AD1B8D"/>
    <w:rsid w:val="00AD5152"/>
    <w:rsid w:val="00AD6E52"/>
    <w:rsid w:val="00AE03D4"/>
    <w:rsid w:val="00AE0C5F"/>
    <w:rsid w:val="00AE2C86"/>
    <w:rsid w:val="00AE3F92"/>
    <w:rsid w:val="00AE4C88"/>
    <w:rsid w:val="00AE6C54"/>
    <w:rsid w:val="00AE7937"/>
    <w:rsid w:val="00AE7B1E"/>
    <w:rsid w:val="00AF1997"/>
    <w:rsid w:val="00AF2653"/>
    <w:rsid w:val="00AF4622"/>
    <w:rsid w:val="00AF56FB"/>
    <w:rsid w:val="00AF67A6"/>
    <w:rsid w:val="00AF7E13"/>
    <w:rsid w:val="00B02A27"/>
    <w:rsid w:val="00B0380B"/>
    <w:rsid w:val="00B050ED"/>
    <w:rsid w:val="00B06009"/>
    <w:rsid w:val="00B068D2"/>
    <w:rsid w:val="00B1256F"/>
    <w:rsid w:val="00B12BD8"/>
    <w:rsid w:val="00B14224"/>
    <w:rsid w:val="00B14226"/>
    <w:rsid w:val="00B15F94"/>
    <w:rsid w:val="00B17274"/>
    <w:rsid w:val="00B17713"/>
    <w:rsid w:val="00B2590F"/>
    <w:rsid w:val="00B26116"/>
    <w:rsid w:val="00B26221"/>
    <w:rsid w:val="00B26511"/>
    <w:rsid w:val="00B30239"/>
    <w:rsid w:val="00B305A8"/>
    <w:rsid w:val="00B335CD"/>
    <w:rsid w:val="00B3412A"/>
    <w:rsid w:val="00B345F3"/>
    <w:rsid w:val="00B34818"/>
    <w:rsid w:val="00B34DF8"/>
    <w:rsid w:val="00B351C2"/>
    <w:rsid w:val="00B36146"/>
    <w:rsid w:val="00B456F3"/>
    <w:rsid w:val="00B47354"/>
    <w:rsid w:val="00B50D51"/>
    <w:rsid w:val="00B512FD"/>
    <w:rsid w:val="00B51446"/>
    <w:rsid w:val="00B5144F"/>
    <w:rsid w:val="00B53684"/>
    <w:rsid w:val="00B54835"/>
    <w:rsid w:val="00B55185"/>
    <w:rsid w:val="00B57E40"/>
    <w:rsid w:val="00B6111B"/>
    <w:rsid w:val="00B63285"/>
    <w:rsid w:val="00B66D1D"/>
    <w:rsid w:val="00B6757D"/>
    <w:rsid w:val="00B70CD0"/>
    <w:rsid w:val="00B717A7"/>
    <w:rsid w:val="00B7260A"/>
    <w:rsid w:val="00B743C5"/>
    <w:rsid w:val="00B80FE2"/>
    <w:rsid w:val="00B822B7"/>
    <w:rsid w:val="00B82719"/>
    <w:rsid w:val="00B82B73"/>
    <w:rsid w:val="00B87BD2"/>
    <w:rsid w:val="00B9012D"/>
    <w:rsid w:val="00B9055C"/>
    <w:rsid w:val="00B907EB"/>
    <w:rsid w:val="00B922D4"/>
    <w:rsid w:val="00B96421"/>
    <w:rsid w:val="00B96B39"/>
    <w:rsid w:val="00BA1278"/>
    <w:rsid w:val="00BA3F27"/>
    <w:rsid w:val="00BA437D"/>
    <w:rsid w:val="00BA48AB"/>
    <w:rsid w:val="00BA552E"/>
    <w:rsid w:val="00BB1747"/>
    <w:rsid w:val="00BB38BC"/>
    <w:rsid w:val="00BB459F"/>
    <w:rsid w:val="00BB62BD"/>
    <w:rsid w:val="00BB78DE"/>
    <w:rsid w:val="00BB7934"/>
    <w:rsid w:val="00BC1EED"/>
    <w:rsid w:val="00BC2EC1"/>
    <w:rsid w:val="00BC3575"/>
    <w:rsid w:val="00BC4812"/>
    <w:rsid w:val="00BC5003"/>
    <w:rsid w:val="00BC545E"/>
    <w:rsid w:val="00BC781F"/>
    <w:rsid w:val="00BD0BFB"/>
    <w:rsid w:val="00BD18C4"/>
    <w:rsid w:val="00BD1925"/>
    <w:rsid w:val="00BD2F9E"/>
    <w:rsid w:val="00BD3999"/>
    <w:rsid w:val="00BD3C18"/>
    <w:rsid w:val="00BD447A"/>
    <w:rsid w:val="00BD490A"/>
    <w:rsid w:val="00BD51EE"/>
    <w:rsid w:val="00BE0113"/>
    <w:rsid w:val="00BE1D51"/>
    <w:rsid w:val="00BE4850"/>
    <w:rsid w:val="00BE4947"/>
    <w:rsid w:val="00BE6FB9"/>
    <w:rsid w:val="00BE7B47"/>
    <w:rsid w:val="00BF031D"/>
    <w:rsid w:val="00BF214E"/>
    <w:rsid w:val="00BF5387"/>
    <w:rsid w:val="00BF57C6"/>
    <w:rsid w:val="00BF58B0"/>
    <w:rsid w:val="00BF6E71"/>
    <w:rsid w:val="00BF7157"/>
    <w:rsid w:val="00C02B09"/>
    <w:rsid w:val="00C0383A"/>
    <w:rsid w:val="00C038C6"/>
    <w:rsid w:val="00C040BC"/>
    <w:rsid w:val="00C04B7B"/>
    <w:rsid w:val="00C04DCF"/>
    <w:rsid w:val="00C05E06"/>
    <w:rsid w:val="00C07628"/>
    <w:rsid w:val="00C10BC8"/>
    <w:rsid w:val="00C11713"/>
    <w:rsid w:val="00C12D3F"/>
    <w:rsid w:val="00C1380B"/>
    <w:rsid w:val="00C14ED5"/>
    <w:rsid w:val="00C16D29"/>
    <w:rsid w:val="00C17A29"/>
    <w:rsid w:val="00C20B8D"/>
    <w:rsid w:val="00C22D1E"/>
    <w:rsid w:val="00C23452"/>
    <w:rsid w:val="00C23D93"/>
    <w:rsid w:val="00C24420"/>
    <w:rsid w:val="00C24784"/>
    <w:rsid w:val="00C247A5"/>
    <w:rsid w:val="00C24E04"/>
    <w:rsid w:val="00C261CD"/>
    <w:rsid w:val="00C26E54"/>
    <w:rsid w:val="00C2717C"/>
    <w:rsid w:val="00C27A3D"/>
    <w:rsid w:val="00C403B6"/>
    <w:rsid w:val="00C40EF4"/>
    <w:rsid w:val="00C40F9A"/>
    <w:rsid w:val="00C41353"/>
    <w:rsid w:val="00C43472"/>
    <w:rsid w:val="00C45A33"/>
    <w:rsid w:val="00C46BF1"/>
    <w:rsid w:val="00C50ECB"/>
    <w:rsid w:val="00C52957"/>
    <w:rsid w:val="00C538FD"/>
    <w:rsid w:val="00C542F2"/>
    <w:rsid w:val="00C54340"/>
    <w:rsid w:val="00C545B0"/>
    <w:rsid w:val="00C5543F"/>
    <w:rsid w:val="00C57FB8"/>
    <w:rsid w:val="00C6109F"/>
    <w:rsid w:val="00C6647C"/>
    <w:rsid w:val="00C67B27"/>
    <w:rsid w:val="00C7058D"/>
    <w:rsid w:val="00C7113F"/>
    <w:rsid w:val="00C72BFC"/>
    <w:rsid w:val="00C8098D"/>
    <w:rsid w:val="00C80E54"/>
    <w:rsid w:val="00C81B27"/>
    <w:rsid w:val="00C81D89"/>
    <w:rsid w:val="00C82C41"/>
    <w:rsid w:val="00C83270"/>
    <w:rsid w:val="00C833B5"/>
    <w:rsid w:val="00C844FC"/>
    <w:rsid w:val="00C84B00"/>
    <w:rsid w:val="00C872BA"/>
    <w:rsid w:val="00C94DC9"/>
    <w:rsid w:val="00C95A4F"/>
    <w:rsid w:val="00C97216"/>
    <w:rsid w:val="00CA05E0"/>
    <w:rsid w:val="00CA06F0"/>
    <w:rsid w:val="00CA12AE"/>
    <w:rsid w:val="00CA2A3C"/>
    <w:rsid w:val="00CA35C7"/>
    <w:rsid w:val="00CA5406"/>
    <w:rsid w:val="00CA609E"/>
    <w:rsid w:val="00CA70CD"/>
    <w:rsid w:val="00CA7F36"/>
    <w:rsid w:val="00CA7FC7"/>
    <w:rsid w:val="00CB00E1"/>
    <w:rsid w:val="00CB0C2D"/>
    <w:rsid w:val="00CB1B64"/>
    <w:rsid w:val="00CB37D4"/>
    <w:rsid w:val="00CB3BEC"/>
    <w:rsid w:val="00CB3CC5"/>
    <w:rsid w:val="00CB7142"/>
    <w:rsid w:val="00CB73F0"/>
    <w:rsid w:val="00CC025F"/>
    <w:rsid w:val="00CC300B"/>
    <w:rsid w:val="00CC3421"/>
    <w:rsid w:val="00CC4BDE"/>
    <w:rsid w:val="00CC591A"/>
    <w:rsid w:val="00CC5932"/>
    <w:rsid w:val="00CC5C56"/>
    <w:rsid w:val="00CD0ED2"/>
    <w:rsid w:val="00CD111E"/>
    <w:rsid w:val="00CD1641"/>
    <w:rsid w:val="00CD1952"/>
    <w:rsid w:val="00CD1F92"/>
    <w:rsid w:val="00CD25B2"/>
    <w:rsid w:val="00CD52B7"/>
    <w:rsid w:val="00CD58C9"/>
    <w:rsid w:val="00CD6226"/>
    <w:rsid w:val="00CD6868"/>
    <w:rsid w:val="00CD6C9A"/>
    <w:rsid w:val="00CE6B1A"/>
    <w:rsid w:val="00CF374B"/>
    <w:rsid w:val="00CF3A0A"/>
    <w:rsid w:val="00CF45A1"/>
    <w:rsid w:val="00CF4858"/>
    <w:rsid w:val="00CF55D3"/>
    <w:rsid w:val="00CF5CF0"/>
    <w:rsid w:val="00CF6457"/>
    <w:rsid w:val="00CF666E"/>
    <w:rsid w:val="00CF7175"/>
    <w:rsid w:val="00D04951"/>
    <w:rsid w:val="00D04C5D"/>
    <w:rsid w:val="00D04C87"/>
    <w:rsid w:val="00D056A8"/>
    <w:rsid w:val="00D064F5"/>
    <w:rsid w:val="00D1206D"/>
    <w:rsid w:val="00D13C6B"/>
    <w:rsid w:val="00D14347"/>
    <w:rsid w:val="00D15189"/>
    <w:rsid w:val="00D16588"/>
    <w:rsid w:val="00D16620"/>
    <w:rsid w:val="00D17233"/>
    <w:rsid w:val="00D17B95"/>
    <w:rsid w:val="00D20FF5"/>
    <w:rsid w:val="00D215F3"/>
    <w:rsid w:val="00D24087"/>
    <w:rsid w:val="00D240EE"/>
    <w:rsid w:val="00D26264"/>
    <w:rsid w:val="00D2760E"/>
    <w:rsid w:val="00D27960"/>
    <w:rsid w:val="00D300ED"/>
    <w:rsid w:val="00D32CB8"/>
    <w:rsid w:val="00D334D0"/>
    <w:rsid w:val="00D33CF0"/>
    <w:rsid w:val="00D33D3A"/>
    <w:rsid w:val="00D356D5"/>
    <w:rsid w:val="00D36C3F"/>
    <w:rsid w:val="00D36FC3"/>
    <w:rsid w:val="00D404DE"/>
    <w:rsid w:val="00D40671"/>
    <w:rsid w:val="00D43DEB"/>
    <w:rsid w:val="00D45DB3"/>
    <w:rsid w:val="00D511F4"/>
    <w:rsid w:val="00D5298B"/>
    <w:rsid w:val="00D53D4B"/>
    <w:rsid w:val="00D542F8"/>
    <w:rsid w:val="00D555EA"/>
    <w:rsid w:val="00D575ED"/>
    <w:rsid w:val="00D60C84"/>
    <w:rsid w:val="00D61EC8"/>
    <w:rsid w:val="00D62963"/>
    <w:rsid w:val="00D633CC"/>
    <w:rsid w:val="00D6409A"/>
    <w:rsid w:val="00D6557C"/>
    <w:rsid w:val="00D66058"/>
    <w:rsid w:val="00D6669E"/>
    <w:rsid w:val="00D66E26"/>
    <w:rsid w:val="00D678BB"/>
    <w:rsid w:val="00D67B13"/>
    <w:rsid w:val="00D70A38"/>
    <w:rsid w:val="00D70C48"/>
    <w:rsid w:val="00D714B1"/>
    <w:rsid w:val="00D72359"/>
    <w:rsid w:val="00D72606"/>
    <w:rsid w:val="00D74330"/>
    <w:rsid w:val="00D74BA6"/>
    <w:rsid w:val="00D75A16"/>
    <w:rsid w:val="00D76941"/>
    <w:rsid w:val="00D80CCC"/>
    <w:rsid w:val="00D8137D"/>
    <w:rsid w:val="00D81703"/>
    <w:rsid w:val="00D8260D"/>
    <w:rsid w:val="00D8307A"/>
    <w:rsid w:val="00D8415A"/>
    <w:rsid w:val="00D8463C"/>
    <w:rsid w:val="00D84F5A"/>
    <w:rsid w:val="00D85307"/>
    <w:rsid w:val="00D86305"/>
    <w:rsid w:val="00D87EB5"/>
    <w:rsid w:val="00D90348"/>
    <w:rsid w:val="00D907D7"/>
    <w:rsid w:val="00D90C43"/>
    <w:rsid w:val="00DA0B9D"/>
    <w:rsid w:val="00DA0E3F"/>
    <w:rsid w:val="00DA101C"/>
    <w:rsid w:val="00DA269A"/>
    <w:rsid w:val="00DA3D4B"/>
    <w:rsid w:val="00DA3F98"/>
    <w:rsid w:val="00DA4FB2"/>
    <w:rsid w:val="00DA5212"/>
    <w:rsid w:val="00DA64FF"/>
    <w:rsid w:val="00DA6645"/>
    <w:rsid w:val="00DB0948"/>
    <w:rsid w:val="00DB10B2"/>
    <w:rsid w:val="00DB4ADB"/>
    <w:rsid w:val="00DB51A1"/>
    <w:rsid w:val="00DB614E"/>
    <w:rsid w:val="00DB68A6"/>
    <w:rsid w:val="00DB6994"/>
    <w:rsid w:val="00DB6D5E"/>
    <w:rsid w:val="00DC0250"/>
    <w:rsid w:val="00DC0D32"/>
    <w:rsid w:val="00DC0FBE"/>
    <w:rsid w:val="00DC13CD"/>
    <w:rsid w:val="00DC15BF"/>
    <w:rsid w:val="00DC3A44"/>
    <w:rsid w:val="00DC3C98"/>
    <w:rsid w:val="00DC7DBC"/>
    <w:rsid w:val="00DD0CB0"/>
    <w:rsid w:val="00DD1A40"/>
    <w:rsid w:val="00DD2142"/>
    <w:rsid w:val="00DD30C0"/>
    <w:rsid w:val="00DD3465"/>
    <w:rsid w:val="00DD34C7"/>
    <w:rsid w:val="00DD3AC6"/>
    <w:rsid w:val="00DD3DDF"/>
    <w:rsid w:val="00DD3E8D"/>
    <w:rsid w:val="00DD4417"/>
    <w:rsid w:val="00DD54E2"/>
    <w:rsid w:val="00DD5D9F"/>
    <w:rsid w:val="00DD711F"/>
    <w:rsid w:val="00DE086A"/>
    <w:rsid w:val="00DE180A"/>
    <w:rsid w:val="00DE1881"/>
    <w:rsid w:val="00DE302A"/>
    <w:rsid w:val="00DE4CFF"/>
    <w:rsid w:val="00DE6588"/>
    <w:rsid w:val="00DF11A7"/>
    <w:rsid w:val="00DF1662"/>
    <w:rsid w:val="00DF175C"/>
    <w:rsid w:val="00DF1D9E"/>
    <w:rsid w:val="00DF20A8"/>
    <w:rsid w:val="00DF25B3"/>
    <w:rsid w:val="00DF2986"/>
    <w:rsid w:val="00DF417E"/>
    <w:rsid w:val="00DF56C0"/>
    <w:rsid w:val="00DF6DC0"/>
    <w:rsid w:val="00DF7B8B"/>
    <w:rsid w:val="00E01C2B"/>
    <w:rsid w:val="00E02FA3"/>
    <w:rsid w:val="00E04797"/>
    <w:rsid w:val="00E06520"/>
    <w:rsid w:val="00E07360"/>
    <w:rsid w:val="00E1167A"/>
    <w:rsid w:val="00E11EB1"/>
    <w:rsid w:val="00E128EA"/>
    <w:rsid w:val="00E13207"/>
    <w:rsid w:val="00E134D2"/>
    <w:rsid w:val="00E13E2D"/>
    <w:rsid w:val="00E141E4"/>
    <w:rsid w:val="00E14668"/>
    <w:rsid w:val="00E14821"/>
    <w:rsid w:val="00E156C0"/>
    <w:rsid w:val="00E156E4"/>
    <w:rsid w:val="00E16310"/>
    <w:rsid w:val="00E16982"/>
    <w:rsid w:val="00E17102"/>
    <w:rsid w:val="00E17AF1"/>
    <w:rsid w:val="00E20809"/>
    <w:rsid w:val="00E209B0"/>
    <w:rsid w:val="00E23618"/>
    <w:rsid w:val="00E25E58"/>
    <w:rsid w:val="00E267B3"/>
    <w:rsid w:val="00E27256"/>
    <w:rsid w:val="00E2775C"/>
    <w:rsid w:val="00E304AB"/>
    <w:rsid w:val="00E30C4D"/>
    <w:rsid w:val="00E32AEF"/>
    <w:rsid w:val="00E33806"/>
    <w:rsid w:val="00E342F2"/>
    <w:rsid w:val="00E35244"/>
    <w:rsid w:val="00E36E55"/>
    <w:rsid w:val="00E36F0A"/>
    <w:rsid w:val="00E400B3"/>
    <w:rsid w:val="00E43042"/>
    <w:rsid w:val="00E438BC"/>
    <w:rsid w:val="00E4456F"/>
    <w:rsid w:val="00E460E4"/>
    <w:rsid w:val="00E47425"/>
    <w:rsid w:val="00E51053"/>
    <w:rsid w:val="00E51C4B"/>
    <w:rsid w:val="00E51C51"/>
    <w:rsid w:val="00E52A1F"/>
    <w:rsid w:val="00E54B31"/>
    <w:rsid w:val="00E55411"/>
    <w:rsid w:val="00E55ACA"/>
    <w:rsid w:val="00E55D2A"/>
    <w:rsid w:val="00E5629D"/>
    <w:rsid w:val="00E56A9E"/>
    <w:rsid w:val="00E56F42"/>
    <w:rsid w:val="00E60635"/>
    <w:rsid w:val="00E60D72"/>
    <w:rsid w:val="00E6232E"/>
    <w:rsid w:val="00E6256F"/>
    <w:rsid w:val="00E63471"/>
    <w:rsid w:val="00E647D6"/>
    <w:rsid w:val="00E7136D"/>
    <w:rsid w:val="00E7152D"/>
    <w:rsid w:val="00E71C47"/>
    <w:rsid w:val="00E72032"/>
    <w:rsid w:val="00E72B70"/>
    <w:rsid w:val="00E73904"/>
    <w:rsid w:val="00E743F6"/>
    <w:rsid w:val="00E77926"/>
    <w:rsid w:val="00E8081B"/>
    <w:rsid w:val="00E822DF"/>
    <w:rsid w:val="00E833E5"/>
    <w:rsid w:val="00E86184"/>
    <w:rsid w:val="00E86CF5"/>
    <w:rsid w:val="00E87259"/>
    <w:rsid w:val="00E87F9A"/>
    <w:rsid w:val="00E93ECF"/>
    <w:rsid w:val="00E94140"/>
    <w:rsid w:val="00E94EBD"/>
    <w:rsid w:val="00E9755E"/>
    <w:rsid w:val="00EA0C40"/>
    <w:rsid w:val="00EA1EB2"/>
    <w:rsid w:val="00EA54B4"/>
    <w:rsid w:val="00EA6753"/>
    <w:rsid w:val="00EA6AF0"/>
    <w:rsid w:val="00EB0172"/>
    <w:rsid w:val="00EB1140"/>
    <w:rsid w:val="00EB17CE"/>
    <w:rsid w:val="00EB40C5"/>
    <w:rsid w:val="00EB4124"/>
    <w:rsid w:val="00EB430B"/>
    <w:rsid w:val="00EB5053"/>
    <w:rsid w:val="00EB5EE2"/>
    <w:rsid w:val="00EB6685"/>
    <w:rsid w:val="00EB68DC"/>
    <w:rsid w:val="00EC0EE5"/>
    <w:rsid w:val="00EC19D1"/>
    <w:rsid w:val="00EC2298"/>
    <w:rsid w:val="00EC31DA"/>
    <w:rsid w:val="00EC38FD"/>
    <w:rsid w:val="00EC4B66"/>
    <w:rsid w:val="00EC562A"/>
    <w:rsid w:val="00EC6D77"/>
    <w:rsid w:val="00ED029E"/>
    <w:rsid w:val="00ED1153"/>
    <w:rsid w:val="00ED205F"/>
    <w:rsid w:val="00ED2F55"/>
    <w:rsid w:val="00ED39F3"/>
    <w:rsid w:val="00ED3CA3"/>
    <w:rsid w:val="00ED3D53"/>
    <w:rsid w:val="00ED6F6C"/>
    <w:rsid w:val="00ED7B75"/>
    <w:rsid w:val="00ED7D5D"/>
    <w:rsid w:val="00EE00A6"/>
    <w:rsid w:val="00EE1759"/>
    <w:rsid w:val="00EE5A16"/>
    <w:rsid w:val="00EE6F39"/>
    <w:rsid w:val="00EF038E"/>
    <w:rsid w:val="00EF15D2"/>
    <w:rsid w:val="00EF5E06"/>
    <w:rsid w:val="00EF6F6A"/>
    <w:rsid w:val="00EF798D"/>
    <w:rsid w:val="00F02213"/>
    <w:rsid w:val="00F04C36"/>
    <w:rsid w:val="00F0539D"/>
    <w:rsid w:val="00F077E7"/>
    <w:rsid w:val="00F10901"/>
    <w:rsid w:val="00F11403"/>
    <w:rsid w:val="00F13B0D"/>
    <w:rsid w:val="00F16B6E"/>
    <w:rsid w:val="00F22335"/>
    <w:rsid w:val="00F24191"/>
    <w:rsid w:val="00F260E8"/>
    <w:rsid w:val="00F262F6"/>
    <w:rsid w:val="00F26BF7"/>
    <w:rsid w:val="00F278ED"/>
    <w:rsid w:val="00F323F7"/>
    <w:rsid w:val="00F331C7"/>
    <w:rsid w:val="00F353FA"/>
    <w:rsid w:val="00F369B5"/>
    <w:rsid w:val="00F40567"/>
    <w:rsid w:val="00F4224B"/>
    <w:rsid w:val="00F43E06"/>
    <w:rsid w:val="00F448C6"/>
    <w:rsid w:val="00F45DF5"/>
    <w:rsid w:val="00F45F2B"/>
    <w:rsid w:val="00F46941"/>
    <w:rsid w:val="00F5385F"/>
    <w:rsid w:val="00F5499B"/>
    <w:rsid w:val="00F5504A"/>
    <w:rsid w:val="00F56AAE"/>
    <w:rsid w:val="00F57AEF"/>
    <w:rsid w:val="00F57FE0"/>
    <w:rsid w:val="00F600A2"/>
    <w:rsid w:val="00F60703"/>
    <w:rsid w:val="00F60AC0"/>
    <w:rsid w:val="00F64BE3"/>
    <w:rsid w:val="00F65E23"/>
    <w:rsid w:val="00F66A90"/>
    <w:rsid w:val="00F70287"/>
    <w:rsid w:val="00F71123"/>
    <w:rsid w:val="00F7479B"/>
    <w:rsid w:val="00F759CB"/>
    <w:rsid w:val="00F75C83"/>
    <w:rsid w:val="00F75F30"/>
    <w:rsid w:val="00F76239"/>
    <w:rsid w:val="00F76D98"/>
    <w:rsid w:val="00F80481"/>
    <w:rsid w:val="00F80A7F"/>
    <w:rsid w:val="00F82122"/>
    <w:rsid w:val="00F83494"/>
    <w:rsid w:val="00F83941"/>
    <w:rsid w:val="00F83A66"/>
    <w:rsid w:val="00F85D2F"/>
    <w:rsid w:val="00F86E6D"/>
    <w:rsid w:val="00F905DD"/>
    <w:rsid w:val="00F92508"/>
    <w:rsid w:val="00F93D1E"/>
    <w:rsid w:val="00F945B3"/>
    <w:rsid w:val="00F94F59"/>
    <w:rsid w:val="00F9542D"/>
    <w:rsid w:val="00F96942"/>
    <w:rsid w:val="00F9729E"/>
    <w:rsid w:val="00FA1A2A"/>
    <w:rsid w:val="00FA267C"/>
    <w:rsid w:val="00FA503A"/>
    <w:rsid w:val="00FA5F09"/>
    <w:rsid w:val="00FA747D"/>
    <w:rsid w:val="00FB078A"/>
    <w:rsid w:val="00FB16B2"/>
    <w:rsid w:val="00FB2FA4"/>
    <w:rsid w:val="00FB6895"/>
    <w:rsid w:val="00FC0838"/>
    <w:rsid w:val="00FC13F5"/>
    <w:rsid w:val="00FC1A4A"/>
    <w:rsid w:val="00FC1A85"/>
    <w:rsid w:val="00FC2EF7"/>
    <w:rsid w:val="00FC4027"/>
    <w:rsid w:val="00FD0F9C"/>
    <w:rsid w:val="00FD1362"/>
    <w:rsid w:val="00FD205E"/>
    <w:rsid w:val="00FD2399"/>
    <w:rsid w:val="00FD3DBE"/>
    <w:rsid w:val="00FD546E"/>
    <w:rsid w:val="00FD6080"/>
    <w:rsid w:val="00FE039A"/>
    <w:rsid w:val="00FE1ABA"/>
    <w:rsid w:val="00FE2107"/>
    <w:rsid w:val="00FE2EB5"/>
    <w:rsid w:val="00FE597D"/>
    <w:rsid w:val="00FE5DCB"/>
    <w:rsid w:val="00FE6047"/>
    <w:rsid w:val="00FE6D29"/>
    <w:rsid w:val="00FE73A6"/>
    <w:rsid w:val="00FF353F"/>
    <w:rsid w:val="00FF422F"/>
    <w:rsid w:val="00FF4251"/>
    <w:rsid w:val="00FF4436"/>
    <w:rsid w:val="00FF6A2C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42"/>
  </w:style>
  <w:style w:type="paragraph" w:styleId="2">
    <w:name w:val="heading 2"/>
    <w:basedOn w:val="a"/>
    <w:next w:val="a"/>
    <w:link w:val="20"/>
    <w:uiPriority w:val="9"/>
    <w:unhideWhenUsed/>
    <w:qFormat/>
    <w:rsid w:val="0073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5BF8"/>
    <w:pPr>
      <w:keepNext/>
      <w:spacing w:after="0" w:line="240" w:lineRule="auto"/>
      <w:ind w:firstLine="34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85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6F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78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63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уважаемый"/>
    <w:basedOn w:val="a"/>
    <w:rsid w:val="0003085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15E4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55B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nhideWhenUsed/>
    <w:rsid w:val="0098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85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73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D20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83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Strong"/>
    <w:basedOn w:val="a0"/>
    <w:qFormat/>
    <w:rsid w:val="002418B6"/>
    <w:rPr>
      <w:b/>
      <w:bCs/>
    </w:rPr>
  </w:style>
  <w:style w:type="paragraph" w:styleId="a8">
    <w:name w:val="header"/>
    <w:basedOn w:val="a"/>
    <w:link w:val="a9"/>
    <w:uiPriority w:val="99"/>
    <w:unhideWhenUsed/>
    <w:rsid w:val="0032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385"/>
  </w:style>
  <w:style w:type="paragraph" w:styleId="aa">
    <w:name w:val="footer"/>
    <w:basedOn w:val="a"/>
    <w:link w:val="ab"/>
    <w:uiPriority w:val="99"/>
    <w:semiHidden/>
    <w:unhideWhenUsed/>
    <w:rsid w:val="0032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1385"/>
  </w:style>
  <w:style w:type="character" w:styleId="ac">
    <w:name w:val="Emphasis"/>
    <w:basedOn w:val="a0"/>
    <w:qFormat/>
    <w:rsid w:val="00752957"/>
    <w:rPr>
      <w:i/>
      <w:iCs/>
    </w:rPr>
  </w:style>
  <w:style w:type="paragraph" w:styleId="ad">
    <w:name w:val="Block Text"/>
    <w:basedOn w:val="a"/>
    <w:uiPriority w:val="99"/>
    <w:semiHidden/>
    <w:unhideWhenUsed/>
    <w:rsid w:val="0070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B18844E90ABA350DCA8BB537E45A31133AC5EA80DC905E944199C3DD36A2FC78E9E960E5F63BB8EBu0E" TargetMode="External"/><Relationship Id="rId13" Type="http://schemas.openxmlformats.org/officeDocument/2006/relationships/hyperlink" Target="consultantplus://offline/ref=65A3E75AD34B0F79A9A489E2CF7BBAF8B3A6F8E011D8CE6B191E4430F72BA8B4B343CDE7F4352D85U1C8E" TargetMode="External"/><Relationship Id="rId18" Type="http://schemas.openxmlformats.org/officeDocument/2006/relationships/hyperlink" Target="consultantplus://offline/ref=65A3E75AD34B0F79A9A489E2CF7BBAF8B3A6F8E011D8CE6B191E4430F72BA8B4B343CDE7F4352D85U1C8E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3E75AD34B0F79A9A489E2CF7BBAF8B3A6F8E011D8CE6B191E4430F72BA8B4B343CDE7F4352880U1C2E" TargetMode="External"/><Relationship Id="rId17" Type="http://schemas.openxmlformats.org/officeDocument/2006/relationships/hyperlink" Target="consultantplus://offline/ref=65A3E75AD34B0F79A9A489E2CF7BBAF8B3A6F8E011D8CE6B191E4430F72BA8B4B343CDE7F4352388U1CD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A3E75AD34B0F79A9A489E2CF7BBAF8B3A6F8E011D8CE6B191E4430F72BA8B4B343CDE7F4352984U1C2E" TargetMode="External"/><Relationship Id="rId20" Type="http://schemas.openxmlformats.org/officeDocument/2006/relationships/hyperlink" Target="consultantplus://offline/ref=65A3E75AD34B0F79A9A489E2CF7BBAF8B3A6F8E011D8CE6B191E4430F72BA8B4B343CDE7F4352D85U1C8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A3E75AD34B0F79A9A489E2CF7BBAF8B3A6F8E011D8CE6B191E4430F72BA8B4B343CDE7F4352881U1CB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A3E75AD34B0F79A9A489E2CF7BBAF8B3A6F8E011D8CE6B191E4430F72BA8B4B343CDE7F4352289U1C2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5A3E75AD34B0F79A9A489E2CF7BBAF8B3A6F8E011D8CE6B191E4430F72BA8B4B343CDE7F4352F82U1CAE" TargetMode="External"/><Relationship Id="rId19" Type="http://schemas.openxmlformats.org/officeDocument/2006/relationships/hyperlink" Target="consultantplus://offline/ref=9AB18844E90ABA350DCA8BB537E45A31133AC5EA80DC905E944199C3DD36A2FC78E9E960E5F63BB8EBu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3E75AD34B0F79A9A489E2CF7BBAF8B3A6F8E011D8CE6B191E4430F72BA8B4B343CDE7F4352E86U1CDE" TargetMode="External"/><Relationship Id="rId14" Type="http://schemas.openxmlformats.org/officeDocument/2006/relationships/hyperlink" Target="consultantplus://offline/ref=65A3E75AD34B0F79A9A489E2CF7BBAF8B3A6F8E011D8CE6B191E4430F72BA8B4B343CDE7F4352280U1CC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C7D6-BF84-4EBB-9A5C-B0D74023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8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коммисия-1</cp:lastModifiedBy>
  <cp:revision>48</cp:revision>
  <cp:lastPrinted>2013-04-18T09:18:00Z</cp:lastPrinted>
  <dcterms:created xsi:type="dcterms:W3CDTF">2013-04-15T10:36:00Z</dcterms:created>
  <dcterms:modified xsi:type="dcterms:W3CDTF">2013-04-24T09:36:00Z</dcterms:modified>
</cp:coreProperties>
</file>