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582" w:rsidRPr="00C13714" w:rsidRDefault="00D275C3" w:rsidP="00032582">
      <w:pPr>
        <w:spacing w:after="0" w:line="240" w:lineRule="auto"/>
        <w:ind w:left="-567"/>
        <w:jc w:val="center"/>
        <w:rPr>
          <w:rFonts w:ascii="Arial" w:eastAsia="Times New Roman" w:hAnsi="Arial" w:cs="Arial"/>
          <w:b/>
          <w:sz w:val="24"/>
          <w:szCs w:val="24"/>
          <w:lang w:eastAsia="ru-RU"/>
        </w:rPr>
      </w:pPr>
      <w:r w:rsidRPr="00C13714">
        <w:rPr>
          <w:rFonts w:ascii="Arial" w:eastAsia="Times New Roman" w:hAnsi="Arial" w:cs="Arial"/>
          <w:b/>
          <w:sz w:val="24"/>
          <w:szCs w:val="24"/>
          <w:lang w:eastAsia="ru-RU"/>
        </w:rPr>
        <w:t>АДМИНИСТРАЦИЯ ПЕРВОМАЙСКОГО РАЙОНА</w:t>
      </w:r>
    </w:p>
    <w:p w:rsidR="00032582" w:rsidRPr="00C13714" w:rsidRDefault="00032582" w:rsidP="00032582">
      <w:pPr>
        <w:spacing w:after="0" w:line="240" w:lineRule="auto"/>
        <w:ind w:left="-567"/>
        <w:jc w:val="center"/>
        <w:rPr>
          <w:rFonts w:ascii="Arial" w:eastAsia="Times New Roman" w:hAnsi="Arial" w:cs="Arial"/>
          <w:sz w:val="24"/>
          <w:szCs w:val="24"/>
          <w:lang w:eastAsia="ru-RU"/>
        </w:rPr>
      </w:pPr>
    </w:p>
    <w:p w:rsidR="00032582" w:rsidRPr="00C13714" w:rsidRDefault="00032582" w:rsidP="00032582">
      <w:pPr>
        <w:spacing w:after="0" w:line="240" w:lineRule="auto"/>
        <w:ind w:left="-567"/>
        <w:jc w:val="center"/>
        <w:rPr>
          <w:rFonts w:ascii="Arial" w:eastAsia="Times New Roman" w:hAnsi="Arial" w:cs="Arial"/>
          <w:b/>
          <w:sz w:val="24"/>
          <w:szCs w:val="24"/>
          <w:lang w:eastAsia="ru-RU"/>
        </w:rPr>
      </w:pPr>
      <w:r w:rsidRPr="00C13714">
        <w:rPr>
          <w:rFonts w:ascii="Arial" w:eastAsia="Times New Roman" w:hAnsi="Arial" w:cs="Arial"/>
          <w:b/>
          <w:sz w:val="24"/>
          <w:szCs w:val="24"/>
          <w:lang w:eastAsia="ru-RU"/>
        </w:rPr>
        <w:t>ПОСТАНОВЛЕНИЕ</w:t>
      </w:r>
    </w:p>
    <w:p w:rsidR="00032582" w:rsidRDefault="00D275C3" w:rsidP="00D275C3">
      <w:pPr>
        <w:spacing w:before="320" w:after="120" w:line="240" w:lineRule="auto"/>
        <w:rPr>
          <w:rFonts w:ascii="Arial" w:eastAsia="Times New Roman" w:hAnsi="Arial" w:cs="Arial"/>
          <w:sz w:val="24"/>
          <w:szCs w:val="24"/>
          <w:lang w:eastAsia="ru-RU"/>
        </w:rPr>
      </w:pPr>
      <w:r w:rsidRPr="00C13714">
        <w:rPr>
          <w:rFonts w:ascii="Arial" w:eastAsia="Times New Roman" w:hAnsi="Arial" w:cs="Arial"/>
          <w:sz w:val="24"/>
          <w:szCs w:val="24"/>
          <w:lang w:eastAsia="ru-RU"/>
        </w:rPr>
        <w:t>07.12.2018</w:t>
      </w:r>
      <w:r w:rsidR="00032582"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 xml:space="preserve">                                    </w:t>
      </w:r>
      <w:r w:rsidR="00032582"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418</w:t>
      </w:r>
    </w:p>
    <w:p w:rsidR="00F818A8" w:rsidRPr="00C13714" w:rsidRDefault="00F818A8" w:rsidP="00F818A8">
      <w:pPr>
        <w:spacing w:before="320" w:after="12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 Первомайское</w:t>
      </w:r>
    </w:p>
    <w:p w:rsidR="00F818A8" w:rsidRDefault="00F818A8" w:rsidP="008C0DF2">
      <w:pPr>
        <w:spacing w:after="0" w:line="240" w:lineRule="auto"/>
        <w:jc w:val="center"/>
        <w:rPr>
          <w:rFonts w:ascii="Arial" w:eastAsia="Times New Roman" w:hAnsi="Arial" w:cs="Arial"/>
          <w:sz w:val="24"/>
          <w:szCs w:val="24"/>
          <w:lang w:eastAsia="ru-RU"/>
        </w:rPr>
      </w:pPr>
      <w:bookmarkStart w:id="0" w:name="_GoBack"/>
      <w:r w:rsidRPr="00F818A8">
        <w:rPr>
          <w:rFonts w:ascii="Arial" w:eastAsia="Times New Roman" w:hAnsi="Arial" w:cs="Arial"/>
          <w:sz w:val="24"/>
          <w:szCs w:val="24"/>
          <w:lang w:eastAsia="ru-RU"/>
        </w:rPr>
        <w:t>Об утверждении административного регламента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336D96">
        <w:rPr>
          <w:rFonts w:ascii="Arial" w:eastAsia="Times New Roman" w:hAnsi="Arial" w:cs="Arial"/>
          <w:sz w:val="24"/>
          <w:szCs w:val="24"/>
          <w:lang w:eastAsia="ru-RU"/>
        </w:rPr>
        <w:t>)»</w:t>
      </w:r>
    </w:p>
    <w:p w:rsidR="00F179E6" w:rsidRDefault="00FA001A" w:rsidP="0003258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ред. Постановления от 25.10.2019 № 217</w:t>
      </w:r>
      <w:r w:rsidR="00014F40">
        <w:rPr>
          <w:rFonts w:ascii="Arial" w:eastAsia="Times New Roman" w:hAnsi="Arial" w:cs="Arial"/>
          <w:sz w:val="24"/>
          <w:szCs w:val="24"/>
          <w:lang w:eastAsia="ru-RU"/>
        </w:rPr>
        <w:t>, от 16.04.2020 № 74</w:t>
      </w:r>
      <w:r w:rsidR="00F179E6">
        <w:rPr>
          <w:rFonts w:ascii="Arial" w:eastAsia="Times New Roman" w:hAnsi="Arial" w:cs="Arial"/>
          <w:sz w:val="24"/>
          <w:szCs w:val="24"/>
          <w:lang w:eastAsia="ru-RU"/>
        </w:rPr>
        <w:t xml:space="preserve">, </w:t>
      </w:r>
    </w:p>
    <w:p w:rsidR="00FA001A" w:rsidRPr="00C13714" w:rsidRDefault="00F179E6" w:rsidP="0003258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 10.11.2020 № 236</w:t>
      </w:r>
      <w:r w:rsidR="00F818A8">
        <w:rPr>
          <w:rFonts w:ascii="Arial" w:eastAsia="Times New Roman" w:hAnsi="Arial" w:cs="Arial"/>
          <w:sz w:val="24"/>
          <w:szCs w:val="24"/>
          <w:lang w:eastAsia="ru-RU"/>
        </w:rPr>
        <w:t>, № 119 от 24.05.2022</w:t>
      </w:r>
      <w:r w:rsidR="00D411F2">
        <w:rPr>
          <w:rFonts w:ascii="Arial" w:eastAsia="Times New Roman" w:hAnsi="Arial" w:cs="Arial"/>
          <w:sz w:val="24"/>
          <w:szCs w:val="24"/>
          <w:lang w:eastAsia="ru-RU"/>
        </w:rPr>
        <w:t>, № 219 от 23.11.2022</w:t>
      </w:r>
      <w:r w:rsidR="00B43D24">
        <w:rPr>
          <w:rFonts w:ascii="Arial" w:eastAsia="Times New Roman" w:hAnsi="Arial" w:cs="Arial"/>
          <w:sz w:val="24"/>
          <w:szCs w:val="24"/>
          <w:lang w:eastAsia="ru-RU"/>
        </w:rPr>
        <w:t>, № 239 от 02.12.2022</w:t>
      </w:r>
      <w:r w:rsidR="00AC046A">
        <w:rPr>
          <w:rFonts w:ascii="Arial" w:eastAsia="Times New Roman" w:hAnsi="Arial" w:cs="Arial"/>
          <w:sz w:val="24"/>
          <w:szCs w:val="24"/>
          <w:lang w:eastAsia="ru-RU"/>
        </w:rPr>
        <w:t>, от 07.04.2023 № 97</w:t>
      </w:r>
      <w:r w:rsidR="00FA001A">
        <w:rPr>
          <w:rFonts w:ascii="Arial" w:eastAsia="Times New Roman" w:hAnsi="Arial" w:cs="Arial"/>
          <w:sz w:val="24"/>
          <w:szCs w:val="24"/>
          <w:lang w:eastAsia="ru-RU"/>
        </w:rPr>
        <w:t>)</w:t>
      </w:r>
    </w:p>
    <w:bookmarkEnd w:id="0"/>
    <w:p w:rsidR="00032582" w:rsidRPr="00C13714" w:rsidRDefault="00032582" w:rsidP="00032582">
      <w:pPr>
        <w:spacing w:after="0" w:line="240" w:lineRule="auto"/>
        <w:jc w:val="center"/>
        <w:rPr>
          <w:rFonts w:ascii="Arial" w:eastAsia="Times New Roman" w:hAnsi="Arial" w:cs="Arial"/>
          <w:sz w:val="24"/>
          <w:szCs w:val="24"/>
          <w:lang w:eastAsia="ru-RU"/>
        </w:rPr>
      </w:pPr>
    </w:p>
    <w:p w:rsidR="00032582" w:rsidRPr="00C13714" w:rsidRDefault="00032582"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В соответствии с Федеральным законом от 27</w:t>
      </w:r>
      <w:r w:rsidR="00765A6D" w:rsidRPr="00C13714">
        <w:rPr>
          <w:rFonts w:ascii="Arial" w:eastAsia="Times New Roman" w:hAnsi="Arial" w:cs="Arial"/>
          <w:sz w:val="24"/>
          <w:szCs w:val="24"/>
          <w:lang w:eastAsia="ru-RU"/>
        </w:rPr>
        <w:t xml:space="preserve"> июля </w:t>
      </w:r>
      <w:r w:rsidRPr="00C13714">
        <w:rPr>
          <w:rFonts w:ascii="Arial" w:eastAsia="Times New Roman" w:hAnsi="Arial" w:cs="Arial"/>
          <w:sz w:val="24"/>
          <w:szCs w:val="24"/>
          <w:lang w:eastAsia="ru-RU"/>
        </w:rPr>
        <w:t>2010</w:t>
      </w:r>
      <w:r w:rsidR="00765A6D" w:rsidRPr="00C13714">
        <w:rPr>
          <w:rFonts w:ascii="Arial" w:eastAsia="Times New Roman" w:hAnsi="Arial" w:cs="Arial"/>
          <w:sz w:val="24"/>
          <w:szCs w:val="24"/>
          <w:lang w:eastAsia="ru-RU"/>
        </w:rPr>
        <w:t xml:space="preserve"> </w:t>
      </w:r>
      <w:r w:rsidR="00D275C3" w:rsidRPr="00C13714">
        <w:rPr>
          <w:rFonts w:ascii="Arial" w:eastAsia="Times New Roman" w:hAnsi="Arial" w:cs="Arial"/>
          <w:sz w:val="24"/>
          <w:szCs w:val="24"/>
          <w:lang w:eastAsia="ru-RU"/>
        </w:rPr>
        <w:t>года №</w:t>
      </w:r>
      <w:r w:rsidRPr="00C13714">
        <w:rPr>
          <w:rFonts w:ascii="Arial" w:eastAsia="Times New Roman" w:hAnsi="Arial" w:cs="Arial"/>
          <w:sz w:val="24"/>
          <w:szCs w:val="24"/>
          <w:lang w:eastAsia="ru-RU"/>
        </w:rPr>
        <w:t xml:space="preserve"> 210-ФЗ “Об организации предоставления государственных и муниципальных услуг”, </w:t>
      </w:r>
    </w:p>
    <w:p w:rsidR="00475391" w:rsidRPr="00C13714" w:rsidRDefault="00032582"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ПОСТАНОВЛЯЮ:</w:t>
      </w:r>
    </w:p>
    <w:p w:rsidR="00032582" w:rsidRPr="00C13714" w:rsidRDefault="00DB6157"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1</w:t>
      </w:r>
      <w:r w:rsidR="00032582" w:rsidRPr="00C13714">
        <w:rPr>
          <w:rFonts w:ascii="Arial" w:eastAsia="Times New Roman" w:hAnsi="Arial" w:cs="Arial"/>
          <w:sz w:val="24"/>
          <w:szCs w:val="24"/>
          <w:lang w:eastAsia="ru-RU"/>
        </w:rPr>
        <w:t xml:space="preserve">. </w:t>
      </w:r>
      <w:r w:rsidR="00F818A8" w:rsidRPr="00F818A8">
        <w:rPr>
          <w:rFonts w:ascii="Arial" w:eastAsia="Times New Roman" w:hAnsi="Arial" w:cs="Arial"/>
          <w:sz w:val="24"/>
          <w:szCs w:val="24"/>
          <w:lang w:eastAsia="ru-RU"/>
        </w:rPr>
        <w:t>Утвердить административный регламент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F818A8">
        <w:rPr>
          <w:rFonts w:ascii="Arial" w:eastAsia="Times New Roman" w:hAnsi="Arial" w:cs="Arial"/>
          <w:sz w:val="24"/>
          <w:szCs w:val="24"/>
          <w:lang w:eastAsia="ru-RU"/>
        </w:rPr>
        <w:t xml:space="preserve"> </w:t>
      </w:r>
      <w:r w:rsidR="00032582" w:rsidRPr="00C13714">
        <w:rPr>
          <w:rFonts w:ascii="Arial" w:eastAsia="Times New Roman" w:hAnsi="Arial" w:cs="Arial"/>
          <w:sz w:val="24"/>
          <w:szCs w:val="24"/>
          <w:lang w:eastAsia="ru-RU"/>
        </w:rPr>
        <w:t xml:space="preserve">согласно </w:t>
      </w:r>
      <w:r w:rsidR="00D275C3" w:rsidRPr="00C13714">
        <w:rPr>
          <w:rFonts w:ascii="Arial" w:eastAsia="Times New Roman" w:hAnsi="Arial" w:cs="Arial"/>
          <w:sz w:val="24"/>
          <w:szCs w:val="24"/>
          <w:lang w:eastAsia="ru-RU"/>
        </w:rPr>
        <w:t>приложению,</w:t>
      </w:r>
      <w:r w:rsidR="00032582" w:rsidRPr="00C13714">
        <w:rPr>
          <w:rFonts w:ascii="Arial" w:eastAsia="Times New Roman" w:hAnsi="Arial" w:cs="Arial"/>
          <w:sz w:val="24"/>
          <w:szCs w:val="24"/>
          <w:lang w:eastAsia="ru-RU"/>
        </w:rPr>
        <w:t xml:space="preserve"> </w:t>
      </w:r>
      <w:r w:rsidR="00D275C3" w:rsidRPr="00C13714">
        <w:rPr>
          <w:rFonts w:ascii="Arial" w:eastAsia="Times New Roman" w:hAnsi="Arial" w:cs="Arial"/>
          <w:sz w:val="24"/>
          <w:szCs w:val="24"/>
          <w:lang w:eastAsia="ru-RU"/>
        </w:rPr>
        <w:t>к настоящему</w:t>
      </w:r>
      <w:r w:rsidR="00AE60E6" w:rsidRPr="00C13714">
        <w:rPr>
          <w:rFonts w:ascii="Arial" w:eastAsia="Times New Roman" w:hAnsi="Arial" w:cs="Arial"/>
          <w:sz w:val="24"/>
          <w:szCs w:val="24"/>
          <w:lang w:eastAsia="ru-RU"/>
        </w:rPr>
        <w:t xml:space="preserve"> </w:t>
      </w:r>
      <w:r w:rsidR="00032582" w:rsidRPr="00C13714">
        <w:rPr>
          <w:rFonts w:ascii="Arial" w:eastAsia="Times New Roman" w:hAnsi="Arial" w:cs="Arial"/>
          <w:sz w:val="24"/>
          <w:szCs w:val="24"/>
          <w:lang w:eastAsia="ru-RU"/>
        </w:rPr>
        <w:t>постановлению.</w:t>
      </w:r>
    </w:p>
    <w:p w:rsidR="0074435F" w:rsidRPr="00C13714" w:rsidRDefault="00DB6157"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2. Признать у</w:t>
      </w:r>
      <w:r w:rsidR="0074435F" w:rsidRPr="00C13714">
        <w:rPr>
          <w:rFonts w:ascii="Arial" w:eastAsia="Times New Roman" w:hAnsi="Arial" w:cs="Arial"/>
          <w:sz w:val="24"/>
          <w:szCs w:val="24"/>
          <w:lang w:eastAsia="ru-RU"/>
        </w:rPr>
        <w:t>тратившим силу:</w:t>
      </w:r>
    </w:p>
    <w:p w:rsidR="0074435F" w:rsidRPr="00C13714" w:rsidRDefault="00AB46C5"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1)</w:t>
      </w:r>
      <w:r w:rsidR="001C202F" w:rsidRPr="00C13714">
        <w:rPr>
          <w:rFonts w:ascii="Arial" w:eastAsia="Times New Roman" w:hAnsi="Arial" w:cs="Arial"/>
          <w:sz w:val="24"/>
          <w:szCs w:val="24"/>
          <w:lang w:eastAsia="ru-RU"/>
        </w:rPr>
        <w:t xml:space="preserve"> П</w:t>
      </w:r>
      <w:r w:rsidR="0074435F" w:rsidRPr="00C13714">
        <w:rPr>
          <w:rFonts w:ascii="Arial" w:eastAsia="Times New Roman" w:hAnsi="Arial" w:cs="Arial"/>
          <w:sz w:val="24"/>
          <w:szCs w:val="24"/>
          <w:lang w:eastAsia="ru-RU"/>
        </w:rPr>
        <w:t xml:space="preserve">остановление Администрации Первомайского района </w:t>
      </w:r>
      <w:r w:rsidR="00DB6157" w:rsidRPr="00C13714">
        <w:rPr>
          <w:rFonts w:ascii="Arial" w:eastAsia="Times New Roman" w:hAnsi="Arial" w:cs="Arial"/>
          <w:sz w:val="24"/>
          <w:szCs w:val="24"/>
          <w:lang w:eastAsia="ru-RU"/>
        </w:rPr>
        <w:t xml:space="preserve">от </w:t>
      </w:r>
      <w:r w:rsidR="0074435F" w:rsidRPr="00C13714">
        <w:rPr>
          <w:rFonts w:ascii="Arial" w:eastAsia="Times New Roman" w:hAnsi="Arial" w:cs="Arial"/>
          <w:sz w:val="24"/>
          <w:szCs w:val="24"/>
          <w:lang w:eastAsia="ru-RU"/>
        </w:rPr>
        <w:t>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74435F" w:rsidRPr="00C13714" w:rsidRDefault="0074435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2</w:t>
      </w:r>
      <w:r w:rsidR="001C202F" w:rsidRPr="00C13714">
        <w:rPr>
          <w:rFonts w:ascii="Arial" w:eastAsia="Times New Roman" w:hAnsi="Arial" w:cs="Arial"/>
          <w:sz w:val="24"/>
          <w:szCs w:val="24"/>
          <w:lang w:eastAsia="ru-RU"/>
        </w:rPr>
        <w:t>) П</w:t>
      </w:r>
      <w:r w:rsidRPr="00C13714">
        <w:rPr>
          <w:rFonts w:ascii="Arial" w:eastAsia="Times New Roman" w:hAnsi="Arial" w:cs="Arial"/>
          <w:sz w:val="24"/>
          <w:szCs w:val="24"/>
          <w:lang w:eastAsia="ru-RU"/>
        </w:rPr>
        <w:t>остановление Администрации Первомайского района от 28.08.2012 №244 «</w:t>
      </w:r>
      <w:r w:rsidR="00FD6D83" w:rsidRPr="00C13714">
        <w:rPr>
          <w:rFonts w:ascii="Arial" w:eastAsia="Times New Roman" w:hAnsi="Arial" w:cs="Arial"/>
          <w:sz w:val="24"/>
          <w:szCs w:val="24"/>
          <w:lang w:eastAsia="ru-RU"/>
        </w:rPr>
        <w:t>О внесении изменений в постановление Администрации Первомайского района № 197 от 29.06.2012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r w:rsidRPr="00C13714">
        <w:rPr>
          <w:rFonts w:ascii="Arial" w:eastAsia="Times New Roman" w:hAnsi="Arial" w:cs="Arial"/>
          <w:sz w:val="24"/>
          <w:szCs w:val="24"/>
          <w:lang w:eastAsia="ru-RU"/>
        </w:rPr>
        <w:t>;</w:t>
      </w:r>
    </w:p>
    <w:p w:rsidR="0074435F" w:rsidRPr="00C13714" w:rsidRDefault="001C202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3)</w:t>
      </w:r>
      <w:r w:rsidR="0074435F"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П</w:t>
      </w:r>
      <w:r w:rsidR="0074435F" w:rsidRPr="00C13714">
        <w:rPr>
          <w:rFonts w:ascii="Arial" w:eastAsia="Times New Roman" w:hAnsi="Arial" w:cs="Arial"/>
          <w:sz w:val="24"/>
          <w:szCs w:val="24"/>
          <w:lang w:eastAsia="ru-RU"/>
        </w:rPr>
        <w:t>остановление Администрации Первомайского района от 13.04.2015 №74 «О внесении изменений в постановление Администрации Первомайского района от 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74435F" w:rsidRPr="00C13714" w:rsidRDefault="001C202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 xml:space="preserve">4) </w:t>
      </w:r>
      <w:r w:rsidR="0074435F"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П</w:t>
      </w:r>
      <w:r w:rsidR="0074435F" w:rsidRPr="00C13714">
        <w:rPr>
          <w:rFonts w:ascii="Arial" w:eastAsia="Times New Roman" w:hAnsi="Arial" w:cs="Arial"/>
          <w:sz w:val="24"/>
          <w:szCs w:val="24"/>
          <w:lang w:eastAsia="ru-RU"/>
        </w:rPr>
        <w:t xml:space="preserve">ункт 4 постановления Администрации Первомайского района от 24.05.2016 №118 «О внесении изменений в отдельные </w:t>
      </w:r>
      <w:r w:rsidR="00AB46C5" w:rsidRPr="00C13714">
        <w:rPr>
          <w:rFonts w:ascii="Arial" w:eastAsia="Times New Roman" w:hAnsi="Arial" w:cs="Arial"/>
          <w:sz w:val="24"/>
          <w:szCs w:val="24"/>
          <w:lang w:eastAsia="ru-RU"/>
        </w:rPr>
        <w:t>постановления Администрации</w:t>
      </w:r>
      <w:r w:rsidR="0074435F" w:rsidRPr="00C13714">
        <w:rPr>
          <w:rFonts w:ascii="Arial" w:eastAsia="Times New Roman" w:hAnsi="Arial" w:cs="Arial"/>
          <w:sz w:val="24"/>
          <w:szCs w:val="24"/>
          <w:lang w:eastAsia="ru-RU"/>
        </w:rPr>
        <w:t xml:space="preserve"> Первомайского района»; </w:t>
      </w:r>
    </w:p>
    <w:p w:rsidR="00DB6157" w:rsidRPr="00C13714" w:rsidRDefault="001C202F" w:rsidP="00D275C3">
      <w:pPr>
        <w:pStyle w:val="ConsPlusTitle"/>
        <w:ind w:firstLine="709"/>
        <w:jc w:val="both"/>
        <w:rPr>
          <w:b w:val="0"/>
          <w:bCs w:val="0"/>
          <w:sz w:val="24"/>
          <w:szCs w:val="24"/>
        </w:rPr>
      </w:pPr>
      <w:r w:rsidRPr="00C13714">
        <w:rPr>
          <w:b w:val="0"/>
          <w:bCs w:val="0"/>
          <w:sz w:val="24"/>
          <w:szCs w:val="24"/>
        </w:rPr>
        <w:t>5)</w:t>
      </w:r>
      <w:r w:rsidR="0074435F" w:rsidRPr="00C13714">
        <w:rPr>
          <w:b w:val="0"/>
          <w:bCs w:val="0"/>
          <w:sz w:val="24"/>
          <w:szCs w:val="24"/>
        </w:rPr>
        <w:t xml:space="preserve"> </w:t>
      </w:r>
      <w:r w:rsidRPr="00C13714">
        <w:rPr>
          <w:b w:val="0"/>
          <w:bCs w:val="0"/>
          <w:sz w:val="24"/>
          <w:szCs w:val="24"/>
        </w:rPr>
        <w:t>П</w:t>
      </w:r>
      <w:r w:rsidR="0074435F" w:rsidRPr="00C13714">
        <w:rPr>
          <w:b w:val="0"/>
          <w:bCs w:val="0"/>
          <w:sz w:val="24"/>
          <w:szCs w:val="24"/>
        </w:rPr>
        <w:t xml:space="preserve">ункт 2 постановления Администрации Первомайского района </w:t>
      </w:r>
      <w:r w:rsidRPr="00C13714">
        <w:rPr>
          <w:b w:val="0"/>
          <w:bCs w:val="0"/>
          <w:sz w:val="24"/>
          <w:szCs w:val="24"/>
        </w:rPr>
        <w:tab/>
        <w:t xml:space="preserve">от </w:t>
      </w:r>
      <w:r w:rsidR="0074435F" w:rsidRPr="00C13714">
        <w:rPr>
          <w:b w:val="0"/>
          <w:bCs w:val="0"/>
          <w:sz w:val="24"/>
          <w:szCs w:val="24"/>
        </w:rPr>
        <w:t xml:space="preserve">28.03.2017 №69 «О внесении изменений в отдельные </w:t>
      </w:r>
      <w:r w:rsidR="00AB46C5" w:rsidRPr="00C13714">
        <w:rPr>
          <w:b w:val="0"/>
          <w:bCs w:val="0"/>
          <w:sz w:val="24"/>
          <w:szCs w:val="24"/>
        </w:rPr>
        <w:t>постановления Администрации</w:t>
      </w:r>
      <w:r w:rsidR="0074435F" w:rsidRPr="00C13714">
        <w:rPr>
          <w:b w:val="0"/>
          <w:bCs w:val="0"/>
          <w:sz w:val="24"/>
          <w:szCs w:val="24"/>
        </w:rPr>
        <w:t xml:space="preserve"> Первомайского</w:t>
      </w:r>
      <w:r w:rsidR="0074435F" w:rsidRPr="00C13714">
        <w:rPr>
          <w:sz w:val="24"/>
          <w:szCs w:val="24"/>
        </w:rPr>
        <w:t xml:space="preserve"> </w:t>
      </w:r>
      <w:r w:rsidR="0074435F" w:rsidRPr="00C13714">
        <w:rPr>
          <w:b w:val="0"/>
          <w:bCs w:val="0"/>
          <w:sz w:val="24"/>
          <w:szCs w:val="24"/>
        </w:rPr>
        <w:t>района</w:t>
      </w:r>
      <w:r w:rsidR="0074435F" w:rsidRPr="00C13714">
        <w:rPr>
          <w:sz w:val="24"/>
          <w:szCs w:val="24"/>
        </w:rPr>
        <w:t>».</w:t>
      </w:r>
    </w:p>
    <w:p w:rsidR="00032582" w:rsidRPr="00C13714"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3.</w:t>
      </w:r>
      <w:r w:rsidR="00032582" w:rsidRPr="00C13714">
        <w:rPr>
          <w:rFonts w:ascii="Arial" w:eastAsia="Times New Roman" w:hAnsi="Arial" w:cs="Arial"/>
          <w:sz w:val="24"/>
          <w:szCs w:val="24"/>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C13714">
        <w:rPr>
          <w:rFonts w:ascii="Arial" w:eastAsia="Times New Roman" w:hAnsi="Arial" w:cs="Arial"/>
          <w:sz w:val="24"/>
          <w:szCs w:val="24"/>
          <w:lang w:eastAsia="ru-RU"/>
        </w:rPr>
        <w:t>(</w:t>
      </w:r>
      <w:hyperlink r:id="rId5" w:history="1">
        <w:r w:rsidR="00AE60E6" w:rsidRPr="00C13714">
          <w:rPr>
            <w:rStyle w:val="a7"/>
            <w:rFonts w:ascii="Arial" w:eastAsia="Times New Roman" w:hAnsi="Arial" w:cs="Arial"/>
            <w:sz w:val="24"/>
            <w:szCs w:val="24"/>
            <w:lang w:eastAsia="ru-RU"/>
          </w:rPr>
          <w:t>http://pmr.tomsk.ru/</w:t>
        </w:r>
      </w:hyperlink>
      <w:r w:rsidR="00AE60E6" w:rsidRPr="00C13714">
        <w:rPr>
          <w:rFonts w:ascii="Arial" w:eastAsia="Times New Roman" w:hAnsi="Arial" w:cs="Arial"/>
          <w:sz w:val="24"/>
          <w:szCs w:val="24"/>
          <w:lang w:eastAsia="ru-RU"/>
        </w:rPr>
        <w:t>)</w:t>
      </w:r>
      <w:r w:rsidR="00032582" w:rsidRPr="00C13714">
        <w:rPr>
          <w:rFonts w:ascii="Arial" w:eastAsia="Times New Roman" w:hAnsi="Arial" w:cs="Arial"/>
          <w:sz w:val="24"/>
          <w:szCs w:val="24"/>
          <w:lang w:eastAsia="ru-RU"/>
        </w:rPr>
        <w:t>.</w:t>
      </w:r>
    </w:p>
    <w:p w:rsidR="00032582" w:rsidRPr="00C13714"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4</w:t>
      </w:r>
      <w:r w:rsidR="00032582" w:rsidRPr="00C13714">
        <w:rPr>
          <w:rFonts w:ascii="Arial" w:eastAsia="Times New Roman" w:hAnsi="Arial" w:cs="Arial"/>
          <w:sz w:val="24"/>
          <w:szCs w:val="24"/>
          <w:lang w:eastAsia="ru-RU"/>
        </w:rPr>
        <w:t>. Настоящее постановление вступает в силу с даты его официального опубликования.</w:t>
      </w:r>
    </w:p>
    <w:p w:rsidR="00032582"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lastRenderedPageBreak/>
        <w:t>5</w:t>
      </w:r>
      <w:r w:rsidR="00032582" w:rsidRPr="00C13714">
        <w:rPr>
          <w:rFonts w:ascii="Arial" w:eastAsia="Times New Roman" w:hAnsi="Arial" w:cs="Arial"/>
          <w:sz w:val="24"/>
          <w:szCs w:val="24"/>
          <w:lang w:eastAsia="ru-RU"/>
        </w:rPr>
        <w:t>. Контроль за исполнением данного постановления возложить на заместителя Главы Первомайского района по строительству, ЖКХ, дорожному комплексу, ГО и ЧС Н.Н. Петр</w:t>
      </w:r>
      <w:r w:rsidR="00AE60E6" w:rsidRPr="00C13714">
        <w:rPr>
          <w:rFonts w:ascii="Arial" w:eastAsia="Times New Roman" w:hAnsi="Arial" w:cs="Arial"/>
          <w:sz w:val="24"/>
          <w:szCs w:val="24"/>
          <w:lang w:eastAsia="ru-RU"/>
        </w:rPr>
        <w:t>о</w:t>
      </w:r>
      <w:r w:rsidR="00032582" w:rsidRPr="00C13714">
        <w:rPr>
          <w:rFonts w:ascii="Arial" w:eastAsia="Times New Roman" w:hAnsi="Arial" w:cs="Arial"/>
          <w:sz w:val="24"/>
          <w:szCs w:val="24"/>
          <w:lang w:eastAsia="ru-RU"/>
        </w:rPr>
        <w:t>ченко.</w:t>
      </w:r>
    </w:p>
    <w:p w:rsidR="00C13714" w:rsidRDefault="00C13714" w:rsidP="00D275C3">
      <w:pPr>
        <w:spacing w:after="0" w:line="240" w:lineRule="auto"/>
        <w:ind w:firstLine="709"/>
        <w:jc w:val="both"/>
        <w:rPr>
          <w:rFonts w:ascii="Arial" w:eastAsia="Times New Roman" w:hAnsi="Arial" w:cs="Arial"/>
          <w:sz w:val="24"/>
          <w:szCs w:val="24"/>
          <w:lang w:eastAsia="ru-RU"/>
        </w:rPr>
      </w:pPr>
    </w:p>
    <w:p w:rsidR="00882063" w:rsidRDefault="00882063" w:rsidP="00D275C3">
      <w:pPr>
        <w:spacing w:after="0" w:line="240" w:lineRule="auto"/>
        <w:ind w:firstLine="709"/>
        <w:jc w:val="both"/>
        <w:rPr>
          <w:rFonts w:ascii="Arial" w:eastAsia="Times New Roman" w:hAnsi="Arial" w:cs="Arial"/>
          <w:sz w:val="24"/>
          <w:szCs w:val="24"/>
          <w:lang w:eastAsia="ru-RU"/>
        </w:rPr>
      </w:pPr>
    </w:p>
    <w:p w:rsidR="00C13714" w:rsidRPr="00C13714" w:rsidRDefault="00C13714" w:rsidP="00D275C3">
      <w:pPr>
        <w:spacing w:after="0" w:line="240" w:lineRule="auto"/>
        <w:ind w:firstLine="709"/>
        <w:jc w:val="both"/>
        <w:rPr>
          <w:rFonts w:ascii="Arial" w:eastAsia="Times New Roman" w:hAnsi="Arial" w:cs="Arial"/>
          <w:sz w:val="24"/>
          <w:szCs w:val="24"/>
          <w:lang w:eastAsia="ru-RU"/>
        </w:rPr>
      </w:pPr>
    </w:p>
    <w:p w:rsidR="00EB3033" w:rsidRPr="00C13714" w:rsidRDefault="00D275C3" w:rsidP="00032582">
      <w:pPr>
        <w:spacing w:after="0" w:line="240" w:lineRule="auto"/>
        <w:jc w:val="both"/>
        <w:rPr>
          <w:rFonts w:ascii="Arial" w:eastAsia="Times New Roman" w:hAnsi="Arial" w:cs="Arial"/>
          <w:sz w:val="24"/>
          <w:szCs w:val="24"/>
          <w:lang w:eastAsia="ru-RU"/>
        </w:rPr>
      </w:pPr>
      <w:proofErr w:type="spellStart"/>
      <w:r w:rsidRPr="00C13714">
        <w:rPr>
          <w:rFonts w:ascii="Arial" w:eastAsia="Times New Roman" w:hAnsi="Arial" w:cs="Arial"/>
          <w:sz w:val="24"/>
          <w:szCs w:val="24"/>
          <w:lang w:eastAsia="ru-RU"/>
        </w:rPr>
        <w:t>И.о</w:t>
      </w:r>
      <w:proofErr w:type="spellEnd"/>
      <w:r w:rsidRPr="00C13714">
        <w:rPr>
          <w:rFonts w:ascii="Arial" w:eastAsia="Times New Roman" w:hAnsi="Arial" w:cs="Arial"/>
          <w:sz w:val="24"/>
          <w:szCs w:val="24"/>
          <w:lang w:eastAsia="ru-RU"/>
        </w:rPr>
        <w:t>. Главы</w:t>
      </w:r>
      <w:r w:rsidR="00032582" w:rsidRPr="00C13714">
        <w:rPr>
          <w:rFonts w:ascii="Arial" w:eastAsia="Times New Roman" w:hAnsi="Arial" w:cs="Arial"/>
          <w:sz w:val="24"/>
          <w:szCs w:val="24"/>
          <w:lang w:eastAsia="ru-RU"/>
        </w:rPr>
        <w:t xml:space="preserve"> Первомайского района                                                </w:t>
      </w:r>
      <w:r w:rsidR="00AB46C5" w:rsidRPr="00C13714">
        <w:rPr>
          <w:rFonts w:ascii="Arial" w:eastAsia="Times New Roman" w:hAnsi="Arial" w:cs="Arial"/>
          <w:sz w:val="24"/>
          <w:szCs w:val="24"/>
          <w:lang w:eastAsia="ru-RU"/>
        </w:rPr>
        <w:tab/>
        <w:t xml:space="preserve">          </w:t>
      </w:r>
      <w:r w:rsidR="00032582"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С.С. Митягин</w:t>
      </w:r>
    </w:p>
    <w:p w:rsidR="00F818A8" w:rsidRDefault="00416BA7" w:rsidP="00C13714">
      <w:pPr>
        <w:spacing w:after="0" w:line="240" w:lineRule="auto"/>
        <w:jc w:val="both"/>
        <w:rPr>
          <w:rFonts w:ascii="Arial" w:eastAsia="Times New Roman" w:hAnsi="Arial" w:cs="Arial"/>
          <w:sz w:val="20"/>
          <w:szCs w:val="24"/>
          <w:lang w:eastAsia="ru-RU"/>
        </w:rPr>
      </w:pPr>
      <w:r w:rsidRPr="00C13714">
        <w:rPr>
          <w:rFonts w:ascii="Arial" w:eastAsia="Times New Roman" w:hAnsi="Arial" w:cs="Arial"/>
          <w:sz w:val="20"/>
          <w:szCs w:val="24"/>
          <w:lang w:eastAsia="ru-RU"/>
        </w:rPr>
        <w:t xml:space="preserve">                                                            </w:t>
      </w:r>
      <w:r w:rsidR="00C13714">
        <w:rPr>
          <w:rFonts w:ascii="Arial" w:eastAsia="Times New Roman" w:hAnsi="Arial" w:cs="Arial"/>
          <w:sz w:val="20"/>
          <w:szCs w:val="24"/>
          <w:lang w:eastAsia="ru-RU"/>
        </w:rPr>
        <w:t xml:space="preserve">                          </w:t>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r w:rsidR="00C13714">
        <w:rPr>
          <w:rFonts w:ascii="Arial" w:eastAsia="Times New Roman" w:hAnsi="Arial" w:cs="Arial"/>
          <w:sz w:val="20"/>
          <w:szCs w:val="24"/>
          <w:lang w:eastAsia="ru-RU"/>
        </w:rPr>
        <w:tab/>
      </w: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416BA7" w:rsidRPr="00882063" w:rsidRDefault="00032582" w:rsidP="00F818A8">
      <w:pPr>
        <w:spacing w:after="0" w:line="240" w:lineRule="auto"/>
        <w:jc w:val="right"/>
        <w:rPr>
          <w:rFonts w:ascii="Arial" w:eastAsia="Times New Roman" w:hAnsi="Arial" w:cs="Arial"/>
          <w:sz w:val="20"/>
          <w:szCs w:val="20"/>
          <w:lang w:eastAsia="ru-RU"/>
        </w:rPr>
      </w:pPr>
      <w:r w:rsidRPr="00882063">
        <w:rPr>
          <w:rFonts w:ascii="Arial" w:eastAsia="Times New Roman" w:hAnsi="Arial" w:cs="Arial"/>
          <w:sz w:val="20"/>
          <w:szCs w:val="20"/>
          <w:lang w:eastAsia="ru-RU"/>
        </w:rPr>
        <w:lastRenderedPageBreak/>
        <w:t xml:space="preserve">Приложение </w:t>
      </w:r>
    </w:p>
    <w:p w:rsidR="00032582" w:rsidRPr="00882063" w:rsidRDefault="00416BA7" w:rsidP="00F818A8">
      <w:pPr>
        <w:spacing w:after="0" w:line="240" w:lineRule="auto"/>
        <w:jc w:val="right"/>
        <w:rPr>
          <w:rFonts w:ascii="Arial" w:eastAsia="Times New Roman" w:hAnsi="Arial" w:cs="Arial"/>
          <w:sz w:val="20"/>
          <w:szCs w:val="20"/>
          <w:lang w:eastAsia="ru-RU"/>
        </w:rPr>
      </w:pPr>
      <w:r w:rsidRPr="00882063">
        <w:rPr>
          <w:rFonts w:ascii="Arial" w:eastAsia="Times New Roman" w:hAnsi="Arial" w:cs="Arial"/>
          <w:sz w:val="20"/>
          <w:szCs w:val="20"/>
          <w:lang w:eastAsia="ru-RU"/>
        </w:rPr>
        <w:t xml:space="preserve">                                                                                                              </w:t>
      </w:r>
      <w:r w:rsidR="00C13714" w:rsidRPr="00882063">
        <w:rPr>
          <w:rFonts w:ascii="Arial" w:eastAsia="Times New Roman" w:hAnsi="Arial" w:cs="Arial"/>
          <w:sz w:val="20"/>
          <w:szCs w:val="20"/>
          <w:lang w:eastAsia="ru-RU"/>
        </w:rPr>
        <w:tab/>
      </w:r>
      <w:r w:rsidR="00032582" w:rsidRPr="00882063">
        <w:rPr>
          <w:rFonts w:ascii="Arial" w:eastAsia="Times New Roman" w:hAnsi="Arial" w:cs="Arial"/>
          <w:sz w:val="20"/>
          <w:szCs w:val="20"/>
          <w:lang w:eastAsia="ru-RU"/>
        </w:rPr>
        <w:t>к постановлению</w:t>
      </w:r>
    </w:p>
    <w:p w:rsidR="00416BA7" w:rsidRPr="00882063" w:rsidRDefault="00032582" w:rsidP="00F818A8">
      <w:pPr>
        <w:spacing w:after="0" w:line="240" w:lineRule="auto"/>
        <w:jc w:val="right"/>
        <w:rPr>
          <w:rFonts w:ascii="Arial" w:eastAsia="Times New Roman" w:hAnsi="Arial" w:cs="Arial"/>
          <w:sz w:val="20"/>
          <w:szCs w:val="20"/>
          <w:lang w:eastAsia="ru-RU"/>
        </w:rPr>
      </w:pPr>
      <w:r w:rsidRPr="00882063">
        <w:rPr>
          <w:rFonts w:ascii="Arial" w:eastAsia="Times New Roman" w:hAnsi="Arial" w:cs="Arial"/>
          <w:sz w:val="20"/>
          <w:szCs w:val="20"/>
          <w:lang w:eastAsia="ru-RU"/>
        </w:rPr>
        <w:t xml:space="preserve"> </w:t>
      </w:r>
      <w:r w:rsidR="00C13714" w:rsidRPr="00882063">
        <w:rPr>
          <w:rFonts w:ascii="Arial" w:eastAsia="Times New Roman" w:hAnsi="Arial" w:cs="Arial"/>
          <w:sz w:val="20"/>
          <w:szCs w:val="20"/>
          <w:lang w:eastAsia="ru-RU"/>
        </w:rPr>
        <w:tab/>
      </w:r>
      <w:r w:rsidR="00C13714" w:rsidRPr="00882063">
        <w:rPr>
          <w:rFonts w:ascii="Arial" w:eastAsia="Times New Roman" w:hAnsi="Arial" w:cs="Arial"/>
          <w:sz w:val="20"/>
          <w:szCs w:val="20"/>
          <w:lang w:eastAsia="ru-RU"/>
        </w:rPr>
        <w:tab/>
      </w:r>
      <w:r w:rsidR="00C13714" w:rsidRPr="00882063">
        <w:rPr>
          <w:rFonts w:ascii="Arial" w:eastAsia="Times New Roman" w:hAnsi="Arial" w:cs="Arial"/>
          <w:sz w:val="20"/>
          <w:szCs w:val="20"/>
          <w:lang w:eastAsia="ru-RU"/>
        </w:rPr>
        <w:tab/>
      </w:r>
      <w:r w:rsidR="00C13714" w:rsidRPr="00882063">
        <w:rPr>
          <w:rFonts w:ascii="Arial" w:eastAsia="Times New Roman" w:hAnsi="Arial" w:cs="Arial"/>
          <w:sz w:val="20"/>
          <w:szCs w:val="20"/>
          <w:lang w:eastAsia="ru-RU"/>
        </w:rPr>
        <w:tab/>
      </w:r>
      <w:r w:rsidR="00C13714" w:rsidRPr="00882063">
        <w:rPr>
          <w:rFonts w:ascii="Arial" w:eastAsia="Times New Roman" w:hAnsi="Arial" w:cs="Arial"/>
          <w:sz w:val="20"/>
          <w:szCs w:val="20"/>
          <w:lang w:eastAsia="ru-RU"/>
        </w:rPr>
        <w:tab/>
      </w:r>
      <w:r w:rsidR="00C13714" w:rsidRPr="00882063">
        <w:rPr>
          <w:rFonts w:ascii="Arial" w:eastAsia="Times New Roman" w:hAnsi="Arial" w:cs="Arial"/>
          <w:sz w:val="20"/>
          <w:szCs w:val="20"/>
          <w:lang w:eastAsia="ru-RU"/>
        </w:rPr>
        <w:tab/>
      </w:r>
      <w:r w:rsidR="00C13714" w:rsidRPr="00882063">
        <w:rPr>
          <w:rFonts w:ascii="Arial" w:eastAsia="Times New Roman" w:hAnsi="Arial" w:cs="Arial"/>
          <w:sz w:val="20"/>
          <w:szCs w:val="20"/>
          <w:lang w:eastAsia="ru-RU"/>
        </w:rPr>
        <w:tab/>
      </w:r>
      <w:r w:rsidR="00C13714" w:rsidRPr="00882063">
        <w:rPr>
          <w:rFonts w:ascii="Arial" w:eastAsia="Times New Roman" w:hAnsi="Arial" w:cs="Arial"/>
          <w:sz w:val="20"/>
          <w:szCs w:val="20"/>
          <w:lang w:eastAsia="ru-RU"/>
        </w:rPr>
        <w:tab/>
      </w:r>
      <w:r w:rsidR="00C13714"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 xml:space="preserve">Администрации Первомайского </w:t>
      </w:r>
    </w:p>
    <w:p w:rsidR="00032582" w:rsidRPr="00882063" w:rsidRDefault="00416BA7" w:rsidP="00F818A8">
      <w:pPr>
        <w:spacing w:after="0" w:line="240" w:lineRule="auto"/>
        <w:jc w:val="right"/>
        <w:rPr>
          <w:rFonts w:ascii="Arial" w:eastAsia="Times New Roman" w:hAnsi="Arial" w:cs="Arial"/>
          <w:sz w:val="20"/>
          <w:szCs w:val="20"/>
          <w:lang w:eastAsia="ru-RU"/>
        </w:rPr>
      </w:pPr>
      <w:r w:rsidRPr="00882063">
        <w:rPr>
          <w:rFonts w:ascii="Arial" w:eastAsia="Times New Roman" w:hAnsi="Arial" w:cs="Arial"/>
          <w:sz w:val="20"/>
          <w:szCs w:val="20"/>
          <w:lang w:eastAsia="ru-RU"/>
        </w:rPr>
        <w:t xml:space="preserve">                                                                                                  </w:t>
      </w:r>
      <w:r w:rsidR="00C13714" w:rsidRPr="00882063">
        <w:rPr>
          <w:rFonts w:ascii="Arial" w:eastAsia="Times New Roman" w:hAnsi="Arial" w:cs="Arial"/>
          <w:sz w:val="20"/>
          <w:szCs w:val="20"/>
          <w:lang w:eastAsia="ru-RU"/>
        </w:rPr>
        <w:t xml:space="preserve">                 </w:t>
      </w:r>
      <w:r w:rsidR="00032582" w:rsidRPr="00882063">
        <w:rPr>
          <w:rFonts w:ascii="Arial" w:eastAsia="Times New Roman" w:hAnsi="Arial" w:cs="Arial"/>
          <w:sz w:val="20"/>
          <w:szCs w:val="20"/>
          <w:lang w:eastAsia="ru-RU"/>
        </w:rPr>
        <w:t xml:space="preserve">района от </w:t>
      </w:r>
      <w:r w:rsidRPr="00882063">
        <w:rPr>
          <w:rFonts w:ascii="Arial" w:eastAsia="Times New Roman" w:hAnsi="Arial" w:cs="Arial"/>
          <w:sz w:val="20"/>
          <w:szCs w:val="20"/>
          <w:lang w:eastAsia="ru-RU"/>
        </w:rPr>
        <w:t>07.12.2018</w:t>
      </w:r>
      <w:r w:rsidR="00032582" w:rsidRPr="00882063">
        <w:rPr>
          <w:rFonts w:ascii="Arial" w:eastAsia="Times New Roman" w:hAnsi="Arial" w:cs="Arial"/>
          <w:sz w:val="20"/>
          <w:szCs w:val="20"/>
          <w:lang w:eastAsia="ru-RU"/>
        </w:rPr>
        <w:t xml:space="preserve"> № </w:t>
      </w:r>
      <w:r w:rsidRPr="00882063">
        <w:rPr>
          <w:rFonts w:ascii="Arial" w:eastAsia="Times New Roman" w:hAnsi="Arial" w:cs="Arial"/>
          <w:sz w:val="20"/>
          <w:szCs w:val="20"/>
          <w:lang w:eastAsia="ru-RU"/>
        </w:rPr>
        <w:t>418</w:t>
      </w:r>
    </w:p>
    <w:p w:rsidR="00032582" w:rsidRPr="00C13714" w:rsidRDefault="00032582" w:rsidP="00C13714">
      <w:pPr>
        <w:spacing w:after="0" w:line="240" w:lineRule="auto"/>
        <w:jc w:val="both"/>
        <w:rPr>
          <w:rFonts w:ascii="Arial" w:eastAsia="Times New Roman" w:hAnsi="Arial" w:cs="Arial"/>
          <w:sz w:val="24"/>
          <w:szCs w:val="24"/>
          <w:lang w:eastAsia="ru-RU"/>
        </w:rPr>
      </w:pPr>
    </w:p>
    <w:p w:rsidR="00032582" w:rsidRPr="00C13714" w:rsidRDefault="00032582" w:rsidP="00032582">
      <w:pPr>
        <w:spacing w:after="0" w:line="240" w:lineRule="auto"/>
        <w:ind w:left="11340"/>
        <w:jc w:val="both"/>
        <w:rPr>
          <w:rFonts w:ascii="Arial" w:eastAsia="Times New Roman" w:hAnsi="Arial" w:cs="Arial"/>
          <w:sz w:val="24"/>
          <w:szCs w:val="24"/>
          <w:lang w:eastAsia="ru-RU"/>
        </w:rPr>
      </w:pPr>
    </w:p>
    <w:p w:rsidR="00F818A8" w:rsidRPr="00162DB0" w:rsidRDefault="00F818A8" w:rsidP="00F818A8">
      <w:pPr>
        <w:widowControl w:val="0"/>
        <w:jc w:val="center"/>
        <w:rPr>
          <w:rFonts w:ascii="Arial" w:eastAsia="PMingLiU" w:hAnsi="Arial" w:cs="Arial"/>
          <w:bCs/>
          <w:sz w:val="24"/>
          <w:szCs w:val="24"/>
        </w:rPr>
      </w:pPr>
      <w:r w:rsidRPr="00162DB0">
        <w:rPr>
          <w:rFonts w:ascii="Arial" w:eastAsia="PMingLiU" w:hAnsi="Arial" w:cs="Arial"/>
          <w:bCs/>
          <w:sz w:val="24"/>
          <w:szCs w:val="24"/>
        </w:rPr>
        <w:t>АДМИНИСТРАТИВНЫЙ РЕГЛАМЕНТ</w:t>
      </w:r>
    </w:p>
    <w:p w:rsidR="00F818A8" w:rsidRPr="00162DB0" w:rsidRDefault="00F818A8" w:rsidP="00F818A8">
      <w:pPr>
        <w:widowControl w:val="0"/>
        <w:jc w:val="center"/>
        <w:outlineLvl w:val="0"/>
        <w:rPr>
          <w:rFonts w:ascii="Arial" w:eastAsia="PMingLiU" w:hAnsi="Arial" w:cs="Arial"/>
          <w:bCs/>
          <w:sz w:val="24"/>
          <w:szCs w:val="24"/>
        </w:rPr>
      </w:pPr>
      <w:bookmarkStart w:id="1" w:name="_Hlk91252320"/>
      <w:r w:rsidRPr="00162DB0">
        <w:rPr>
          <w:rFonts w:ascii="Arial" w:eastAsia="PMingLiU" w:hAnsi="Arial" w:cs="Arial"/>
          <w:bCs/>
          <w:sz w:val="24"/>
          <w:szCs w:val="24"/>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bookmarkEnd w:id="1"/>
    <w:p w:rsidR="00F818A8" w:rsidRPr="00162DB0" w:rsidRDefault="00F818A8" w:rsidP="00F818A8">
      <w:pPr>
        <w:widowControl w:val="0"/>
        <w:jc w:val="center"/>
        <w:outlineLvl w:val="0"/>
        <w:rPr>
          <w:rFonts w:ascii="Arial" w:hAnsi="Arial" w:cs="Arial"/>
          <w:bCs/>
          <w:kern w:val="32"/>
          <w:sz w:val="24"/>
          <w:szCs w:val="24"/>
        </w:rPr>
      </w:pPr>
    </w:p>
    <w:p w:rsidR="00F818A8" w:rsidRPr="00162DB0" w:rsidRDefault="00F818A8" w:rsidP="00F818A8">
      <w:pPr>
        <w:widowControl w:val="0"/>
        <w:numPr>
          <w:ilvl w:val="0"/>
          <w:numId w:val="20"/>
        </w:numPr>
        <w:overflowPunct w:val="0"/>
        <w:autoSpaceDE w:val="0"/>
        <w:autoSpaceDN w:val="0"/>
        <w:adjustRightInd w:val="0"/>
        <w:spacing w:after="0" w:line="240" w:lineRule="auto"/>
        <w:jc w:val="center"/>
        <w:outlineLvl w:val="0"/>
        <w:rPr>
          <w:rFonts w:ascii="Arial" w:hAnsi="Arial" w:cs="Arial"/>
          <w:bCs/>
          <w:kern w:val="32"/>
          <w:sz w:val="24"/>
          <w:szCs w:val="24"/>
        </w:rPr>
      </w:pPr>
      <w:r w:rsidRPr="00162DB0">
        <w:rPr>
          <w:rFonts w:ascii="Arial" w:hAnsi="Arial" w:cs="Arial"/>
          <w:bCs/>
          <w:kern w:val="32"/>
          <w:sz w:val="24"/>
          <w:szCs w:val="24"/>
        </w:rPr>
        <w:t>Общие положения</w:t>
      </w:r>
    </w:p>
    <w:p w:rsidR="00F818A8" w:rsidRPr="00162DB0" w:rsidRDefault="00F818A8" w:rsidP="00882063">
      <w:pPr>
        <w:widowControl w:val="0"/>
        <w:outlineLvl w:val="0"/>
        <w:rPr>
          <w:rFonts w:ascii="Arial" w:hAnsi="Arial" w:cs="Arial"/>
          <w:bCs/>
          <w:kern w:val="32"/>
          <w:sz w:val="24"/>
          <w:szCs w:val="24"/>
        </w:rPr>
      </w:pPr>
    </w:p>
    <w:p w:rsidR="00F818A8" w:rsidRPr="00162DB0" w:rsidRDefault="00F818A8" w:rsidP="00882063">
      <w:pPr>
        <w:widowControl w:val="0"/>
        <w:jc w:val="center"/>
        <w:rPr>
          <w:rFonts w:ascii="Arial" w:eastAsia="PMingLiU" w:hAnsi="Arial" w:cs="Arial"/>
          <w:bCs/>
          <w:sz w:val="24"/>
          <w:szCs w:val="24"/>
        </w:rPr>
      </w:pPr>
      <w:r w:rsidRPr="00162DB0">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1. Предметом регулирования настоящего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являются правоотношения, возникающие между заявителями и Администрацией Первомайского района, связанные с предоставлением  Администрацией Первомайского района муниципальной услуги по выдаче, продлению, внесению изменений в разрешения на строительство объектов капитального строительства на территории муниципального образования «Первомайский район».</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882063">
      <w:pPr>
        <w:widowControl w:val="0"/>
        <w:jc w:val="center"/>
        <w:rPr>
          <w:rFonts w:ascii="Arial" w:hAnsi="Arial" w:cs="Arial"/>
          <w:sz w:val="24"/>
          <w:szCs w:val="24"/>
        </w:rPr>
      </w:pPr>
      <w:r w:rsidRPr="00162DB0">
        <w:rPr>
          <w:rFonts w:ascii="Arial" w:hAnsi="Arial" w:cs="Arial"/>
          <w:sz w:val="24"/>
          <w:szCs w:val="24"/>
        </w:rPr>
        <w:t>Круг заявителей</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3. Заявителем по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(далее – муниципальная услуга) является физическое или юридическое лицо</w:t>
      </w:r>
      <w:r w:rsidRPr="00162DB0">
        <w:rPr>
          <w:rFonts w:ascii="Arial" w:hAnsi="Arial" w:cs="Arial"/>
          <w:i/>
          <w:sz w:val="24"/>
          <w:szCs w:val="24"/>
        </w:rPr>
        <w:t xml:space="preserve">, </w:t>
      </w:r>
      <w:r w:rsidRPr="00162DB0">
        <w:rPr>
          <w:rFonts w:ascii="Arial" w:hAnsi="Arial" w:cs="Arial"/>
          <w:sz w:val="24"/>
          <w:szCs w:val="24"/>
        </w:rPr>
        <w:t>обеспечивающее на принадлежащем ему земельном участке строительство, реконструкцию объектов капитального строительства,</w:t>
      </w:r>
      <w:r w:rsidRPr="00162DB0">
        <w:rPr>
          <w:rFonts w:ascii="Arial" w:eastAsia="PMingLiU" w:hAnsi="Arial" w:cs="Arial"/>
          <w:bCs/>
          <w:sz w:val="24"/>
          <w:szCs w:val="24"/>
        </w:rPr>
        <w:t xml:space="preserve"> </w:t>
      </w:r>
      <w:r w:rsidRPr="00162DB0">
        <w:rPr>
          <w:rFonts w:ascii="Arial" w:hAnsi="Arial" w:cs="Arial"/>
          <w:sz w:val="24"/>
          <w:szCs w:val="24"/>
        </w:rPr>
        <w:t xml:space="preserve">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застройщик).</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lastRenderedPageBreak/>
        <w:t>Требования к порядку информирования о предоставлении муниципальной услуги</w:t>
      </w:r>
    </w:p>
    <w:p w:rsidR="00F818A8" w:rsidRPr="00162DB0" w:rsidRDefault="00F818A8" w:rsidP="00F818A8">
      <w:pPr>
        <w:jc w:val="center"/>
        <w:rPr>
          <w:rFonts w:ascii="Arial" w:hAnsi="Arial" w:cs="Arial"/>
          <w:sz w:val="24"/>
          <w:szCs w:val="24"/>
        </w:rPr>
      </w:pP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4. Информирование граждан о порядке предоставления муниципальной услуги обеспечивается муниципальными служащими, специалистами Отдела строительства, архитектуры и ЖКХ Администрации Первомайского района,</w:t>
      </w:r>
      <w:r w:rsidRPr="00162DB0">
        <w:rPr>
          <w:rFonts w:ascii="Arial" w:hAnsi="Arial" w:cs="Arial"/>
          <w:i/>
          <w:sz w:val="24"/>
          <w:szCs w:val="24"/>
        </w:rPr>
        <w:t xml:space="preserve"> </w:t>
      </w:r>
      <w:r w:rsidRPr="00162DB0">
        <w:rPr>
          <w:rFonts w:ascii="Arial" w:hAnsi="Arial" w:cs="Arial"/>
          <w:sz w:val="24"/>
          <w:szCs w:val="24"/>
        </w:rPr>
        <w:t>многофункционального центра предоставления государственных и муниципальных услуг (далее – МФЦ).</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6. Место нахождения Отдела строительства, архитектуры и ЖКХ Администрации Первомайского района,</w:t>
      </w:r>
      <w:r w:rsidRPr="00162DB0">
        <w:rPr>
          <w:rFonts w:ascii="Arial" w:hAnsi="Arial" w:cs="Arial"/>
          <w:i/>
          <w:sz w:val="24"/>
          <w:szCs w:val="24"/>
        </w:rPr>
        <w:t xml:space="preserve"> </w:t>
      </w:r>
      <w:r w:rsidRPr="00162DB0">
        <w:rPr>
          <w:rFonts w:ascii="Arial" w:hAnsi="Arial" w:cs="Arial"/>
          <w:sz w:val="24"/>
          <w:szCs w:val="24"/>
        </w:rPr>
        <w:t>органов и организаций, участвующих в предоставлении муниципальной услуги</w:t>
      </w:r>
      <w:r w:rsidRPr="00162DB0">
        <w:rPr>
          <w:rFonts w:ascii="Arial" w:hAnsi="Arial" w:cs="Arial"/>
          <w:i/>
          <w:sz w:val="24"/>
          <w:szCs w:val="24"/>
        </w:rPr>
        <w:t xml:space="preserve">, </w:t>
      </w:r>
      <w:r w:rsidRPr="00162DB0">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 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162DB0">
        <w:rPr>
          <w:rFonts w:ascii="Arial" w:hAnsi="Arial" w:cs="Arial"/>
          <w:i/>
          <w:sz w:val="24"/>
          <w:szCs w:val="24"/>
        </w:rPr>
        <w:t xml:space="preserve"> </w:t>
      </w:r>
      <w:r w:rsidRPr="00162DB0">
        <w:rPr>
          <w:rFonts w:ascii="Arial" w:hAnsi="Arial" w:cs="Arial"/>
          <w:sz w:val="24"/>
          <w:szCs w:val="24"/>
        </w:rPr>
        <w:t>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F818A8" w:rsidRPr="00162DB0" w:rsidRDefault="00F818A8" w:rsidP="00F818A8">
      <w:pPr>
        <w:tabs>
          <w:tab w:val="left" w:pos="1134"/>
        </w:tabs>
        <w:ind w:firstLine="709"/>
        <w:jc w:val="both"/>
        <w:rPr>
          <w:rFonts w:ascii="Arial" w:hAnsi="Arial" w:cs="Arial"/>
          <w:sz w:val="24"/>
          <w:szCs w:val="24"/>
        </w:rPr>
      </w:pPr>
      <w:r w:rsidRPr="00162DB0">
        <w:rPr>
          <w:rFonts w:ascii="Arial" w:hAnsi="Arial" w:cs="Arial"/>
          <w:sz w:val="24"/>
          <w:szCs w:val="24"/>
        </w:rPr>
        <w:t>8. На официальном сайте Администрации Первомайского района в сети Интернет размещается следующая информация:</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1) наименование и почтовый адрес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 номера телефонов</w:t>
      </w:r>
      <w:r w:rsidRPr="00162DB0">
        <w:rPr>
          <w:rFonts w:ascii="Arial" w:hAnsi="Arial" w:cs="Arial"/>
          <w:sz w:val="24"/>
          <w:szCs w:val="24"/>
        </w:rPr>
        <w:t xml:space="preserve">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3) график работы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4)</w:t>
      </w:r>
      <w:r w:rsidRPr="00162DB0">
        <w:rPr>
          <w:rFonts w:ascii="Arial" w:hAnsi="Arial" w:cs="Arial"/>
          <w:sz w:val="24"/>
          <w:szCs w:val="24"/>
          <w:lang w:val="en-US"/>
        </w:rPr>
        <w:t> </w:t>
      </w:r>
      <w:r w:rsidRPr="00162DB0">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5) перечень документов, необходимых для получения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7) текст настоящего регламента с приложениями;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lastRenderedPageBreak/>
        <w:t>8) краткое описание порядка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1) лично при обращении к должностному лицу Отдела строительства, архитектуры и ЖКХ Администрации Первомайского района;</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в сети Интернет на официальном сайте Администрации Первомайского района: (http://pmr.tomsk.ru/);</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5) посредством Единого портала государственных и муниципальных услуг (функций): http://www.gosuslugi.ru/;</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6) при обращении в МФЦ;</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7) на информационных стендах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 по адресу, указанному в Приложении 1 к административному регламенту.</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sz w:val="24"/>
          <w:szCs w:val="24"/>
        </w:rPr>
        <w:t xml:space="preserve">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162DB0">
        <w:rPr>
          <w:rFonts w:ascii="Arial" w:hAnsi="Arial" w:cs="Arial"/>
          <w:color w:val="000000"/>
          <w:sz w:val="24"/>
          <w:szCs w:val="24"/>
        </w:rPr>
        <w:t>следующая обязательная информация:</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w:t>
      </w:r>
      <w:r w:rsidRPr="00162DB0">
        <w:rPr>
          <w:rFonts w:ascii="Arial" w:hAnsi="Arial" w:cs="Arial"/>
          <w:color w:val="000000"/>
          <w:sz w:val="24"/>
          <w:szCs w:val="24"/>
          <w:lang w:val="en-US"/>
        </w:rPr>
        <w:t> </w:t>
      </w:r>
      <w:r w:rsidRPr="00162DB0">
        <w:rPr>
          <w:rFonts w:ascii="Arial" w:hAnsi="Arial" w:cs="Arial"/>
          <w:color w:val="000000"/>
          <w:sz w:val="24"/>
          <w:szCs w:val="24"/>
        </w:rPr>
        <w:t>почтовый адрес</w:t>
      </w:r>
      <w:r w:rsidRPr="00162DB0">
        <w:rPr>
          <w:rFonts w:ascii="Arial" w:hAnsi="Arial" w:cs="Arial"/>
          <w:sz w:val="24"/>
          <w:szCs w:val="24"/>
        </w:rPr>
        <w:t xml:space="preserve">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w:t>
      </w:r>
      <w:r w:rsidRPr="00162DB0">
        <w:rPr>
          <w:rFonts w:ascii="Arial" w:hAnsi="Arial" w:cs="Arial"/>
          <w:color w:val="000000"/>
          <w:sz w:val="24"/>
          <w:szCs w:val="24"/>
          <w:lang w:val="en-US"/>
        </w:rPr>
        <w:t> </w:t>
      </w:r>
      <w:r w:rsidRPr="00162DB0">
        <w:rPr>
          <w:rFonts w:ascii="Arial" w:hAnsi="Arial" w:cs="Arial"/>
          <w:color w:val="000000"/>
          <w:sz w:val="24"/>
          <w:szCs w:val="24"/>
        </w:rPr>
        <w:t>адрес официального сайта муниципального образования «Первомайский район»</w:t>
      </w:r>
      <w:r w:rsidRPr="00162DB0">
        <w:rPr>
          <w:rFonts w:ascii="Arial" w:hAnsi="Arial" w:cs="Arial"/>
          <w:i/>
          <w:color w:val="000000"/>
          <w:sz w:val="24"/>
          <w:szCs w:val="24"/>
        </w:rPr>
        <w:t xml:space="preserve"> </w:t>
      </w:r>
      <w:r w:rsidRPr="00162DB0">
        <w:rPr>
          <w:rFonts w:ascii="Arial" w:hAnsi="Arial" w:cs="Arial"/>
          <w:color w:val="000000"/>
          <w:sz w:val="24"/>
          <w:szCs w:val="24"/>
        </w:rPr>
        <w:t>в сети Интернет;</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3)</w:t>
      </w:r>
      <w:r w:rsidRPr="00162DB0">
        <w:rPr>
          <w:rFonts w:ascii="Arial" w:hAnsi="Arial" w:cs="Arial"/>
          <w:color w:val="000000"/>
          <w:sz w:val="24"/>
          <w:szCs w:val="24"/>
          <w:lang w:val="en-US"/>
        </w:rPr>
        <w:t> </w:t>
      </w:r>
      <w:r w:rsidRPr="00162DB0">
        <w:rPr>
          <w:rFonts w:ascii="Arial" w:hAnsi="Arial" w:cs="Arial"/>
          <w:color w:val="000000"/>
          <w:sz w:val="24"/>
          <w:szCs w:val="24"/>
        </w:rPr>
        <w:t xml:space="preserve">справочный номер телефона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 отдела ЖКХ;</w:t>
      </w:r>
    </w:p>
    <w:p w:rsidR="00F818A8" w:rsidRPr="00162DB0" w:rsidRDefault="00F818A8" w:rsidP="00F818A8">
      <w:pPr>
        <w:ind w:firstLine="709"/>
        <w:jc w:val="both"/>
        <w:rPr>
          <w:rFonts w:ascii="Arial" w:hAnsi="Arial" w:cs="Arial"/>
          <w:i/>
          <w:color w:val="000000"/>
          <w:sz w:val="24"/>
          <w:szCs w:val="24"/>
        </w:rPr>
      </w:pPr>
      <w:r w:rsidRPr="00162DB0">
        <w:rPr>
          <w:rFonts w:ascii="Arial" w:hAnsi="Arial" w:cs="Arial"/>
          <w:color w:val="000000"/>
          <w:sz w:val="24"/>
          <w:szCs w:val="24"/>
        </w:rPr>
        <w:t>4)</w:t>
      </w:r>
      <w:r w:rsidRPr="00162DB0">
        <w:rPr>
          <w:rFonts w:ascii="Arial" w:hAnsi="Arial" w:cs="Arial"/>
          <w:color w:val="000000"/>
          <w:sz w:val="24"/>
          <w:szCs w:val="24"/>
          <w:lang w:val="en-US"/>
        </w:rPr>
        <w:t> </w:t>
      </w:r>
      <w:r w:rsidRPr="00162DB0">
        <w:rPr>
          <w:rFonts w:ascii="Arial" w:hAnsi="Arial" w:cs="Arial"/>
          <w:color w:val="000000"/>
          <w:sz w:val="24"/>
          <w:szCs w:val="24"/>
        </w:rPr>
        <w:t xml:space="preserve">график работы и приема заявителей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5) выдержки из правовых актов, содержащих нормы, регулирующие предоставление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6) перечень документов, необходимых для получения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w:t>
      </w:r>
      <w:r w:rsidRPr="00162DB0">
        <w:rPr>
          <w:rFonts w:ascii="Arial" w:hAnsi="Arial" w:cs="Arial"/>
          <w:sz w:val="24"/>
          <w:szCs w:val="24"/>
        </w:rPr>
        <w:lastRenderedPageBreak/>
        <w:t>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w:t>
      </w:r>
      <w:r w:rsidRPr="00162DB0">
        <w:rPr>
          <w:rFonts w:ascii="Arial" w:hAnsi="Arial" w:cs="Arial"/>
          <w:color w:val="000000"/>
          <w:sz w:val="24"/>
          <w:szCs w:val="24"/>
          <w:lang w:val="en-US"/>
        </w:rPr>
        <w:t> </w:t>
      </w:r>
      <w:r w:rsidRPr="00162DB0">
        <w:rPr>
          <w:rFonts w:ascii="Arial" w:hAnsi="Arial" w:cs="Arial"/>
          <w:color w:val="000000"/>
          <w:sz w:val="24"/>
          <w:szCs w:val="24"/>
        </w:rPr>
        <w:t xml:space="preserve">о входящих номерах, под которыми зарегистрированы в системе делопроизводства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r w:rsidRPr="00162DB0">
        <w:rPr>
          <w:rFonts w:ascii="Arial" w:hAnsi="Arial" w:cs="Arial"/>
          <w:i/>
          <w:color w:val="000000"/>
          <w:sz w:val="24"/>
          <w:szCs w:val="24"/>
        </w:rPr>
        <w:t xml:space="preserve"> </w:t>
      </w:r>
      <w:r w:rsidRPr="00162DB0">
        <w:rPr>
          <w:rFonts w:ascii="Arial" w:hAnsi="Arial" w:cs="Arial"/>
          <w:color w:val="000000"/>
          <w:sz w:val="24"/>
          <w:szCs w:val="24"/>
        </w:rPr>
        <w:t>поступившие документы;</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w:t>
      </w:r>
      <w:r w:rsidRPr="00162DB0">
        <w:rPr>
          <w:rFonts w:ascii="Arial" w:hAnsi="Arial" w:cs="Arial"/>
          <w:color w:val="000000"/>
          <w:sz w:val="24"/>
          <w:szCs w:val="24"/>
          <w:lang w:val="en-US"/>
        </w:rPr>
        <w:t> </w:t>
      </w:r>
      <w:r w:rsidRPr="00162DB0">
        <w:rPr>
          <w:rFonts w:ascii="Arial" w:hAnsi="Arial" w:cs="Arial"/>
          <w:color w:val="000000"/>
          <w:sz w:val="24"/>
          <w:szCs w:val="24"/>
        </w:rPr>
        <w:t>о правовых актах, регулирующих предоставление муниципальной услуги (наименование, номер, дата принятия правового акта);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3) о перечне документов, необходимых для получения муниципальной услуги;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4) о сроках рассмотрения документов;</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5) о сроках предоставления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color w:val="000000"/>
          <w:sz w:val="24"/>
          <w:szCs w:val="24"/>
        </w:rPr>
        <w:t xml:space="preserve">6) </w:t>
      </w:r>
      <w:r w:rsidRPr="00162DB0">
        <w:rPr>
          <w:rFonts w:ascii="Arial" w:hAnsi="Arial" w:cs="Arial"/>
          <w:color w:val="000000"/>
          <w:sz w:val="24"/>
          <w:szCs w:val="24"/>
          <w:lang w:val="en-US"/>
        </w:rPr>
        <w:t> </w:t>
      </w:r>
      <w:r w:rsidRPr="00162DB0">
        <w:rPr>
          <w:rFonts w:ascii="Arial" w:hAnsi="Arial" w:cs="Arial"/>
          <w:color w:val="000000"/>
          <w:sz w:val="24"/>
          <w:szCs w:val="24"/>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162DB0">
        <w:rPr>
          <w:rFonts w:ascii="Arial" w:hAnsi="Arial" w:cs="Arial"/>
          <w:sz w:val="24"/>
          <w:szCs w:val="24"/>
        </w:rPr>
        <w:t xml:space="preserve">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17. Письменное информирование заявителя осуществляется при получении от </w:t>
      </w:r>
      <w:r w:rsidRPr="00162DB0">
        <w:rPr>
          <w:rFonts w:ascii="Arial" w:hAnsi="Arial" w:cs="Arial"/>
          <w:sz w:val="24"/>
          <w:szCs w:val="24"/>
        </w:rPr>
        <w:lastRenderedPageBreak/>
        <w:t>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Отдела строительства, архитектуры и ЖКХ Администрации Первомайского района</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5 рабочих дней со дня регистрации обращения.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5 рабочих дней со дня регистрации обращения.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5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F818A8" w:rsidRPr="00162DB0" w:rsidRDefault="00F818A8" w:rsidP="00F818A8">
      <w:pPr>
        <w:tabs>
          <w:tab w:val="left" w:pos="1276"/>
        </w:tabs>
        <w:ind w:firstLine="709"/>
        <w:jc w:val="both"/>
        <w:rPr>
          <w:rFonts w:ascii="Arial" w:hAnsi="Arial" w:cs="Arial"/>
          <w:sz w:val="24"/>
          <w:szCs w:val="24"/>
        </w:rPr>
      </w:pPr>
    </w:p>
    <w:p w:rsidR="00F818A8" w:rsidRDefault="00F818A8" w:rsidP="00882063">
      <w:pPr>
        <w:tabs>
          <w:tab w:val="left" w:pos="1276"/>
        </w:tabs>
        <w:jc w:val="center"/>
        <w:rPr>
          <w:rFonts w:ascii="Arial" w:hAnsi="Arial" w:cs="Arial"/>
          <w:sz w:val="24"/>
          <w:szCs w:val="24"/>
        </w:rPr>
      </w:pPr>
      <w:r w:rsidRPr="00162DB0">
        <w:rPr>
          <w:rFonts w:ascii="Arial" w:hAnsi="Arial" w:cs="Arial"/>
          <w:sz w:val="24"/>
          <w:szCs w:val="24"/>
        </w:rPr>
        <w:t>II. СТАНДАРТ ПРЕДОСТАВЛЕНИЯ МУНИЦИПАЛЬНОЙ УСЛУГИ</w:t>
      </w:r>
    </w:p>
    <w:p w:rsidR="00882063" w:rsidRPr="00162DB0" w:rsidRDefault="00882063" w:rsidP="00882063">
      <w:pPr>
        <w:tabs>
          <w:tab w:val="left" w:pos="1276"/>
        </w:tabs>
        <w:jc w:val="center"/>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Наименование муниципальной услуги</w:t>
      </w:r>
    </w:p>
    <w:p w:rsidR="00F818A8" w:rsidRPr="00162DB0" w:rsidRDefault="00F818A8" w:rsidP="00F818A8">
      <w:pPr>
        <w:tabs>
          <w:tab w:val="left" w:pos="1276"/>
        </w:tabs>
        <w:jc w:val="center"/>
        <w:rPr>
          <w:rFonts w:ascii="Arial" w:hAnsi="Arial" w:cs="Arial"/>
          <w:sz w:val="24"/>
          <w:szCs w:val="24"/>
        </w:rPr>
      </w:pP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23. Наименование муниципальной услуги: «</w:t>
      </w:r>
      <w:r w:rsidRPr="00162DB0">
        <w:rPr>
          <w:rFonts w:ascii="Arial" w:eastAsia="PMingLiU" w:hAnsi="Arial" w:cs="Arial"/>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lastRenderedPageBreak/>
        <w:t>Наименование органа, предоставляющего муниципальную услугу</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ind w:firstLine="708"/>
        <w:jc w:val="both"/>
        <w:rPr>
          <w:rFonts w:ascii="Arial" w:hAnsi="Arial" w:cs="Arial"/>
          <w:sz w:val="24"/>
          <w:szCs w:val="24"/>
        </w:rPr>
      </w:pPr>
      <w:r w:rsidRPr="00162DB0">
        <w:rPr>
          <w:rFonts w:ascii="Arial" w:hAnsi="Arial" w:cs="Arial"/>
          <w:sz w:val="24"/>
          <w:szCs w:val="24"/>
        </w:rPr>
        <w:t>24. Предоставление муниципальной услуги осуществляется Администрацией Первомайского района.</w:t>
      </w:r>
    </w:p>
    <w:p w:rsidR="00F818A8" w:rsidRPr="00162DB0" w:rsidRDefault="00F818A8" w:rsidP="00F818A8">
      <w:pPr>
        <w:tabs>
          <w:tab w:val="left" w:pos="1276"/>
        </w:tabs>
        <w:ind w:firstLine="709"/>
        <w:jc w:val="both"/>
        <w:rPr>
          <w:rFonts w:ascii="Arial" w:hAnsi="Arial" w:cs="Arial"/>
          <w:color w:val="000000"/>
          <w:sz w:val="24"/>
          <w:szCs w:val="24"/>
        </w:rPr>
      </w:pPr>
      <w:r w:rsidRPr="00162DB0">
        <w:rPr>
          <w:rFonts w:ascii="Arial" w:hAnsi="Arial" w:cs="Arial"/>
          <w:sz w:val="24"/>
          <w:szCs w:val="24"/>
        </w:rPr>
        <w:t>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26. Наименование организаций, участвующих в предоставлении муниципальной услуги: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 организации, аккредитованные физические лица, осуществляющие подготовку проектной документации;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 отдел областного государственного казенного учреждения «Томский областной многофункциональный центр» по Первомайскому району (МФЦ).</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 Управление Федеральной службы государственной регистрации, кадастра и картографии по Томской области (Росреестр);</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2) Областное государственное бюджетной учреждение «Томской области центр инвентаризации и кадастра» </w:t>
      </w:r>
      <w:proofErr w:type="spellStart"/>
      <w:r w:rsidRPr="00162DB0">
        <w:rPr>
          <w:rFonts w:ascii="Arial" w:hAnsi="Arial" w:cs="Arial"/>
          <w:color w:val="000000"/>
          <w:sz w:val="24"/>
          <w:szCs w:val="24"/>
        </w:rPr>
        <w:t>Асиновское</w:t>
      </w:r>
      <w:proofErr w:type="spellEnd"/>
      <w:r w:rsidRPr="00162DB0">
        <w:rPr>
          <w:rFonts w:ascii="Arial" w:hAnsi="Arial" w:cs="Arial"/>
          <w:color w:val="000000"/>
          <w:sz w:val="24"/>
          <w:szCs w:val="24"/>
        </w:rPr>
        <w:t xml:space="preserve"> отделение (ТОЦИК).</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               </w:t>
      </w:r>
    </w:p>
    <w:p w:rsidR="00F818A8" w:rsidRPr="00162DB0" w:rsidRDefault="00F818A8" w:rsidP="00F818A8">
      <w:pPr>
        <w:widowControl w:val="0"/>
        <w:tabs>
          <w:tab w:val="left" w:pos="1276"/>
        </w:tabs>
        <w:jc w:val="center"/>
        <w:rPr>
          <w:rFonts w:ascii="Arial" w:hAnsi="Arial" w:cs="Arial"/>
          <w:sz w:val="24"/>
          <w:szCs w:val="24"/>
        </w:rPr>
      </w:pPr>
      <w:r w:rsidRPr="00162DB0">
        <w:rPr>
          <w:rFonts w:ascii="Arial" w:hAnsi="Arial" w:cs="Arial"/>
          <w:sz w:val="24"/>
          <w:szCs w:val="24"/>
        </w:rPr>
        <w:t>Результат предоставления муниципальной услуги</w:t>
      </w:r>
    </w:p>
    <w:p w:rsidR="00F818A8" w:rsidRPr="00162DB0" w:rsidRDefault="00F818A8" w:rsidP="00F818A8">
      <w:pPr>
        <w:widowControl w:val="0"/>
        <w:tabs>
          <w:tab w:val="left" w:pos="1276"/>
        </w:tabs>
        <w:jc w:val="center"/>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28. Результатом предоставления муниципальной услуги является: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 решение о выдаче заявителю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 решение об отказе в выдаче заявителю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3) решение о продлении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 решение об отказе в продлении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 решение о внесении изменений в разрешение на строительство;</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6) решение об отказе во внесении изменений в разрешение на строительство.</w:t>
      </w:r>
    </w:p>
    <w:p w:rsidR="00526A76" w:rsidRPr="00162DB0" w:rsidRDefault="00F818A8" w:rsidP="00B43D24">
      <w:pPr>
        <w:tabs>
          <w:tab w:val="left" w:pos="1276"/>
        </w:tabs>
        <w:ind w:firstLine="709"/>
        <w:contextualSpacing/>
        <w:jc w:val="both"/>
        <w:rPr>
          <w:rFonts w:ascii="Arial" w:hAnsi="Arial" w:cs="Arial"/>
          <w:sz w:val="24"/>
          <w:szCs w:val="24"/>
        </w:rPr>
      </w:pPr>
      <w:r w:rsidRPr="00162DB0">
        <w:rPr>
          <w:rFonts w:ascii="Arial" w:hAnsi="Arial" w:cs="Arial"/>
          <w:sz w:val="24"/>
          <w:szCs w:val="24"/>
        </w:rPr>
        <w:t xml:space="preserve">29. </w:t>
      </w:r>
      <w:hyperlink r:id="rId6" w:history="1">
        <w:r w:rsidRPr="00162DB0">
          <w:rPr>
            <w:rFonts w:ascii="Arial" w:hAnsi="Arial" w:cs="Arial"/>
            <w:sz w:val="24"/>
            <w:szCs w:val="24"/>
          </w:rPr>
          <w:t>Разрешение</w:t>
        </w:r>
      </w:hyperlink>
      <w:r w:rsidRPr="00162DB0">
        <w:rPr>
          <w:rFonts w:ascii="Arial" w:hAnsi="Arial" w:cs="Arial"/>
          <w:sz w:val="24"/>
          <w:szCs w:val="24"/>
        </w:rPr>
        <w:t xml:space="preserve">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Министерства строительства и жилищно-коммунального комплекса Российской </w:t>
      </w:r>
      <w:r w:rsidRPr="00B43D24">
        <w:rPr>
          <w:rFonts w:ascii="Arial" w:hAnsi="Arial" w:cs="Arial"/>
          <w:sz w:val="24"/>
          <w:szCs w:val="24"/>
        </w:rPr>
        <w:t xml:space="preserve">Федерации </w:t>
      </w:r>
      <w:r w:rsidR="00B43D24" w:rsidRPr="00B43D24">
        <w:rPr>
          <w:rFonts w:ascii="Arial" w:hAnsi="Arial" w:cs="Arial"/>
          <w:sz w:val="24"/>
          <w:szCs w:val="24"/>
        </w:rPr>
        <w:t>от 03 июня 2022 года № 446/</w:t>
      </w:r>
      <w:proofErr w:type="spellStart"/>
      <w:r w:rsidR="00B43D24" w:rsidRPr="00B43D24">
        <w:rPr>
          <w:rFonts w:ascii="Arial" w:hAnsi="Arial" w:cs="Arial"/>
          <w:sz w:val="24"/>
          <w:szCs w:val="24"/>
        </w:rPr>
        <w:t>пр</w:t>
      </w:r>
      <w:proofErr w:type="spellEnd"/>
      <w:r w:rsidR="00B43D24" w:rsidRPr="00B43D24">
        <w:rPr>
          <w:rFonts w:ascii="Arial" w:hAnsi="Arial" w:cs="Arial"/>
          <w:sz w:val="24"/>
          <w:szCs w:val="24"/>
        </w:rPr>
        <w:t xml:space="preserve"> </w:t>
      </w:r>
      <w:r w:rsidRPr="00B43D24">
        <w:rPr>
          <w:rFonts w:ascii="Arial" w:hAnsi="Arial" w:cs="Arial"/>
          <w:sz w:val="24"/>
          <w:szCs w:val="24"/>
        </w:rPr>
        <w:t>«</w:t>
      </w:r>
      <w:r w:rsidRPr="00162DB0">
        <w:rPr>
          <w:rFonts w:ascii="Arial" w:hAnsi="Arial" w:cs="Arial"/>
          <w:sz w:val="24"/>
          <w:szCs w:val="24"/>
        </w:rPr>
        <w:t>Об утверждении формы разрешения на строительство и формы разрешения на ввод объектов в эксплуатацию».</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lastRenderedPageBreak/>
        <w:t xml:space="preserve">Разрешение на строительство выдается в форме электронного документа, подписанного электронной </w:t>
      </w:r>
      <w:proofErr w:type="gramStart"/>
      <w:r w:rsidRPr="00162DB0">
        <w:rPr>
          <w:rFonts w:ascii="Arial" w:hAnsi="Arial" w:cs="Arial"/>
          <w:sz w:val="24"/>
          <w:szCs w:val="24"/>
        </w:rPr>
        <w:t>подписью, в случае</w:t>
      </w:r>
      <w:r w:rsidR="00B43D24">
        <w:rPr>
          <w:rFonts w:ascii="Arial" w:hAnsi="Arial" w:cs="Arial"/>
          <w:sz w:val="24"/>
          <w:szCs w:val="24"/>
        </w:rPr>
        <w:t>,</w:t>
      </w:r>
      <w:r w:rsidRPr="00162DB0">
        <w:rPr>
          <w:rFonts w:ascii="Arial" w:hAnsi="Arial" w:cs="Arial"/>
          <w:sz w:val="24"/>
          <w:szCs w:val="24"/>
        </w:rPr>
        <w:t xml:space="preserve"> если</w:t>
      </w:r>
      <w:proofErr w:type="gramEnd"/>
      <w:r w:rsidRPr="00162DB0">
        <w:rPr>
          <w:rFonts w:ascii="Arial" w:hAnsi="Arial" w:cs="Arial"/>
          <w:sz w:val="24"/>
          <w:szCs w:val="24"/>
        </w:rPr>
        <w:t xml:space="preserve"> это указано в заявлении о выдаче разрешения на строительство.</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 xml:space="preserve">30. Отказ в предоставлении муниципальной услуги оформляется </w:t>
      </w:r>
      <w:hyperlink r:id="rId7" w:history="1">
        <w:r w:rsidRPr="00162DB0">
          <w:rPr>
            <w:rFonts w:ascii="Arial" w:hAnsi="Arial" w:cs="Arial"/>
            <w:sz w:val="24"/>
            <w:szCs w:val="24"/>
          </w:rPr>
          <w:t>уведомлением</w:t>
        </w:r>
      </w:hyperlink>
      <w:r w:rsidRPr="00162DB0">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Срок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shd w:val="clear" w:color="auto" w:fill="FFFFFF"/>
        <w:ind w:firstLine="708"/>
        <w:jc w:val="both"/>
        <w:rPr>
          <w:rFonts w:ascii="Arial" w:hAnsi="Arial" w:cs="Arial"/>
          <w:color w:val="000000"/>
          <w:sz w:val="24"/>
          <w:szCs w:val="24"/>
        </w:rPr>
      </w:pPr>
      <w:r w:rsidRPr="00162DB0">
        <w:rPr>
          <w:rFonts w:ascii="Arial" w:hAnsi="Arial" w:cs="Arial"/>
          <w:sz w:val="24"/>
          <w:szCs w:val="24"/>
        </w:rPr>
        <w:t xml:space="preserve">31. Срок предоставления муниципальной услуги не может превышать 5 рабочих дней со дня обращения заявителя с учетом необходимости обращения в организации, участвующие в предоставлении муниципальной услуги, </w:t>
      </w:r>
      <w:r w:rsidRPr="00162DB0">
        <w:rPr>
          <w:rFonts w:ascii="Arial" w:hAnsi="Arial" w:cs="Arial"/>
          <w:color w:val="000000"/>
          <w:sz w:val="24"/>
          <w:szCs w:val="24"/>
        </w:rPr>
        <w:t>за исключением случая, предусмотренного частью 11.1 статьи 51 Градостроительного кодекса Российской Федерации;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32.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Default="00F818A8" w:rsidP="00882063">
      <w:pPr>
        <w:jc w:val="center"/>
        <w:rPr>
          <w:rFonts w:ascii="Arial" w:hAnsi="Arial" w:cs="Arial"/>
          <w:sz w:val="24"/>
          <w:szCs w:val="24"/>
        </w:rPr>
      </w:pPr>
      <w:r w:rsidRPr="00162DB0">
        <w:rPr>
          <w:rFonts w:ascii="Arial" w:hAnsi="Arial" w:cs="Arial"/>
          <w:sz w:val="24"/>
          <w:szCs w:val="24"/>
        </w:rPr>
        <w:t>Правовые основания для предоставления муниципальной услуги</w:t>
      </w:r>
    </w:p>
    <w:p w:rsidR="00882063" w:rsidRPr="00162DB0" w:rsidRDefault="00882063" w:rsidP="00882063">
      <w:pPr>
        <w:jc w:val="center"/>
        <w:rPr>
          <w:rFonts w:ascii="Arial" w:hAnsi="Arial" w:cs="Arial"/>
          <w:sz w:val="24"/>
          <w:szCs w:val="24"/>
        </w:rPr>
      </w:pP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33. Предоставление муниципальной услуги осуществляется в соответствии с:</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1) Градостроительным кодексом Российской Федерации (далее – Градостроительный кодекс);</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2) Федеральным законом от 6 октября 2003 года № 131-ФЗ «Об общих принципах организации местного самоуправления в Российской Федерации»;</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3) Федеральным законом от 29 декабря 2004 года № 191-ФЗ «О введении в действие Градостроительного кодекса Российской Федерации»;</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4) Федеральным законом от 27 июля 2006 года № 152-ФЗ «О персональных данных»;</w:t>
      </w:r>
    </w:p>
    <w:p w:rsidR="00526A76" w:rsidRPr="00B43D24" w:rsidRDefault="00F818A8" w:rsidP="00B43D24">
      <w:pPr>
        <w:ind w:firstLine="709"/>
        <w:jc w:val="both"/>
        <w:rPr>
          <w:rFonts w:ascii="Arial" w:hAnsi="Arial" w:cs="Arial"/>
          <w:sz w:val="24"/>
          <w:szCs w:val="24"/>
        </w:rPr>
      </w:pPr>
      <w:r w:rsidRPr="00B43D24">
        <w:rPr>
          <w:rFonts w:ascii="Arial" w:hAnsi="Arial" w:cs="Arial"/>
          <w:bCs/>
          <w:sz w:val="24"/>
          <w:szCs w:val="24"/>
        </w:rPr>
        <w:t xml:space="preserve">5) </w:t>
      </w:r>
      <w:r w:rsidRPr="00162DB0">
        <w:rPr>
          <w:rFonts w:ascii="Arial" w:hAnsi="Arial" w:cs="Arial"/>
          <w:sz w:val="24"/>
          <w:szCs w:val="24"/>
        </w:rPr>
        <w:t xml:space="preserve">Приказ Министерства строительства и жилищно-коммунального комплекса Российской Федерации </w:t>
      </w:r>
      <w:r w:rsidR="00B43D24" w:rsidRPr="00B43D24">
        <w:rPr>
          <w:rFonts w:ascii="Arial" w:hAnsi="Arial" w:cs="Arial"/>
          <w:sz w:val="24"/>
          <w:szCs w:val="24"/>
        </w:rPr>
        <w:t>от 03 июня 2022 года № 446/</w:t>
      </w:r>
      <w:proofErr w:type="spellStart"/>
      <w:r w:rsidR="00B43D24" w:rsidRPr="00B43D24">
        <w:rPr>
          <w:rFonts w:ascii="Arial" w:hAnsi="Arial" w:cs="Arial"/>
          <w:sz w:val="24"/>
          <w:szCs w:val="24"/>
        </w:rPr>
        <w:t>пр</w:t>
      </w:r>
      <w:proofErr w:type="spellEnd"/>
      <w:r w:rsidRPr="00162DB0">
        <w:rPr>
          <w:rFonts w:ascii="Arial" w:hAnsi="Arial" w:cs="Arial"/>
          <w:sz w:val="24"/>
          <w:szCs w:val="24"/>
        </w:rPr>
        <w:t xml:space="preserve"> «Об утверждении формы разрешения на строительство и формы разрешения на ввод объектов в эксплуатацию»;</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6) постановлением Правительства Российской Федерации от 8 сентября 2010 года № 697 «О единой системе межведомственного электронного взаимодействия»;</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 xml:space="preserve">7) постановлением Правительства Российской Федерации от 7 июля 2011 года № 553 «О порядке оформления и представления заявлений и иных документов, </w:t>
      </w:r>
      <w:r w:rsidRPr="00162DB0">
        <w:rPr>
          <w:rFonts w:ascii="Arial" w:hAnsi="Arial" w:cs="Arial"/>
          <w:bCs/>
          <w:sz w:val="24"/>
          <w:szCs w:val="24"/>
        </w:rPr>
        <w:lastRenderedPageBreak/>
        <w:t>необходимых для предоставления государственных и (или) муниципальных услуг, в форме электронных документов».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818A8" w:rsidRDefault="00F818A8" w:rsidP="00F818A8">
      <w:pPr>
        <w:ind w:firstLine="709"/>
        <w:contextualSpacing/>
        <w:jc w:val="both"/>
        <w:rPr>
          <w:rFonts w:ascii="Arial" w:hAnsi="Arial" w:cs="Arial"/>
          <w:iCs/>
          <w:sz w:val="24"/>
          <w:szCs w:val="24"/>
        </w:rPr>
      </w:pPr>
      <w:r w:rsidRPr="00162DB0">
        <w:rPr>
          <w:rFonts w:ascii="Arial" w:hAnsi="Arial" w:cs="Arial"/>
          <w:iCs/>
          <w:sz w:val="24"/>
          <w:szCs w:val="24"/>
        </w:rPr>
        <w:t>34. В целях строительства, реконструкции объекта капитального строительства застройщик направляет заявление о выдаче разрешения на строительство.</w:t>
      </w:r>
    </w:p>
    <w:p w:rsidR="00D67D18" w:rsidRPr="00162DB0" w:rsidRDefault="00D67D18" w:rsidP="00F818A8">
      <w:pPr>
        <w:ind w:firstLine="709"/>
        <w:contextualSpacing/>
        <w:jc w:val="both"/>
        <w:rPr>
          <w:rFonts w:ascii="Arial" w:hAnsi="Arial" w:cs="Arial"/>
          <w:iCs/>
          <w:sz w:val="24"/>
          <w:szCs w:val="24"/>
        </w:rPr>
      </w:pPr>
    </w:p>
    <w:p w:rsidR="00F818A8" w:rsidRPr="00162DB0" w:rsidRDefault="00F818A8" w:rsidP="00F818A8">
      <w:pPr>
        <w:ind w:firstLine="709"/>
        <w:jc w:val="both"/>
        <w:rPr>
          <w:rFonts w:ascii="Arial" w:eastAsia="Calibri" w:hAnsi="Arial" w:cs="Arial"/>
          <w:sz w:val="24"/>
          <w:szCs w:val="24"/>
        </w:rPr>
      </w:pPr>
      <w:r w:rsidRPr="00162DB0">
        <w:rPr>
          <w:rFonts w:ascii="Arial" w:hAnsi="Arial" w:cs="Arial"/>
          <w:sz w:val="24"/>
          <w:szCs w:val="24"/>
        </w:rPr>
        <w:t>35. К указанному заявлению заявитель самостоятельно прилагает следующие документы:</w:t>
      </w:r>
      <w:bookmarkStart w:id="2" w:name="Par2"/>
      <w:bookmarkEnd w:id="2"/>
    </w:p>
    <w:p w:rsidR="00F818A8" w:rsidRPr="00162DB0" w:rsidRDefault="00F818A8" w:rsidP="00F818A8">
      <w:pPr>
        <w:ind w:firstLine="709"/>
        <w:jc w:val="both"/>
        <w:rPr>
          <w:rFonts w:ascii="Arial" w:eastAsia="Calibri" w:hAnsi="Arial" w:cs="Arial"/>
          <w:sz w:val="24"/>
          <w:szCs w:val="24"/>
        </w:rPr>
      </w:pPr>
      <w:bookmarkStart w:id="3" w:name="Par3"/>
      <w:bookmarkEnd w:id="3"/>
      <w:r w:rsidRPr="00162DB0">
        <w:rPr>
          <w:rFonts w:ascii="Arial" w:hAnsi="Arial" w:cs="Arial"/>
          <w:sz w:val="24"/>
          <w:szCs w:val="24"/>
        </w:rPr>
        <w:t>1)</w:t>
      </w:r>
      <w:r w:rsidRPr="00162DB0">
        <w:rPr>
          <w:rFonts w:ascii="Arial" w:eastAsia="Calibri" w:hAnsi="Arial" w:cs="Arial"/>
          <w:sz w:val="24"/>
          <w:szCs w:val="24"/>
        </w:rPr>
        <w:t xml:space="preserve"> </w:t>
      </w:r>
      <w:r w:rsidRPr="00162DB0">
        <w:rPr>
          <w:rFonts w:ascii="Arial" w:hAnsi="Arial" w:cs="Arial"/>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Pr="00162DB0">
          <w:rPr>
            <w:rFonts w:ascii="Arial" w:hAnsi="Arial" w:cs="Arial"/>
            <w:sz w:val="24"/>
            <w:szCs w:val="24"/>
          </w:rPr>
          <w:t>частью 1.1 статьи 57.3</w:t>
        </w:r>
      </w:hyperlink>
      <w:r w:rsidRPr="00162DB0">
        <w:rPr>
          <w:rFonts w:ascii="Arial" w:hAnsi="Arial" w:cs="Arial"/>
          <w:sz w:val="24"/>
          <w:szCs w:val="24"/>
        </w:rPr>
        <w:t xml:space="preserve"> Градостроительного кодекса Российской Федерации, если иное не установлено частью 7.3 Градостроительного кодекса Российской Федерации (далее Градостроительного кодекса)</w:t>
      </w:r>
      <w:r w:rsidRPr="00162DB0">
        <w:rPr>
          <w:rFonts w:ascii="Arial" w:eastAsia="Calibri" w:hAnsi="Arial" w:cs="Arial"/>
          <w:sz w:val="24"/>
          <w:szCs w:val="24"/>
        </w:rPr>
        <w:t>;</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1.1) при наличии соглашения о передаче в случаях, установленных бюджетным </w:t>
      </w:r>
      <w:hyperlink r:id="rId9"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818A8" w:rsidRPr="00162DB0" w:rsidRDefault="00F818A8" w:rsidP="00F818A8">
      <w:pPr>
        <w:ind w:firstLine="708"/>
        <w:jc w:val="both"/>
        <w:rPr>
          <w:rFonts w:ascii="Arial" w:hAnsi="Arial" w:cs="Arial"/>
          <w:sz w:val="24"/>
          <w:szCs w:val="24"/>
        </w:rPr>
      </w:pPr>
      <w:r w:rsidRPr="00162DB0">
        <w:rPr>
          <w:rFonts w:ascii="Arial" w:hAnsi="Arial" w:cs="Arial"/>
          <w:sz w:val="24"/>
          <w:szCs w:val="24"/>
        </w:rPr>
        <w:t xml:space="preserve">3) результаты инженерных изысканий и следующие материалы, содержащиеся в утвержденной в соответствии с </w:t>
      </w:r>
      <w:hyperlink r:id="rId10" w:history="1">
        <w:r w:rsidRPr="00162DB0">
          <w:rPr>
            <w:rFonts w:ascii="Arial" w:hAnsi="Arial" w:cs="Arial"/>
            <w:sz w:val="24"/>
            <w:szCs w:val="24"/>
          </w:rPr>
          <w:t>частью 15 статьи 48</w:t>
        </w:r>
      </w:hyperlink>
      <w:r w:rsidRPr="00162DB0">
        <w:rPr>
          <w:rFonts w:ascii="Arial" w:hAnsi="Arial" w:cs="Arial"/>
          <w:sz w:val="24"/>
          <w:szCs w:val="24"/>
        </w:rPr>
        <w:t xml:space="preserve"> Градостроительного Кодекса проектной документации:</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а) пояснительная записка;</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w:t>
      </w:r>
      <w:r w:rsidRPr="00162DB0">
        <w:rPr>
          <w:rFonts w:ascii="Arial" w:hAnsi="Arial" w:cs="Arial"/>
          <w:bCs/>
          <w:sz w:val="24"/>
          <w:szCs w:val="24"/>
        </w:rPr>
        <w:lastRenderedPageBreak/>
        <w:t>линейного объекта не требуется подготовка документации по планировке территории);</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18A8" w:rsidRDefault="00F818A8" w:rsidP="00F818A8">
      <w:pPr>
        <w:ind w:firstLine="709"/>
        <w:jc w:val="both"/>
        <w:rPr>
          <w:rFonts w:ascii="Arial" w:hAnsi="Arial" w:cs="Arial"/>
          <w:bCs/>
          <w:sz w:val="24"/>
          <w:szCs w:val="24"/>
        </w:rPr>
      </w:pPr>
      <w:r w:rsidRPr="00336D96">
        <w:rPr>
          <w:rFonts w:ascii="Arial" w:hAnsi="Arial" w:cs="Arial"/>
          <w:sz w:val="24"/>
          <w:szCs w:val="24"/>
        </w:rPr>
        <w:t xml:space="preserve">4) </w:t>
      </w:r>
      <w:r w:rsidRPr="00336D96">
        <w:rPr>
          <w:rFonts w:ascii="Arial" w:hAnsi="Arial" w:cs="Arial"/>
          <w:bCs/>
          <w:sz w:val="24"/>
          <w:szCs w:val="24"/>
        </w:rPr>
        <w:t xml:space="preserve">положительное заключение </w:t>
      </w:r>
      <w:r w:rsidRPr="00162DB0">
        <w:rPr>
          <w:rFonts w:ascii="Arial" w:hAnsi="Arial" w:cs="Arial"/>
          <w:bCs/>
          <w:sz w:val="24"/>
          <w:szCs w:val="24"/>
        </w:rPr>
        <w:t>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r w:rsidR="00D411F2">
        <w:rPr>
          <w:rFonts w:ascii="Arial" w:hAnsi="Arial" w:cs="Arial"/>
          <w:bCs/>
          <w:sz w:val="24"/>
          <w:szCs w:val="24"/>
        </w:rPr>
        <w:t xml:space="preserve"> (данный </w:t>
      </w:r>
      <w:proofErr w:type="spellStart"/>
      <w:r w:rsidR="00D411F2">
        <w:rPr>
          <w:rFonts w:ascii="Arial" w:hAnsi="Arial" w:cs="Arial"/>
          <w:bCs/>
          <w:sz w:val="24"/>
          <w:szCs w:val="24"/>
        </w:rPr>
        <w:t>пп</w:t>
      </w:r>
      <w:proofErr w:type="spellEnd"/>
      <w:r w:rsidR="00D411F2">
        <w:rPr>
          <w:rFonts w:ascii="Arial" w:hAnsi="Arial" w:cs="Arial"/>
          <w:bCs/>
          <w:sz w:val="24"/>
          <w:szCs w:val="24"/>
        </w:rPr>
        <w:t>. вступает в силу с 1 января 2023 года)</w:t>
      </w:r>
      <w:r w:rsidR="00336D96">
        <w:rPr>
          <w:rFonts w:ascii="Arial" w:hAnsi="Arial" w:cs="Arial"/>
          <w:bCs/>
          <w:sz w:val="24"/>
          <w:szCs w:val="24"/>
        </w:rPr>
        <w:t>.</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4.1.)</w:t>
      </w:r>
      <w:r w:rsidRPr="00162DB0">
        <w:rPr>
          <w:rFonts w:ascii="Arial" w:hAnsi="Arial" w:cs="Arial"/>
          <w:b/>
          <w:bCs/>
          <w:sz w:val="24"/>
          <w:szCs w:val="24"/>
        </w:rPr>
        <w:t xml:space="preserve"> </w:t>
      </w:r>
      <w:r w:rsidRPr="00162DB0">
        <w:rPr>
          <w:rFonts w:ascii="Arial" w:hAnsi="Arial" w:cs="Arial"/>
          <w:bCs/>
          <w:sz w:val="24"/>
          <w:szCs w:val="24"/>
        </w:rPr>
        <w:t xml:space="preserve">подтверждение соответствия вносимых в проектную документацию изменений требованиям, указанным в </w:t>
      </w:r>
      <w:hyperlink r:id="rId11" w:history="1">
        <w:r w:rsidRPr="00162DB0">
          <w:rPr>
            <w:rFonts w:ascii="Arial" w:hAnsi="Arial" w:cs="Arial"/>
            <w:bCs/>
            <w:sz w:val="24"/>
            <w:szCs w:val="24"/>
          </w:rPr>
          <w:t>части 3.8 статьи 49</w:t>
        </w:r>
      </w:hyperlink>
      <w:r w:rsidRPr="00162DB0">
        <w:rPr>
          <w:rFonts w:ascii="Arial" w:hAnsi="Arial" w:cs="Arial"/>
          <w:bCs/>
          <w:sz w:val="24"/>
          <w:szCs w:val="24"/>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history="1">
        <w:r w:rsidRPr="00162DB0">
          <w:rPr>
            <w:rFonts w:ascii="Arial" w:hAnsi="Arial" w:cs="Arial"/>
            <w:bCs/>
            <w:sz w:val="24"/>
            <w:szCs w:val="24"/>
          </w:rPr>
          <w:t>частью 3.8 статьи 49</w:t>
        </w:r>
      </w:hyperlink>
      <w:r w:rsidRPr="00162DB0">
        <w:rPr>
          <w:rFonts w:ascii="Arial" w:hAnsi="Arial" w:cs="Arial"/>
          <w:bCs/>
          <w:sz w:val="24"/>
          <w:szCs w:val="24"/>
        </w:rPr>
        <w:t xml:space="preserve"> Градостроительного Кодекса;</w:t>
      </w:r>
    </w:p>
    <w:p w:rsidR="00F818A8" w:rsidRPr="00162DB0" w:rsidRDefault="00F818A8" w:rsidP="00F818A8">
      <w:pPr>
        <w:ind w:firstLine="540"/>
        <w:jc w:val="both"/>
        <w:rPr>
          <w:rFonts w:ascii="Arial" w:hAnsi="Arial" w:cs="Arial"/>
          <w:bCs/>
          <w:sz w:val="24"/>
          <w:szCs w:val="24"/>
        </w:rPr>
      </w:pPr>
      <w:r w:rsidRPr="00162DB0">
        <w:rPr>
          <w:rFonts w:ascii="Arial" w:hAnsi="Arial" w:cs="Arial"/>
          <w:bCs/>
          <w:sz w:val="24"/>
          <w:szCs w:val="24"/>
        </w:rPr>
        <w:t xml:space="preserve">4.2.) подтверждение соответствия вносимых в проектную документацию изменений требованиям, указанным в </w:t>
      </w:r>
      <w:hyperlink r:id="rId13" w:history="1">
        <w:r w:rsidRPr="00162DB0">
          <w:rPr>
            <w:rFonts w:ascii="Arial" w:hAnsi="Arial" w:cs="Arial"/>
            <w:bCs/>
            <w:sz w:val="24"/>
            <w:szCs w:val="24"/>
          </w:rPr>
          <w:t>части 3.9 статьи 49</w:t>
        </w:r>
      </w:hyperlink>
      <w:r w:rsidRPr="00162DB0">
        <w:rPr>
          <w:rFonts w:ascii="Arial" w:hAnsi="Arial" w:cs="Arial"/>
          <w:bCs/>
          <w:sz w:val="24"/>
          <w:szCs w:val="24"/>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history="1">
        <w:r w:rsidRPr="00162DB0">
          <w:rPr>
            <w:rFonts w:ascii="Arial" w:hAnsi="Arial" w:cs="Arial"/>
            <w:bCs/>
            <w:sz w:val="24"/>
            <w:szCs w:val="24"/>
          </w:rPr>
          <w:t>частью 3.9 статьи 49</w:t>
        </w:r>
      </w:hyperlink>
      <w:r w:rsidRPr="00162DB0">
        <w:rPr>
          <w:rFonts w:ascii="Arial" w:hAnsi="Arial" w:cs="Arial"/>
          <w:bCs/>
          <w:sz w:val="24"/>
          <w:szCs w:val="24"/>
        </w:rPr>
        <w:t xml:space="preserve"> Градостроительного Кодекса.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lastRenderedPageBreak/>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162DB0">
          <w:rPr>
            <w:rFonts w:ascii="Arial" w:hAnsi="Arial" w:cs="Arial"/>
            <w:sz w:val="24"/>
            <w:szCs w:val="24"/>
            <w:u w:val="single"/>
          </w:rPr>
          <w:t>статьей 40</w:t>
        </w:r>
      </w:hyperlink>
      <w:r w:rsidRPr="00162DB0">
        <w:rPr>
          <w:rFonts w:ascii="Arial" w:hAnsi="Arial" w:cs="Arial"/>
          <w:sz w:val="24"/>
          <w:szCs w:val="24"/>
        </w:rPr>
        <w:t xml:space="preserve"> </w:t>
      </w:r>
      <w:r w:rsidRPr="00162DB0">
        <w:rPr>
          <w:rFonts w:ascii="Arial" w:hAnsi="Arial" w:cs="Arial"/>
          <w:bCs/>
          <w:sz w:val="24"/>
          <w:szCs w:val="24"/>
        </w:rPr>
        <w:t>Градостроительного Кодекса</w:t>
      </w:r>
      <w:r w:rsidRPr="00162DB0">
        <w:rPr>
          <w:rFonts w:ascii="Arial" w:hAnsi="Arial" w:cs="Arial"/>
          <w:sz w:val="24"/>
          <w:szCs w:val="24"/>
        </w:rPr>
        <w:t>);</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6)</w:t>
      </w:r>
      <w:r w:rsidRPr="00162DB0">
        <w:rPr>
          <w:rFonts w:ascii="Arial" w:eastAsia="Calibri" w:hAnsi="Arial" w:cs="Arial"/>
          <w:sz w:val="24"/>
          <w:szCs w:val="24"/>
        </w:rPr>
        <w:t xml:space="preserve"> </w:t>
      </w:r>
      <w:r w:rsidR="00AC046A" w:rsidRPr="00AC046A">
        <w:rPr>
          <w:rFonts w:ascii="Arial" w:eastAsia="Calibri" w:hAnsi="Arial" w:cs="Arial"/>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Градостроительного кодекса)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6.1) </w:t>
      </w:r>
      <w:r w:rsidR="00AC046A" w:rsidRPr="00AC046A">
        <w:rPr>
          <w:rFonts w:ascii="Arial" w:eastAsia="Calibri" w:hAnsi="Arial" w:cs="Arial"/>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6.2) </w:t>
      </w:r>
      <w:r w:rsidR="00AC046A" w:rsidRPr="00AC046A">
        <w:rPr>
          <w:rFonts w:ascii="Arial" w:eastAsia="Calibri" w:hAnsi="Arial" w:cs="Arial"/>
          <w:sz w:val="24"/>
          <w:szCs w:val="24"/>
        </w:rPr>
        <w:t xml:space="preserve">решение общего собрания собственников помещений и </w:t>
      </w:r>
      <w:proofErr w:type="spellStart"/>
      <w:r w:rsidR="00AC046A" w:rsidRPr="00AC046A">
        <w:rPr>
          <w:rFonts w:ascii="Arial" w:eastAsia="Calibri" w:hAnsi="Arial" w:cs="Arial"/>
          <w:sz w:val="24"/>
          <w:szCs w:val="24"/>
        </w:rPr>
        <w:t>машино</w:t>
      </w:r>
      <w:proofErr w:type="spellEnd"/>
      <w:r w:rsidR="00AC046A" w:rsidRPr="00AC046A">
        <w:rPr>
          <w:rFonts w:ascii="Arial" w:eastAsia="Calibri" w:hAnsi="Arial" w:cs="Arial"/>
          <w:sz w:val="24"/>
          <w:szCs w:val="24"/>
        </w:rPr>
        <w:t xml:space="preserve">-мест в многоквартирном доме, принятое в соответствии со статьей 46 Жилищного кодекса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AC046A" w:rsidRPr="00AC046A">
        <w:rPr>
          <w:rFonts w:ascii="Arial" w:eastAsia="Calibri" w:hAnsi="Arial" w:cs="Arial"/>
          <w:sz w:val="24"/>
          <w:szCs w:val="24"/>
        </w:rPr>
        <w:t>машино</w:t>
      </w:r>
      <w:proofErr w:type="spellEnd"/>
      <w:r w:rsidR="00AC046A" w:rsidRPr="00AC046A">
        <w:rPr>
          <w:rFonts w:ascii="Arial" w:eastAsia="Calibri" w:hAnsi="Arial" w:cs="Arial"/>
          <w:sz w:val="24"/>
          <w:szCs w:val="24"/>
        </w:rPr>
        <w:t>-мест в многоквартирном доме;</w:t>
      </w:r>
    </w:p>
    <w:p w:rsidR="00F818A8" w:rsidRDefault="00F818A8" w:rsidP="00F818A8">
      <w:pPr>
        <w:ind w:firstLine="709"/>
        <w:jc w:val="both"/>
        <w:rPr>
          <w:rFonts w:ascii="Arial" w:eastAsia="Calibri" w:hAnsi="Arial" w:cs="Arial"/>
          <w:sz w:val="24"/>
          <w:szCs w:val="24"/>
        </w:rPr>
      </w:pPr>
      <w:r w:rsidRPr="00336D96">
        <w:rPr>
          <w:rFonts w:ascii="Arial" w:hAnsi="Arial" w:cs="Arial"/>
          <w:sz w:val="24"/>
          <w:szCs w:val="24"/>
        </w:rPr>
        <w:t>7)</w:t>
      </w:r>
      <w:r w:rsidRPr="00336D96">
        <w:rPr>
          <w:rFonts w:ascii="Arial" w:eastAsia="Calibri" w:hAnsi="Arial" w:cs="Arial"/>
          <w:sz w:val="24"/>
          <w:szCs w:val="24"/>
        </w:rPr>
        <w:t xml:space="preserve"> </w:t>
      </w:r>
      <w:r w:rsidR="00B43D24" w:rsidRPr="00B43D24">
        <w:rPr>
          <w:rFonts w:ascii="Arial" w:eastAsia="Calibri" w:hAnsi="Arial" w:cs="Arial"/>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8) документы, предусмотренные законодательством Российской Федерации об объектах культурного </w:t>
      </w:r>
      <w:proofErr w:type="gramStart"/>
      <w:r w:rsidRPr="00162DB0">
        <w:rPr>
          <w:rFonts w:ascii="Arial" w:eastAsia="Calibri" w:hAnsi="Arial" w:cs="Arial"/>
          <w:sz w:val="24"/>
          <w:szCs w:val="24"/>
        </w:rPr>
        <w:t>наследия, в случае, если</w:t>
      </w:r>
      <w:proofErr w:type="gramEnd"/>
      <w:r w:rsidRPr="00162DB0">
        <w:rPr>
          <w:rFonts w:ascii="Arial" w:eastAsia="Calibri" w:hAnsi="Arial" w:cs="Arial"/>
          <w:sz w:val="24"/>
          <w:szCs w:val="24"/>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A1D1A"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9) копия решения об установлении или изменении зоны с особыми условиями использования территории</w:t>
      </w:r>
      <w:r w:rsidR="002A1D1A">
        <w:rPr>
          <w:rFonts w:ascii="Arial" w:eastAsia="Calibri" w:hAnsi="Arial" w:cs="Arial"/>
          <w:sz w:val="24"/>
          <w:szCs w:val="24"/>
        </w:rPr>
        <w:t xml:space="preserve"> </w:t>
      </w:r>
      <w:r w:rsidRPr="00162DB0">
        <w:rPr>
          <w:rFonts w:ascii="Arial" w:eastAsia="Calibri" w:hAnsi="Arial" w:cs="Arial"/>
          <w:sz w:val="24"/>
          <w:szCs w:val="24"/>
        </w:rPr>
        <w:t xml:space="preserve">в случае строительства объекта капитального строительства, в связи с размещением которого в соответствии с </w:t>
      </w:r>
      <w:hyperlink r:id="rId16"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w:t>
      </w:r>
      <w:r w:rsidRPr="00162DB0">
        <w:rPr>
          <w:rFonts w:ascii="Arial" w:eastAsia="Calibri" w:hAnsi="Arial" w:cs="Arial"/>
          <w:sz w:val="24"/>
          <w:szCs w:val="24"/>
        </w:rPr>
        <w:lastRenderedPageBreak/>
        <w:t>ранее установленная зона с особыми условиями использования территории подлежит изменению</w:t>
      </w:r>
      <w:r w:rsidR="00D411F2">
        <w:rPr>
          <w:rFonts w:ascii="Arial" w:eastAsia="Calibri" w:hAnsi="Arial" w:cs="Arial"/>
          <w:sz w:val="24"/>
          <w:szCs w:val="24"/>
        </w:rPr>
        <w:t xml:space="preserve"> (данный </w:t>
      </w:r>
      <w:proofErr w:type="spellStart"/>
      <w:r w:rsidR="00D411F2">
        <w:rPr>
          <w:rFonts w:ascii="Arial" w:eastAsia="Calibri" w:hAnsi="Arial" w:cs="Arial"/>
          <w:sz w:val="24"/>
          <w:szCs w:val="24"/>
        </w:rPr>
        <w:t>пп</w:t>
      </w:r>
      <w:proofErr w:type="spellEnd"/>
      <w:r w:rsidR="00D411F2">
        <w:rPr>
          <w:rFonts w:ascii="Arial" w:eastAsia="Calibri" w:hAnsi="Arial" w:cs="Arial"/>
          <w:sz w:val="24"/>
          <w:szCs w:val="24"/>
        </w:rPr>
        <w:t>. вступает в силу с 1 января 2025 года);</w:t>
      </w:r>
    </w:p>
    <w:p w:rsidR="00D411F2" w:rsidRPr="00D411F2" w:rsidRDefault="00D411F2" w:rsidP="00F818A8">
      <w:pPr>
        <w:ind w:firstLine="709"/>
        <w:jc w:val="both"/>
        <w:rPr>
          <w:rFonts w:ascii="Arial" w:eastAsia="Calibri" w:hAnsi="Arial" w:cs="Arial"/>
          <w:sz w:val="24"/>
          <w:szCs w:val="24"/>
        </w:rPr>
      </w:pPr>
      <w:r w:rsidRPr="00D411F2">
        <w:rPr>
          <w:rFonts w:ascii="Arial" w:eastAsia="Calibri" w:hAnsi="Arial" w:cs="Arial"/>
          <w:sz w:val="24"/>
          <w:szCs w:val="24"/>
        </w:rPr>
        <w:t xml:space="preserve">9.1) </w:t>
      </w:r>
      <w:r w:rsidR="008C0DF2">
        <w:rPr>
          <w:rFonts w:ascii="Arial" w:eastAsia="Calibri" w:hAnsi="Arial" w:cs="Arial"/>
          <w:sz w:val="24"/>
          <w:szCs w:val="24"/>
        </w:rPr>
        <w:t>в</w:t>
      </w:r>
      <w:r w:rsidRPr="00D411F2">
        <w:rPr>
          <w:rFonts w:ascii="Arial" w:eastAsia="Calibri" w:hAnsi="Arial" w:cs="Arial"/>
          <w:sz w:val="24"/>
          <w:szCs w:val="24"/>
        </w:rPr>
        <w:t xml:space="preserve"> случае, если строительство объектов капитального строительства, в отношении которых подлежит установлению или изменению зона с особыми условиями использования территории, начато после дня вступления в силу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но не позднее 1 января 2025 года, правообладатели таких объектов капитального строительства в срок не позднее чем через три месяца со дня возникновения прав на такие объекты обязаны обратиться с заявлением об установлении зоны с особыми условиями использования территории в соответствии с п. 18 ст. 26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При этом положения пункта 13 статьи 106 Земельного кодекса Российской Федерации (в редакции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пункта 9 части 7 статьи 51 Градостроительного кодекса Российской Федерации (в редакции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не применяются;</w:t>
      </w:r>
    </w:p>
    <w:p w:rsidR="00F818A8" w:rsidRPr="00162DB0" w:rsidRDefault="00F818A8" w:rsidP="00F818A8">
      <w:pPr>
        <w:ind w:firstLine="708"/>
        <w:jc w:val="both"/>
        <w:rPr>
          <w:rFonts w:ascii="Arial" w:hAnsi="Arial" w:cs="Arial"/>
          <w:sz w:val="24"/>
          <w:szCs w:val="24"/>
        </w:rPr>
      </w:pPr>
      <w:r w:rsidRPr="00162DB0">
        <w:rPr>
          <w:rFonts w:ascii="Arial" w:eastAsia="Calibri" w:hAnsi="Arial" w:cs="Arial"/>
          <w:sz w:val="24"/>
          <w:szCs w:val="24"/>
        </w:rPr>
        <w:t xml:space="preserve">10) </w:t>
      </w:r>
      <w:r w:rsidRPr="00162DB0">
        <w:rPr>
          <w:rFonts w:ascii="Arial" w:hAnsi="Arial" w:cs="Arial"/>
          <w:sz w:val="24"/>
          <w:szCs w:val="24"/>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Документы, указанные в подпункте 1,3 и 4 настоящего пункта направляются заявителем самостоятельно, </w:t>
      </w:r>
      <w:r w:rsidRPr="00162DB0">
        <w:rPr>
          <w:rFonts w:ascii="Arial" w:eastAsia="Calibri" w:hAnsi="Arial" w:cs="Arial"/>
          <w:sz w:val="24"/>
          <w:szCs w:val="24"/>
        </w:rPr>
        <w:t xml:space="preserve">если указанные документы (их копии или сведения, содержащиеся в них) отсутствуют </w:t>
      </w:r>
      <w:r w:rsidRPr="00336D96">
        <w:rPr>
          <w:rFonts w:ascii="Arial" w:eastAsia="Calibri" w:hAnsi="Arial" w:cs="Arial"/>
          <w:sz w:val="24"/>
          <w:szCs w:val="24"/>
        </w:rPr>
        <w:t>в Едином государственном реестре недвижимости или едином государственном реестре заключений</w:t>
      </w:r>
      <w:r w:rsidR="00D411F2">
        <w:rPr>
          <w:rFonts w:ascii="Arial" w:eastAsia="Calibri" w:hAnsi="Arial" w:cs="Arial"/>
          <w:sz w:val="24"/>
          <w:szCs w:val="24"/>
        </w:rPr>
        <w:t xml:space="preserve"> экспертизы проектной документации </w:t>
      </w:r>
      <w:r w:rsidR="00A17F88">
        <w:rPr>
          <w:rFonts w:ascii="Arial" w:eastAsia="Calibri" w:hAnsi="Arial" w:cs="Arial"/>
          <w:sz w:val="24"/>
          <w:szCs w:val="24"/>
        </w:rPr>
        <w:t>объектов капитального строительства</w:t>
      </w:r>
      <w:r w:rsidRPr="00336D96">
        <w:rPr>
          <w:rFonts w:ascii="Arial" w:hAnsi="Arial" w:cs="Arial"/>
          <w:sz w:val="24"/>
          <w:szCs w:val="24"/>
        </w:rPr>
        <w:t>.</w:t>
      </w:r>
      <w:r w:rsidR="00AC7403" w:rsidRPr="00336D96">
        <w:rPr>
          <w:rFonts w:ascii="Arial" w:hAnsi="Arial" w:cs="Arial"/>
          <w:sz w:val="24"/>
          <w:szCs w:val="24"/>
        </w:rPr>
        <w:t xml:space="preserve"> </w:t>
      </w:r>
    </w:p>
    <w:p w:rsidR="00AC046A" w:rsidRPr="00AC046A" w:rsidRDefault="00F818A8" w:rsidP="00AC046A">
      <w:pPr>
        <w:ind w:firstLine="709"/>
        <w:jc w:val="both"/>
        <w:rPr>
          <w:rFonts w:ascii="Arial" w:hAnsi="Arial" w:cs="Arial"/>
          <w:sz w:val="24"/>
          <w:szCs w:val="24"/>
        </w:rPr>
      </w:pPr>
      <w:bookmarkStart w:id="4" w:name="Par1"/>
      <w:bookmarkEnd w:id="4"/>
      <w:r w:rsidRPr="00162DB0">
        <w:rPr>
          <w:rFonts w:ascii="Arial" w:hAnsi="Arial" w:cs="Arial"/>
          <w:sz w:val="24"/>
          <w:szCs w:val="24"/>
        </w:rPr>
        <w:t xml:space="preserve">36. </w:t>
      </w:r>
      <w:r w:rsidR="00AC046A" w:rsidRPr="00AC046A">
        <w:rPr>
          <w:rFonts w:ascii="Arial" w:hAnsi="Arial" w:cs="Arial"/>
          <w:sz w:val="24"/>
          <w:szCs w:val="24"/>
        </w:rPr>
        <w:t>Перечень документов, необходимых для предоставления муниципальной услуги, в целях строительства объекта капитального строительства, которые находятся в распоряжении органов и организаций:</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lastRenderedPageBreak/>
        <w:t>1.1) при наличии соглашения о передаче в случаях, установленных ч. 4 статьи 79 Бюджетного кодекса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r w:rsidRPr="00AC046A">
        <w:rPr>
          <w:rFonts w:ascii="Arial" w:hAnsi="Arial" w:cs="Arial"/>
          <w:sz w:val="24"/>
          <w:szCs w:val="24"/>
        </w:rPr>
        <w:tab/>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а) пояснительная записка;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w:t>
      </w:r>
      <w:r w:rsidRPr="00AC046A">
        <w:rPr>
          <w:rFonts w:ascii="Arial" w:hAnsi="Arial" w:cs="Arial"/>
          <w:sz w:val="24"/>
          <w:szCs w:val="24"/>
        </w:rPr>
        <w:lastRenderedPageBreak/>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4.1.)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6.1) в случае проведения реконструкции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 xml:space="preserve">6.2) решение общего собрания собственников помещений и </w:t>
      </w:r>
      <w:proofErr w:type="spellStart"/>
      <w:r w:rsidRPr="00AC046A">
        <w:rPr>
          <w:rFonts w:ascii="Arial" w:hAnsi="Arial" w:cs="Arial"/>
          <w:sz w:val="24"/>
          <w:szCs w:val="24"/>
        </w:rPr>
        <w:t>машино</w:t>
      </w:r>
      <w:proofErr w:type="spellEnd"/>
      <w:r w:rsidRPr="00AC046A">
        <w:rPr>
          <w:rFonts w:ascii="Arial" w:hAnsi="Arial" w:cs="Arial"/>
          <w:sz w:val="24"/>
          <w:szCs w:val="24"/>
        </w:rPr>
        <w:t xml:space="preserve">-мест в многоквартирном доме, принятое в соответствии со статьей 46 Жилищного кодекса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w:t>
      </w:r>
      <w:r w:rsidRPr="00AC046A">
        <w:rPr>
          <w:rFonts w:ascii="Arial" w:hAnsi="Arial" w:cs="Arial"/>
          <w:sz w:val="24"/>
          <w:szCs w:val="24"/>
        </w:rPr>
        <w:lastRenderedPageBreak/>
        <w:t xml:space="preserve">в многоквартирном доме, согласие всех собственников помещений и </w:t>
      </w:r>
      <w:proofErr w:type="spellStart"/>
      <w:r w:rsidRPr="00AC046A">
        <w:rPr>
          <w:rFonts w:ascii="Arial" w:hAnsi="Arial" w:cs="Arial"/>
          <w:sz w:val="24"/>
          <w:szCs w:val="24"/>
        </w:rPr>
        <w:t>машино</w:t>
      </w:r>
      <w:proofErr w:type="spellEnd"/>
      <w:r w:rsidRPr="00AC046A">
        <w:rPr>
          <w:rFonts w:ascii="Arial" w:hAnsi="Arial" w:cs="Arial"/>
          <w:sz w:val="24"/>
          <w:szCs w:val="24"/>
        </w:rPr>
        <w:t>-мест в многоквартирном доме;</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 xml:space="preserve">7) документы, предусмотренные законодательством Российской Федерации об объектах культурного </w:t>
      </w:r>
      <w:proofErr w:type="gramStart"/>
      <w:r w:rsidRPr="00AC046A">
        <w:rPr>
          <w:rFonts w:ascii="Arial" w:hAnsi="Arial" w:cs="Arial"/>
          <w:sz w:val="24"/>
          <w:szCs w:val="24"/>
        </w:rPr>
        <w:t>наследия, в случае, если</w:t>
      </w:r>
      <w:proofErr w:type="gramEnd"/>
      <w:r w:rsidRPr="00AC046A">
        <w:rPr>
          <w:rFonts w:ascii="Arial" w:hAnsi="Arial" w:cs="Arial"/>
          <w:sz w:val="24"/>
          <w:szCs w:val="24"/>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со статьей 106 Земельного кодекса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046A" w:rsidRDefault="00AC046A" w:rsidP="00AC046A">
      <w:pPr>
        <w:ind w:firstLine="709"/>
        <w:jc w:val="both"/>
        <w:rPr>
          <w:rFonts w:ascii="Arial" w:hAnsi="Arial" w:cs="Arial"/>
          <w:sz w:val="24"/>
          <w:szCs w:val="24"/>
        </w:rPr>
      </w:pPr>
      <w:r w:rsidRPr="00AC046A">
        <w:rPr>
          <w:rFonts w:ascii="Arial" w:hAnsi="Arial" w:cs="Arial"/>
          <w:sz w:val="24"/>
          <w:szCs w:val="24"/>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
    <w:p w:rsidR="00F818A8" w:rsidRPr="00162DB0" w:rsidRDefault="00F818A8" w:rsidP="00AC046A">
      <w:pPr>
        <w:ind w:firstLine="709"/>
        <w:jc w:val="both"/>
        <w:rPr>
          <w:rFonts w:ascii="Arial" w:hAnsi="Arial" w:cs="Arial"/>
          <w:color w:val="000000"/>
          <w:sz w:val="24"/>
          <w:szCs w:val="24"/>
        </w:rPr>
      </w:pPr>
      <w:r w:rsidRPr="00162DB0">
        <w:rPr>
          <w:rFonts w:ascii="Arial" w:hAnsi="Arial" w:cs="Arial"/>
          <w:sz w:val="24"/>
          <w:szCs w:val="24"/>
        </w:rPr>
        <w:t>37. Для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заявитель направляет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уведомление с предоставлением документов, указанных в пункте 35 настоящего административного регламента.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Документы, указанные в пункте 36 административного регламента, запрашиваются Отделом строительства, архитектуры и ЖКХ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F818A8" w:rsidRPr="00162DB0" w:rsidRDefault="00F818A8" w:rsidP="00F818A8">
      <w:pPr>
        <w:widowControl w:val="0"/>
        <w:tabs>
          <w:tab w:val="left" w:pos="1276"/>
        </w:tabs>
        <w:ind w:firstLine="709"/>
        <w:contextualSpacing/>
        <w:jc w:val="both"/>
        <w:rPr>
          <w:rFonts w:ascii="Arial" w:hAnsi="Arial" w:cs="Arial"/>
          <w:sz w:val="24"/>
          <w:szCs w:val="24"/>
        </w:rPr>
      </w:pPr>
      <w:r w:rsidRPr="00162DB0">
        <w:rPr>
          <w:rFonts w:ascii="Arial" w:hAnsi="Arial" w:cs="Arial"/>
          <w:sz w:val="24"/>
          <w:szCs w:val="24"/>
        </w:rPr>
        <w:t>38.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39. Образцы заявлений о предоставлении муниципальной услуги представлены в приложении 2 к настоящему административному регламенту.</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 xml:space="preserve">40.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Администрации Первомайского района </w:t>
      </w:r>
      <w:r w:rsidRPr="00162DB0">
        <w:rPr>
          <w:rFonts w:ascii="Arial" w:hAnsi="Arial" w:cs="Arial"/>
          <w:sz w:val="24"/>
          <w:szCs w:val="24"/>
          <w:u w:val="single"/>
        </w:rPr>
        <w:t xml:space="preserve">http://pmr.tomsk.ru/ </w:t>
      </w:r>
      <w:r w:rsidRPr="00162DB0">
        <w:rPr>
          <w:rFonts w:ascii="Arial" w:hAnsi="Arial" w:cs="Arial"/>
          <w:sz w:val="24"/>
          <w:szCs w:val="24"/>
        </w:rPr>
        <w:t>в сети Интернет, по просьбе заявителя может быть выслана на адрес его электронной почты.</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lastRenderedPageBreak/>
        <w:t>41. В бумажном виде форма заявления может быть получена, непосредственно,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по адресу, указанному в приложении 1 к административному регламенту.</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42.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43.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44.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818A8" w:rsidRPr="00162DB0" w:rsidRDefault="00F818A8" w:rsidP="00F818A8">
      <w:pPr>
        <w:widowControl w:val="0"/>
        <w:tabs>
          <w:tab w:val="left" w:pos="993"/>
        </w:tabs>
        <w:ind w:firstLine="709"/>
        <w:jc w:val="both"/>
        <w:rPr>
          <w:rFonts w:ascii="Arial" w:hAnsi="Arial" w:cs="Arial"/>
          <w:sz w:val="24"/>
          <w:szCs w:val="24"/>
        </w:rPr>
      </w:pPr>
      <w:r w:rsidRPr="00162DB0">
        <w:rPr>
          <w:rFonts w:ascii="Arial" w:hAnsi="Arial" w:cs="Arial"/>
          <w:sz w:val="24"/>
          <w:szCs w:val="24"/>
        </w:rPr>
        <w:t>45.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не вправе требовать от заявителя: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18A8" w:rsidRDefault="00F818A8" w:rsidP="00336D96">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7F88" w:rsidRPr="00162DB0" w:rsidRDefault="00A17F88" w:rsidP="00336D96">
      <w:pPr>
        <w:widowControl w:val="0"/>
        <w:tabs>
          <w:tab w:val="left" w:pos="1276"/>
        </w:tabs>
        <w:ind w:firstLine="709"/>
        <w:jc w:val="both"/>
        <w:outlineLvl w:val="2"/>
        <w:rPr>
          <w:rFonts w:ascii="Arial" w:hAnsi="Arial" w:cs="Arial"/>
          <w:sz w:val="24"/>
          <w:szCs w:val="24"/>
        </w:rPr>
      </w:pPr>
      <w:r>
        <w:rPr>
          <w:rFonts w:ascii="Arial" w:hAnsi="Arial" w:cs="Arial"/>
          <w:sz w:val="24"/>
          <w:szCs w:val="24"/>
        </w:rPr>
        <w:t xml:space="preserve">5) </w:t>
      </w:r>
      <w:r w:rsidRPr="00A17F88">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Arial" w:hAnsi="Arial" w:cs="Arial"/>
          <w:sz w:val="24"/>
          <w:szCs w:val="24"/>
        </w:rPr>
        <w:t>.</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46. Основания для отказа в приеме документов, необходимых для предоставления муниципальной услуги отсутствуют.</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47. Основанием для отказа в выдаче разрешения на строительство объекта капитального строительства является:</w:t>
      </w:r>
    </w:p>
    <w:p w:rsidR="00F818A8" w:rsidRPr="00162DB0"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отсутствие документов, предусмотренных пунктами 35, 36 административного регламента;</w:t>
      </w:r>
    </w:p>
    <w:p w:rsidR="00F818A8" w:rsidRPr="00162DB0"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AC046A" w:rsidRDefault="00AC046A"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AC046A">
        <w:rPr>
          <w:rFonts w:ascii="Arial" w:hAnsi="Arial" w:cs="Arial"/>
          <w:sz w:val="24"/>
          <w:szCs w:val="24"/>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w:t>
      </w:r>
      <w:r>
        <w:rPr>
          <w:rFonts w:ascii="Arial" w:hAnsi="Arial" w:cs="Arial"/>
          <w:sz w:val="24"/>
          <w:szCs w:val="24"/>
        </w:rPr>
        <w:t>.</w:t>
      </w:r>
    </w:p>
    <w:p w:rsidR="00F818A8"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 xml:space="preserve">в случае, предусмотренном </w:t>
      </w:r>
      <w:hyperlink r:id="rId17" w:history="1">
        <w:r w:rsidRPr="00162DB0">
          <w:rPr>
            <w:rFonts w:ascii="Arial" w:hAnsi="Arial" w:cs="Arial"/>
            <w:sz w:val="24"/>
            <w:szCs w:val="24"/>
          </w:rPr>
          <w:t>частью 11.1</w:t>
        </w:r>
      </w:hyperlink>
      <w:r w:rsidRPr="00162DB0">
        <w:rPr>
          <w:rFonts w:ascii="Arial" w:hAnsi="Arial" w:cs="Arial"/>
          <w:sz w:val="24"/>
          <w:szCs w:val="24"/>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7403" w:rsidRPr="00162DB0" w:rsidRDefault="00AC7403"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48. Основанием для отказа во внесении изменений в разрешение на строительство является: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 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w:t>
      </w:r>
      <w:r w:rsidR="00A17F88">
        <w:rPr>
          <w:rFonts w:ascii="Arial" w:hAnsi="Arial" w:cs="Arial"/>
          <w:sz w:val="24"/>
          <w:szCs w:val="24"/>
        </w:rPr>
        <w:t xml:space="preserve"> ст. 51</w:t>
      </w:r>
      <w:r w:rsidR="00336D96">
        <w:rPr>
          <w:rFonts w:ascii="Arial" w:hAnsi="Arial" w:cs="Arial"/>
          <w:sz w:val="24"/>
          <w:szCs w:val="24"/>
        </w:rPr>
        <w:t xml:space="preserve"> </w:t>
      </w:r>
      <w:r w:rsidRPr="00162DB0">
        <w:rPr>
          <w:rFonts w:ascii="Arial" w:hAnsi="Arial" w:cs="Arial"/>
          <w:sz w:val="24"/>
          <w:szCs w:val="24"/>
        </w:rPr>
        <w:t xml:space="preserve">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изменения о внесении изменений в разрешение на строительство исключительно в связи с продлением срока действия такого разрешения;  </w:t>
      </w:r>
      <w:r w:rsidR="00AC7403" w:rsidRPr="00AC7403">
        <w:rPr>
          <w:rFonts w:ascii="Arial" w:hAnsi="Arial" w:cs="Arial"/>
          <w:color w:val="FF0000"/>
          <w:sz w:val="24"/>
          <w:szCs w:val="24"/>
        </w:rPr>
        <w:t xml:space="preserve">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lastRenderedPageBreak/>
        <w:t xml:space="preserve"> 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в случае, предусмотренном частью 21.7 статьи 51 Градостроительного кодекса Российской</w:t>
      </w:r>
      <w:r w:rsidRPr="00162DB0">
        <w:rPr>
          <w:rFonts w:ascii="Arial" w:hAnsi="Arial" w:cs="Arial"/>
          <w:sz w:val="24"/>
          <w:szCs w:val="24"/>
        </w:rPr>
        <w:tab/>
        <w:t xml:space="preserve">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 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8" w:history="1">
        <w:r w:rsidRPr="00162DB0">
          <w:rPr>
            <w:rFonts w:ascii="Arial" w:hAnsi="Arial" w:cs="Arial"/>
            <w:color w:val="0000FF"/>
            <w:sz w:val="24"/>
            <w:szCs w:val="24"/>
          </w:rPr>
          <w:t>частью 21.7</w:t>
        </w:r>
      </w:hyperlink>
      <w:r w:rsidRPr="00162DB0">
        <w:rPr>
          <w:rFonts w:ascii="Arial" w:hAnsi="Arial" w:cs="Arial"/>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18A8" w:rsidRPr="00162DB0" w:rsidRDefault="00F818A8" w:rsidP="00F818A8">
      <w:pPr>
        <w:ind w:firstLine="709"/>
        <w:jc w:val="both"/>
        <w:rPr>
          <w:rFonts w:ascii="Arial" w:hAnsi="Arial" w:cs="Arial"/>
          <w:sz w:val="24"/>
          <w:szCs w:val="24"/>
        </w:rPr>
      </w:pPr>
      <w:r w:rsidRPr="00162DB0">
        <w:rPr>
          <w:rFonts w:ascii="Arial" w:eastAsia="Calibri" w:hAnsi="Arial" w:cs="Arial"/>
          <w:sz w:val="24"/>
          <w:szCs w:val="24"/>
        </w:rPr>
        <w:t xml:space="preserve">7) наличие у Отдела строительства, архитектуры и ЖКХ Администрации Первомайского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9" w:history="1">
        <w:r w:rsidRPr="00162DB0">
          <w:rPr>
            <w:rFonts w:ascii="Arial" w:eastAsia="Calibri" w:hAnsi="Arial" w:cs="Arial"/>
            <w:sz w:val="24"/>
            <w:szCs w:val="24"/>
          </w:rPr>
          <w:t>части 5 статьи 52</w:t>
        </w:r>
      </w:hyperlink>
      <w:r w:rsidRPr="00162DB0">
        <w:rPr>
          <w:rFonts w:ascii="Arial" w:eastAsia="Calibri" w:hAnsi="Arial" w:cs="Arial"/>
          <w:sz w:val="24"/>
          <w:szCs w:val="24"/>
        </w:rPr>
        <w:t xml:space="preserve"> </w:t>
      </w:r>
      <w:r w:rsidRPr="00162DB0">
        <w:rPr>
          <w:rFonts w:ascii="Arial" w:hAnsi="Arial" w:cs="Arial"/>
          <w:sz w:val="24"/>
          <w:szCs w:val="24"/>
        </w:rPr>
        <w:t>Градостроительного кодекса Российской Федерации</w:t>
      </w:r>
      <w:r w:rsidRPr="00162DB0">
        <w:rPr>
          <w:rFonts w:ascii="Arial" w:eastAsia="Calibri" w:hAnsi="Arial" w:cs="Arial"/>
          <w:sz w:val="24"/>
          <w:szCs w:val="24"/>
        </w:rPr>
        <w:t xml:space="preserve">, в случае, если внесение изменений в разрешение на </w:t>
      </w:r>
      <w:r w:rsidRPr="00162DB0">
        <w:rPr>
          <w:rFonts w:ascii="Arial" w:eastAsia="Calibri" w:hAnsi="Arial" w:cs="Arial"/>
          <w:sz w:val="24"/>
          <w:szCs w:val="24"/>
        </w:rPr>
        <w:lastRenderedPageBreak/>
        <w:t xml:space="preserve">строительство связано с продлением срока действия разрешения на строительство. </w:t>
      </w:r>
      <w:r w:rsidRPr="00162DB0">
        <w:rPr>
          <w:rFonts w:ascii="Arial" w:hAnsi="Arial" w:cs="Arial"/>
          <w:sz w:val="24"/>
          <w:szCs w:val="24"/>
        </w:rPr>
        <w:t xml:space="preserve">В этом случае </w:t>
      </w:r>
      <w:r w:rsidRPr="00162DB0">
        <w:rPr>
          <w:rFonts w:ascii="Arial" w:eastAsia="Calibri" w:hAnsi="Arial" w:cs="Arial"/>
          <w:sz w:val="24"/>
          <w:szCs w:val="24"/>
        </w:rPr>
        <w:t xml:space="preserve">Отдел строительства, архитектуры и ЖКХ Администрации Первомайского района </w:t>
      </w:r>
      <w:r w:rsidRPr="00162DB0">
        <w:rPr>
          <w:rFonts w:ascii="Arial" w:hAnsi="Arial" w:cs="Arial"/>
          <w:sz w:val="24"/>
          <w:szCs w:val="24"/>
        </w:rPr>
        <w:t>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818A8" w:rsidRPr="00162DB0" w:rsidRDefault="00F818A8" w:rsidP="00F818A8">
      <w:pPr>
        <w:widowControl w:val="0"/>
        <w:ind w:firstLine="709"/>
        <w:contextualSpacing/>
        <w:jc w:val="both"/>
        <w:rPr>
          <w:rFonts w:ascii="Arial" w:hAnsi="Arial" w:cs="Arial"/>
          <w:sz w:val="24"/>
          <w:szCs w:val="24"/>
        </w:rPr>
      </w:pPr>
      <w:r w:rsidRPr="00162DB0">
        <w:rPr>
          <w:rFonts w:ascii="Arial" w:hAnsi="Arial" w:cs="Arial"/>
          <w:sz w:val="24"/>
          <w:szCs w:val="24"/>
        </w:rPr>
        <w:t xml:space="preserve">    </w:t>
      </w:r>
    </w:p>
    <w:p w:rsidR="00F818A8" w:rsidRPr="00162DB0" w:rsidRDefault="00F818A8" w:rsidP="00F818A8">
      <w:pPr>
        <w:widowControl w:val="0"/>
        <w:tabs>
          <w:tab w:val="left" w:pos="1276"/>
        </w:tabs>
        <w:ind w:firstLine="709"/>
        <w:contextualSpacing/>
        <w:jc w:val="both"/>
        <w:rPr>
          <w:rFonts w:ascii="Arial" w:hAnsi="Arial" w:cs="Arial"/>
          <w:sz w:val="24"/>
          <w:szCs w:val="24"/>
        </w:rPr>
      </w:pPr>
      <w:r w:rsidRPr="00162DB0">
        <w:rPr>
          <w:rFonts w:ascii="Arial" w:hAnsi="Arial" w:cs="Arial"/>
          <w:sz w:val="24"/>
          <w:szCs w:val="24"/>
        </w:rPr>
        <w:t>49. Основания для приостановления предоставления муниципальной услуги отсутствуют.</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50. Предоставление муниципальной услуги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осуществляется бесплатно.</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51.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F818A8" w:rsidRPr="00162DB0" w:rsidRDefault="00F818A8" w:rsidP="00F818A8">
      <w:pPr>
        <w:ind w:firstLine="709"/>
        <w:jc w:val="both"/>
        <w:rPr>
          <w:rFonts w:ascii="Arial" w:eastAsia="Calibri" w:hAnsi="Arial" w:cs="Arial"/>
          <w:bCs/>
          <w:sz w:val="24"/>
          <w:szCs w:val="24"/>
        </w:rPr>
      </w:pPr>
    </w:p>
    <w:p w:rsidR="00F818A8" w:rsidRPr="00162DB0" w:rsidRDefault="00F818A8" w:rsidP="00F818A8">
      <w:pPr>
        <w:jc w:val="center"/>
        <w:rPr>
          <w:rFonts w:ascii="Arial" w:eastAsia="Calibri" w:hAnsi="Arial" w:cs="Arial"/>
          <w:bCs/>
          <w:sz w:val="24"/>
          <w:szCs w:val="24"/>
        </w:rPr>
      </w:pPr>
      <w:r w:rsidRPr="00162DB0">
        <w:rPr>
          <w:rFonts w:ascii="Arial" w:eastAsia="Calibri" w:hAnsi="Arial" w:cs="Arial"/>
          <w:bCs/>
          <w:sz w:val="24"/>
          <w:szCs w:val="24"/>
        </w:rPr>
        <w:t>Срок регистрации запроса заявителя о предоставлении муниципальной услуги</w:t>
      </w:r>
    </w:p>
    <w:p w:rsidR="00F818A8" w:rsidRPr="00162DB0" w:rsidRDefault="00F818A8" w:rsidP="00F818A8">
      <w:pPr>
        <w:ind w:firstLine="709"/>
        <w:jc w:val="both"/>
        <w:rPr>
          <w:rFonts w:ascii="Arial" w:eastAsia="Calibri" w:hAnsi="Arial" w:cs="Arial"/>
          <w:bCs/>
          <w:sz w:val="24"/>
          <w:szCs w:val="24"/>
        </w:rPr>
      </w:pPr>
    </w:p>
    <w:p w:rsidR="00F818A8" w:rsidRPr="00162DB0" w:rsidRDefault="00F818A8" w:rsidP="00F818A8">
      <w:pPr>
        <w:tabs>
          <w:tab w:val="left" w:pos="851"/>
        </w:tabs>
        <w:ind w:firstLine="709"/>
        <w:jc w:val="both"/>
        <w:rPr>
          <w:rFonts w:ascii="Arial" w:eastAsia="Calibri" w:hAnsi="Arial" w:cs="Arial"/>
          <w:sz w:val="24"/>
          <w:szCs w:val="24"/>
        </w:rPr>
      </w:pPr>
      <w:r w:rsidRPr="00162DB0">
        <w:rPr>
          <w:rFonts w:ascii="Arial" w:eastAsia="Calibri" w:hAnsi="Arial" w:cs="Arial"/>
          <w:sz w:val="24"/>
          <w:szCs w:val="24"/>
        </w:rPr>
        <w:t xml:space="preserve">52. Заявление на бумажном носителе регистрируется в день представления в </w:t>
      </w:r>
      <w:r w:rsidRPr="00162DB0">
        <w:rPr>
          <w:rFonts w:ascii="Arial" w:hAnsi="Arial" w:cs="Arial"/>
          <w:sz w:val="24"/>
          <w:szCs w:val="24"/>
        </w:rPr>
        <w:t>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 xml:space="preserve">айона </w:t>
      </w:r>
      <w:r w:rsidRPr="00162DB0">
        <w:rPr>
          <w:rFonts w:ascii="Arial" w:eastAsia="Calibri" w:hAnsi="Arial" w:cs="Arial"/>
          <w:sz w:val="24"/>
          <w:szCs w:val="24"/>
        </w:rPr>
        <w:t>заявления и документов, необходимых для предоставления муниципальной услуги.</w:t>
      </w:r>
    </w:p>
    <w:p w:rsidR="00F818A8" w:rsidRPr="00162DB0" w:rsidRDefault="00F818A8" w:rsidP="00F818A8">
      <w:pPr>
        <w:tabs>
          <w:tab w:val="left" w:pos="851"/>
        </w:tabs>
        <w:ind w:firstLine="709"/>
        <w:jc w:val="both"/>
        <w:rPr>
          <w:rFonts w:ascii="Arial" w:eastAsia="Calibri" w:hAnsi="Arial" w:cs="Arial"/>
          <w:sz w:val="24"/>
          <w:szCs w:val="24"/>
        </w:rPr>
      </w:pPr>
      <w:r w:rsidRPr="00162DB0">
        <w:rPr>
          <w:rFonts w:ascii="Arial" w:eastAsia="Calibri" w:hAnsi="Arial" w:cs="Arial"/>
          <w:sz w:val="24"/>
          <w:szCs w:val="24"/>
        </w:rPr>
        <w:t>53.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54. Предоставление муниципальных услуг осуществляется в специально выделенных для этих целей помещениях. </w:t>
      </w:r>
    </w:p>
    <w:p w:rsidR="00AC046A" w:rsidRPr="00AC046A" w:rsidRDefault="00F818A8" w:rsidP="00AC046A">
      <w:pPr>
        <w:widowControl w:val="0"/>
        <w:ind w:firstLine="709"/>
        <w:jc w:val="both"/>
        <w:rPr>
          <w:rFonts w:ascii="Arial" w:hAnsi="Arial" w:cs="Arial"/>
          <w:sz w:val="24"/>
          <w:szCs w:val="24"/>
        </w:rPr>
      </w:pPr>
      <w:r w:rsidRPr="00162DB0">
        <w:rPr>
          <w:rFonts w:ascii="Arial" w:hAnsi="Arial" w:cs="Arial"/>
          <w:sz w:val="24"/>
          <w:szCs w:val="24"/>
        </w:rPr>
        <w:t xml:space="preserve">55. </w:t>
      </w:r>
      <w:r w:rsidR="00AC046A" w:rsidRPr="00AC046A">
        <w:rPr>
          <w:rFonts w:ascii="Arial" w:hAnsi="Arial" w:cs="Arial"/>
          <w:sz w:val="24"/>
          <w:szCs w:val="24"/>
        </w:rPr>
        <w:t>На стоянке (парковке) возле здания (строения), в котором размещено помещение приема и выдачи документов, организовывается стоянка (парковка) на которой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следующих граждан из числа инвалидов III группы:</w:t>
      </w:r>
    </w:p>
    <w:p w:rsidR="00AC046A" w:rsidRPr="00AC046A" w:rsidRDefault="00AC046A" w:rsidP="00AC046A">
      <w:pPr>
        <w:widowControl w:val="0"/>
        <w:ind w:firstLine="709"/>
        <w:jc w:val="both"/>
        <w:rPr>
          <w:rFonts w:ascii="Arial" w:hAnsi="Arial" w:cs="Arial"/>
          <w:sz w:val="24"/>
          <w:szCs w:val="24"/>
        </w:rPr>
      </w:pPr>
      <w:r w:rsidRPr="00AC046A">
        <w:rPr>
          <w:rFonts w:ascii="Arial" w:hAnsi="Arial" w:cs="Arial"/>
          <w:sz w:val="24"/>
          <w:szCs w:val="24"/>
        </w:rPr>
        <w:t>а) граждан, имеющих ограничение способности к самостоятельному передвижению любой степени выраженности (1, 2 или 3 степени);</w:t>
      </w:r>
    </w:p>
    <w:p w:rsidR="00AC046A" w:rsidRPr="00AC046A" w:rsidRDefault="00AC046A" w:rsidP="00AC046A">
      <w:pPr>
        <w:widowControl w:val="0"/>
        <w:ind w:firstLine="709"/>
        <w:jc w:val="both"/>
        <w:rPr>
          <w:rFonts w:ascii="Arial" w:hAnsi="Arial" w:cs="Arial"/>
          <w:sz w:val="24"/>
          <w:szCs w:val="24"/>
        </w:rPr>
      </w:pPr>
      <w:r w:rsidRPr="00AC046A">
        <w:rPr>
          <w:rFonts w:ascii="Arial" w:hAnsi="Arial" w:cs="Arial"/>
          <w:sz w:val="24"/>
          <w:szCs w:val="24"/>
        </w:rPr>
        <w:t>б) граждан, получивших до 01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AC046A" w:rsidRPr="00AC046A" w:rsidRDefault="00AC046A" w:rsidP="00AC046A">
      <w:pPr>
        <w:widowControl w:val="0"/>
        <w:ind w:firstLine="709"/>
        <w:jc w:val="both"/>
        <w:rPr>
          <w:rFonts w:ascii="Arial" w:hAnsi="Arial" w:cs="Arial"/>
          <w:sz w:val="24"/>
          <w:szCs w:val="24"/>
        </w:rPr>
      </w:pPr>
      <w:r w:rsidRPr="00AC046A">
        <w:rPr>
          <w:rFonts w:ascii="Arial" w:hAnsi="Arial" w:cs="Arial"/>
          <w:sz w:val="24"/>
          <w:szCs w:val="24"/>
        </w:rPr>
        <w:t xml:space="preserve">На данных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F818A8" w:rsidRPr="00162DB0" w:rsidRDefault="00AC046A" w:rsidP="00AC046A">
      <w:pPr>
        <w:widowControl w:val="0"/>
        <w:ind w:firstLine="709"/>
        <w:jc w:val="both"/>
        <w:rPr>
          <w:rFonts w:ascii="Arial" w:hAnsi="Arial" w:cs="Arial"/>
          <w:sz w:val="24"/>
          <w:szCs w:val="24"/>
        </w:rPr>
      </w:pPr>
      <w:r w:rsidRPr="00AC046A">
        <w:rPr>
          <w:rFonts w:ascii="Arial" w:hAnsi="Arial" w:cs="Arial"/>
          <w:sz w:val="24"/>
          <w:szCs w:val="24"/>
        </w:rPr>
        <w:t>Данные места для парковки не должны занимать иные транспортные средства, за исключением случаев, предусмотренных правилами дорожного движения</w:t>
      </w:r>
      <w:r>
        <w:rPr>
          <w:rFonts w:ascii="Arial" w:hAnsi="Arial" w:cs="Arial"/>
          <w:sz w:val="24"/>
          <w:szCs w:val="24"/>
        </w:rPr>
        <w:t>.</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56.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57. На здании рядом с входом должна быть размещена информационная табличка (вывеска), содержащая следующую информацию:</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 наименование органа;</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место нахождения и юридический адрес;</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 режим работы;</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4) номера телефонов для справок;</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5) адрес официального сайта.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58. Фасад здания должен быть оборудован осветительными приборами, позволяющими посетителям ознакомиться с информационными табличками.</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lastRenderedPageBreak/>
        <w:t>59.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60. Помещения приема и выдачи документов должны предусматривать места для ожидания, информирования и приема заявителей.</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61.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62.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64. Помещения приема выдачи документов оборудуются стендами (стойками), содержащими информацию о порядке предоставления муниципальных услуг.</w:t>
      </w:r>
    </w:p>
    <w:p w:rsidR="00F818A8" w:rsidRPr="00162DB0" w:rsidRDefault="00F818A8" w:rsidP="00F818A8">
      <w:pPr>
        <w:widowControl w:val="0"/>
        <w:ind w:firstLine="709"/>
        <w:jc w:val="both"/>
        <w:rPr>
          <w:rFonts w:ascii="Arial" w:eastAsia="PMingLiU" w:hAnsi="Arial" w:cs="Arial"/>
          <w:sz w:val="24"/>
          <w:szCs w:val="24"/>
        </w:rPr>
      </w:pPr>
      <w:r w:rsidRPr="00162DB0">
        <w:rPr>
          <w:rFonts w:ascii="Arial" w:hAnsi="Arial" w:cs="Arial"/>
          <w:sz w:val="24"/>
          <w:szCs w:val="24"/>
        </w:rPr>
        <w:t xml:space="preserve">65. В местах для ожидания устанавливаются стулья (кресельные секции, кресла) для заявителей. </w:t>
      </w:r>
      <w:r w:rsidRPr="00162DB0">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66. Информация о фамилии, имени, отчестве и должности сотрудника органа, осуществляющего муниципальную услугу,</w:t>
      </w:r>
      <w:r w:rsidRPr="00162DB0">
        <w:rPr>
          <w:rFonts w:ascii="Arial" w:hAnsi="Arial" w:cs="Arial"/>
          <w:i/>
          <w:sz w:val="24"/>
          <w:szCs w:val="24"/>
        </w:rPr>
        <w:t xml:space="preserve"> </w:t>
      </w:r>
      <w:r w:rsidRPr="00162DB0">
        <w:rPr>
          <w:rFonts w:ascii="Arial" w:hAnsi="Arial" w:cs="Arial"/>
          <w:sz w:val="24"/>
          <w:szCs w:val="24"/>
        </w:rPr>
        <w:t>должна быть размещена на личной информационной табличке и на рабочем месте специалиста.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Показатели доступности и качества муниципальных услуг</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67. Показателями доступности и качества муниципальной услуги являются: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  достоверность предоставляемой гражданам информации;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полнота информирования граждан;</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 наглядность форм предоставляемой информации об административных процедурах;</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6)  соблюдений требований стандарта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 отсутствие жалоб на решения, действия (бездействие) должностных лиц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ходе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lastRenderedPageBreak/>
        <w:t>8) полнота и актуальность информации о порядке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68. При получении муниципальной услуги заявитель осуществляет не более 2</w:t>
      </w:r>
      <w:r w:rsidRPr="00162DB0">
        <w:rPr>
          <w:rFonts w:ascii="Arial" w:hAnsi="Arial" w:cs="Arial"/>
          <w:i/>
          <w:sz w:val="24"/>
          <w:szCs w:val="24"/>
        </w:rPr>
        <w:t xml:space="preserve"> </w:t>
      </w:r>
      <w:r w:rsidRPr="00162DB0">
        <w:rPr>
          <w:rFonts w:ascii="Arial" w:hAnsi="Arial" w:cs="Arial"/>
          <w:sz w:val="24"/>
          <w:szCs w:val="24"/>
        </w:rPr>
        <w:t>взаимодействий с должностными лицами, в том числе:</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2 раз;</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20" w:history="1">
        <w:r w:rsidRPr="00162DB0">
          <w:rPr>
            <w:rFonts w:ascii="Arial" w:hAnsi="Arial" w:cs="Arial"/>
            <w:color w:val="0000FF"/>
            <w:sz w:val="24"/>
            <w:szCs w:val="24"/>
            <w:u w:val="single"/>
          </w:rPr>
          <w:t>www.gosuslugi.ru</w:t>
        </w:r>
      </w:hyperlink>
      <w:r w:rsidRPr="00162DB0">
        <w:rPr>
          <w:rFonts w:ascii="Arial" w:hAnsi="Arial" w:cs="Arial"/>
          <w:sz w:val="24"/>
          <w:szCs w:val="24"/>
        </w:rPr>
        <w:t xml:space="preserve">), почтовым </w:t>
      </w:r>
      <w:r w:rsidR="00882063" w:rsidRPr="00162DB0">
        <w:rPr>
          <w:rFonts w:ascii="Arial" w:hAnsi="Arial" w:cs="Arial"/>
          <w:sz w:val="24"/>
          <w:szCs w:val="24"/>
        </w:rPr>
        <w:t>отправлением непосредственное</w:t>
      </w:r>
      <w:r w:rsidRPr="00162DB0">
        <w:rPr>
          <w:rFonts w:ascii="Arial" w:hAnsi="Arial" w:cs="Arial"/>
          <w:sz w:val="24"/>
          <w:szCs w:val="24"/>
        </w:rPr>
        <w:t xml:space="preserve"> взаимодействие не требуется.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69. Продолжительность каждого взаимодействия не должна превышать 15 минут.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72.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73.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74.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75.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818A8" w:rsidRPr="00162DB0" w:rsidRDefault="00F818A8" w:rsidP="00F818A8">
      <w:pPr>
        <w:tabs>
          <w:tab w:val="num" w:pos="1134"/>
          <w:tab w:val="left" w:pos="1276"/>
        </w:tabs>
        <w:ind w:firstLine="709"/>
        <w:jc w:val="both"/>
        <w:rPr>
          <w:rFonts w:ascii="Arial" w:hAnsi="Arial" w:cs="Arial"/>
          <w:sz w:val="24"/>
          <w:szCs w:val="24"/>
        </w:rPr>
      </w:pPr>
      <w:r w:rsidRPr="00162DB0">
        <w:rPr>
          <w:rFonts w:ascii="Arial" w:hAnsi="Arial" w:cs="Arial"/>
          <w:sz w:val="24"/>
          <w:szCs w:val="24"/>
        </w:rPr>
        <w:lastRenderedPageBreak/>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818A8" w:rsidRPr="00162DB0" w:rsidRDefault="00F818A8" w:rsidP="00F818A8">
      <w:pPr>
        <w:tabs>
          <w:tab w:val="num" w:pos="1134"/>
          <w:tab w:val="left" w:pos="1276"/>
        </w:tabs>
        <w:ind w:firstLine="709"/>
        <w:jc w:val="both"/>
        <w:outlineLvl w:val="1"/>
        <w:rPr>
          <w:rFonts w:ascii="Arial" w:hAnsi="Arial" w:cs="Arial"/>
          <w:sz w:val="24"/>
          <w:szCs w:val="24"/>
        </w:rPr>
      </w:pPr>
      <w:r w:rsidRPr="00162DB0">
        <w:rPr>
          <w:rFonts w:ascii="Arial" w:hAnsi="Arial" w:cs="Arial"/>
          <w:sz w:val="24"/>
          <w:szCs w:val="24"/>
        </w:rPr>
        <w:t xml:space="preserve">2) представление заявления о предоставлении муниципальной услуги в электронном виде; </w:t>
      </w:r>
    </w:p>
    <w:p w:rsidR="00F818A8" w:rsidRPr="00162DB0" w:rsidRDefault="00F818A8" w:rsidP="00F818A8">
      <w:pPr>
        <w:tabs>
          <w:tab w:val="num" w:pos="1134"/>
          <w:tab w:val="left" w:pos="1276"/>
        </w:tabs>
        <w:ind w:firstLine="709"/>
        <w:jc w:val="both"/>
        <w:outlineLvl w:val="1"/>
        <w:rPr>
          <w:rFonts w:ascii="Arial" w:hAnsi="Arial" w:cs="Arial"/>
          <w:sz w:val="24"/>
          <w:szCs w:val="24"/>
        </w:rPr>
      </w:pPr>
      <w:r w:rsidRPr="00162DB0">
        <w:rPr>
          <w:rFonts w:ascii="Arial" w:hAnsi="Arial" w:cs="Arial"/>
          <w:sz w:val="24"/>
          <w:szCs w:val="24"/>
        </w:rPr>
        <w:t>3) осуществления мониторинга хода предоставления муниципальной услуги.</w:t>
      </w:r>
    </w:p>
    <w:p w:rsidR="00F818A8" w:rsidRPr="00162DB0" w:rsidRDefault="00F818A8" w:rsidP="00F818A8">
      <w:pPr>
        <w:widowControl w:val="0"/>
        <w:tabs>
          <w:tab w:val="num" w:pos="1134"/>
        </w:tabs>
        <w:ind w:firstLine="709"/>
        <w:jc w:val="both"/>
        <w:rPr>
          <w:rFonts w:ascii="Arial" w:hAnsi="Arial" w:cs="Arial"/>
          <w:sz w:val="24"/>
          <w:szCs w:val="24"/>
        </w:rPr>
      </w:pPr>
      <w:r w:rsidRPr="00162DB0">
        <w:rPr>
          <w:rFonts w:ascii="Arial" w:hAnsi="Arial" w:cs="Arial"/>
          <w:sz w:val="24"/>
          <w:szCs w:val="24"/>
        </w:rPr>
        <w:t>76.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77.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818A8" w:rsidRPr="00162DB0" w:rsidRDefault="00F818A8" w:rsidP="00F818A8">
      <w:pPr>
        <w:widowControl w:val="0"/>
        <w:tabs>
          <w:tab w:val="left" w:pos="1276"/>
        </w:tabs>
        <w:ind w:firstLine="709"/>
        <w:contextualSpacing/>
        <w:jc w:val="both"/>
        <w:outlineLvl w:val="2"/>
        <w:rPr>
          <w:rFonts w:ascii="Arial" w:hAnsi="Arial" w:cs="Arial"/>
          <w:sz w:val="24"/>
          <w:szCs w:val="24"/>
        </w:rPr>
      </w:pPr>
      <w:r w:rsidRPr="00162DB0">
        <w:rPr>
          <w:rFonts w:ascii="Arial" w:hAnsi="Arial" w:cs="Arial"/>
          <w:sz w:val="24"/>
          <w:szCs w:val="24"/>
        </w:rPr>
        <w:t>78. Предварительная запись может осуществляться следующими способами по выбору заявителя:</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1) при личном обращении заявителя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eastAsia="PMingLiU" w:hAnsi="Arial" w:cs="Arial"/>
          <w:sz w:val="24"/>
          <w:szCs w:val="24"/>
        </w:rPr>
        <w:t>;</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2)  по телефону;</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79. При предварительной записи заявитель сообщает следующие данные:</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1)  для физического лица: фамилию, имя, отчество (последнее при наличии);</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 xml:space="preserve">2)  для юридического лица: наименование юридического лица; </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3)  контактный номер телефона;</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4)  адрес электронной почты (при наличии);</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 xml:space="preserve">5) желаемые дату и время представления документов.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80.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81. Заявителю сообщаются дата и время приема документов, окно (кабинет) приема документов, в которые следует обратиться. </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82. Запись заявителей на определенную дату заканчивается за сутки до наступления этой даты.</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83.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84. Заявитель в любое время вправе отказаться от предварительной записи.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85. В отсутствии заявителей, обратившихся по предварительной записи, осуществляется прием заявителей, обратившихся в порядке очереди.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         </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lastRenderedPageBreak/>
        <w:t>III. СОСТАВ, ПОСЛЕДОВАТЕЛЬНОСТЬ И СРОКИ ВЫПОЛНЕНИЯ</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АДМИНИСТРАТИВНЫХ ПРОЦЕДУР, ТРЕБОВАНИЯ К ПОРЯДКУ</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ИХ ВЫПОЛНЕНИЯ, В ТОМ ЧИСЛЕ ОСОБЕННОСТИ ВЫПОЛНЕНИЯ</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АДМИНИСТРАТИВНЫХ ПРОЦЕДУР В ЭЛЕКТРОННОЙ ФОРМЕ, А</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ТАКЖЕ ОСОБЕННОСТИ ВЫПОЛНЕНИЯ АДМИНИСТРАТИВНЫХ ПРОЦЕДУР В МНОГОФУНКЦИОНАЛЬНОМ ЦЕНТРЕ</w:t>
      </w:r>
    </w:p>
    <w:p w:rsidR="00F818A8" w:rsidRPr="00162DB0" w:rsidRDefault="00F818A8" w:rsidP="00F818A8">
      <w:pPr>
        <w:widowControl w:val="0"/>
        <w:tabs>
          <w:tab w:val="left" w:pos="1276"/>
        </w:tabs>
        <w:jc w:val="center"/>
        <w:outlineLvl w:val="2"/>
        <w:rPr>
          <w:rFonts w:ascii="Arial" w:hAnsi="Arial" w:cs="Arial"/>
          <w:sz w:val="24"/>
          <w:szCs w:val="24"/>
        </w:rPr>
      </w:pPr>
    </w:p>
    <w:p w:rsidR="00F818A8" w:rsidRPr="00162DB0" w:rsidRDefault="00F818A8" w:rsidP="00F818A8">
      <w:pPr>
        <w:widowControl w:val="0"/>
        <w:tabs>
          <w:tab w:val="left" w:pos="1134"/>
        </w:tabs>
        <w:ind w:firstLine="709"/>
        <w:jc w:val="both"/>
        <w:outlineLvl w:val="2"/>
        <w:rPr>
          <w:rFonts w:ascii="Arial" w:hAnsi="Arial" w:cs="Arial"/>
          <w:sz w:val="24"/>
          <w:szCs w:val="24"/>
        </w:rPr>
      </w:pPr>
      <w:r w:rsidRPr="00162DB0">
        <w:rPr>
          <w:rFonts w:ascii="Arial" w:hAnsi="Arial" w:cs="Arial"/>
          <w:sz w:val="24"/>
          <w:szCs w:val="24"/>
        </w:rPr>
        <w:t>86. Предоставление муниципальной услуги включает в себя следующие административные процедуры:</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формирование и направление межведомственного запроса;</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 xml:space="preserve">выдача разрешения на строительство, разрешения о продлении срока действия разрешения на </w:t>
      </w:r>
      <w:r w:rsidR="00882063" w:rsidRPr="00162DB0">
        <w:rPr>
          <w:rFonts w:ascii="Arial" w:hAnsi="Arial" w:cs="Arial"/>
          <w:sz w:val="24"/>
          <w:szCs w:val="24"/>
        </w:rPr>
        <w:t>строительство, разрешения</w:t>
      </w:r>
      <w:r w:rsidRPr="00162DB0">
        <w:rPr>
          <w:rFonts w:ascii="Arial" w:hAnsi="Arial" w:cs="Arial"/>
          <w:sz w:val="24"/>
          <w:szCs w:val="24"/>
        </w:rPr>
        <w:t xml:space="preserve">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Блок-схема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87. Блок-схема последовательности действий при предоставлении муниципальной услуги представлена в приложении 3 к административному регламенту.</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Прием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ind w:firstLine="709"/>
        <w:jc w:val="both"/>
        <w:rPr>
          <w:rFonts w:ascii="Arial" w:hAnsi="Arial" w:cs="Arial"/>
          <w:sz w:val="24"/>
          <w:szCs w:val="24"/>
        </w:rPr>
      </w:pP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88. Основанием для начала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является обращение заявителя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письменной форме.</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89. Специалист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 xml:space="preserve">айона, ответственный за прием и регистрацию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w:t>
      </w:r>
      <w:r w:rsidRPr="00162DB0">
        <w:rPr>
          <w:rFonts w:ascii="Arial" w:hAnsi="Arial" w:cs="Arial"/>
          <w:sz w:val="24"/>
          <w:szCs w:val="24"/>
        </w:rPr>
        <w:lastRenderedPageBreak/>
        <w:t>(далее - специалист), устанавливает предмет обращения, личность заявителя (полномочия представителя).</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90.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91. При получении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92. Результатом выполнения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является прием и регистрация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прилагаемых к заявлению документов.</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93. Срок выполнения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 один рабочий день.</w:t>
      </w:r>
    </w:p>
    <w:p w:rsidR="00F818A8" w:rsidRPr="00162DB0" w:rsidRDefault="00F818A8" w:rsidP="00F818A8">
      <w:pPr>
        <w:ind w:firstLine="709"/>
        <w:contextualSpacing/>
        <w:jc w:val="both"/>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Формирование и направление межведомственного запроса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outlineLvl w:val="2"/>
        <w:rPr>
          <w:rFonts w:ascii="Arial" w:hAnsi="Arial" w:cs="Arial"/>
          <w:bCs/>
          <w:sz w:val="24"/>
          <w:szCs w:val="24"/>
        </w:rPr>
      </w:pPr>
      <w:r w:rsidRPr="00162DB0">
        <w:rPr>
          <w:rFonts w:ascii="Arial" w:hAnsi="Arial" w:cs="Arial"/>
          <w:bCs/>
          <w:sz w:val="24"/>
          <w:szCs w:val="24"/>
        </w:rPr>
        <w:t>94.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hAnsi="Arial" w:cs="Arial"/>
          <w:bCs/>
          <w:sz w:val="24"/>
          <w:szCs w:val="24"/>
        </w:rPr>
        <w:t xml:space="preserve">, МФЦ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 xml:space="preserve">95. Межведомственный запрос формируется и направляется в форме электронного документа, </w:t>
      </w:r>
      <w:r w:rsidRPr="00162DB0">
        <w:rPr>
          <w:rFonts w:ascii="Arial" w:hAnsi="Arial" w:cs="Arial"/>
          <w:bCs/>
          <w:sz w:val="24"/>
          <w:szCs w:val="24"/>
        </w:rPr>
        <w:t xml:space="preserve">подписанного </w:t>
      </w:r>
      <w:hyperlink r:id="rId21" w:history="1">
        <w:r w:rsidRPr="00162DB0">
          <w:rPr>
            <w:rFonts w:ascii="Arial" w:hAnsi="Arial" w:cs="Arial"/>
            <w:bCs/>
            <w:sz w:val="24"/>
            <w:szCs w:val="24"/>
          </w:rPr>
          <w:t>электронной подписью</w:t>
        </w:r>
      </w:hyperlink>
      <w:r w:rsidRPr="00162DB0">
        <w:rPr>
          <w:rFonts w:ascii="Arial" w:hAnsi="Arial" w:cs="Arial"/>
          <w:sz w:val="24"/>
          <w:szCs w:val="24"/>
        </w:rPr>
        <w:t xml:space="preserve">, по каналам системы </w:t>
      </w:r>
      <w:r w:rsidRPr="00162DB0">
        <w:rPr>
          <w:rFonts w:ascii="Arial" w:hAnsi="Arial" w:cs="Arial"/>
          <w:bCs/>
          <w:sz w:val="24"/>
          <w:szCs w:val="24"/>
        </w:rPr>
        <w:t>межведомственного</w:t>
      </w:r>
      <w:r w:rsidRPr="00162DB0">
        <w:rPr>
          <w:rFonts w:ascii="Arial" w:hAnsi="Arial" w:cs="Arial"/>
          <w:sz w:val="24"/>
          <w:szCs w:val="24"/>
        </w:rPr>
        <w:t xml:space="preserve"> электронного взаимодействия (далее - СМЭВ).</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97.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98. Направление межведомственного запроса допускается только в целях, связанных с предоставлением муниципальной услуги.</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lastRenderedPageBreak/>
        <w:t>99. Максимальный срок формирования и направления запроса составляет не более 1 рабочего дня.</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 xml:space="preserve">100. При подготовке межведомственного запроса </w:t>
      </w:r>
      <w:r w:rsidRPr="00162DB0">
        <w:rPr>
          <w:rFonts w:ascii="Arial" w:hAnsi="Arial" w:cs="Arial"/>
          <w:bCs/>
          <w:sz w:val="24"/>
          <w:szCs w:val="24"/>
        </w:rPr>
        <w:t>сотрудник,</w:t>
      </w:r>
      <w:r w:rsidRPr="00162DB0">
        <w:rPr>
          <w:rFonts w:ascii="Arial" w:hAnsi="Arial" w:cs="Arial"/>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162DB0">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101. Для предоставления муниципальной услуги специалист, ответственный за предоставление муниципальной услуги</w:t>
      </w:r>
      <w:r w:rsidRPr="00162DB0">
        <w:rPr>
          <w:rFonts w:ascii="Arial" w:hAnsi="Arial" w:cs="Arial"/>
          <w:i/>
          <w:sz w:val="24"/>
          <w:szCs w:val="24"/>
        </w:rPr>
        <w:t xml:space="preserve"> </w:t>
      </w:r>
      <w:r w:rsidRPr="00162DB0">
        <w:rPr>
          <w:rFonts w:ascii="Arial" w:hAnsi="Arial" w:cs="Arial"/>
          <w:sz w:val="24"/>
          <w:szCs w:val="24"/>
        </w:rPr>
        <w:t>направляет межведомственные запросы в целях получения сведений о содержании правоустанавливающих документов на земельный участок - в Управлении Федеральной службы государственной регистрации, кадастра и картографии по Томской области.</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102.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103. После направления межведомственного запроса, представленные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документы и информация передаются специалисту, ответственному за их рассмотрение.</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104.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принимаются меры, предусмотренные законодательством Российской Федерации.</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105.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внесение изменений в разрешение на строительство</w:t>
      </w:r>
    </w:p>
    <w:p w:rsidR="00F818A8" w:rsidRPr="00162DB0" w:rsidRDefault="00F818A8" w:rsidP="00F818A8">
      <w:pPr>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106.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 строительства, архитектуры и ЖКХ, ответственному за принятие решения о предоставлении муниципальной услуги.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107. Специалист, ответственный за принятие решения о предоставлении услуги, в течение 3 рабочих дней со дня получения заявления о выдаче разрешения на строительство, о продлении срока действия разрешения на строительство, о внесение изменений в разрешение на строительство: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проводит проверку наличия документов, необходимых для принятия решения о выдаче разрешения на строительство;</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lastRenderedPageBreak/>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выдают разрешение на строительство или отказывают в выдаче такого разрешения с указанием причин отказа.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108. Отказ в выдаче разрешения на строительство может быть обжалован в судебном порядке.</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109. Разрешение на строительство изготавливается в двух экземплярах, один из которых выдается заявителю, один хранится в архиве Администрации Первомайского района.</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jc w:val="center"/>
        <w:rPr>
          <w:rFonts w:ascii="Arial" w:hAnsi="Arial" w:cs="Arial"/>
          <w:sz w:val="24"/>
          <w:szCs w:val="24"/>
        </w:rPr>
      </w:pPr>
      <w:r w:rsidRPr="00162DB0">
        <w:rPr>
          <w:rFonts w:ascii="Arial" w:hAnsi="Arial" w:cs="Arial"/>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bookmarkStart w:id="5" w:name="Par224"/>
      <w:bookmarkEnd w:id="5"/>
      <w:r w:rsidRPr="00162DB0">
        <w:rPr>
          <w:rFonts w:ascii="Arial" w:hAnsi="Arial" w:cs="Arial"/>
          <w:sz w:val="24"/>
          <w:szCs w:val="24"/>
        </w:rPr>
        <w:t>110. Выдача заявителю разрешения на строительство, разрешения о продлении срока действия разрешения на строительство,  разрешения на строительство с изменениями осуществляется после их подписания Главой Первомайского района либо лицом, исполняющим его обязанности, в срок, не превышающий 5 рабочих дней со дня получения заявления о выдаче разрешения на строительство (на продление разрешения на строительство, на внесение изменений в разрешение на строительство). Регистрация указанных разрешений осуществляется специалистом, ответственным за принятие решения о выдаче услуги.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lastRenderedPageBreak/>
        <w:t>111. Направление заявителям отказов в выдаче разрешений на строительство, на продление разрешения на строительство, на внесение изменений в разрешение на строительство осуществляется после регистрации соответствующего отказа.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112. Направление отказа заявителю осуществляется путем: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 вручения лично заявителю под роспись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МФЦ;</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  направления заказанным письмом с уведомлением.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113. Муниципальная услуга считается исполненной надлежащим образом с момента выдачи заявителю, либо направления в его адрес разрешения на строительство, на продление разрешения на строительство, на внесение изменений в разрешение на строительство, либо отказа в их выдаче.</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IV. ФОРМЫ КОНТРОЛЯ ЗА ИСПОЛНЕНИЕМ АДМИНИСТРАТИВНОГО РЕГЛАМЕНТА</w:t>
      </w:r>
    </w:p>
    <w:p w:rsidR="00F818A8" w:rsidRPr="00162DB0" w:rsidRDefault="00F818A8" w:rsidP="00F818A8">
      <w:pPr>
        <w:tabs>
          <w:tab w:val="left" w:pos="1276"/>
        </w:tabs>
        <w:jc w:val="center"/>
        <w:rPr>
          <w:rFonts w:ascii="Arial" w:hAnsi="Arial" w:cs="Arial"/>
          <w:sz w:val="24"/>
          <w:szCs w:val="24"/>
        </w:rPr>
      </w:pPr>
    </w:p>
    <w:p w:rsidR="00F818A8" w:rsidRPr="00162DB0" w:rsidRDefault="00A17F88" w:rsidP="00F818A8">
      <w:pPr>
        <w:tabs>
          <w:tab w:val="left" w:pos="1276"/>
        </w:tabs>
        <w:jc w:val="center"/>
        <w:rPr>
          <w:rFonts w:ascii="Arial" w:hAnsi="Arial" w:cs="Arial"/>
          <w:sz w:val="24"/>
          <w:szCs w:val="24"/>
        </w:rPr>
      </w:pPr>
      <w:r w:rsidRPr="00A17F88">
        <w:rPr>
          <w:rFonts w:ascii="Arial" w:hAnsi="Arial" w:cs="Arial"/>
          <w:sz w:val="24"/>
          <w:szCs w:val="24"/>
        </w:rPr>
        <w:t>Порядок и периодичность осуществления плановых и внеплановых проверок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114.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hAnsi="Arial" w:cs="Arial"/>
          <w:i/>
          <w:sz w:val="24"/>
          <w:szCs w:val="24"/>
        </w:rPr>
        <w:t xml:space="preserve">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115.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hAnsi="Arial" w:cs="Arial"/>
          <w:i/>
          <w:sz w:val="24"/>
          <w:szCs w:val="24"/>
        </w:rPr>
        <w:t xml:space="preserve">, </w:t>
      </w:r>
      <w:r w:rsidRPr="00162DB0">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818A8" w:rsidRPr="00162DB0" w:rsidRDefault="00F818A8" w:rsidP="00F818A8">
      <w:pPr>
        <w:tabs>
          <w:tab w:val="num" w:pos="1134"/>
          <w:tab w:val="left" w:pos="1276"/>
        </w:tabs>
        <w:ind w:firstLine="709"/>
        <w:jc w:val="both"/>
        <w:rPr>
          <w:rFonts w:ascii="Arial" w:hAnsi="Arial" w:cs="Arial"/>
          <w:sz w:val="24"/>
          <w:szCs w:val="24"/>
        </w:rPr>
      </w:pPr>
    </w:p>
    <w:p w:rsidR="00AB6EA7" w:rsidRPr="00336D96" w:rsidRDefault="00F818A8" w:rsidP="00AB6EA7">
      <w:pPr>
        <w:tabs>
          <w:tab w:val="num" w:pos="1134"/>
          <w:tab w:val="left" w:pos="1276"/>
        </w:tabs>
        <w:jc w:val="center"/>
        <w:rPr>
          <w:rFonts w:ascii="Arial" w:hAnsi="Arial" w:cs="Arial"/>
          <w:sz w:val="24"/>
          <w:szCs w:val="24"/>
        </w:rPr>
      </w:pPr>
      <w:r w:rsidRPr="00336D96">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18A8" w:rsidRPr="00336D96" w:rsidRDefault="00F818A8" w:rsidP="00F818A8">
      <w:pPr>
        <w:tabs>
          <w:tab w:val="num" w:pos="1134"/>
          <w:tab w:val="left" w:pos="1276"/>
        </w:tabs>
        <w:ind w:firstLine="709"/>
        <w:jc w:val="both"/>
        <w:rPr>
          <w:rFonts w:ascii="Arial" w:hAnsi="Arial" w:cs="Arial"/>
          <w:sz w:val="24"/>
          <w:szCs w:val="24"/>
        </w:rPr>
      </w:pPr>
    </w:p>
    <w:p w:rsidR="00F818A8" w:rsidRPr="00336D96" w:rsidRDefault="00F818A8" w:rsidP="00F818A8">
      <w:pPr>
        <w:widowControl w:val="0"/>
        <w:tabs>
          <w:tab w:val="left" w:pos="1276"/>
        </w:tabs>
        <w:ind w:firstLine="709"/>
        <w:jc w:val="both"/>
        <w:outlineLvl w:val="2"/>
        <w:rPr>
          <w:rFonts w:ascii="Arial" w:hAnsi="Arial" w:cs="Arial"/>
          <w:sz w:val="24"/>
          <w:szCs w:val="24"/>
        </w:rPr>
      </w:pPr>
      <w:r w:rsidRPr="00336D96">
        <w:rPr>
          <w:rFonts w:ascii="Arial" w:hAnsi="Arial" w:cs="Arial"/>
          <w:sz w:val="24"/>
          <w:szCs w:val="24"/>
        </w:rPr>
        <w:t>116. Контроль за предоставлени</w:t>
      </w:r>
      <w:r w:rsidR="00A17F88">
        <w:rPr>
          <w:rFonts w:ascii="Arial" w:hAnsi="Arial" w:cs="Arial"/>
          <w:sz w:val="24"/>
          <w:szCs w:val="24"/>
        </w:rPr>
        <w:t>ем</w:t>
      </w:r>
      <w:r w:rsidRPr="00336D96">
        <w:rPr>
          <w:rFonts w:ascii="Arial" w:hAnsi="Arial" w:cs="Arial"/>
          <w:sz w:val="24"/>
          <w:szCs w:val="24"/>
        </w:rPr>
        <w:t xml:space="preserve"> муниципальной услуги осуществляется в формах:</w:t>
      </w:r>
    </w:p>
    <w:p w:rsidR="00F818A8" w:rsidRPr="00336D96" w:rsidRDefault="00F818A8" w:rsidP="00F818A8">
      <w:pPr>
        <w:tabs>
          <w:tab w:val="num" w:pos="1134"/>
          <w:tab w:val="left" w:pos="1276"/>
        </w:tabs>
        <w:ind w:firstLine="709"/>
        <w:jc w:val="both"/>
        <w:rPr>
          <w:rFonts w:ascii="Arial" w:hAnsi="Arial" w:cs="Arial"/>
          <w:sz w:val="24"/>
          <w:szCs w:val="24"/>
        </w:rPr>
      </w:pPr>
      <w:r w:rsidRPr="00336D96">
        <w:rPr>
          <w:rFonts w:ascii="Arial" w:hAnsi="Arial" w:cs="Arial"/>
          <w:sz w:val="24"/>
          <w:szCs w:val="24"/>
        </w:rPr>
        <w:t>1) проведения проверок;</w:t>
      </w:r>
    </w:p>
    <w:p w:rsidR="00F818A8" w:rsidRPr="00336D96" w:rsidRDefault="00F818A8" w:rsidP="00F818A8">
      <w:pPr>
        <w:tabs>
          <w:tab w:val="num" w:pos="1134"/>
          <w:tab w:val="left" w:pos="1276"/>
        </w:tabs>
        <w:ind w:firstLine="709"/>
        <w:jc w:val="both"/>
        <w:rPr>
          <w:rFonts w:ascii="Arial" w:hAnsi="Arial" w:cs="Arial"/>
          <w:sz w:val="24"/>
          <w:szCs w:val="24"/>
        </w:rPr>
      </w:pPr>
      <w:r w:rsidRPr="00336D96">
        <w:rPr>
          <w:rFonts w:ascii="Arial" w:hAnsi="Arial" w:cs="Arial"/>
          <w:sz w:val="24"/>
          <w:szCs w:val="24"/>
        </w:rPr>
        <w:t>2) рассмотрения жалоб заявителей на действия (бездействие) должностных лиц Отдела строительства, архитектуры и ЖКХ Администрации Первомайского района, ответственных за предоставление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336D96">
        <w:rPr>
          <w:rFonts w:ascii="Arial" w:hAnsi="Arial" w:cs="Arial"/>
          <w:sz w:val="24"/>
          <w:szCs w:val="24"/>
        </w:rPr>
        <w:t xml:space="preserve">117. В целях осуществления контроля за </w:t>
      </w:r>
      <w:r w:rsidRPr="00162DB0">
        <w:rPr>
          <w:rFonts w:ascii="Arial" w:hAnsi="Arial" w:cs="Arial"/>
          <w:sz w:val="24"/>
          <w:szCs w:val="24"/>
        </w:rPr>
        <w:t>предоставлени</w:t>
      </w:r>
      <w:r w:rsidR="00A17F88">
        <w:rPr>
          <w:rFonts w:ascii="Arial" w:hAnsi="Arial" w:cs="Arial"/>
          <w:sz w:val="24"/>
          <w:szCs w:val="24"/>
        </w:rPr>
        <w:t>ем</w:t>
      </w:r>
      <w:r w:rsidRPr="00162DB0">
        <w:rPr>
          <w:rFonts w:ascii="Arial" w:hAnsi="Arial" w:cs="Arial"/>
          <w:sz w:val="24"/>
          <w:szCs w:val="24"/>
        </w:rPr>
        <w:t xml:space="preserve"> муниципальной услуги проводятся плановые и внеплановые проверки. Порядок и периодичность </w:t>
      </w:r>
      <w:r w:rsidRPr="00162DB0">
        <w:rPr>
          <w:rFonts w:ascii="Arial" w:hAnsi="Arial" w:cs="Arial"/>
          <w:sz w:val="24"/>
          <w:szCs w:val="24"/>
        </w:rPr>
        <w:lastRenderedPageBreak/>
        <w:t>осуществления плановых проверок устанавливается планом работы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118.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ответственного за предоставление муниципальной услуги.</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119. Результаты проверки оформляются в виде акта проверки, в котором указываются выявленные недостатки и предложения по их устранению.</w:t>
      </w:r>
    </w:p>
    <w:p w:rsidR="00F818A8" w:rsidRPr="00162DB0" w:rsidRDefault="00F818A8" w:rsidP="00F818A8">
      <w:pPr>
        <w:tabs>
          <w:tab w:val="left" w:pos="851"/>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120.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несут персональную ответственность за решения и действия (бездействие), принимаемые в ходе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121. Персональная ответственность должностных лиц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F818A8" w:rsidRPr="00162DB0" w:rsidRDefault="00F818A8" w:rsidP="00F818A8">
      <w:pPr>
        <w:widowControl w:val="0"/>
        <w:tabs>
          <w:tab w:val="num" w:pos="1134"/>
          <w:tab w:val="left" w:pos="1276"/>
        </w:tabs>
        <w:ind w:firstLine="709"/>
        <w:jc w:val="both"/>
        <w:outlineLvl w:val="2"/>
        <w:rPr>
          <w:rFonts w:ascii="Arial" w:hAnsi="Arial" w:cs="Arial"/>
          <w:sz w:val="24"/>
          <w:szCs w:val="24"/>
        </w:rPr>
      </w:pPr>
    </w:p>
    <w:p w:rsidR="00F818A8" w:rsidRPr="00162DB0" w:rsidRDefault="00F818A8" w:rsidP="00F818A8">
      <w:pPr>
        <w:tabs>
          <w:tab w:val="num" w:pos="1134"/>
          <w:tab w:val="left" w:pos="1276"/>
        </w:tabs>
        <w:jc w:val="center"/>
        <w:rPr>
          <w:rFonts w:ascii="Arial" w:hAnsi="Arial" w:cs="Arial"/>
          <w:sz w:val="24"/>
          <w:szCs w:val="24"/>
        </w:rPr>
      </w:pPr>
      <w:r w:rsidRPr="00162DB0">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18A8" w:rsidRPr="00162DB0" w:rsidRDefault="00F818A8" w:rsidP="00F818A8">
      <w:pPr>
        <w:tabs>
          <w:tab w:val="num" w:pos="1134"/>
          <w:tab w:val="left" w:pos="1276"/>
        </w:tabs>
        <w:ind w:firstLine="709"/>
        <w:jc w:val="both"/>
        <w:rPr>
          <w:rFonts w:ascii="Arial" w:hAnsi="Arial" w:cs="Arial"/>
          <w:sz w:val="24"/>
          <w:szCs w:val="24"/>
        </w:rPr>
      </w:pPr>
    </w:p>
    <w:p w:rsidR="00F818A8" w:rsidRPr="00162DB0" w:rsidRDefault="00F818A8" w:rsidP="00F818A8">
      <w:pPr>
        <w:tabs>
          <w:tab w:val="num" w:pos="1134"/>
          <w:tab w:val="left" w:pos="1276"/>
        </w:tabs>
        <w:ind w:firstLine="709"/>
        <w:jc w:val="both"/>
        <w:rPr>
          <w:rFonts w:ascii="Arial" w:hAnsi="Arial" w:cs="Arial"/>
          <w:sz w:val="24"/>
          <w:szCs w:val="24"/>
        </w:rPr>
      </w:pPr>
      <w:r w:rsidRPr="00162DB0">
        <w:rPr>
          <w:rFonts w:ascii="Arial" w:hAnsi="Arial" w:cs="Arial"/>
          <w:sz w:val="24"/>
          <w:szCs w:val="24"/>
        </w:rPr>
        <w:t>122.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818A8" w:rsidRPr="00162DB0" w:rsidRDefault="00F818A8" w:rsidP="00F818A8">
      <w:pPr>
        <w:widowControl w:val="0"/>
        <w:tabs>
          <w:tab w:val="num" w:pos="1134"/>
          <w:tab w:val="left" w:pos="1276"/>
        </w:tabs>
        <w:ind w:firstLine="709"/>
        <w:jc w:val="both"/>
        <w:outlineLvl w:val="2"/>
        <w:rPr>
          <w:rFonts w:ascii="Arial" w:hAnsi="Arial" w:cs="Arial"/>
          <w:i/>
          <w:sz w:val="24"/>
          <w:szCs w:val="24"/>
        </w:rPr>
      </w:pPr>
    </w:p>
    <w:p w:rsidR="00F818A8" w:rsidRPr="00162DB0" w:rsidRDefault="00F818A8" w:rsidP="00F818A8">
      <w:pPr>
        <w:tabs>
          <w:tab w:val="num" w:pos="1134"/>
          <w:tab w:val="left" w:pos="1276"/>
        </w:tabs>
        <w:jc w:val="center"/>
        <w:rPr>
          <w:rFonts w:ascii="Arial" w:hAnsi="Arial" w:cs="Arial"/>
          <w:sz w:val="24"/>
          <w:szCs w:val="24"/>
        </w:rPr>
      </w:pPr>
      <w:r w:rsidRPr="00162DB0">
        <w:rPr>
          <w:rFonts w:ascii="Arial" w:hAnsi="Arial" w:cs="Arial"/>
          <w:sz w:val="24"/>
          <w:szCs w:val="24"/>
        </w:rPr>
        <w:t>V. ДОСУДЕБНЫЙ (ВНЕСУДЕБНЫЙ) ПОРЯДОК ОБЖАЛОВАНИЯ РЕШЕНИЙ</w:t>
      </w:r>
    </w:p>
    <w:p w:rsidR="00F818A8" w:rsidRPr="00162DB0" w:rsidRDefault="00F818A8" w:rsidP="00F818A8">
      <w:pPr>
        <w:tabs>
          <w:tab w:val="num" w:pos="1134"/>
          <w:tab w:val="left" w:pos="1276"/>
        </w:tabs>
        <w:jc w:val="center"/>
        <w:rPr>
          <w:rFonts w:ascii="Arial" w:hAnsi="Arial" w:cs="Arial"/>
          <w:sz w:val="24"/>
          <w:szCs w:val="24"/>
        </w:rPr>
      </w:pPr>
      <w:r w:rsidRPr="00162DB0">
        <w:rPr>
          <w:rFonts w:ascii="Arial" w:hAnsi="Arial" w:cs="Arial"/>
          <w:sz w:val="24"/>
          <w:szCs w:val="24"/>
        </w:rPr>
        <w:lastRenderedPageBreak/>
        <w:t>И ДЕЙСТВИЙ (БЕЗДЕЙСТВИЯ) ОРГАНА, ПРЕДОСТАВЛЯЮЩЕГО</w:t>
      </w:r>
    </w:p>
    <w:p w:rsidR="00F818A8" w:rsidRPr="00162DB0" w:rsidRDefault="00F818A8" w:rsidP="00F818A8">
      <w:pPr>
        <w:tabs>
          <w:tab w:val="num" w:pos="1134"/>
          <w:tab w:val="left" w:pos="1276"/>
        </w:tabs>
        <w:jc w:val="center"/>
        <w:rPr>
          <w:rFonts w:ascii="Arial" w:hAnsi="Arial" w:cs="Arial"/>
          <w:sz w:val="24"/>
          <w:szCs w:val="24"/>
        </w:rPr>
      </w:pPr>
      <w:r w:rsidRPr="00162DB0">
        <w:rPr>
          <w:rFonts w:ascii="Arial" w:hAnsi="Arial" w:cs="Arial"/>
          <w:sz w:val="24"/>
          <w:szCs w:val="24"/>
        </w:rPr>
        <w:t>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МУНИЦИПАЛЬНЫХ СЛУЖАЩИХ, РАБОТНИКОВ</w:t>
      </w:r>
    </w:p>
    <w:p w:rsidR="00F818A8" w:rsidRPr="00162DB0" w:rsidRDefault="00F818A8" w:rsidP="00F818A8">
      <w:pPr>
        <w:tabs>
          <w:tab w:val="num" w:pos="1134"/>
          <w:tab w:val="left" w:pos="1276"/>
        </w:tabs>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123.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досудебном (внесудебном)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Обжалование решений и действий (бездействия) работников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818A8" w:rsidRPr="00162DB0" w:rsidRDefault="00F818A8" w:rsidP="00F818A8">
      <w:pPr>
        <w:tabs>
          <w:tab w:val="left" w:pos="851"/>
        </w:tabs>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124. Заявитель может обратиться с жалобой в том числе в следующих случаях:</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w:t>
      </w:r>
      <w:r w:rsidRPr="00162DB0">
        <w:rPr>
          <w:rFonts w:ascii="Arial" w:hAnsi="Arial" w:cs="Arial"/>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7) отказа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специалиста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162DB0">
        <w:rPr>
          <w:rFonts w:ascii="Arial" w:hAnsi="Arial" w:cs="Arial"/>
          <w:sz w:val="24"/>
          <w:szCs w:val="24"/>
        </w:rPr>
        <w:lastRenderedPageBreak/>
        <w:t>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125. 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государственных и муниципальных услуг», подаются руководителям этих организаций.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 xml:space="preserve">айона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162DB0">
        <w:rPr>
          <w:rFonts w:ascii="Arial" w:hAnsi="Arial" w:cs="Arial"/>
          <w:sz w:val="24"/>
          <w:szCs w:val="24"/>
        </w:rPr>
        <w:lastRenderedPageBreak/>
        <w:t>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127. Жалоба должна содержать:</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государственных и муниципальных услуг», их руководителей и (или) работников, решения и действия (бездействие) которых обжалуются;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818A8" w:rsidRPr="00162DB0" w:rsidRDefault="00F818A8" w:rsidP="00F818A8">
      <w:pPr>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Порядок рассмотрения жалобы</w:t>
      </w:r>
    </w:p>
    <w:p w:rsidR="00F818A8" w:rsidRPr="00162DB0" w:rsidRDefault="00F818A8" w:rsidP="00F818A8">
      <w:pPr>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128.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государственных и муниципальных услуг», либо вышестоящий орган (при его наличии), подлежит рассмотрению в течение </w:t>
      </w:r>
      <w:r w:rsidRPr="00162DB0">
        <w:rPr>
          <w:rFonts w:ascii="Arial" w:hAnsi="Arial" w:cs="Arial"/>
          <w:sz w:val="24"/>
          <w:szCs w:val="24"/>
        </w:rPr>
        <w:lastRenderedPageBreak/>
        <w:t>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129. Приостановление рассмотрения жалобы не допускается.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130. Ответ на жалобу не дается в случаях, если: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в жалобе не указаны фамилия заявителя и почтовый адрес, по которому должен быть направлен ответ;</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текст жалобы не поддается прочтению.</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 данном решении уведомляется заявитель.</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131.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132. Жалоба, в которой обжалуется судебное решение, возвращается заявителю с разъяснением порядка обжалования данного судебного решения.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133. По результатам рассмотрения жалобы принимается одно из следующих решений:</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в удовлетворении жалобы отказывается.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lastRenderedPageBreak/>
        <w:t>134. Не позднее дня, следующего за днем принятия решения, указанного в пункте 133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135. В случае признания жалобы подлежащей удовлетворению в ответе заявителю, указанном в п. 134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136. В случае </w:t>
      </w:r>
      <w:proofErr w:type="gramStart"/>
      <w:r w:rsidRPr="00162DB0">
        <w:rPr>
          <w:rFonts w:ascii="Arial" w:hAnsi="Arial" w:cs="Arial"/>
          <w:sz w:val="24"/>
          <w:szCs w:val="24"/>
        </w:rPr>
        <w:t>признания жалобы</w:t>
      </w:r>
      <w:proofErr w:type="gramEnd"/>
      <w:r w:rsidRPr="00162DB0">
        <w:rPr>
          <w:rFonts w:ascii="Arial" w:hAnsi="Arial" w:cs="Arial"/>
          <w:sz w:val="24"/>
          <w:szCs w:val="24"/>
        </w:rPr>
        <w:t xml:space="preserve"> не подлежащей удовлетворению в ответе заявителю, указанном в п. 134 регламента, даются аргументированные разъяснения о причинах принятого решения, а также информация о порядке обжалования принятого решения.</w:t>
      </w:r>
    </w:p>
    <w:p w:rsidR="00F818A8" w:rsidRPr="00162DB0" w:rsidRDefault="00F818A8" w:rsidP="00F818A8">
      <w:pPr>
        <w:ind w:firstLine="709"/>
        <w:jc w:val="both"/>
        <w:rPr>
          <w:rFonts w:ascii="Arial" w:eastAsia="Calibri" w:hAnsi="Arial" w:cs="Arial"/>
          <w:sz w:val="24"/>
          <w:szCs w:val="24"/>
        </w:rPr>
      </w:pPr>
      <w:r w:rsidRPr="00162DB0">
        <w:rPr>
          <w:rFonts w:ascii="Arial" w:hAnsi="Arial" w:cs="Arial"/>
          <w:sz w:val="24"/>
          <w:szCs w:val="24"/>
        </w:rPr>
        <w:t xml:space="preserve">         137.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государственных и муниципальных услуг», незамедлительно направляют имеющиеся материалы в органы прокуратуры.</w:t>
      </w:r>
    </w:p>
    <w:p w:rsidR="00032582" w:rsidRDefault="00032582"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882063" w:rsidRDefault="00882063" w:rsidP="00F818A8">
      <w:pPr>
        <w:jc w:val="right"/>
        <w:rPr>
          <w:rFonts w:ascii="Arial" w:eastAsia="Times New Roman" w:hAnsi="Arial" w:cs="Arial"/>
          <w:sz w:val="24"/>
          <w:szCs w:val="24"/>
          <w:lang w:eastAsia="ru-RU"/>
        </w:rPr>
      </w:pPr>
    </w:p>
    <w:p w:rsidR="00F818A8" w:rsidRPr="00F818A8" w:rsidRDefault="00F818A8" w:rsidP="00F818A8">
      <w:pPr>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Приложение 1</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муниципальной услуги «Выдача разрешения на строительство </w:t>
      </w:r>
      <w:r w:rsidRPr="00F818A8">
        <w:rPr>
          <w:rFonts w:ascii="Arial" w:eastAsia="Times New Roman" w:hAnsi="Arial" w:cs="Arial"/>
          <w:sz w:val="24"/>
          <w:szCs w:val="24"/>
          <w:lang w:eastAsia="ru-RU"/>
        </w:rPr>
        <w:lastRenderedPageBreak/>
        <w:t>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1.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Место нахождения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 xml:space="preserve">айона: Томская область, Первомайский район, с. Первомайское, ул. Ленинская, 38, </w:t>
      </w:r>
      <w:proofErr w:type="spellStart"/>
      <w:r w:rsidRPr="00F818A8">
        <w:rPr>
          <w:rFonts w:ascii="Arial" w:eastAsia="Times New Roman" w:hAnsi="Arial" w:cs="Arial"/>
          <w:sz w:val="24"/>
          <w:szCs w:val="24"/>
          <w:lang w:eastAsia="ru-RU"/>
        </w:rPr>
        <w:t>каб</w:t>
      </w:r>
      <w:proofErr w:type="spellEnd"/>
      <w:r w:rsidRPr="00F818A8">
        <w:rPr>
          <w:rFonts w:ascii="Arial" w:eastAsia="Times New Roman" w:hAnsi="Arial" w:cs="Arial"/>
          <w:sz w:val="24"/>
          <w:szCs w:val="24"/>
          <w:lang w:eastAsia="ru-RU"/>
        </w:rPr>
        <w:t>. 208.</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График работы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93"/>
      </w:tblGrid>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eastAsia="ru-RU"/>
              </w:rPr>
              <w:t>П</w:t>
            </w:r>
            <w:r w:rsidRPr="00F818A8">
              <w:rPr>
                <w:rFonts w:ascii="Arial" w:eastAsia="Times New Roman" w:hAnsi="Arial" w:cs="Arial"/>
                <w:noProof/>
                <w:color w:val="000000"/>
                <w:sz w:val="24"/>
                <w:szCs w:val="24"/>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Суббота</w:t>
            </w:r>
            <w:r w:rsidRPr="00F818A8">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bl>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График приема заявителей в Отделе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93"/>
      </w:tblGrid>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eastAsia="ru-RU"/>
              </w:rPr>
              <w:t>Вторник</w:t>
            </w:r>
            <w:r w:rsidRPr="00F818A8">
              <w:rPr>
                <w:rFonts w:ascii="Arial" w:eastAsia="Times New Roman" w:hAnsi="Arial" w:cs="Arial"/>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w:t>
            </w:r>
            <w:r w:rsidRPr="00F818A8">
              <w:rPr>
                <w:rFonts w:ascii="Arial" w:eastAsia="Times New Roman" w:hAnsi="Arial" w:cs="Arial"/>
                <w:noProof/>
                <w:color w:val="000000"/>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не приемный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eastAsia="ru-RU"/>
              </w:rPr>
              <w:t>Четверг</w:t>
            </w:r>
            <w:r w:rsidRPr="00F818A8">
              <w:rPr>
                <w:rFonts w:ascii="Arial" w:eastAsia="Times New Roman" w:hAnsi="Arial" w:cs="Arial"/>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не приемный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Суббота</w:t>
            </w:r>
            <w:r w:rsidRPr="00F818A8">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выходной день</w:t>
            </w:r>
          </w:p>
        </w:tc>
      </w:tr>
    </w:tbl>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Почтовый адрес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 xml:space="preserve">айона: 636930, Томская область, Первомайский район, с. Первомайское, ул. Ленинская, 38, </w:t>
      </w:r>
      <w:proofErr w:type="spellStart"/>
      <w:r w:rsidRPr="00F818A8">
        <w:rPr>
          <w:rFonts w:ascii="Arial" w:eastAsia="Times New Roman" w:hAnsi="Arial" w:cs="Arial"/>
          <w:sz w:val="24"/>
          <w:szCs w:val="24"/>
          <w:lang w:eastAsia="ru-RU"/>
        </w:rPr>
        <w:t>каб</w:t>
      </w:r>
      <w:proofErr w:type="spellEnd"/>
      <w:r w:rsidRPr="00F818A8">
        <w:rPr>
          <w:rFonts w:ascii="Arial" w:eastAsia="Times New Roman" w:hAnsi="Arial" w:cs="Arial"/>
          <w:sz w:val="24"/>
          <w:szCs w:val="24"/>
          <w:lang w:eastAsia="ru-RU"/>
        </w:rPr>
        <w:t>. 208.</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Контактный телефон: 8 (38 245) 2 24 52.</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Официальный сайт Администрации Первомайского района в информационно-телекоммуникационной сети «Интернет»: (http://pmr.tomsk.ru).</w:t>
      </w: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Адрес электронной почты Администрации Первомайского района в сети Интернет: </w:t>
      </w:r>
      <w:proofErr w:type="spellStart"/>
      <w:r w:rsidRPr="00F818A8">
        <w:rPr>
          <w:rFonts w:ascii="Arial" w:eastAsia="Times New Roman" w:hAnsi="Arial" w:cs="Arial"/>
          <w:sz w:val="24"/>
          <w:szCs w:val="24"/>
          <w:lang w:eastAsia="ru-RU"/>
        </w:rPr>
        <w:t>pmadm@tomsk.gov.r</w:t>
      </w:r>
      <w:proofErr w:type="spellEnd"/>
      <w:r w:rsidRPr="00F818A8">
        <w:rPr>
          <w:rFonts w:ascii="Arial" w:eastAsia="Times New Roman" w:hAnsi="Arial" w:cs="Arial"/>
          <w:sz w:val="24"/>
          <w:szCs w:val="24"/>
          <w:lang w:val="en-US" w:eastAsia="ru-RU"/>
        </w:rPr>
        <w:t>u</w:t>
      </w:r>
      <w:r w:rsidRPr="00F818A8">
        <w:rPr>
          <w:rFonts w:ascii="Arial" w:eastAsia="Times New Roman" w:hAnsi="Arial" w:cs="Arial"/>
          <w:sz w:val="24"/>
          <w:szCs w:val="24"/>
          <w:lang w:eastAsia="ru-RU"/>
        </w:rPr>
        <w:t>.</w:t>
      </w:r>
    </w:p>
    <w:p w:rsidR="00F818A8" w:rsidRDefault="00F818A8"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right"/>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Приложение 2</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муниципальной услуги «Выдача разрешения на строительство </w:t>
      </w:r>
      <w:r w:rsidRPr="00F818A8">
        <w:rPr>
          <w:rFonts w:ascii="Arial" w:eastAsia="Times New Roman" w:hAnsi="Arial" w:cs="Arial"/>
          <w:sz w:val="24"/>
          <w:szCs w:val="24"/>
          <w:lang w:eastAsia="ru-RU"/>
        </w:rPr>
        <w:lastRenderedPageBreak/>
        <w:t>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overflowPunct w:val="0"/>
        <w:autoSpaceDE w:val="0"/>
        <w:autoSpaceDN w:val="0"/>
        <w:adjustRightInd w:val="0"/>
        <w:spacing w:after="0" w:line="240" w:lineRule="auto"/>
        <w:ind w:left="5387"/>
        <w:rPr>
          <w:rFonts w:ascii="Arial" w:eastAsia="Times New Roman" w:hAnsi="Arial" w:cs="Arial"/>
          <w:sz w:val="24"/>
          <w:szCs w:val="24"/>
          <w:lang w:eastAsia="ru-RU"/>
        </w:rPr>
      </w:pPr>
      <w:r w:rsidRPr="00F818A8">
        <w:rPr>
          <w:rFonts w:ascii="Arial" w:eastAsia="PMingLiU" w:hAnsi="Arial" w:cs="Arial"/>
          <w:bCs/>
          <w:sz w:val="24"/>
          <w:szCs w:val="24"/>
          <w:lang w:eastAsia="ru-RU"/>
        </w:rPr>
        <w:t xml:space="preserve">                                                                                                                  </w:t>
      </w: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Образцы заявлений (уведомлений) о предоставлении муниципальной услуги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Форма заявления о выдаче разрешения на строительство объектов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(полные Ф.И.О. застройщика)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(адрес проживания застройщика по прописке)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телефон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(контактный)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6" w:name="P787"/>
      <w:bookmarkEnd w:id="6"/>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выдаче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В соответствии со </w:t>
      </w:r>
      <w:hyperlink r:id="rId22" w:history="1">
        <w:r w:rsidRPr="00F818A8">
          <w:rPr>
            <w:rFonts w:ascii="Arial" w:eastAsia="Times New Roman" w:hAnsi="Arial" w:cs="Arial"/>
            <w:color w:val="0000FF"/>
            <w:sz w:val="24"/>
            <w:szCs w:val="24"/>
            <w:lang w:eastAsia="ru-RU"/>
          </w:rPr>
          <w:t>статьей 51</w:t>
        </w:r>
      </w:hyperlink>
      <w:r w:rsidRPr="00F818A8">
        <w:rPr>
          <w:rFonts w:ascii="Arial" w:eastAsia="Times New Roman" w:hAnsi="Arial" w:cs="Arial"/>
          <w:sz w:val="24"/>
          <w:szCs w:val="24"/>
          <w:lang w:eastAsia="ru-RU"/>
        </w:rPr>
        <w:t xml:space="preserve"> Градостроительного кодекса РФ прошу выдать разрешение на строительство (реконструкцию) 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(населенный пункт, улица, номер участка)</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К заявлению прилагаются необходимые документы для получения разрешения на строитель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roofErr w:type="gramStart"/>
      <w:r w:rsidRPr="00F818A8">
        <w:rPr>
          <w:rFonts w:ascii="Arial" w:eastAsia="Times New Roman" w:hAnsi="Arial" w:cs="Arial"/>
          <w:sz w:val="24"/>
          <w:szCs w:val="24"/>
          <w:lang w:eastAsia="ru-RU"/>
        </w:rPr>
        <w:t xml:space="preserve">подпись)   </w:t>
      </w:r>
      <w:proofErr w:type="gramEnd"/>
      <w:r w:rsidRPr="00F818A8">
        <w:rPr>
          <w:rFonts w:ascii="Arial" w:eastAsia="Times New Roman" w:hAnsi="Arial" w:cs="Arial"/>
          <w:sz w:val="24"/>
          <w:szCs w:val="24"/>
          <w:lang w:eastAsia="ru-RU"/>
        </w:rPr>
        <w:t xml:space="preserve">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 _________________ 20___ г.</w:t>
      </w: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(дата)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br w:type="page"/>
      </w:r>
      <w:r w:rsidRPr="00F818A8">
        <w:rPr>
          <w:rFonts w:ascii="Arial" w:eastAsia="Times New Roman" w:hAnsi="Arial" w:cs="Arial"/>
          <w:sz w:val="24"/>
          <w:szCs w:val="24"/>
          <w:lang w:eastAsia="ru-RU"/>
        </w:rPr>
        <w:lastRenderedPageBreak/>
        <w:t>Форма заявления о продлении срока действия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left="4955" w:firstLine="1"/>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(полные Ф.И.О. застройщика)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(адрес проживания застройщика по прописке)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телефон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(контактный)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7" w:name="P841"/>
      <w:bookmarkEnd w:id="7"/>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продлении срока действия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Прошу продлить разрешение на строительство/реконструкцию</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(нужное подчеркнуть)</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"____" ___________________ 20____ г. N 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объекта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(город, район, улица, номер участка_______________________________________________________________________________________________________________________________________________________________________________________________________          сроком на _____________ месяца(ев).</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hanging="426"/>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roofErr w:type="gramStart"/>
      <w:r w:rsidRPr="00F818A8">
        <w:rPr>
          <w:rFonts w:ascii="Arial" w:eastAsia="Times New Roman" w:hAnsi="Arial" w:cs="Arial"/>
          <w:sz w:val="24"/>
          <w:szCs w:val="24"/>
          <w:lang w:eastAsia="ru-RU"/>
        </w:rPr>
        <w:t xml:space="preserve">подпись)   </w:t>
      </w:r>
      <w:proofErr w:type="gramEnd"/>
      <w:r w:rsidRPr="00F818A8">
        <w:rPr>
          <w:rFonts w:ascii="Arial" w:eastAsia="Times New Roman" w:hAnsi="Arial" w:cs="Arial"/>
          <w:sz w:val="24"/>
          <w:szCs w:val="24"/>
          <w:lang w:eastAsia="ru-RU"/>
        </w:rPr>
        <w:t xml:space="preserve">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 _________________ 20___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Форма заявления о внесении изменений в разрешение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(Ф.И.О., адрес - для граждан, полное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 для</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юридических лиц,</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почтовый адрес, индекс)</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8" w:name="P888"/>
      <w:bookmarkEnd w:id="8"/>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внесении изменений в разрешение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Прошу внести изменения в разрешение на строительство (реконструкцию)</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(нужное подчеркнуть)</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 ___________________ 20__ г. N 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(населенный пункт, район, улица,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номер участка)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на пользование землей закреплено 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 от "____" ________________ г. N 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Проектная документация на строительство объекта разработана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проектной организации, ИНН, юридический и почтовый адреса, ФИО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имеющей право на выполнение проектных работ, закрепленное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 xml:space="preserve">    (наименование документа и уполномоченной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"____" ______________ г. N ______, и согласована в установленном порядке</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с    заинтересованными    организациями    и   органами    архитектуры    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градостроительства: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положительное     заключение    государственной    экспертизы    получено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 N _____ от "__" ________________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схема планировочной организации земельного участка согласована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 за N ____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Проектно-сметная документация утверждена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 за N _____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Дополнительно информируем:</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Финансирование   </w:t>
      </w:r>
      <w:proofErr w:type="gramStart"/>
      <w:r w:rsidRPr="00F818A8">
        <w:rPr>
          <w:rFonts w:ascii="Arial" w:eastAsia="Times New Roman" w:hAnsi="Arial" w:cs="Arial"/>
          <w:sz w:val="24"/>
          <w:szCs w:val="24"/>
          <w:lang w:eastAsia="ru-RU"/>
        </w:rPr>
        <w:t>строительства  (</w:t>
      </w:r>
      <w:proofErr w:type="gramEnd"/>
      <w:r w:rsidRPr="00F818A8">
        <w:rPr>
          <w:rFonts w:ascii="Arial" w:eastAsia="Times New Roman" w:hAnsi="Arial" w:cs="Arial"/>
          <w:sz w:val="24"/>
          <w:szCs w:val="24"/>
          <w:lang w:eastAsia="ru-RU"/>
        </w:rPr>
        <w:t>реконструкции,  капитального  ремонта)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застройщиком будет осуществляться 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и номер счета)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Работы   будут   </w:t>
      </w:r>
      <w:proofErr w:type="gramStart"/>
      <w:r w:rsidRPr="00F818A8">
        <w:rPr>
          <w:rFonts w:ascii="Arial" w:eastAsia="Times New Roman" w:hAnsi="Arial" w:cs="Arial"/>
          <w:sz w:val="24"/>
          <w:szCs w:val="24"/>
          <w:lang w:eastAsia="ru-RU"/>
        </w:rPr>
        <w:t>производиться  подрядным</w:t>
      </w:r>
      <w:proofErr w:type="gramEnd"/>
      <w:r w:rsidRPr="00F818A8">
        <w:rPr>
          <w:rFonts w:ascii="Arial" w:eastAsia="Times New Roman" w:hAnsi="Arial" w:cs="Arial"/>
          <w:sz w:val="24"/>
          <w:szCs w:val="24"/>
          <w:lang w:eastAsia="ru-RU"/>
        </w:rPr>
        <w:t xml:space="preserve">  (хозяйственным)  способом  в</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соответствии с договором от "___" __________________ 20__ г. N 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ИНН, юридический и почтовый адреса,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выполнения строительно-монтажных работ закреплено 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 и уполномоченной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 от "__" ______________ г. N 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Производителем работ приказом _______________ от "__" ___________ г. N 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назначен 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(должность, фамилия, имя, отчество)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имеющий _____________________________ специальное образование и стаж работы</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(высшее, среднее)</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в строительстве ___________ лет</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Строительный контроль в соответствии с договором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N _______________ будет осуществляться</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ИНН, юридический и почтовый адреса,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выполнения функций заказчика (застройщика) закреплено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 и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N ___________ от "__" ________________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roofErr w:type="gramStart"/>
      <w:r w:rsidRPr="00F818A8">
        <w:rPr>
          <w:rFonts w:ascii="Arial" w:eastAsia="Times New Roman" w:hAnsi="Arial" w:cs="Arial"/>
          <w:sz w:val="24"/>
          <w:szCs w:val="24"/>
          <w:lang w:eastAsia="ru-RU"/>
        </w:rPr>
        <w:t>Обязуюсь  обо</w:t>
      </w:r>
      <w:proofErr w:type="gramEnd"/>
      <w:r w:rsidRPr="00F818A8">
        <w:rPr>
          <w:rFonts w:ascii="Arial" w:eastAsia="Times New Roman" w:hAnsi="Arial" w:cs="Arial"/>
          <w:sz w:val="24"/>
          <w:szCs w:val="24"/>
          <w:lang w:eastAsia="ru-RU"/>
        </w:rPr>
        <w:t xml:space="preserve">  всех  изменениях,  связанных  с приведенными в настоящем</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заявлении сведениями, сообщать в 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уполномоченного органа)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   ___________________   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w:t>
      </w:r>
      <w:proofErr w:type="gramStart"/>
      <w:r w:rsidRPr="00F818A8">
        <w:rPr>
          <w:rFonts w:ascii="Arial" w:eastAsia="Times New Roman" w:hAnsi="Arial" w:cs="Arial"/>
          <w:sz w:val="24"/>
          <w:szCs w:val="24"/>
          <w:lang w:eastAsia="ru-RU"/>
        </w:rPr>
        <w:t xml:space="preserve">должность)   </w:t>
      </w:r>
      <w:proofErr w:type="gramEnd"/>
      <w:r w:rsidRPr="00F818A8">
        <w:rPr>
          <w:rFonts w:ascii="Arial" w:eastAsia="Times New Roman" w:hAnsi="Arial" w:cs="Arial"/>
          <w:sz w:val="24"/>
          <w:szCs w:val="24"/>
          <w:lang w:eastAsia="ru-RU"/>
        </w:rPr>
        <w:t xml:space="preserve">                                 (подпись)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6521"/>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 _____________ 20__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Default="00F818A8" w:rsidP="00F818A8">
      <w:pPr>
        <w:overflowPunct w:val="0"/>
        <w:autoSpaceDE w:val="0"/>
        <w:autoSpaceDN w:val="0"/>
        <w:adjustRightInd w:val="0"/>
        <w:spacing w:after="0" w:line="240" w:lineRule="auto"/>
        <w:ind w:left="5245" w:firstLine="142"/>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left="5245" w:firstLine="142"/>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Приложение 3</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overflowPunct w:val="0"/>
        <w:autoSpaceDE w:val="0"/>
        <w:autoSpaceDN w:val="0"/>
        <w:adjustRightInd w:val="0"/>
        <w:spacing w:after="0" w:line="240" w:lineRule="auto"/>
        <w:ind w:left="5387"/>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Блок схема предоставления муниципальной услуги</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191770</wp:posOffset>
                </wp:positionV>
                <wp:extent cx="3782060" cy="1022350"/>
                <wp:effectExtent l="0" t="0" r="27940" b="254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22350"/>
                        </a:xfrm>
                        <a:prstGeom prst="rect">
                          <a:avLst/>
                        </a:prstGeom>
                        <a:solidFill>
                          <a:srgbClr val="FFFFFF"/>
                        </a:solidFill>
                        <a:ln w="9525">
                          <a:solidFill>
                            <a:srgbClr val="000000"/>
                          </a:solidFill>
                          <a:miter lim="800000"/>
                          <a:headEnd/>
                          <a:tailEnd/>
                        </a:ln>
                      </wps:spPr>
                      <wps:txbx>
                        <w:txbxContent>
                          <w:p w:rsidR="008C0DF2" w:rsidRPr="00657D4D" w:rsidRDefault="008C0DF2" w:rsidP="00F818A8">
                            <w:pPr>
                              <w:jc w:val="center"/>
                              <w:rPr>
                                <w:sz w:val="24"/>
                                <w:szCs w:val="24"/>
                              </w:rPr>
                            </w:pPr>
                            <w:r w:rsidRPr="00657D4D">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26" type="#_x0000_t202" style="position:absolute;left:0;text-align:left;margin-left:44.55pt;margin-top:15.1pt;width:297.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">
                <v:textbox>
                  <w:txbxContent>
                    <w:p w:rsidR="008C0DF2" w:rsidRPr="00657D4D" w:rsidRDefault="008C0DF2" w:rsidP="00F818A8">
                      <w:pPr>
                        <w:jc w:val="center"/>
                        <w:rPr>
                          <w:sz w:val="24"/>
                          <w:szCs w:val="24"/>
                        </w:rPr>
                      </w:pPr>
                      <w:r w:rsidRPr="00657D4D">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v:textbox>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2399029</wp:posOffset>
                </wp:positionH>
                <wp:positionV relativeFrom="paragraph">
                  <wp:posOffset>191770</wp:posOffset>
                </wp:positionV>
                <wp:extent cx="0" cy="460375"/>
                <wp:effectExtent l="76200" t="0" r="571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296F9" id="_x0000_t32" coordsize="21600,21600" o:spt="32" o:oned="t" path="m,l21600,21600e" filled="f">
                <v:path arrowok="t" fillok="f" o:connecttype="none"/>
                <o:lock v:ext="edit" shapetype="t"/>
              </v:shapetype>
              <v:shape id="Прямая со стрелкой 20" o:spid="_x0000_s1026" type="#_x0000_t32" style="position:absolute;margin-left:188.9pt;margin-top:15.1pt;width:0;height:3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ADYAIAAHc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">
                <v:stroke endarrow="block"/>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565785</wp:posOffset>
                </wp:positionH>
                <wp:positionV relativeFrom="paragraph">
                  <wp:posOffset>38735</wp:posOffset>
                </wp:positionV>
                <wp:extent cx="3782060" cy="635635"/>
                <wp:effectExtent l="0" t="0" r="27940" b="1206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35635"/>
                        </a:xfrm>
                        <a:prstGeom prst="rect">
                          <a:avLst/>
                        </a:prstGeom>
                        <a:solidFill>
                          <a:srgbClr val="FFFFFF"/>
                        </a:solidFill>
                        <a:ln w="9525">
                          <a:solidFill>
                            <a:srgbClr val="000000"/>
                          </a:solidFill>
                          <a:miter lim="800000"/>
                          <a:headEnd/>
                          <a:tailEnd/>
                        </a:ln>
                      </wps:spPr>
                      <wps:txbx>
                        <w:txbxContent>
                          <w:p w:rsidR="008C0DF2" w:rsidRPr="00657D4D" w:rsidRDefault="008C0DF2" w:rsidP="00F818A8">
                            <w:pPr>
                              <w:jc w:val="center"/>
                              <w:rPr>
                                <w:sz w:val="24"/>
                                <w:szCs w:val="24"/>
                              </w:rPr>
                            </w:pPr>
                            <w:r w:rsidRPr="00657D4D">
                              <w:rPr>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27" type="#_x0000_t202" style="position:absolute;left:0;text-align:left;margin-left:44.55pt;margin-top:3.05pt;width:297.8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">
                <v:textbox>
                  <w:txbxContent>
                    <w:p w:rsidR="008C0DF2" w:rsidRPr="00657D4D" w:rsidRDefault="008C0DF2" w:rsidP="00F818A8">
                      <w:pPr>
                        <w:jc w:val="center"/>
                        <w:rPr>
                          <w:sz w:val="24"/>
                          <w:szCs w:val="24"/>
                        </w:rPr>
                      </w:pPr>
                      <w:r w:rsidRPr="00657D4D">
                        <w:rPr>
                          <w:sz w:val="24"/>
                          <w:szCs w:val="24"/>
                        </w:rPr>
                        <w:t>Формирование и направление межведомственного запроса</w:t>
                      </w:r>
                    </w:p>
                  </w:txbxContent>
                </v:textbox>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2399029</wp:posOffset>
                </wp:positionH>
                <wp:positionV relativeFrom="paragraph">
                  <wp:posOffset>60960</wp:posOffset>
                </wp:positionV>
                <wp:extent cx="0" cy="338455"/>
                <wp:effectExtent l="76200" t="0" r="76200" b="615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3231F" id="Прямая со стрелкой 18" o:spid="_x0000_s1026" type="#_x0000_t32" style="position:absolute;margin-left:188.9pt;margin-top:4.8pt;width:0;height:26.6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">
                <v:stroke endarrow="block"/>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565785</wp:posOffset>
                </wp:positionH>
                <wp:positionV relativeFrom="paragraph">
                  <wp:posOffset>194945</wp:posOffset>
                </wp:positionV>
                <wp:extent cx="3782060" cy="1044575"/>
                <wp:effectExtent l="0" t="0" r="27940" b="222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44575"/>
                        </a:xfrm>
                        <a:prstGeom prst="rect">
                          <a:avLst/>
                        </a:prstGeom>
                        <a:solidFill>
                          <a:srgbClr val="FFFFFF"/>
                        </a:solidFill>
                        <a:ln w="9525">
                          <a:solidFill>
                            <a:srgbClr val="000000"/>
                          </a:solidFill>
                          <a:miter lim="800000"/>
                          <a:headEnd/>
                          <a:tailEnd/>
                        </a:ln>
                      </wps:spPr>
                      <wps:txbx>
                        <w:txbxContent>
                          <w:p w:rsidR="008C0DF2" w:rsidRPr="00657D4D" w:rsidRDefault="008C0DF2" w:rsidP="00F818A8">
                            <w:pPr>
                              <w:jc w:val="center"/>
                              <w:rPr>
                                <w:sz w:val="24"/>
                                <w:szCs w:val="24"/>
                              </w:rPr>
                            </w:pPr>
                            <w:r w:rsidRPr="00657D4D">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28" type="#_x0000_t202" style="position:absolute;left:0;text-align:left;margin-left:44.55pt;margin-top:15.35pt;width:297.8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">
                <v:textbox>
                  <w:txbxContent>
                    <w:p w:rsidR="008C0DF2" w:rsidRPr="00657D4D" w:rsidRDefault="008C0DF2" w:rsidP="00F818A8">
                      <w:pPr>
                        <w:jc w:val="center"/>
                        <w:rPr>
                          <w:sz w:val="24"/>
                          <w:szCs w:val="24"/>
                        </w:rPr>
                      </w:pPr>
                      <w:r w:rsidRPr="00657D4D">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v:textbox>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2399029</wp:posOffset>
                </wp:positionH>
                <wp:positionV relativeFrom="paragraph">
                  <wp:posOffset>12700</wp:posOffset>
                </wp:positionV>
                <wp:extent cx="0" cy="389890"/>
                <wp:effectExtent l="76200" t="0" r="57150" b="482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F0691" id="Прямая со стрелкой 16" o:spid="_x0000_s1026" type="#_x0000_t32" style="position:absolute;margin-left:188.9pt;margin-top:1pt;width:0;height:30.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">
                <v:stroke endarrow="block"/>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567690</wp:posOffset>
                </wp:positionH>
                <wp:positionV relativeFrom="paragraph">
                  <wp:posOffset>57150</wp:posOffset>
                </wp:positionV>
                <wp:extent cx="3782060" cy="1806575"/>
                <wp:effectExtent l="0" t="0" r="27940" b="222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806575"/>
                        </a:xfrm>
                        <a:prstGeom prst="rect">
                          <a:avLst/>
                        </a:prstGeom>
                        <a:solidFill>
                          <a:srgbClr val="FFFFFF"/>
                        </a:solidFill>
                        <a:ln w="9525">
                          <a:solidFill>
                            <a:srgbClr val="000000"/>
                          </a:solidFill>
                          <a:miter lim="800000"/>
                          <a:headEnd/>
                          <a:tailEnd/>
                        </a:ln>
                      </wps:spPr>
                      <wps:txbx>
                        <w:txbxContent>
                          <w:p w:rsidR="008C0DF2" w:rsidRPr="00657D4D" w:rsidRDefault="008C0DF2" w:rsidP="00F818A8">
                            <w:pPr>
                              <w:jc w:val="center"/>
                              <w:rPr>
                                <w:sz w:val="24"/>
                                <w:szCs w:val="24"/>
                              </w:rPr>
                            </w:pPr>
                            <w:r w:rsidRPr="00657D4D">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9" type="#_x0000_t202" style="position:absolute;left:0;text-align:left;margin-left:44.7pt;margin-top:4.5pt;width:297.8pt;height:1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">
                <v:textbox>
                  <w:txbxContent>
                    <w:p w:rsidR="008C0DF2" w:rsidRPr="00657D4D" w:rsidRDefault="008C0DF2" w:rsidP="00F818A8">
                      <w:pPr>
                        <w:jc w:val="center"/>
                        <w:rPr>
                          <w:sz w:val="24"/>
                          <w:szCs w:val="24"/>
                        </w:rPr>
                      </w:pPr>
                      <w:r w:rsidRPr="00657D4D">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v:textbox>
              </v:shape>
            </w:pict>
          </mc:Fallback>
        </mc:AlternateConten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032582" w:rsidRPr="00C13714" w:rsidRDefault="00032582" w:rsidP="00F818A8">
      <w:pPr>
        <w:spacing w:after="0" w:line="240" w:lineRule="auto"/>
        <w:ind w:firstLine="709"/>
        <w:jc w:val="right"/>
        <w:rPr>
          <w:rFonts w:ascii="Arial" w:hAnsi="Arial" w:cs="Arial"/>
          <w:sz w:val="24"/>
          <w:szCs w:val="24"/>
        </w:rPr>
      </w:pPr>
    </w:p>
    <w:sectPr w:rsidR="00032582" w:rsidRPr="00C13714" w:rsidSect="00D275C3">
      <w:pgSz w:w="11907" w:h="16840"/>
      <w:pgMar w:top="1134" w:right="567" w:bottom="1134" w:left="1701" w:header="0" w:footer="709" w:gutter="0"/>
      <w:paperSrc w:first="7" w:other="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69D"/>
    <w:multiLevelType w:val="hybridMultilevel"/>
    <w:tmpl w:val="7CB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15:restartNumberingAfterBreak="0">
    <w:nsid w:val="44A22E80"/>
    <w:multiLevelType w:val="hybridMultilevel"/>
    <w:tmpl w:val="F5A0C52E"/>
    <w:lvl w:ilvl="0" w:tplc="0A96627C">
      <w:start w:val="1"/>
      <w:numFmt w:val="decimal"/>
      <w:lvlText w:val="%1)"/>
      <w:lvlJc w:val="left"/>
      <w:pPr>
        <w:ind w:left="1587"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AC52E43"/>
    <w:multiLevelType w:val="hybridMultilevel"/>
    <w:tmpl w:val="ED8CDAB2"/>
    <w:lvl w:ilvl="0" w:tplc="69649E04">
      <w:start w:val="1"/>
      <w:numFmt w:val="decimal"/>
      <w:lvlText w:val="%1."/>
      <w:lvlJc w:val="left"/>
      <w:pPr>
        <w:tabs>
          <w:tab w:val="num" w:pos="1725"/>
        </w:tabs>
        <w:ind w:left="1725" w:hanging="1005"/>
      </w:pPr>
      <w:rPr>
        <w:rFonts w:ascii="Times New Roman" w:hAnsi="Times New Roman" w:cs="Times New Roman" w:hint="default"/>
        <w:b w:val="0"/>
        <w:i w:val="0"/>
        <w:color w:val="auto"/>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C4E0DCB"/>
    <w:multiLevelType w:val="hybridMultilevel"/>
    <w:tmpl w:val="DD6AE82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4"/>
  </w:num>
  <w:num w:numId="3">
    <w:abstractNumId w:val="13"/>
  </w:num>
  <w:num w:numId="4">
    <w:abstractNumId w:val="15"/>
  </w:num>
  <w:num w:numId="5">
    <w:abstractNumId w:val="7"/>
  </w:num>
  <w:num w:numId="6">
    <w:abstractNumId w:val="10"/>
  </w:num>
  <w:num w:numId="7">
    <w:abstractNumId w:val="11"/>
  </w:num>
  <w:num w:numId="8">
    <w:abstractNumId w:val="18"/>
  </w:num>
  <w:num w:numId="9">
    <w:abstractNumId w:val="17"/>
  </w:num>
  <w:num w:numId="10">
    <w:abstractNumId w:val="9"/>
  </w:num>
  <w:num w:numId="11">
    <w:abstractNumId w:val="6"/>
  </w:num>
  <w:num w:numId="12">
    <w:abstractNumId w:val="14"/>
  </w:num>
  <w:num w:numId="13">
    <w:abstractNumId w:val="19"/>
  </w:num>
  <w:num w:numId="14">
    <w:abstractNumId w:val="16"/>
  </w:num>
  <w:num w:numId="15">
    <w:abstractNumId w:val="8"/>
  </w:num>
  <w:num w:numId="16">
    <w:abstractNumId w:val="3"/>
  </w:num>
  <w:num w:numId="17">
    <w:abstractNumId w:val="12"/>
  </w:num>
  <w:num w:numId="18">
    <w:abstractNumId w:val="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7C"/>
    <w:rsid w:val="00014F40"/>
    <w:rsid w:val="00032582"/>
    <w:rsid w:val="00036A9C"/>
    <w:rsid w:val="00093D7F"/>
    <w:rsid w:val="000D53B1"/>
    <w:rsid w:val="0011571B"/>
    <w:rsid w:val="0019079A"/>
    <w:rsid w:val="001C1EB6"/>
    <w:rsid w:val="001C202F"/>
    <w:rsid w:val="001D51CD"/>
    <w:rsid w:val="0020612E"/>
    <w:rsid w:val="00231F21"/>
    <w:rsid w:val="00244D86"/>
    <w:rsid w:val="00246B04"/>
    <w:rsid w:val="00247FB2"/>
    <w:rsid w:val="002643E9"/>
    <w:rsid w:val="00264C39"/>
    <w:rsid w:val="00287113"/>
    <w:rsid w:val="0029117D"/>
    <w:rsid w:val="002A1D1A"/>
    <w:rsid w:val="002B4DA6"/>
    <w:rsid w:val="002C78CF"/>
    <w:rsid w:val="002E7A7C"/>
    <w:rsid w:val="00331468"/>
    <w:rsid w:val="00336D96"/>
    <w:rsid w:val="00351B3B"/>
    <w:rsid w:val="0036713E"/>
    <w:rsid w:val="003849F9"/>
    <w:rsid w:val="003A6552"/>
    <w:rsid w:val="003B1DB7"/>
    <w:rsid w:val="003D115B"/>
    <w:rsid w:val="003D140B"/>
    <w:rsid w:val="003D5BE0"/>
    <w:rsid w:val="003D7D45"/>
    <w:rsid w:val="00411726"/>
    <w:rsid w:val="00416BA7"/>
    <w:rsid w:val="00444FEB"/>
    <w:rsid w:val="00475391"/>
    <w:rsid w:val="004759DD"/>
    <w:rsid w:val="00481E4E"/>
    <w:rsid w:val="00487914"/>
    <w:rsid w:val="004A0B06"/>
    <w:rsid w:val="004C0282"/>
    <w:rsid w:val="004D2EDA"/>
    <w:rsid w:val="004E3AF5"/>
    <w:rsid w:val="005249AB"/>
    <w:rsid w:val="00526A76"/>
    <w:rsid w:val="00554D7C"/>
    <w:rsid w:val="005978CD"/>
    <w:rsid w:val="005A327A"/>
    <w:rsid w:val="005D193D"/>
    <w:rsid w:val="005F36E3"/>
    <w:rsid w:val="006137ED"/>
    <w:rsid w:val="00637083"/>
    <w:rsid w:val="00640DE2"/>
    <w:rsid w:val="00644D5B"/>
    <w:rsid w:val="00657D4D"/>
    <w:rsid w:val="006B3AAC"/>
    <w:rsid w:val="006C4D0D"/>
    <w:rsid w:val="0074435F"/>
    <w:rsid w:val="00765A6D"/>
    <w:rsid w:val="007A02E2"/>
    <w:rsid w:val="007D4EEF"/>
    <w:rsid w:val="007D50C6"/>
    <w:rsid w:val="00801F45"/>
    <w:rsid w:val="00827B93"/>
    <w:rsid w:val="00854281"/>
    <w:rsid w:val="00857CF9"/>
    <w:rsid w:val="00862EF0"/>
    <w:rsid w:val="00863AA2"/>
    <w:rsid w:val="00882063"/>
    <w:rsid w:val="008904E8"/>
    <w:rsid w:val="008C0700"/>
    <w:rsid w:val="008C0DF2"/>
    <w:rsid w:val="008D39F8"/>
    <w:rsid w:val="008D55BC"/>
    <w:rsid w:val="0091758E"/>
    <w:rsid w:val="009268DD"/>
    <w:rsid w:val="00960C92"/>
    <w:rsid w:val="0098280F"/>
    <w:rsid w:val="009A6084"/>
    <w:rsid w:val="009D7C4A"/>
    <w:rsid w:val="009E0F02"/>
    <w:rsid w:val="00A10D33"/>
    <w:rsid w:val="00A14B43"/>
    <w:rsid w:val="00A15B8C"/>
    <w:rsid w:val="00A17F88"/>
    <w:rsid w:val="00A559E9"/>
    <w:rsid w:val="00AB46C5"/>
    <w:rsid w:val="00AB6EA7"/>
    <w:rsid w:val="00AC046A"/>
    <w:rsid w:val="00AC2110"/>
    <w:rsid w:val="00AC7403"/>
    <w:rsid w:val="00AE60E6"/>
    <w:rsid w:val="00AF29B6"/>
    <w:rsid w:val="00AF5882"/>
    <w:rsid w:val="00B24F32"/>
    <w:rsid w:val="00B43D24"/>
    <w:rsid w:val="00B54752"/>
    <w:rsid w:val="00B61B30"/>
    <w:rsid w:val="00B91075"/>
    <w:rsid w:val="00BA229A"/>
    <w:rsid w:val="00BF38FD"/>
    <w:rsid w:val="00BF7A2C"/>
    <w:rsid w:val="00C05FAC"/>
    <w:rsid w:val="00C078A2"/>
    <w:rsid w:val="00C13714"/>
    <w:rsid w:val="00C54009"/>
    <w:rsid w:val="00C8014F"/>
    <w:rsid w:val="00CB044F"/>
    <w:rsid w:val="00CC70B7"/>
    <w:rsid w:val="00D23E7D"/>
    <w:rsid w:val="00D275C3"/>
    <w:rsid w:val="00D35071"/>
    <w:rsid w:val="00D36DB7"/>
    <w:rsid w:val="00D411F2"/>
    <w:rsid w:val="00D516EA"/>
    <w:rsid w:val="00D52A27"/>
    <w:rsid w:val="00D67D18"/>
    <w:rsid w:val="00D80921"/>
    <w:rsid w:val="00D80CC6"/>
    <w:rsid w:val="00D90D4D"/>
    <w:rsid w:val="00D931E5"/>
    <w:rsid w:val="00DA46F3"/>
    <w:rsid w:val="00DB6157"/>
    <w:rsid w:val="00DB6532"/>
    <w:rsid w:val="00E04E8A"/>
    <w:rsid w:val="00E11A16"/>
    <w:rsid w:val="00E424A1"/>
    <w:rsid w:val="00EB3033"/>
    <w:rsid w:val="00EC4C6C"/>
    <w:rsid w:val="00ED198A"/>
    <w:rsid w:val="00F1240B"/>
    <w:rsid w:val="00F179E6"/>
    <w:rsid w:val="00F41E41"/>
    <w:rsid w:val="00F502BA"/>
    <w:rsid w:val="00F818A8"/>
    <w:rsid w:val="00F81974"/>
    <w:rsid w:val="00F8569D"/>
    <w:rsid w:val="00FA001A"/>
    <w:rsid w:val="00FC3237"/>
    <w:rsid w:val="00FC6AF9"/>
    <w:rsid w:val="00FD3106"/>
    <w:rsid w:val="00FD6B15"/>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854E"/>
  <w15:docId w15:val="{971F7E4A-4306-4ED4-82A8-4B7FD530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083B82F94E78110BC1613AE62BDE29041C9C4EC511FA6E3CE8AE376B8E45A2499B32B61EBFFDDC7854A33542D9D0D08DB39CF5F8AFGBJ1E" TargetMode="External"/><Relationship Id="rId13" Type="http://schemas.openxmlformats.org/officeDocument/2006/relationships/hyperlink" Target="consultantplus://offline/ref=00D29D40A79FBFBEBFBA33C4F1CD5B15DB6CC4274B92B6C351504F7C7BD1F08B2D693D745F1FC2E18C79AA2A05E9B09895D0A3D96E84S81DJ" TargetMode="External"/><Relationship Id="rId18" Type="http://schemas.openxmlformats.org/officeDocument/2006/relationships/hyperlink" Target="consultantplus://offline/ref=9194916ABF7E5A2F52212DA627D4115F880F78B9250E9191102BA3C44DCB5BDDA0B1C995062423F" TargetMode="External"/><Relationship Id="rId3" Type="http://schemas.openxmlformats.org/officeDocument/2006/relationships/settings" Target="settings.xml"/><Relationship Id="rId21" Type="http://schemas.openxmlformats.org/officeDocument/2006/relationships/hyperlink" Target="consultantplus://offline/ref=E315252BDC0AD0963268E7F8A7D7F72EF7C52E8EA0C4631B0D39E1D45D490E9D50F3EACF07C94F92tA3FJ" TargetMode="External"/><Relationship Id="rId7" Type="http://schemas.openxmlformats.org/officeDocument/2006/relationships/hyperlink" Target="consultantplus://offline/ref=32B161DB8AEB4CF9E05A6743AAB693B835DD2D675CB3557A5736E14397FA678BC5EF9934465861B10BF83EmFh7I" TargetMode="External"/><Relationship Id="rId12" Type="http://schemas.openxmlformats.org/officeDocument/2006/relationships/hyperlink" Target="consultantplus://offline/ref=00D29D40A79FBFBEBFBA33C4F1CD5B15DB6CC4274B92B6C351504F7C7BD1F08B2D693D745F1CC6E18C79AA2A05E9B09895D0A3D96E84S81DJ" TargetMode="External"/><Relationship Id="rId17" Type="http://schemas.openxmlformats.org/officeDocument/2006/relationships/hyperlink" Target="consultantplus://offline/ref=CAEF27D1E0E956F19F85974D69EA2EA3B3E30D1C1FE5DD806DC2747B096750DE83972E0F1B6D367D2F6852FF3ACE02F9F6494BF7714Dq4F7J" TargetMode="External"/><Relationship Id="rId2" Type="http://schemas.openxmlformats.org/officeDocument/2006/relationships/styles" Target="styles.xml"/><Relationship Id="rId16" Type="http://schemas.openxmlformats.org/officeDocument/2006/relationships/hyperlink" Target="consultantplus://offline/ref=8B5E22700DD94DBDF3F3776C8224F0796B7B5C9C703EA9D3F4305FF70DE5D4F97E4AA8DFBFB9z65CE"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consultantplus://offline/ref=32B161DB8AEB4CF9E05A794EBCDACDB139D075625BBC07260230B61CC7FC32CB85E9CC77025561mBh0I" TargetMode="External"/><Relationship Id="rId11" Type="http://schemas.openxmlformats.org/officeDocument/2006/relationships/hyperlink" Target="consultantplus://offline/ref=00D29D40A79FBFBEBFBA33C4F1CD5B15DB6CC4274B92B6C351504F7C7BD1F08B2D693D745F1CC6E18C79AA2A05E9B09895D0A3D96E84S81DJ" TargetMode="External"/><Relationship Id="rId24" Type="http://schemas.openxmlformats.org/officeDocument/2006/relationships/theme" Target="theme/theme1.xml"/><Relationship Id="rId5" Type="http://schemas.openxmlformats.org/officeDocument/2006/relationships/hyperlink" Target="http://pmr.tomsk.ru/" TargetMode="External"/><Relationship Id="rId15" Type="http://schemas.openxmlformats.org/officeDocument/2006/relationships/hyperlink" Target="consultantplus://offline/ref=5E9F885C59C4E6B21839C580641C0D56634A3085F3C71B851A0FD138751456C888375A409D9D1F41C6BB7F74B3CDC1C863A257E826CB56E1lED0C" TargetMode="External"/><Relationship Id="rId23" Type="http://schemas.openxmlformats.org/officeDocument/2006/relationships/fontTable" Target="fontTable.xml"/><Relationship Id="rId10" Type="http://schemas.openxmlformats.org/officeDocument/2006/relationships/hyperlink" Target="consultantplus://offline/ref=7F5112AB6626B1DAE30EE045D335846CB47722820B9F8904270A149D802AD6AA47D88C86E2875D2D8C6D759535F34420666991178C3EG4wFJ" TargetMode="External"/><Relationship Id="rId19" Type="http://schemas.openxmlformats.org/officeDocument/2006/relationships/hyperlink" Target="consultantplus://offline/ref=9194916ABF7E5A2F52212DA627D4115F880F78B9250E9191102BA3C44DCB5BDDA0B1C99404432D28F" TargetMode="External"/><Relationship Id="rId4" Type="http://schemas.openxmlformats.org/officeDocument/2006/relationships/webSettings" Target="webSettings.xml"/><Relationship Id="rId9" Type="http://schemas.openxmlformats.org/officeDocument/2006/relationships/hyperlink" Target="consultantplus://offline/ref=DCCA01836EF63F10B0A6B4883763884CC717E49223AF7FEC6D84CAA358A4E2C66F68B6BA87E9f0e2E" TargetMode="External"/><Relationship Id="rId14" Type="http://schemas.openxmlformats.org/officeDocument/2006/relationships/hyperlink" Target="consultantplus://offline/ref=00D29D40A79FBFBEBFBA33C4F1CD5B15DB6CC4274B92B6C351504F7C7BD1F08B2D693D745F1FC2E18C79AA2A05E9B09895D0A3D96E84S81DJ" TargetMode="External"/><Relationship Id="rId22" Type="http://schemas.openxmlformats.org/officeDocument/2006/relationships/hyperlink" Target="consultantplus://offline/ref=F55472089D80FD2BF9AA4ED8077442CB8DBE3BEB7E2B58740BEE72778FAC4E478C1DAF7FD9sE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45</Pages>
  <Words>16574</Words>
  <Characters>94475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309-Юрист</cp:lastModifiedBy>
  <cp:revision>18</cp:revision>
  <dcterms:created xsi:type="dcterms:W3CDTF">2019-11-05T07:16:00Z</dcterms:created>
  <dcterms:modified xsi:type="dcterms:W3CDTF">2023-05-11T04:49:00Z</dcterms:modified>
</cp:coreProperties>
</file>