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F96" w:rsidRPr="00D8137D" w:rsidRDefault="00E41F96" w:rsidP="00AF728C">
      <w:pPr>
        <w:tabs>
          <w:tab w:val="left" w:pos="6105"/>
        </w:tabs>
        <w:jc w:val="center"/>
        <w:rPr>
          <w:rFonts w:ascii="Times New Roman" w:hAnsi="Times New Roman" w:cs="Times New Roman"/>
          <w:b/>
          <w:sz w:val="32"/>
          <w:szCs w:val="32"/>
        </w:rPr>
      </w:pPr>
      <w:r w:rsidRPr="00D8137D">
        <w:rPr>
          <w:rFonts w:ascii="Times New Roman" w:hAnsi="Times New Roman" w:cs="Times New Roman"/>
          <w:b/>
          <w:sz w:val="32"/>
          <w:szCs w:val="32"/>
        </w:rPr>
        <w:t>Контрольно-счетный орган  Первомайского района</w:t>
      </w:r>
    </w:p>
    <w:p w:rsidR="00E41F96" w:rsidRPr="00D8137D" w:rsidRDefault="00E41F96" w:rsidP="00E41F96">
      <w:pPr>
        <w:jc w:val="center"/>
        <w:rPr>
          <w:rFonts w:ascii="Times New Roman" w:hAnsi="Times New Roman" w:cs="Times New Roman"/>
        </w:rPr>
      </w:pPr>
      <w:r w:rsidRPr="00D8137D">
        <w:rPr>
          <w:rFonts w:ascii="Times New Roman" w:hAnsi="Times New Roman" w:cs="Times New Roman"/>
          <w:sz w:val="16"/>
          <w:szCs w:val="16"/>
        </w:rPr>
        <w:t>636930, Томская область,   Первомайский район,   с.Первомайское, ул. Ленинская, д.38,   тел. 8(38245) 21686</w:t>
      </w:r>
    </w:p>
    <w:p w:rsidR="00E41F96" w:rsidRPr="00D8137D" w:rsidRDefault="00E41F96" w:rsidP="00E41F96">
      <w:pPr>
        <w:pBdr>
          <w:top w:val="double" w:sz="12" w:space="4" w:color="auto"/>
        </w:pBdr>
        <w:spacing w:before="120"/>
        <w:rPr>
          <w:rFonts w:ascii="Times New Roman" w:hAnsi="Times New Roman" w:cs="Times New Roman"/>
          <w:sz w:val="16"/>
        </w:rPr>
      </w:pPr>
    </w:p>
    <w:tbl>
      <w:tblPr>
        <w:tblW w:w="0" w:type="auto"/>
        <w:tblLayout w:type="fixed"/>
        <w:tblLook w:val="0000"/>
      </w:tblPr>
      <w:tblGrid>
        <w:gridCol w:w="648"/>
        <w:gridCol w:w="1620"/>
        <w:gridCol w:w="374"/>
        <w:gridCol w:w="2146"/>
        <w:gridCol w:w="720"/>
        <w:gridCol w:w="4140"/>
      </w:tblGrid>
      <w:tr w:rsidR="00E41F96" w:rsidRPr="00D8137D" w:rsidTr="00E41F96">
        <w:trPr>
          <w:trHeight w:val="284"/>
        </w:trPr>
        <w:tc>
          <w:tcPr>
            <w:tcW w:w="2268" w:type="dxa"/>
            <w:gridSpan w:val="2"/>
            <w:tcBorders>
              <w:bottom w:val="single" w:sz="4" w:space="0" w:color="000000"/>
            </w:tcBorders>
            <w:shd w:val="clear" w:color="auto" w:fill="auto"/>
            <w:vAlign w:val="bottom"/>
          </w:tcPr>
          <w:p w:rsidR="00E41F96" w:rsidRPr="00D8137D" w:rsidRDefault="00E41F96" w:rsidP="001D2481">
            <w:pPr>
              <w:snapToGrid w:val="0"/>
              <w:spacing w:after="0"/>
              <w:rPr>
                <w:rFonts w:ascii="Times New Roman" w:hAnsi="Times New Roman" w:cs="Times New Roman"/>
                <w:b/>
              </w:rPr>
            </w:pPr>
            <w:r>
              <w:rPr>
                <w:rFonts w:ascii="Times New Roman" w:hAnsi="Times New Roman" w:cs="Times New Roman"/>
                <w:b/>
              </w:rPr>
              <w:t>2</w:t>
            </w:r>
            <w:r w:rsidR="001D2481">
              <w:rPr>
                <w:rFonts w:ascii="Times New Roman" w:hAnsi="Times New Roman" w:cs="Times New Roman"/>
                <w:b/>
              </w:rPr>
              <w:t>6</w:t>
            </w:r>
            <w:r w:rsidR="009A4DC9">
              <w:rPr>
                <w:rFonts w:ascii="Times New Roman" w:hAnsi="Times New Roman" w:cs="Times New Roman"/>
                <w:b/>
              </w:rPr>
              <w:t>.11</w:t>
            </w:r>
            <w:r>
              <w:rPr>
                <w:rFonts w:ascii="Times New Roman" w:hAnsi="Times New Roman" w:cs="Times New Roman"/>
                <w:b/>
              </w:rPr>
              <w:t>.201</w:t>
            </w:r>
            <w:r w:rsidR="001D2481">
              <w:rPr>
                <w:rFonts w:ascii="Times New Roman" w:hAnsi="Times New Roman" w:cs="Times New Roman"/>
                <w:b/>
              </w:rPr>
              <w:t>4</w:t>
            </w:r>
          </w:p>
        </w:tc>
        <w:tc>
          <w:tcPr>
            <w:tcW w:w="374" w:type="dxa"/>
            <w:shd w:val="clear" w:color="auto" w:fill="auto"/>
            <w:vAlign w:val="bottom"/>
          </w:tcPr>
          <w:p w:rsidR="00E41F96" w:rsidRPr="00D8137D" w:rsidRDefault="00E41F96" w:rsidP="00E41F96">
            <w:pPr>
              <w:snapToGrid w:val="0"/>
              <w:spacing w:after="0"/>
              <w:rPr>
                <w:rFonts w:ascii="Times New Roman" w:hAnsi="Times New Roman" w:cs="Times New Roman"/>
              </w:rPr>
            </w:pPr>
            <w:r w:rsidRPr="00D8137D">
              <w:rPr>
                <w:rFonts w:ascii="Times New Roman" w:hAnsi="Times New Roman" w:cs="Times New Roman"/>
              </w:rPr>
              <w:t>№</w:t>
            </w:r>
          </w:p>
        </w:tc>
        <w:tc>
          <w:tcPr>
            <w:tcW w:w="2146" w:type="dxa"/>
            <w:tcBorders>
              <w:bottom w:val="single" w:sz="4" w:space="0" w:color="000000"/>
            </w:tcBorders>
            <w:shd w:val="clear" w:color="auto" w:fill="auto"/>
            <w:vAlign w:val="bottom"/>
          </w:tcPr>
          <w:p w:rsidR="00E41F96" w:rsidRPr="003C3E93" w:rsidRDefault="001D2481" w:rsidP="00E41F96">
            <w:pPr>
              <w:snapToGrid w:val="0"/>
              <w:spacing w:after="0"/>
              <w:rPr>
                <w:rFonts w:ascii="Times New Roman" w:hAnsi="Times New Roman" w:cs="Times New Roman"/>
                <w:b/>
              </w:rPr>
            </w:pPr>
            <w:r>
              <w:rPr>
                <w:rFonts w:ascii="Times New Roman" w:hAnsi="Times New Roman" w:cs="Times New Roman"/>
                <w:b/>
              </w:rPr>
              <w:t>46</w:t>
            </w:r>
          </w:p>
        </w:tc>
        <w:tc>
          <w:tcPr>
            <w:tcW w:w="720" w:type="dxa"/>
            <w:shd w:val="clear" w:color="auto" w:fill="auto"/>
          </w:tcPr>
          <w:p w:rsidR="00E41F96" w:rsidRPr="00D8137D" w:rsidRDefault="00E41F96" w:rsidP="00E41F96">
            <w:pPr>
              <w:snapToGrid w:val="0"/>
              <w:rPr>
                <w:rFonts w:ascii="Times New Roman" w:hAnsi="Times New Roman" w:cs="Times New Roman"/>
                <w:sz w:val="26"/>
                <w:szCs w:val="26"/>
                <w:lang w:val="en-US"/>
              </w:rPr>
            </w:pPr>
          </w:p>
        </w:tc>
        <w:tc>
          <w:tcPr>
            <w:tcW w:w="4140" w:type="dxa"/>
            <w:vMerge w:val="restart"/>
            <w:shd w:val="clear" w:color="auto" w:fill="auto"/>
          </w:tcPr>
          <w:p w:rsidR="00E41F96" w:rsidRPr="00D8137D" w:rsidRDefault="00E41F96" w:rsidP="00E41F96">
            <w:pPr>
              <w:snapToGrid w:val="0"/>
              <w:rPr>
                <w:rFonts w:ascii="Times New Roman" w:hAnsi="Times New Roman" w:cs="Times New Roman"/>
                <w:sz w:val="24"/>
                <w:szCs w:val="24"/>
              </w:rPr>
            </w:pPr>
          </w:p>
          <w:p w:rsidR="00E41F96" w:rsidRDefault="00E41F96" w:rsidP="001D2481">
            <w:pPr>
              <w:snapToGrid w:val="0"/>
              <w:spacing w:line="25" w:lineRule="atLeast"/>
              <w:ind w:firstLine="21"/>
              <w:rPr>
                <w:rFonts w:ascii="Times New Roman" w:hAnsi="Times New Roman" w:cs="Times New Roman"/>
              </w:rPr>
            </w:pPr>
            <w:r>
              <w:rPr>
                <w:rFonts w:ascii="Times New Roman" w:hAnsi="Times New Roman" w:cs="Times New Roman"/>
                <w:sz w:val="24"/>
                <w:szCs w:val="24"/>
              </w:rPr>
              <w:t xml:space="preserve"> </w:t>
            </w:r>
            <w:r w:rsidR="001D2481">
              <w:rPr>
                <w:rFonts w:ascii="Times New Roman" w:hAnsi="Times New Roman" w:cs="Times New Roman"/>
                <w:sz w:val="24"/>
                <w:szCs w:val="24"/>
              </w:rPr>
              <w:t>Дума Первомайского района</w:t>
            </w:r>
          </w:p>
          <w:p w:rsidR="001D2481" w:rsidRPr="00C10BC8" w:rsidRDefault="00E41F96" w:rsidP="001D2481">
            <w:pPr>
              <w:snapToGrid w:val="0"/>
              <w:spacing w:after="0" w:line="25" w:lineRule="atLeast"/>
              <w:ind w:firstLine="21"/>
              <w:rPr>
                <w:rFonts w:ascii="Times New Roman" w:hAnsi="Times New Roman" w:cs="Times New Roman"/>
                <w:sz w:val="24"/>
                <w:szCs w:val="24"/>
              </w:rPr>
            </w:pPr>
            <w:r w:rsidRPr="00544AEE">
              <w:rPr>
                <w:rFonts w:ascii="Times New Roman" w:hAnsi="Times New Roman" w:cs="Times New Roman"/>
                <w:sz w:val="24"/>
                <w:szCs w:val="24"/>
              </w:rPr>
              <w:t>Копия –</w:t>
            </w:r>
            <w:r w:rsidR="001D2481">
              <w:rPr>
                <w:rFonts w:ascii="Times New Roman" w:hAnsi="Times New Roman" w:cs="Times New Roman"/>
                <w:sz w:val="24"/>
                <w:szCs w:val="24"/>
              </w:rPr>
              <w:t xml:space="preserve"> И.о.</w:t>
            </w:r>
            <w:r w:rsidR="001D2481" w:rsidRPr="00C10BC8">
              <w:rPr>
                <w:rFonts w:ascii="Times New Roman" w:hAnsi="Times New Roman" w:cs="Times New Roman"/>
                <w:sz w:val="24"/>
                <w:szCs w:val="24"/>
              </w:rPr>
              <w:t xml:space="preserve"> Главы Первомайско</w:t>
            </w:r>
            <w:r w:rsidR="001D2481">
              <w:rPr>
                <w:rFonts w:ascii="Times New Roman" w:hAnsi="Times New Roman" w:cs="Times New Roman"/>
                <w:sz w:val="24"/>
                <w:szCs w:val="24"/>
              </w:rPr>
              <w:t>го</w:t>
            </w:r>
            <w:r w:rsidR="001D2481" w:rsidRPr="00C10BC8">
              <w:rPr>
                <w:rFonts w:ascii="Times New Roman" w:hAnsi="Times New Roman" w:cs="Times New Roman"/>
                <w:sz w:val="24"/>
                <w:szCs w:val="24"/>
              </w:rPr>
              <w:t xml:space="preserve"> район</w:t>
            </w:r>
            <w:r w:rsidR="001D2481">
              <w:rPr>
                <w:rFonts w:ascii="Times New Roman" w:hAnsi="Times New Roman" w:cs="Times New Roman"/>
                <w:sz w:val="24"/>
                <w:szCs w:val="24"/>
              </w:rPr>
              <w:t>а</w:t>
            </w:r>
          </w:p>
          <w:p w:rsidR="00E41F96" w:rsidRDefault="001D2481" w:rsidP="001D2481">
            <w:pPr>
              <w:spacing w:after="0" w:line="25" w:lineRule="atLeast"/>
              <w:rPr>
                <w:rFonts w:ascii="Times New Roman" w:hAnsi="Times New Roman" w:cs="Times New Roman"/>
                <w:sz w:val="24"/>
                <w:szCs w:val="24"/>
              </w:rPr>
            </w:pPr>
            <w:r>
              <w:rPr>
                <w:rFonts w:ascii="Times New Roman" w:hAnsi="Times New Roman" w:cs="Times New Roman"/>
              </w:rPr>
              <w:t xml:space="preserve"> И.И.Сиберт</w:t>
            </w:r>
          </w:p>
          <w:p w:rsidR="00E41F96" w:rsidRPr="00544AEE" w:rsidRDefault="00E41F96" w:rsidP="00E41F96">
            <w:pPr>
              <w:spacing w:line="25" w:lineRule="atLeast"/>
              <w:rPr>
                <w:rFonts w:ascii="Times New Roman" w:hAnsi="Times New Roman" w:cs="Times New Roman"/>
                <w:sz w:val="24"/>
                <w:szCs w:val="24"/>
              </w:rPr>
            </w:pPr>
          </w:p>
        </w:tc>
      </w:tr>
      <w:tr w:rsidR="00E41F96" w:rsidRPr="00D8137D" w:rsidTr="00E41F96">
        <w:trPr>
          <w:trHeight w:val="284"/>
        </w:trPr>
        <w:tc>
          <w:tcPr>
            <w:tcW w:w="648" w:type="dxa"/>
            <w:tcBorders>
              <w:top w:val="single" w:sz="4" w:space="0" w:color="000000"/>
            </w:tcBorders>
            <w:shd w:val="clear" w:color="auto" w:fill="auto"/>
            <w:vAlign w:val="bottom"/>
          </w:tcPr>
          <w:p w:rsidR="00E41F96" w:rsidRPr="00D8137D" w:rsidRDefault="00E41F96" w:rsidP="00E41F96">
            <w:pPr>
              <w:snapToGrid w:val="0"/>
              <w:spacing w:after="0"/>
              <w:ind w:right="-108"/>
              <w:rPr>
                <w:rFonts w:ascii="Times New Roman" w:hAnsi="Times New Roman" w:cs="Times New Roman"/>
                <w:sz w:val="24"/>
                <w:szCs w:val="24"/>
              </w:rPr>
            </w:pPr>
            <w:r w:rsidRPr="00D8137D">
              <w:rPr>
                <w:rFonts w:ascii="Times New Roman" w:hAnsi="Times New Roman" w:cs="Times New Roman"/>
                <w:sz w:val="24"/>
                <w:szCs w:val="24"/>
              </w:rPr>
              <w:t>на №</w:t>
            </w:r>
          </w:p>
        </w:tc>
        <w:tc>
          <w:tcPr>
            <w:tcW w:w="1620" w:type="dxa"/>
            <w:tcBorders>
              <w:top w:val="single" w:sz="4" w:space="0" w:color="000000"/>
              <w:bottom w:val="single" w:sz="4" w:space="0" w:color="000000"/>
            </w:tcBorders>
            <w:shd w:val="clear" w:color="auto" w:fill="auto"/>
            <w:vAlign w:val="bottom"/>
          </w:tcPr>
          <w:p w:rsidR="00E41F96" w:rsidRPr="00D8137D" w:rsidRDefault="00E41F96" w:rsidP="00E41F96">
            <w:pPr>
              <w:snapToGrid w:val="0"/>
              <w:spacing w:after="0"/>
              <w:rPr>
                <w:rFonts w:ascii="Times New Roman" w:hAnsi="Times New Roman" w:cs="Times New Roman"/>
                <w:b/>
                <w:sz w:val="24"/>
                <w:szCs w:val="24"/>
              </w:rPr>
            </w:pPr>
          </w:p>
        </w:tc>
        <w:tc>
          <w:tcPr>
            <w:tcW w:w="374" w:type="dxa"/>
            <w:shd w:val="clear" w:color="auto" w:fill="auto"/>
            <w:vAlign w:val="bottom"/>
          </w:tcPr>
          <w:p w:rsidR="00E41F96" w:rsidRPr="00D8137D" w:rsidRDefault="00E41F96" w:rsidP="00E41F96">
            <w:pPr>
              <w:snapToGrid w:val="0"/>
              <w:spacing w:after="0"/>
              <w:ind w:right="-121"/>
              <w:rPr>
                <w:rFonts w:ascii="Times New Roman" w:hAnsi="Times New Roman" w:cs="Times New Roman"/>
                <w:sz w:val="24"/>
                <w:szCs w:val="24"/>
              </w:rPr>
            </w:pPr>
            <w:r w:rsidRPr="00D8137D">
              <w:rPr>
                <w:rFonts w:ascii="Times New Roman" w:hAnsi="Times New Roman" w:cs="Times New Roman"/>
                <w:sz w:val="24"/>
                <w:szCs w:val="24"/>
              </w:rPr>
              <w:t>от</w:t>
            </w:r>
          </w:p>
        </w:tc>
        <w:tc>
          <w:tcPr>
            <w:tcW w:w="2146" w:type="dxa"/>
            <w:tcBorders>
              <w:top w:val="single" w:sz="4" w:space="0" w:color="000000"/>
              <w:bottom w:val="single" w:sz="4" w:space="0" w:color="000000"/>
            </w:tcBorders>
            <w:shd w:val="clear" w:color="auto" w:fill="auto"/>
            <w:vAlign w:val="bottom"/>
          </w:tcPr>
          <w:p w:rsidR="00E41F96" w:rsidRPr="00D8137D" w:rsidRDefault="009A4DC9" w:rsidP="001D2481">
            <w:pPr>
              <w:snapToGrid w:val="0"/>
              <w:spacing w:after="0"/>
              <w:rPr>
                <w:rFonts w:ascii="Times New Roman" w:hAnsi="Times New Roman" w:cs="Times New Roman"/>
                <w:b/>
                <w:sz w:val="24"/>
                <w:szCs w:val="24"/>
              </w:rPr>
            </w:pPr>
            <w:r>
              <w:rPr>
                <w:rFonts w:ascii="Times New Roman" w:hAnsi="Times New Roman" w:cs="Times New Roman"/>
                <w:b/>
                <w:sz w:val="24"/>
                <w:szCs w:val="24"/>
              </w:rPr>
              <w:t>1</w:t>
            </w:r>
            <w:r w:rsidR="001D2481">
              <w:rPr>
                <w:rFonts w:ascii="Times New Roman" w:hAnsi="Times New Roman" w:cs="Times New Roman"/>
                <w:b/>
                <w:sz w:val="24"/>
                <w:szCs w:val="24"/>
              </w:rPr>
              <w:t>4</w:t>
            </w:r>
            <w:r>
              <w:rPr>
                <w:rFonts w:ascii="Times New Roman" w:hAnsi="Times New Roman" w:cs="Times New Roman"/>
                <w:b/>
                <w:sz w:val="24"/>
                <w:szCs w:val="24"/>
              </w:rPr>
              <w:t>.11</w:t>
            </w:r>
            <w:r w:rsidR="00E41F96">
              <w:rPr>
                <w:rFonts w:ascii="Times New Roman" w:hAnsi="Times New Roman" w:cs="Times New Roman"/>
                <w:b/>
                <w:sz w:val="24"/>
                <w:szCs w:val="24"/>
              </w:rPr>
              <w:t>.201</w:t>
            </w:r>
            <w:r w:rsidR="001D2481">
              <w:rPr>
                <w:rFonts w:ascii="Times New Roman" w:hAnsi="Times New Roman" w:cs="Times New Roman"/>
                <w:b/>
                <w:sz w:val="24"/>
                <w:szCs w:val="24"/>
              </w:rPr>
              <w:t>4</w:t>
            </w:r>
          </w:p>
        </w:tc>
        <w:tc>
          <w:tcPr>
            <w:tcW w:w="720" w:type="dxa"/>
            <w:shd w:val="clear" w:color="auto" w:fill="auto"/>
          </w:tcPr>
          <w:p w:rsidR="00E41F96" w:rsidRPr="00D8137D" w:rsidRDefault="00E41F96" w:rsidP="00E41F96">
            <w:pPr>
              <w:snapToGrid w:val="0"/>
              <w:rPr>
                <w:rFonts w:ascii="Times New Roman" w:hAnsi="Times New Roman" w:cs="Times New Roman"/>
                <w:sz w:val="24"/>
                <w:szCs w:val="24"/>
              </w:rPr>
            </w:pPr>
          </w:p>
        </w:tc>
        <w:tc>
          <w:tcPr>
            <w:tcW w:w="4140" w:type="dxa"/>
            <w:vMerge/>
            <w:shd w:val="clear" w:color="auto" w:fill="auto"/>
          </w:tcPr>
          <w:p w:rsidR="00E41F96" w:rsidRPr="00D8137D" w:rsidRDefault="00E41F96" w:rsidP="00E41F96">
            <w:pPr>
              <w:snapToGrid w:val="0"/>
              <w:rPr>
                <w:rFonts w:ascii="Times New Roman" w:hAnsi="Times New Roman" w:cs="Times New Roman"/>
                <w:sz w:val="26"/>
                <w:szCs w:val="26"/>
              </w:rPr>
            </w:pPr>
          </w:p>
        </w:tc>
      </w:tr>
      <w:tr w:rsidR="00E41F96" w:rsidRPr="00D8137D" w:rsidTr="00E41F96">
        <w:trPr>
          <w:trHeight w:val="261"/>
        </w:trPr>
        <w:tc>
          <w:tcPr>
            <w:tcW w:w="5508" w:type="dxa"/>
            <w:gridSpan w:val="5"/>
            <w:shd w:val="clear" w:color="auto" w:fill="auto"/>
          </w:tcPr>
          <w:p w:rsidR="00E41F96" w:rsidRPr="00D8137D" w:rsidRDefault="00E41F96" w:rsidP="00E41F96">
            <w:pPr>
              <w:snapToGrid w:val="0"/>
              <w:rPr>
                <w:rFonts w:ascii="Times New Roman" w:hAnsi="Times New Roman" w:cs="Times New Roman"/>
                <w:sz w:val="24"/>
                <w:szCs w:val="24"/>
              </w:rPr>
            </w:pPr>
          </w:p>
        </w:tc>
        <w:tc>
          <w:tcPr>
            <w:tcW w:w="4140" w:type="dxa"/>
            <w:vMerge/>
            <w:shd w:val="clear" w:color="auto" w:fill="auto"/>
          </w:tcPr>
          <w:p w:rsidR="00E41F96" w:rsidRPr="00D8137D" w:rsidRDefault="00E41F96" w:rsidP="00E41F96">
            <w:pPr>
              <w:snapToGrid w:val="0"/>
              <w:rPr>
                <w:rFonts w:ascii="Times New Roman" w:hAnsi="Times New Roman" w:cs="Times New Roman"/>
                <w:sz w:val="26"/>
                <w:szCs w:val="26"/>
              </w:rPr>
            </w:pPr>
          </w:p>
        </w:tc>
      </w:tr>
    </w:tbl>
    <w:p w:rsidR="00E41F96" w:rsidRPr="00E41F96" w:rsidRDefault="00E41F96" w:rsidP="00E41F96">
      <w:pPr>
        <w:spacing w:after="0"/>
        <w:ind w:firstLine="720"/>
        <w:jc w:val="center"/>
        <w:rPr>
          <w:rFonts w:ascii="Times New Roman" w:eastAsia="Times New Roman" w:hAnsi="Times New Roman" w:cs="Times New Roman"/>
          <w:b/>
          <w:sz w:val="28"/>
          <w:szCs w:val="28"/>
          <w:lang w:eastAsia="ru-RU"/>
        </w:rPr>
      </w:pPr>
      <w:r w:rsidRPr="00E41F96">
        <w:rPr>
          <w:rFonts w:ascii="Times New Roman" w:eastAsia="Times New Roman" w:hAnsi="Times New Roman" w:cs="Times New Roman"/>
          <w:b/>
          <w:sz w:val="28"/>
          <w:szCs w:val="28"/>
          <w:lang w:eastAsia="ru-RU"/>
        </w:rPr>
        <w:t>Заключение</w:t>
      </w:r>
    </w:p>
    <w:p w:rsidR="00E41F96" w:rsidRPr="00E41F96" w:rsidRDefault="00E41F96" w:rsidP="00E41F96">
      <w:pPr>
        <w:spacing w:after="0"/>
        <w:ind w:firstLine="720"/>
        <w:jc w:val="center"/>
        <w:rPr>
          <w:rFonts w:ascii="Times New Roman" w:eastAsia="Times New Roman" w:hAnsi="Times New Roman" w:cs="Times New Roman"/>
          <w:b/>
          <w:sz w:val="28"/>
          <w:szCs w:val="28"/>
          <w:lang w:eastAsia="ru-RU"/>
        </w:rPr>
      </w:pPr>
      <w:r w:rsidRPr="00E41F96">
        <w:rPr>
          <w:rFonts w:ascii="Times New Roman" w:eastAsia="Times New Roman" w:hAnsi="Times New Roman" w:cs="Times New Roman"/>
          <w:b/>
          <w:sz w:val="28"/>
          <w:szCs w:val="28"/>
          <w:lang w:eastAsia="ru-RU"/>
        </w:rPr>
        <w:t xml:space="preserve"> на проект бюджета муниципального образования «Первомайский район» Томской области на 201</w:t>
      </w:r>
      <w:r w:rsidR="00220B75">
        <w:rPr>
          <w:rFonts w:ascii="Times New Roman" w:eastAsia="Times New Roman" w:hAnsi="Times New Roman" w:cs="Times New Roman"/>
          <w:b/>
          <w:sz w:val="28"/>
          <w:szCs w:val="28"/>
          <w:lang w:eastAsia="ru-RU"/>
        </w:rPr>
        <w:t>5</w:t>
      </w:r>
      <w:r w:rsidRPr="00E41F96">
        <w:rPr>
          <w:rFonts w:ascii="Times New Roman" w:eastAsia="Times New Roman" w:hAnsi="Times New Roman" w:cs="Times New Roman"/>
          <w:b/>
          <w:sz w:val="28"/>
          <w:szCs w:val="28"/>
          <w:lang w:eastAsia="ru-RU"/>
        </w:rPr>
        <w:t xml:space="preserve"> год.</w:t>
      </w:r>
    </w:p>
    <w:p w:rsidR="000803D6" w:rsidRPr="007C13FA" w:rsidRDefault="000803D6" w:rsidP="000803D6">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b/>
          <w:bCs/>
          <w:sz w:val="24"/>
          <w:szCs w:val="24"/>
          <w:lang w:eastAsia="ru-RU"/>
        </w:rPr>
        <w:t>1. Общие положения</w:t>
      </w:r>
      <w:r w:rsidRPr="007C13FA">
        <w:rPr>
          <w:rFonts w:ascii="Times New Roman" w:eastAsia="Times New Roman" w:hAnsi="Times New Roman" w:cs="Times New Roman"/>
          <w:sz w:val="24"/>
          <w:szCs w:val="24"/>
          <w:lang w:eastAsia="ru-RU"/>
        </w:rPr>
        <w:t> </w:t>
      </w:r>
    </w:p>
    <w:p w:rsidR="000803D6" w:rsidRPr="007C13FA" w:rsidRDefault="000803D6" w:rsidP="00AE2A12">
      <w:pPr>
        <w:spacing w:after="0"/>
        <w:ind w:firstLine="567"/>
        <w:jc w:val="both"/>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t>Заключение Контрольно-счетно</w:t>
      </w:r>
      <w:r w:rsidR="00E41F96" w:rsidRPr="007C13FA">
        <w:rPr>
          <w:rFonts w:ascii="Times New Roman" w:eastAsia="Times New Roman" w:hAnsi="Times New Roman" w:cs="Times New Roman"/>
          <w:sz w:val="24"/>
          <w:szCs w:val="24"/>
          <w:lang w:eastAsia="ru-RU"/>
        </w:rPr>
        <w:t>го</w:t>
      </w:r>
      <w:r w:rsidRPr="007C13FA">
        <w:rPr>
          <w:rFonts w:ascii="Times New Roman" w:eastAsia="Times New Roman" w:hAnsi="Times New Roman" w:cs="Times New Roman"/>
          <w:sz w:val="24"/>
          <w:szCs w:val="24"/>
          <w:lang w:eastAsia="ru-RU"/>
        </w:rPr>
        <w:t xml:space="preserve"> </w:t>
      </w:r>
      <w:r w:rsidR="00E41F96" w:rsidRPr="007C13FA">
        <w:rPr>
          <w:rFonts w:ascii="Times New Roman" w:eastAsia="Times New Roman" w:hAnsi="Times New Roman" w:cs="Times New Roman"/>
          <w:sz w:val="24"/>
          <w:szCs w:val="24"/>
          <w:lang w:eastAsia="ru-RU"/>
        </w:rPr>
        <w:t xml:space="preserve">органа Первомайского района </w:t>
      </w:r>
      <w:r w:rsidRPr="007C13FA">
        <w:rPr>
          <w:rFonts w:ascii="Times New Roman" w:eastAsia="Times New Roman" w:hAnsi="Times New Roman" w:cs="Times New Roman"/>
          <w:sz w:val="24"/>
          <w:szCs w:val="24"/>
          <w:lang w:eastAsia="ru-RU"/>
        </w:rPr>
        <w:t xml:space="preserve"> (далее по тексту Контрольно-счетн</w:t>
      </w:r>
      <w:r w:rsidR="00E41F96" w:rsidRPr="007C13FA">
        <w:rPr>
          <w:rFonts w:ascii="Times New Roman" w:eastAsia="Times New Roman" w:hAnsi="Times New Roman" w:cs="Times New Roman"/>
          <w:sz w:val="24"/>
          <w:szCs w:val="24"/>
          <w:lang w:eastAsia="ru-RU"/>
        </w:rPr>
        <w:t>ый</w:t>
      </w:r>
      <w:r w:rsidRPr="007C13FA">
        <w:rPr>
          <w:rFonts w:ascii="Times New Roman" w:eastAsia="Times New Roman" w:hAnsi="Times New Roman" w:cs="Times New Roman"/>
          <w:sz w:val="24"/>
          <w:szCs w:val="24"/>
          <w:lang w:eastAsia="ru-RU"/>
        </w:rPr>
        <w:t xml:space="preserve"> </w:t>
      </w:r>
      <w:r w:rsidR="00E41F96" w:rsidRPr="007C13FA">
        <w:rPr>
          <w:rFonts w:ascii="Times New Roman" w:eastAsia="Times New Roman" w:hAnsi="Times New Roman" w:cs="Times New Roman"/>
          <w:sz w:val="24"/>
          <w:szCs w:val="24"/>
          <w:lang w:eastAsia="ru-RU"/>
        </w:rPr>
        <w:t>орган</w:t>
      </w:r>
      <w:r w:rsidRPr="007C13FA">
        <w:rPr>
          <w:rFonts w:ascii="Times New Roman" w:eastAsia="Times New Roman" w:hAnsi="Times New Roman" w:cs="Times New Roman"/>
          <w:sz w:val="24"/>
          <w:szCs w:val="24"/>
          <w:lang w:eastAsia="ru-RU"/>
        </w:rPr>
        <w:t>) на проект решения  Думы</w:t>
      </w:r>
      <w:r w:rsidR="00E41F96" w:rsidRPr="007C13FA">
        <w:rPr>
          <w:rFonts w:ascii="Times New Roman" w:eastAsia="Times New Roman" w:hAnsi="Times New Roman" w:cs="Times New Roman"/>
          <w:sz w:val="24"/>
          <w:szCs w:val="24"/>
          <w:lang w:eastAsia="ru-RU"/>
        </w:rPr>
        <w:t xml:space="preserve"> Первомайского района </w:t>
      </w:r>
      <w:r w:rsidRPr="007C13FA">
        <w:rPr>
          <w:rFonts w:ascii="Times New Roman" w:eastAsia="Times New Roman" w:hAnsi="Times New Roman" w:cs="Times New Roman"/>
          <w:sz w:val="24"/>
          <w:szCs w:val="24"/>
          <w:lang w:eastAsia="ru-RU"/>
        </w:rPr>
        <w:t xml:space="preserve"> «О бюджете</w:t>
      </w:r>
      <w:r w:rsidR="00E41F96" w:rsidRPr="007C13FA">
        <w:rPr>
          <w:rFonts w:ascii="Times New Roman" w:eastAsia="Times New Roman" w:hAnsi="Times New Roman" w:cs="Times New Roman"/>
          <w:sz w:val="24"/>
          <w:szCs w:val="24"/>
          <w:lang w:eastAsia="ru-RU"/>
        </w:rPr>
        <w:t xml:space="preserve"> муниципального образования «Первомайский район» Томской области на 201</w:t>
      </w:r>
      <w:r w:rsidR="00220B75" w:rsidRPr="007C13FA">
        <w:rPr>
          <w:rFonts w:ascii="Times New Roman" w:eastAsia="Times New Roman" w:hAnsi="Times New Roman" w:cs="Times New Roman"/>
          <w:sz w:val="24"/>
          <w:szCs w:val="24"/>
          <w:lang w:eastAsia="ru-RU"/>
        </w:rPr>
        <w:t>5</w:t>
      </w:r>
      <w:r w:rsidR="00E41F96" w:rsidRPr="007C13FA">
        <w:rPr>
          <w:rFonts w:ascii="Times New Roman" w:eastAsia="Times New Roman" w:hAnsi="Times New Roman" w:cs="Times New Roman"/>
          <w:sz w:val="24"/>
          <w:szCs w:val="24"/>
          <w:lang w:eastAsia="ru-RU"/>
        </w:rPr>
        <w:t xml:space="preserve"> год</w:t>
      </w:r>
      <w:r w:rsidRPr="007C13FA">
        <w:rPr>
          <w:rFonts w:ascii="Times New Roman" w:eastAsia="Times New Roman" w:hAnsi="Times New Roman" w:cs="Times New Roman"/>
          <w:sz w:val="24"/>
          <w:szCs w:val="24"/>
          <w:lang w:eastAsia="ru-RU"/>
        </w:rPr>
        <w:t xml:space="preserve">» (далее - Проект </w:t>
      </w:r>
      <w:r w:rsidR="00B645E3" w:rsidRPr="007C13FA">
        <w:rPr>
          <w:rFonts w:ascii="Times New Roman" w:eastAsia="Times New Roman" w:hAnsi="Times New Roman" w:cs="Times New Roman"/>
          <w:sz w:val="24"/>
          <w:szCs w:val="24"/>
          <w:lang w:eastAsia="ru-RU"/>
        </w:rPr>
        <w:t xml:space="preserve">решения о </w:t>
      </w:r>
      <w:r w:rsidRPr="007C13FA">
        <w:rPr>
          <w:rFonts w:ascii="Times New Roman" w:eastAsia="Times New Roman" w:hAnsi="Times New Roman" w:cs="Times New Roman"/>
          <w:sz w:val="24"/>
          <w:szCs w:val="24"/>
          <w:lang w:eastAsia="ru-RU"/>
        </w:rPr>
        <w:t>бюджет</w:t>
      </w:r>
      <w:r w:rsidR="00B645E3" w:rsidRPr="007C13FA">
        <w:rPr>
          <w:rFonts w:ascii="Times New Roman" w:eastAsia="Times New Roman" w:hAnsi="Times New Roman" w:cs="Times New Roman"/>
          <w:sz w:val="24"/>
          <w:szCs w:val="24"/>
          <w:lang w:eastAsia="ru-RU"/>
        </w:rPr>
        <w:t>е района</w:t>
      </w:r>
      <w:r w:rsidRPr="007C13FA">
        <w:rPr>
          <w:rFonts w:ascii="Times New Roman" w:eastAsia="Times New Roman" w:hAnsi="Times New Roman" w:cs="Times New Roman"/>
          <w:sz w:val="24"/>
          <w:szCs w:val="24"/>
          <w:lang w:eastAsia="ru-RU"/>
        </w:rPr>
        <w:t>) подготовлено  в соответствии с требованиями Бюджетного кодекса Российской Федерации (далее - Бюджетный кодекс РФ), Положения о бюджетном процессе в муниципальном образовании</w:t>
      </w:r>
      <w:r w:rsidR="00E41F96" w:rsidRPr="007C13FA">
        <w:rPr>
          <w:rFonts w:ascii="Times New Roman" w:eastAsia="Times New Roman" w:hAnsi="Times New Roman" w:cs="Times New Roman"/>
          <w:sz w:val="24"/>
          <w:szCs w:val="24"/>
          <w:lang w:eastAsia="ru-RU"/>
        </w:rPr>
        <w:t xml:space="preserve"> «Первомайский район» Томской области</w:t>
      </w:r>
      <w:r w:rsidRPr="007C13FA">
        <w:rPr>
          <w:rFonts w:ascii="Times New Roman" w:eastAsia="Times New Roman" w:hAnsi="Times New Roman" w:cs="Times New Roman"/>
          <w:sz w:val="24"/>
          <w:szCs w:val="24"/>
          <w:lang w:eastAsia="ru-RU"/>
        </w:rPr>
        <w:t>, утвержденного решением Думы</w:t>
      </w:r>
      <w:r w:rsidR="00E41F96" w:rsidRPr="007C13FA">
        <w:rPr>
          <w:rFonts w:ascii="Times New Roman" w:eastAsia="Times New Roman" w:hAnsi="Times New Roman" w:cs="Times New Roman"/>
          <w:sz w:val="24"/>
          <w:szCs w:val="24"/>
          <w:lang w:eastAsia="ru-RU"/>
        </w:rPr>
        <w:t xml:space="preserve"> Первомайского района от </w:t>
      </w:r>
      <w:r w:rsidR="00E65CCE" w:rsidRPr="007C13FA">
        <w:rPr>
          <w:rFonts w:ascii="Times New Roman" w:hAnsi="Times New Roman" w:cs="Times New Roman"/>
          <w:sz w:val="24"/>
          <w:szCs w:val="24"/>
        </w:rPr>
        <w:t>27. 02.2014 №285 (</w:t>
      </w:r>
      <w:r w:rsidRPr="007C13FA">
        <w:rPr>
          <w:rFonts w:ascii="Times New Roman" w:eastAsia="Times New Roman" w:hAnsi="Times New Roman" w:cs="Times New Roman"/>
          <w:sz w:val="24"/>
          <w:szCs w:val="24"/>
          <w:lang w:eastAsia="ru-RU"/>
        </w:rPr>
        <w:t>далее - Положение о бюджетном процессе), Положения о Контрольно-счетно</w:t>
      </w:r>
      <w:r w:rsidR="00E41F96" w:rsidRPr="007C13FA">
        <w:rPr>
          <w:rFonts w:ascii="Times New Roman" w:eastAsia="Times New Roman" w:hAnsi="Times New Roman" w:cs="Times New Roman"/>
          <w:sz w:val="24"/>
          <w:szCs w:val="24"/>
          <w:lang w:eastAsia="ru-RU"/>
        </w:rPr>
        <w:t>м</w:t>
      </w:r>
      <w:r w:rsidRPr="007C13FA">
        <w:rPr>
          <w:rFonts w:ascii="Times New Roman" w:eastAsia="Times New Roman" w:hAnsi="Times New Roman" w:cs="Times New Roman"/>
          <w:sz w:val="24"/>
          <w:szCs w:val="24"/>
          <w:lang w:eastAsia="ru-RU"/>
        </w:rPr>
        <w:t xml:space="preserve"> </w:t>
      </w:r>
      <w:r w:rsidR="00E41F96" w:rsidRPr="007C13FA">
        <w:rPr>
          <w:rFonts w:ascii="Times New Roman" w:eastAsia="Times New Roman" w:hAnsi="Times New Roman" w:cs="Times New Roman"/>
          <w:sz w:val="24"/>
          <w:szCs w:val="24"/>
          <w:lang w:eastAsia="ru-RU"/>
        </w:rPr>
        <w:t xml:space="preserve">органе Первомайского района, </w:t>
      </w:r>
      <w:r w:rsidRPr="007C13FA">
        <w:rPr>
          <w:rFonts w:ascii="Times New Roman" w:eastAsia="Times New Roman" w:hAnsi="Times New Roman" w:cs="Times New Roman"/>
          <w:sz w:val="24"/>
          <w:szCs w:val="24"/>
          <w:lang w:eastAsia="ru-RU"/>
        </w:rPr>
        <w:t xml:space="preserve">утвержденного решением Думы </w:t>
      </w:r>
      <w:r w:rsidR="00E41F96" w:rsidRPr="007C13FA">
        <w:rPr>
          <w:rFonts w:ascii="Times New Roman" w:eastAsia="Times New Roman" w:hAnsi="Times New Roman" w:cs="Times New Roman"/>
          <w:sz w:val="24"/>
          <w:szCs w:val="24"/>
          <w:lang w:eastAsia="ru-RU"/>
        </w:rPr>
        <w:t xml:space="preserve">Первомайского района </w:t>
      </w:r>
      <w:r w:rsidRPr="007C13FA">
        <w:rPr>
          <w:rFonts w:ascii="Times New Roman" w:eastAsia="Times New Roman" w:hAnsi="Times New Roman" w:cs="Times New Roman"/>
          <w:sz w:val="24"/>
          <w:szCs w:val="24"/>
          <w:lang w:eastAsia="ru-RU"/>
        </w:rPr>
        <w:t xml:space="preserve">от </w:t>
      </w:r>
      <w:r w:rsidR="00220B75" w:rsidRPr="007C13FA">
        <w:rPr>
          <w:rFonts w:ascii="Times New Roman" w:eastAsia="Calibri" w:hAnsi="Times New Roman" w:cs="Times New Roman"/>
          <w:sz w:val="24"/>
          <w:szCs w:val="24"/>
        </w:rPr>
        <w:t>27.02.2014 № 293</w:t>
      </w:r>
      <w:r w:rsidR="00220B75" w:rsidRPr="007C13FA">
        <w:rPr>
          <w:rFonts w:ascii="Calibri" w:eastAsia="Calibri" w:hAnsi="Calibri" w:cs="Times New Roman"/>
          <w:sz w:val="24"/>
          <w:szCs w:val="24"/>
        </w:rPr>
        <w:t xml:space="preserve">   </w:t>
      </w:r>
      <w:r w:rsidRPr="007C13FA">
        <w:rPr>
          <w:rFonts w:ascii="Times New Roman" w:eastAsia="Times New Roman" w:hAnsi="Times New Roman" w:cs="Times New Roman"/>
          <w:sz w:val="24"/>
          <w:szCs w:val="24"/>
          <w:lang w:eastAsia="ru-RU"/>
        </w:rPr>
        <w:t>и иными нормативно-правовыми актами.</w:t>
      </w:r>
    </w:p>
    <w:p w:rsidR="000803D6" w:rsidRPr="007C13FA" w:rsidRDefault="000803D6" w:rsidP="00AE2A12">
      <w:pPr>
        <w:spacing w:after="0"/>
        <w:ind w:firstLine="567"/>
        <w:jc w:val="both"/>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t xml:space="preserve">При подготовке заключения проанализированы материалы, представленные в </w:t>
      </w:r>
      <w:r w:rsidR="00472054" w:rsidRPr="007C13FA">
        <w:rPr>
          <w:rFonts w:ascii="Times New Roman" w:eastAsia="Times New Roman" w:hAnsi="Times New Roman" w:cs="Times New Roman"/>
          <w:sz w:val="24"/>
          <w:szCs w:val="24"/>
          <w:lang w:eastAsia="ru-RU"/>
        </w:rPr>
        <w:t xml:space="preserve">Контрольно-счетный орган </w:t>
      </w:r>
      <w:r w:rsidRPr="007C13FA">
        <w:rPr>
          <w:rFonts w:ascii="Times New Roman" w:eastAsia="Times New Roman" w:hAnsi="Times New Roman" w:cs="Times New Roman"/>
          <w:sz w:val="24"/>
          <w:szCs w:val="24"/>
          <w:lang w:eastAsia="ru-RU"/>
        </w:rPr>
        <w:t xml:space="preserve">с Проектом </w:t>
      </w:r>
      <w:r w:rsidR="00472054" w:rsidRPr="007C13FA">
        <w:rPr>
          <w:rFonts w:ascii="Times New Roman" w:eastAsia="Times New Roman" w:hAnsi="Times New Roman" w:cs="Times New Roman"/>
          <w:sz w:val="24"/>
          <w:szCs w:val="24"/>
          <w:lang w:eastAsia="ru-RU"/>
        </w:rPr>
        <w:t>решения о бюджете района</w:t>
      </w:r>
      <w:r w:rsidRPr="007C13FA">
        <w:rPr>
          <w:rFonts w:ascii="Times New Roman" w:eastAsia="Times New Roman" w:hAnsi="Times New Roman" w:cs="Times New Roman"/>
          <w:sz w:val="24"/>
          <w:szCs w:val="24"/>
          <w:lang w:eastAsia="ru-RU"/>
        </w:rPr>
        <w:t xml:space="preserve">, проверена обоснованность показателей </w:t>
      </w:r>
      <w:r w:rsidR="00472054" w:rsidRPr="007C13FA">
        <w:rPr>
          <w:rFonts w:ascii="Times New Roman" w:eastAsia="Times New Roman" w:hAnsi="Times New Roman" w:cs="Times New Roman"/>
          <w:sz w:val="24"/>
          <w:szCs w:val="24"/>
          <w:lang w:eastAsia="ru-RU"/>
        </w:rPr>
        <w:t>п</w:t>
      </w:r>
      <w:r w:rsidRPr="007C13FA">
        <w:rPr>
          <w:rFonts w:ascii="Times New Roman" w:eastAsia="Times New Roman" w:hAnsi="Times New Roman" w:cs="Times New Roman"/>
          <w:sz w:val="24"/>
          <w:szCs w:val="24"/>
          <w:lang w:eastAsia="ru-RU"/>
        </w:rPr>
        <w:t>роекта бюджета на основе расчетов.</w:t>
      </w:r>
    </w:p>
    <w:p w:rsidR="000803D6" w:rsidRPr="007C13FA" w:rsidRDefault="000803D6" w:rsidP="00AE2A12">
      <w:pPr>
        <w:spacing w:after="0"/>
        <w:ind w:firstLine="567"/>
        <w:jc w:val="both"/>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t xml:space="preserve">Проект бюджета внесен Администрацией </w:t>
      </w:r>
      <w:r w:rsidR="004E6B4B" w:rsidRPr="007C13FA">
        <w:rPr>
          <w:rFonts w:ascii="Times New Roman" w:eastAsia="Times New Roman" w:hAnsi="Times New Roman" w:cs="Times New Roman"/>
          <w:sz w:val="24"/>
          <w:szCs w:val="24"/>
          <w:lang w:eastAsia="ru-RU"/>
        </w:rPr>
        <w:t xml:space="preserve">Первомайского района в </w:t>
      </w:r>
      <w:r w:rsidRPr="007C13FA">
        <w:rPr>
          <w:rFonts w:ascii="Times New Roman" w:eastAsia="Times New Roman" w:hAnsi="Times New Roman" w:cs="Times New Roman"/>
          <w:sz w:val="24"/>
          <w:szCs w:val="24"/>
          <w:lang w:eastAsia="ru-RU"/>
        </w:rPr>
        <w:t xml:space="preserve">Думу </w:t>
      </w:r>
      <w:r w:rsidR="004E6B4B" w:rsidRPr="007C13FA">
        <w:rPr>
          <w:rFonts w:ascii="Times New Roman" w:eastAsia="Times New Roman" w:hAnsi="Times New Roman" w:cs="Times New Roman"/>
          <w:sz w:val="24"/>
          <w:szCs w:val="24"/>
          <w:lang w:eastAsia="ru-RU"/>
        </w:rPr>
        <w:t xml:space="preserve"> Первомайского района </w:t>
      </w:r>
      <w:r w:rsidRPr="007C13FA">
        <w:rPr>
          <w:rFonts w:ascii="Times New Roman" w:eastAsia="Times New Roman" w:hAnsi="Times New Roman" w:cs="Times New Roman"/>
          <w:sz w:val="24"/>
          <w:szCs w:val="24"/>
          <w:lang w:eastAsia="ru-RU"/>
        </w:rPr>
        <w:t>на рассмотрение в пределах срока, установленного ст.</w:t>
      </w:r>
      <w:r w:rsidR="004E6B4B" w:rsidRPr="007C13FA">
        <w:rPr>
          <w:rFonts w:ascii="Times New Roman" w:eastAsia="Times New Roman" w:hAnsi="Times New Roman" w:cs="Times New Roman"/>
          <w:sz w:val="24"/>
          <w:szCs w:val="24"/>
          <w:lang w:eastAsia="ru-RU"/>
        </w:rPr>
        <w:t>185 Бюджетного кодекса РФ, ст.1</w:t>
      </w:r>
      <w:r w:rsidR="00603949" w:rsidRPr="007C13FA">
        <w:rPr>
          <w:rFonts w:ascii="Times New Roman" w:eastAsia="Times New Roman" w:hAnsi="Times New Roman" w:cs="Times New Roman"/>
          <w:sz w:val="24"/>
          <w:szCs w:val="24"/>
          <w:lang w:eastAsia="ru-RU"/>
        </w:rPr>
        <w:t>8</w:t>
      </w:r>
      <w:r w:rsidRPr="007C13FA">
        <w:rPr>
          <w:rFonts w:ascii="Times New Roman" w:eastAsia="Times New Roman" w:hAnsi="Times New Roman" w:cs="Times New Roman"/>
          <w:sz w:val="24"/>
          <w:szCs w:val="24"/>
          <w:lang w:eastAsia="ru-RU"/>
        </w:rPr>
        <w:t xml:space="preserve"> Положения о бюджетном процессе.</w:t>
      </w:r>
    </w:p>
    <w:p w:rsidR="000803D6" w:rsidRPr="007C13FA" w:rsidRDefault="000363DA" w:rsidP="00AE2A12">
      <w:pPr>
        <w:spacing w:after="0"/>
        <w:ind w:firstLine="567"/>
        <w:jc w:val="both"/>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t xml:space="preserve">В нарушение </w:t>
      </w:r>
      <w:r w:rsidR="00941F94" w:rsidRPr="007C13FA">
        <w:rPr>
          <w:rFonts w:ascii="Times New Roman" w:eastAsia="Times New Roman" w:hAnsi="Times New Roman" w:cs="Times New Roman"/>
          <w:sz w:val="24"/>
          <w:szCs w:val="24"/>
          <w:lang w:eastAsia="ru-RU"/>
        </w:rPr>
        <w:t>ст.184.2 Бюджетного кодекса РФ,</w:t>
      </w:r>
      <w:r w:rsidR="000803D6" w:rsidRPr="007C13FA">
        <w:rPr>
          <w:rFonts w:ascii="Times New Roman" w:eastAsia="Times New Roman" w:hAnsi="Times New Roman" w:cs="Times New Roman"/>
          <w:sz w:val="24"/>
          <w:szCs w:val="24"/>
          <w:lang w:eastAsia="ru-RU"/>
        </w:rPr>
        <w:t xml:space="preserve"> ст</w:t>
      </w:r>
      <w:r w:rsidR="00941F94" w:rsidRPr="007C13FA">
        <w:rPr>
          <w:rFonts w:ascii="Times New Roman" w:eastAsia="Times New Roman" w:hAnsi="Times New Roman" w:cs="Times New Roman"/>
          <w:sz w:val="24"/>
          <w:szCs w:val="24"/>
          <w:lang w:eastAsia="ru-RU"/>
        </w:rPr>
        <w:t>.1</w:t>
      </w:r>
      <w:r w:rsidRPr="007C13FA">
        <w:rPr>
          <w:rFonts w:ascii="Times New Roman" w:eastAsia="Times New Roman" w:hAnsi="Times New Roman" w:cs="Times New Roman"/>
          <w:sz w:val="24"/>
          <w:szCs w:val="24"/>
          <w:lang w:eastAsia="ru-RU"/>
        </w:rPr>
        <w:t>8</w:t>
      </w:r>
      <w:r w:rsidR="000803D6" w:rsidRPr="007C13FA">
        <w:rPr>
          <w:rFonts w:ascii="Times New Roman" w:eastAsia="Times New Roman" w:hAnsi="Times New Roman" w:cs="Times New Roman"/>
          <w:sz w:val="24"/>
          <w:szCs w:val="24"/>
          <w:lang w:eastAsia="ru-RU"/>
        </w:rPr>
        <w:t xml:space="preserve"> Положения о бюджетном процессе</w:t>
      </w:r>
      <w:r w:rsidR="00603949" w:rsidRPr="007C13FA">
        <w:rPr>
          <w:rFonts w:ascii="Times New Roman" w:eastAsia="Times New Roman" w:hAnsi="Times New Roman" w:cs="Times New Roman"/>
          <w:sz w:val="24"/>
          <w:szCs w:val="24"/>
          <w:lang w:eastAsia="ru-RU"/>
        </w:rPr>
        <w:t xml:space="preserve"> одновременно с </w:t>
      </w:r>
      <w:r w:rsidRPr="007C13FA">
        <w:rPr>
          <w:rFonts w:ascii="Times New Roman" w:hAnsi="Times New Roman" w:cs="Times New Roman"/>
          <w:sz w:val="24"/>
          <w:szCs w:val="24"/>
        </w:rPr>
        <w:t xml:space="preserve"> </w:t>
      </w:r>
      <w:r w:rsidR="00603949" w:rsidRPr="007C13FA">
        <w:rPr>
          <w:rFonts w:ascii="Times New Roman" w:eastAsia="Times New Roman" w:hAnsi="Times New Roman" w:cs="Times New Roman"/>
          <w:sz w:val="24"/>
          <w:szCs w:val="24"/>
          <w:lang w:eastAsia="ru-RU"/>
        </w:rPr>
        <w:t xml:space="preserve">проектом бюджета не </w:t>
      </w:r>
      <w:r w:rsidR="00AE2A12" w:rsidRPr="007C13FA">
        <w:rPr>
          <w:rFonts w:ascii="Times New Roman" w:eastAsia="Times New Roman" w:hAnsi="Times New Roman" w:cs="Times New Roman"/>
          <w:sz w:val="24"/>
          <w:szCs w:val="24"/>
          <w:lang w:eastAsia="ru-RU"/>
        </w:rPr>
        <w:t>представлены предварительные итоги социально-экономического развития района за истекший период текущего финансового года.</w:t>
      </w:r>
    </w:p>
    <w:p w:rsidR="000803D6" w:rsidRPr="007C13FA" w:rsidRDefault="001F74A7" w:rsidP="000803D6">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b/>
          <w:bCs/>
          <w:sz w:val="24"/>
          <w:szCs w:val="24"/>
          <w:lang w:eastAsia="ru-RU"/>
        </w:rPr>
        <w:t>2</w:t>
      </w:r>
      <w:r w:rsidR="000803D6" w:rsidRPr="007C13FA">
        <w:rPr>
          <w:rFonts w:ascii="Times New Roman" w:eastAsia="Times New Roman" w:hAnsi="Times New Roman" w:cs="Times New Roman"/>
          <w:b/>
          <w:bCs/>
          <w:sz w:val="24"/>
          <w:szCs w:val="24"/>
          <w:lang w:eastAsia="ru-RU"/>
        </w:rPr>
        <w:t xml:space="preserve">. Параметры прогноза исходных социально-экономических показателей для составления проекта бюджета </w:t>
      </w:r>
      <w:r w:rsidR="00941F94" w:rsidRPr="007C13FA">
        <w:rPr>
          <w:rFonts w:ascii="Times New Roman" w:eastAsia="Times New Roman" w:hAnsi="Times New Roman" w:cs="Times New Roman"/>
          <w:b/>
          <w:bCs/>
          <w:sz w:val="24"/>
          <w:szCs w:val="24"/>
          <w:lang w:eastAsia="ru-RU"/>
        </w:rPr>
        <w:t xml:space="preserve">муниципального образования «Первомайский район» </w:t>
      </w:r>
    </w:p>
    <w:p w:rsidR="002517EA" w:rsidRPr="007C13FA" w:rsidRDefault="000803D6" w:rsidP="002517EA">
      <w:pPr>
        <w:spacing w:after="0"/>
        <w:ind w:firstLine="567"/>
        <w:jc w:val="both"/>
        <w:rPr>
          <w:rFonts w:ascii="Times New Roman" w:eastAsia="Times New Roman" w:hAnsi="Times New Roman" w:cs="Times New Roman"/>
          <w:sz w:val="24"/>
          <w:szCs w:val="24"/>
          <w:lang w:eastAsia="ru-RU"/>
        </w:rPr>
      </w:pPr>
      <w:r w:rsidRPr="007C13FA">
        <w:rPr>
          <w:rFonts w:ascii="Times New Roman" w:eastAsia="Times New Roman" w:hAnsi="Times New Roman" w:cs="Times New Roman"/>
          <w:color w:val="FF0000"/>
          <w:sz w:val="24"/>
          <w:szCs w:val="24"/>
          <w:lang w:eastAsia="ru-RU"/>
        </w:rPr>
        <w:t> </w:t>
      </w:r>
      <w:r w:rsidRPr="007C13FA">
        <w:rPr>
          <w:rFonts w:ascii="Times New Roman" w:eastAsia="Times New Roman" w:hAnsi="Times New Roman" w:cs="Times New Roman"/>
          <w:sz w:val="24"/>
          <w:szCs w:val="24"/>
          <w:lang w:eastAsia="ru-RU"/>
        </w:rPr>
        <w:t>Согласно статье 2</w:t>
      </w:r>
      <w:r w:rsidR="00603949" w:rsidRPr="007C13FA">
        <w:rPr>
          <w:rFonts w:ascii="Times New Roman" w:eastAsia="Times New Roman" w:hAnsi="Times New Roman" w:cs="Times New Roman"/>
          <w:sz w:val="24"/>
          <w:szCs w:val="24"/>
          <w:lang w:eastAsia="ru-RU"/>
        </w:rPr>
        <w:t>2</w:t>
      </w:r>
      <w:r w:rsidRPr="007C13FA">
        <w:rPr>
          <w:rFonts w:ascii="Times New Roman" w:eastAsia="Times New Roman" w:hAnsi="Times New Roman" w:cs="Times New Roman"/>
          <w:i/>
          <w:iCs/>
          <w:sz w:val="24"/>
          <w:szCs w:val="24"/>
          <w:lang w:eastAsia="ru-RU"/>
        </w:rPr>
        <w:t xml:space="preserve"> </w:t>
      </w:r>
      <w:r w:rsidRPr="007C13FA">
        <w:rPr>
          <w:rFonts w:ascii="Times New Roman" w:eastAsia="Times New Roman" w:hAnsi="Times New Roman" w:cs="Times New Roman"/>
          <w:sz w:val="24"/>
          <w:szCs w:val="24"/>
          <w:lang w:eastAsia="ru-RU"/>
        </w:rPr>
        <w:t>Положения о  бюджетном процессе</w:t>
      </w:r>
      <w:r w:rsidRPr="007C13FA">
        <w:rPr>
          <w:rFonts w:ascii="Times New Roman" w:eastAsia="Times New Roman" w:hAnsi="Times New Roman" w:cs="Times New Roman"/>
          <w:i/>
          <w:iCs/>
          <w:sz w:val="24"/>
          <w:szCs w:val="24"/>
          <w:lang w:eastAsia="ru-RU"/>
        </w:rPr>
        <w:t xml:space="preserve"> </w:t>
      </w:r>
      <w:r w:rsidRPr="007C13FA">
        <w:rPr>
          <w:rFonts w:ascii="Times New Roman" w:eastAsia="Times New Roman" w:hAnsi="Times New Roman" w:cs="Times New Roman"/>
          <w:sz w:val="24"/>
          <w:szCs w:val="24"/>
          <w:lang w:eastAsia="ru-RU"/>
        </w:rPr>
        <w:t> при рассмотрении Проекта решения  о бюджете</w:t>
      </w:r>
      <w:r w:rsidR="00B645E3" w:rsidRPr="007C13FA">
        <w:rPr>
          <w:rFonts w:ascii="Times New Roman" w:eastAsia="Times New Roman" w:hAnsi="Times New Roman" w:cs="Times New Roman"/>
          <w:sz w:val="24"/>
          <w:szCs w:val="24"/>
          <w:lang w:eastAsia="ru-RU"/>
        </w:rPr>
        <w:t xml:space="preserve"> района</w:t>
      </w:r>
      <w:r w:rsidRPr="007C13FA">
        <w:rPr>
          <w:rFonts w:ascii="Times New Roman" w:eastAsia="Times New Roman" w:hAnsi="Times New Roman" w:cs="Times New Roman"/>
          <w:sz w:val="24"/>
          <w:szCs w:val="24"/>
          <w:lang w:eastAsia="ru-RU"/>
        </w:rPr>
        <w:t xml:space="preserve"> </w:t>
      </w:r>
      <w:r w:rsidRPr="007C13FA">
        <w:rPr>
          <w:rFonts w:ascii="Times New Roman" w:eastAsia="Times New Roman" w:hAnsi="Times New Roman" w:cs="Times New Roman"/>
          <w:iCs/>
          <w:sz w:val="24"/>
          <w:szCs w:val="24"/>
          <w:lang w:eastAsia="ru-RU"/>
        </w:rPr>
        <w:t>в первом чтении обсужда</w:t>
      </w:r>
      <w:r w:rsidR="00472054" w:rsidRPr="007C13FA">
        <w:rPr>
          <w:rFonts w:ascii="Times New Roman" w:eastAsia="Times New Roman" w:hAnsi="Times New Roman" w:cs="Times New Roman"/>
          <w:iCs/>
          <w:sz w:val="24"/>
          <w:szCs w:val="24"/>
          <w:lang w:eastAsia="ru-RU"/>
        </w:rPr>
        <w:t>ю</w:t>
      </w:r>
      <w:r w:rsidRPr="007C13FA">
        <w:rPr>
          <w:rFonts w:ascii="Times New Roman" w:eastAsia="Times New Roman" w:hAnsi="Times New Roman" w:cs="Times New Roman"/>
          <w:iCs/>
          <w:sz w:val="24"/>
          <w:szCs w:val="24"/>
          <w:lang w:eastAsia="ru-RU"/>
        </w:rPr>
        <w:t xml:space="preserve">тся  прогноз социально-экономического развития </w:t>
      </w:r>
      <w:r w:rsidR="00B645E3" w:rsidRPr="007C13FA">
        <w:rPr>
          <w:rFonts w:ascii="Times New Roman" w:eastAsia="Times New Roman" w:hAnsi="Times New Roman" w:cs="Times New Roman"/>
          <w:iCs/>
          <w:sz w:val="24"/>
          <w:szCs w:val="24"/>
          <w:lang w:eastAsia="ru-RU"/>
        </w:rPr>
        <w:t>Первомайского района</w:t>
      </w:r>
      <w:r w:rsidRPr="007C13FA">
        <w:rPr>
          <w:rFonts w:ascii="Times New Roman" w:eastAsia="Times New Roman" w:hAnsi="Times New Roman" w:cs="Times New Roman"/>
          <w:iCs/>
          <w:sz w:val="24"/>
          <w:szCs w:val="24"/>
          <w:lang w:eastAsia="ru-RU"/>
        </w:rPr>
        <w:t xml:space="preserve"> на очередной финансовый год, основные </w:t>
      </w:r>
      <w:r w:rsidRPr="007C13FA">
        <w:rPr>
          <w:rFonts w:ascii="Times New Roman" w:eastAsia="Times New Roman" w:hAnsi="Times New Roman" w:cs="Times New Roman"/>
          <w:iCs/>
          <w:sz w:val="24"/>
          <w:szCs w:val="24"/>
          <w:lang w:eastAsia="ru-RU"/>
        </w:rPr>
        <w:lastRenderedPageBreak/>
        <w:t xml:space="preserve">направления бюджетной и налоговой политики и основные характеристики бюджета </w:t>
      </w:r>
      <w:r w:rsidR="00B645E3" w:rsidRPr="007C13FA">
        <w:rPr>
          <w:rFonts w:ascii="Times New Roman" w:eastAsia="Times New Roman" w:hAnsi="Times New Roman" w:cs="Times New Roman"/>
          <w:iCs/>
          <w:sz w:val="24"/>
          <w:szCs w:val="24"/>
          <w:lang w:eastAsia="ru-RU"/>
        </w:rPr>
        <w:t>района</w:t>
      </w:r>
      <w:r w:rsidRPr="007C13FA">
        <w:rPr>
          <w:rFonts w:ascii="Times New Roman" w:eastAsia="Times New Roman" w:hAnsi="Times New Roman" w:cs="Times New Roman"/>
          <w:sz w:val="24"/>
          <w:szCs w:val="24"/>
          <w:lang w:eastAsia="ru-RU"/>
        </w:rPr>
        <w:t>.</w:t>
      </w:r>
    </w:p>
    <w:p w:rsidR="000803D6" w:rsidRPr="007C13FA" w:rsidRDefault="00C6060A" w:rsidP="002517EA">
      <w:pPr>
        <w:spacing w:after="0"/>
        <w:ind w:firstLine="567"/>
        <w:jc w:val="both"/>
        <w:rPr>
          <w:rFonts w:ascii="Times New Roman" w:eastAsia="Times New Roman" w:hAnsi="Times New Roman" w:cs="Times New Roman"/>
          <w:sz w:val="24"/>
          <w:szCs w:val="24"/>
          <w:lang w:eastAsia="ru-RU"/>
        </w:rPr>
      </w:pPr>
      <w:r w:rsidRPr="007C13FA">
        <w:rPr>
          <w:rFonts w:ascii="Times New Roman" w:eastAsia="Times New Roman" w:hAnsi="Times New Roman" w:cs="Times New Roman"/>
          <w:iCs/>
          <w:sz w:val="24"/>
          <w:szCs w:val="24"/>
          <w:lang w:eastAsia="ru-RU"/>
        </w:rPr>
        <w:t xml:space="preserve">В соответствии со ст. 169 Бюджетного кодекса РФ, </w:t>
      </w:r>
      <w:r w:rsidR="000803D6" w:rsidRPr="007C13FA">
        <w:rPr>
          <w:rFonts w:ascii="Times New Roman" w:eastAsia="Times New Roman" w:hAnsi="Times New Roman" w:cs="Times New Roman"/>
          <w:sz w:val="24"/>
          <w:szCs w:val="24"/>
          <w:lang w:eastAsia="ru-RU"/>
        </w:rPr>
        <w:t xml:space="preserve">ст. </w:t>
      </w:r>
      <w:r w:rsidR="003737BD" w:rsidRPr="007C13FA">
        <w:rPr>
          <w:rFonts w:ascii="Times New Roman" w:eastAsia="Times New Roman" w:hAnsi="Times New Roman" w:cs="Times New Roman"/>
          <w:sz w:val="24"/>
          <w:szCs w:val="24"/>
          <w:lang w:eastAsia="ru-RU"/>
        </w:rPr>
        <w:t>1</w:t>
      </w:r>
      <w:r w:rsidR="000803D6" w:rsidRPr="007C13FA">
        <w:rPr>
          <w:rFonts w:ascii="Times New Roman" w:eastAsia="Times New Roman" w:hAnsi="Times New Roman" w:cs="Times New Roman"/>
          <w:sz w:val="24"/>
          <w:szCs w:val="24"/>
          <w:lang w:eastAsia="ru-RU"/>
        </w:rPr>
        <w:t xml:space="preserve">2 Положения о бюджетном процессе прогноз социально-экономического развития </w:t>
      </w:r>
      <w:r w:rsidR="003737BD" w:rsidRPr="007C13FA">
        <w:rPr>
          <w:rFonts w:ascii="Times New Roman" w:eastAsia="Times New Roman" w:hAnsi="Times New Roman" w:cs="Times New Roman"/>
          <w:sz w:val="24"/>
          <w:szCs w:val="24"/>
          <w:lang w:eastAsia="ru-RU"/>
        </w:rPr>
        <w:t xml:space="preserve"> Первомайского района </w:t>
      </w:r>
      <w:r w:rsidR="000803D6" w:rsidRPr="007C13FA">
        <w:rPr>
          <w:rFonts w:ascii="Times New Roman" w:eastAsia="Times New Roman" w:hAnsi="Times New Roman" w:cs="Times New Roman"/>
          <w:sz w:val="24"/>
          <w:szCs w:val="24"/>
          <w:lang w:eastAsia="ru-RU"/>
        </w:rPr>
        <w:t xml:space="preserve">на очередной финансовый год и </w:t>
      </w:r>
      <w:r w:rsidR="003737BD" w:rsidRPr="007C13FA">
        <w:rPr>
          <w:rFonts w:ascii="Times New Roman" w:eastAsia="Times New Roman" w:hAnsi="Times New Roman" w:cs="Times New Roman"/>
          <w:sz w:val="24"/>
          <w:szCs w:val="24"/>
          <w:lang w:eastAsia="ru-RU"/>
        </w:rPr>
        <w:t xml:space="preserve">прогнозируемый </w:t>
      </w:r>
      <w:r w:rsidR="000803D6" w:rsidRPr="007C13FA">
        <w:rPr>
          <w:rFonts w:ascii="Times New Roman" w:eastAsia="Times New Roman" w:hAnsi="Times New Roman" w:cs="Times New Roman"/>
          <w:sz w:val="24"/>
          <w:szCs w:val="24"/>
          <w:lang w:eastAsia="ru-RU"/>
        </w:rPr>
        <w:t xml:space="preserve">период является основополагающим документом для формирования </w:t>
      </w:r>
      <w:r w:rsidR="00472054" w:rsidRPr="007C13FA">
        <w:rPr>
          <w:rFonts w:ascii="Times New Roman" w:eastAsia="Times New Roman" w:hAnsi="Times New Roman" w:cs="Times New Roman"/>
          <w:sz w:val="24"/>
          <w:szCs w:val="24"/>
          <w:lang w:eastAsia="ru-RU"/>
        </w:rPr>
        <w:t>п</w:t>
      </w:r>
      <w:r w:rsidR="000803D6" w:rsidRPr="007C13FA">
        <w:rPr>
          <w:rFonts w:ascii="Times New Roman" w:eastAsia="Times New Roman" w:hAnsi="Times New Roman" w:cs="Times New Roman"/>
          <w:sz w:val="24"/>
          <w:szCs w:val="24"/>
          <w:lang w:eastAsia="ru-RU"/>
        </w:rPr>
        <w:t>роекта бюджета</w:t>
      </w:r>
      <w:r w:rsidR="00472054" w:rsidRPr="007C13FA">
        <w:rPr>
          <w:rFonts w:ascii="Times New Roman" w:eastAsia="Times New Roman" w:hAnsi="Times New Roman" w:cs="Times New Roman"/>
          <w:sz w:val="24"/>
          <w:szCs w:val="24"/>
          <w:lang w:eastAsia="ru-RU"/>
        </w:rPr>
        <w:t xml:space="preserve"> района</w:t>
      </w:r>
      <w:r w:rsidR="000803D6" w:rsidRPr="007C13FA">
        <w:rPr>
          <w:rFonts w:ascii="Times New Roman" w:eastAsia="Times New Roman" w:hAnsi="Times New Roman" w:cs="Times New Roman"/>
          <w:sz w:val="24"/>
          <w:szCs w:val="24"/>
          <w:lang w:eastAsia="ru-RU"/>
        </w:rPr>
        <w:t>. </w:t>
      </w:r>
    </w:p>
    <w:p w:rsidR="002A6680" w:rsidRPr="007C13FA" w:rsidRDefault="000803D6" w:rsidP="002517EA">
      <w:pPr>
        <w:spacing w:after="0"/>
        <w:ind w:firstLine="708"/>
        <w:jc w:val="both"/>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t xml:space="preserve">В составе пакета документов, представленных одновременно с Проектом </w:t>
      </w:r>
      <w:r w:rsidR="003737BD" w:rsidRPr="007C13FA">
        <w:rPr>
          <w:rFonts w:ascii="Times New Roman" w:eastAsia="Times New Roman" w:hAnsi="Times New Roman" w:cs="Times New Roman"/>
          <w:sz w:val="24"/>
          <w:szCs w:val="24"/>
          <w:lang w:eastAsia="ru-RU"/>
        </w:rPr>
        <w:t>решения  о бюджете района</w:t>
      </w:r>
      <w:r w:rsidRPr="007C13FA">
        <w:rPr>
          <w:rFonts w:ascii="Times New Roman" w:eastAsia="Times New Roman" w:hAnsi="Times New Roman" w:cs="Times New Roman"/>
          <w:sz w:val="24"/>
          <w:szCs w:val="24"/>
          <w:lang w:eastAsia="ru-RU"/>
        </w:rPr>
        <w:t xml:space="preserve"> представлен прогноз социально-экономического развития </w:t>
      </w:r>
      <w:r w:rsidR="001B1DF5" w:rsidRPr="007C13FA">
        <w:rPr>
          <w:rFonts w:ascii="Times New Roman" w:eastAsia="Times New Roman" w:hAnsi="Times New Roman" w:cs="Times New Roman"/>
          <w:sz w:val="24"/>
          <w:szCs w:val="24"/>
          <w:lang w:eastAsia="ru-RU"/>
        </w:rPr>
        <w:t xml:space="preserve">Первомайского района </w:t>
      </w:r>
      <w:r w:rsidRPr="007C13FA">
        <w:rPr>
          <w:rFonts w:ascii="Times New Roman" w:eastAsia="Times New Roman" w:hAnsi="Times New Roman" w:cs="Times New Roman"/>
          <w:sz w:val="24"/>
          <w:szCs w:val="24"/>
          <w:lang w:eastAsia="ru-RU"/>
        </w:rPr>
        <w:t>на 201</w:t>
      </w:r>
      <w:r w:rsidR="000823DB" w:rsidRPr="007C13FA">
        <w:rPr>
          <w:rFonts w:ascii="Times New Roman" w:eastAsia="Times New Roman" w:hAnsi="Times New Roman" w:cs="Times New Roman"/>
          <w:sz w:val="24"/>
          <w:szCs w:val="24"/>
          <w:lang w:eastAsia="ru-RU"/>
        </w:rPr>
        <w:t>5</w:t>
      </w:r>
      <w:r w:rsidRPr="007C13FA">
        <w:rPr>
          <w:rFonts w:ascii="Times New Roman" w:eastAsia="Times New Roman" w:hAnsi="Times New Roman" w:cs="Times New Roman"/>
          <w:sz w:val="24"/>
          <w:szCs w:val="24"/>
          <w:lang w:eastAsia="ru-RU"/>
        </w:rPr>
        <w:t>-201</w:t>
      </w:r>
      <w:r w:rsidR="000823DB" w:rsidRPr="007C13FA">
        <w:rPr>
          <w:rFonts w:ascii="Times New Roman" w:eastAsia="Times New Roman" w:hAnsi="Times New Roman" w:cs="Times New Roman"/>
          <w:sz w:val="24"/>
          <w:szCs w:val="24"/>
          <w:lang w:eastAsia="ru-RU"/>
        </w:rPr>
        <w:t>7</w:t>
      </w:r>
      <w:r w:rsidRPr="007C13FA">
        <w:rPr>
          <w:rFonts w:ascii="Times New Roman" w:eastAsia="Times New Roman" w:hAnsi="Times New Roman" w:cs="Times New Roman"/>
          <w:sz w:val="24"/>
          <w:szCs w:val="24"/>
          <w:lang w:eastAsia="ru-RU"/>
        </w:rPr>
        <w:t xml:space="preserve"> год</w:t>
      </w:r>
      <w:r w:rsidR="00284D5E" w:rsidRPr="007C13FA">
        <w:rPr>
          <w:rFonts w:ascii="Times New Roman" w:eastAsia="Times New Roman" w:hAnsi="Times New Roman" w:cs="Times New Roman"/>
          <w:sz w:val="24"/>
          <w:szCs w:val="24"/>
          <w:lang w:eastAsia="ru-RU"/>
        </w:rPr>
        <w:t>ы</w:t>
      </w:r>
      <w:r w:rsidRPr="007C13FA">
        <w:rPr>
          <w:rFonts w:ascii="Times New Roman" w:eastAsia="Times New Roman" w:hAnsi="Times New Roman" w:cs="Times New Roman"/>
          <w:sz w:val="24"/>
          <w:szCs w:val="24"/>
          <w:lang w:eastAsia="ru-RU"/>
        </w:rPr>
        <w:t xml:space="preserve"> (далее – Прогноз СЭР), который разработан </w:t>
      </w:r>
      <w:r w:rsidRPr="007C13FA">
        <w:rPr>
          <w:rFonts w:ascii="Times New Roman" w:eastAsia="Times New Roman" w:hAnsi="Times New Roman" w:cs="Times New Roman"/>
          <w:bCs/>
          <w:sz w:val="24"/>
          <w:szCs w:val="24"/>
          <w:lang w:eastAsia="ru-RU"/>
        </w:rPr>
        <w:t xml:space="preserve">в </w:t>
      </w:r>
      <w:r w:rsidR="002A6680" w:rsidRPr="007C13FA">
        <w:rPr>
          <w:rFonts w:ascii="Times New Roman" w:eastAsia="Times New Roman" w:hAnsi="Times New Roman" w:cs="Times New Roman"/>
          <w:bCs/>
          <w:sz w:val="24"/>
          <w:szCs w:val="24"/>
          <w:lang w:eastAsia="ru-RU"/>
        </w:rPr>
        <w:t xml:space="preserve">двух </w:t>
      </w:r>
      <w:r w:rsidRPr="007C13FA">
        <w:rPr>
          <w:rFonts w:ascii="Times New Roman" w:eastAsia="Times New Roman" w:hAnsi="Times New Roman" w:cs="Times New Roman"/>
          <w:bCs/>
          <w:sz w:val="24"/>
          <w:szCs w:val="24"/>
          <w:lang w:eastAsia="ru-RU"/>
        </w:rPr>
        <w:t>вариант</w:t>
      </w:r>
      <w:r w:rsidR="002A6680" w:rsidRPr="007C13FA">
        <w:rPr>
          <w:rFonts w:ascii="Times New Roman" w:eastAsia="Times New Roman" w:hAnsi="Times New Roman" w:cs="Times New Roman"/>
          <w:bCs/>
          <w:sz w:val="24"/>
          <w:szCs w:val="24"/>
          <w:lang w:eastAsia="ru-RU"/>
        </w:rPr>
        <w:t>ах</w:t>
      </w:r>
      <w:r w:rsidRPr="007C13FA">
        <w:rPr>
          <w:rFonts w:ascii="Times New Roman" w:eastAsia="Times New Roman" w:hAnsi="Times New Roman" w:cs="Times New Roman"/>
          <w:sz w:val="24"/>
          <w:szCs w:val="24"/>
          <w:lang w:eastAsia="ru-RU"/>
        </w:rPr>
        <w:t xml:space="preserve"> </w:t>
      </w:r>
      <w:r w:rsidR="00A9769A" w:rsidRPr="007C13FA">
        <w:rPr>
          <w:rFonts w:ascii="Times New Roman" w:eastAsia="Times New Roman" w:hAnsi="Times New Roman" w:cs="Times New Roman"/>
          <w:sz w:val="24"/>
          <w:szCs w:val="24"/>
          <w:lang w:eastAsia="ru-RU"/>
        </w:rPr>
        <w:t xml:space="preserve">сценария </w:t>
      </w:r>
      <w:r w:rsidR="002A6680" w:rsidRPr="007C13FA">
        <w:rPr>
          <w:rFonts w:ascii="Times New Roman" w:eastAsia="Times New Roman" w:hAnsi="Times New Roman" w:cs="Times New Roman"/>
          <w:sz w:val="24"/>
          <w:szCs w:val="24"/>
          <w:lang w:eastAsia="ru-RU"/>
        </w:rPr>
        <w:t xml:space="preserve"> </w:t>
      </w:r>
      <w:r w:rsidRPr="007C13FA">
        <w:rPr>
          <w:rFonts w:ascii="Times New Roman" w:eastAsia="Times New Roman" w:hAnsi="Times New Roman" w:cs="Times New Roman"/>
          <w:sz w:val="24"/>
          <w:szCs w:val="24"/>
          <w:lang w:eastAsia="ru-RU"/>
        </w:rPr>
        <w:t xml:space="preserve">развития экономики </w:t>
      </w:r>
      <w:r w:rsidR="002A6680" w:rsidRPr="007C13FA">
        <w:rPr>
          <w:rFonts w:ascii="Times New Roman" w:eastAsia="Times New Roman" w:hAnsi="Times New Roman" w:cs="Times New Roman"/>
          <w:sz w:val="24"/>
          <w:szCs w:val="24"/>
          <w:lang w:eastAsia="ru-RU"/>
        </w:rPr>
        <w:t>района</w:t>
      </w:r>
      <w:r w:rsidRPr="007C13FA">
        <w:rPr>
          <w:rFonts w:ascii="Times New Roman" w:eastAsia="Times New Roman" w:hAnsi="Times New Roman" w:cs="Times New Roman"/>
          <w:sz w:val="24"/>
          <w:szCs w:val="24"/>
          <w:lang w:eastAsia="ru-RU"/>
        </w:rPr>
        <w:t xml:space="preserve">. </w:t>
      </w:r>
      <w:r w:rsidR="004F692F" w:rsidRPr="007C13FA">
        <w:rPr>
          <w:rFonts w:ascii="Times New Roman" w:eastAsia="Times New Roman" w:hAnsi="Times New Roman" w:cs="Times New Roman"/>
          <w:sz w:val="24"/>
          <w:szCs w:val="24"/>
          <w:lang w:eastAsia="ru-RU"/>
        </w:rPr>
        <w:t>Информация о рассмотрении и одобрении администрацией Первомайского района Прогноза СЭР в соответствии со ст.173 Бюджетного кодекса РФ отсутствует.</w:t>
      </w:r>
    </w:p>
    <w:p w:rsidR="000803D6" w:rsidRPr="007C13FA" w:rsidRDefault="000803D6" w:rsidP="002517EA">
      <w:pPr>
        <w:spacing w:after="0"/>
        <w:ind w:firstLine="708"/>
        <w:jc w:val="both"/>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t>В представленном Прогнозе СЭР</w:t>
      </w:r>
      <w:r w:rsidR="00472054" w:rsidRPr="007C13FA">
        <w:rPr>
          <w:rFonts w:ascii="Times New Roman" w:eastAsia="Times New Roman" w:hAnsi="Times New Roman" w:cs="Times New Roman"/>
          <w:sz w:val="24"/>
          <w:szCs w:val="24"/>
          <w:lang w:eastAsia="ru-RU"/>
        </w:rPr>
        <w:t xml:space="preserve"> на 201</w:t>
      </w:r>
      <w:r w:rsidR="00DD5C32" w:rsidRPr="007C13FA">
        <w:rPr>
          <w:rFonts w:ascii="Times New Roman" w:eastAsia="Times New Roman" w:hAnsi="Times New Roman" w:cs="Times New Roman"/>
          <w:sz w:val="24"/>
          <w:szCs w:val="24"/>
          <w:lang w:eastAsia="ru-RU"/>
        </w:rPr>
        <w:t>5</w:t>
      </w:r>
      <w:r w:rsidR="00472054" w:rsidRPr="007C13FA">
        <w:rPr>
          <w:rFonts w:ascii="Times New Roman" w:eastAsia="Times New Roman" w:hAnsi="Times New Roman" w:cs="Times New Roman"/>
          <w:sz w:val="24"/>
          <w:szCs w:val="24"/>
          <w:lang w:eastAsia="ru-RU"/>
        </w:rPr>
        <w:t>-201</w:t>
      </w:r>
      <w:r w:rsidR="00DD5C32" w:rsidRPr="007C13FA">
        <w:rPr>
          <w:rFonts w:ascii="Times New Roman" w:eastAsia="Times New Roman" w:hAnsi="Times New Roman" w:cs="Times New Roman"/>
          <w:sz w:val="24"/>
          <w:szCs w:val="24"/>
          <w:lang w:eastAsia="ru-RU"/>
        </w:rPr>
        <w:t>7</w:t>
      </w:r>
      <w:r w:rsidR="00472054" w:rsidRPr="007C13FA">
        <w:rPr>
          <w:rFonts w:ascii="Times New Roman" w:eastAsia="Times New Roman" w:hAnsi="Times New Roman" w:cs="Times New Roman"/>
          <w:sz w:val="24"/>
          <w:szCs w:val="24"/>
          <w:lang w:eastAsia="ru-RU"/>
        </w:rPr>
        <w:t xml:space="preserve"> годы</w:t>
      </w:r>
      <w:r w:rsidRPr="007C13FA">
        <w:rPr>
          <w:rFonts w:ascii="Times New Roman" w:eastAsia="Times New Roman" w:hAnsi="Times New Roman" w:cs="Times New Roman"/>
          <w:sz w:val="24"/>
          <w:szCs w:val="24"/>
          <w:lang w:eastAsia="ru-RU"/>
        </w:rPr>
        <w:t xml:space="preserve"> изменены  показатели  201</w:t>
      </w:r>
      <w:r w:rsidR="00DD5C32" w:rsidRPr="007C13FA">
        <w:rPr>
          <w:rFonts w:ascii="Times New Roman" w:eastAsia="Times New Roman" w:hAnsi="Times New Roman" w:cs="Times New Roman"/>
          <w:sz w:val="24"/>
          <w:szCs w:val="24"/>
          <w:lang w:eastAsia="ru-RU"/>
        </w:rPr>
        <w:t>4</w:t>
      </w:r>
      <w:r w:rsidR="00931F94" w:rsidRPr="007C13FA">
        <w:rPr>
          <w:rFonts w:ascii="Times New Roman" w:eastAsia="Times New Roman" w:hAnsi="Times New Roman" w:cs="Times New Roman"/>
          <w:sz w:val="24"/>
          <w:szCs w:val="24"/>
          <w:lang w:eastAsia="ru-RU"/>
        </w:rPr>
        <w:t>-201</w:t>
      </w:r>
      <w:r w:rsidR="00DD5C32" w:rsidRPr="007C13FA">
        <w:rPr>
          <w:rFonts w:ascii="Times New Roman" w:eastAsia="Times New Roman" w:hAnsi="Times New Roman" w:cs="Times New Roman"/>
          <w:sz w:val="24"/>
          <w:szCs w:val="24"/>
          <w:lang w:eastAsia="ru-RU"/>
        </w:rPr>
        <w:t>6</w:t>
      </w:r>
      <w:r w:rsidRPr="007C13FA">
        <w:rPr>
          <w:rFonts w:ascii="Times New Roman" w:eastAsia="Times New Roman" w:hAnsi="Times New Roman" w:cs="Times New Roman"/>
          <w:sz w:val="24"/>
          <w:szCs w:val="24"/>
          <w:lang w:eastAsia="ru-RU"/>
        </w:rPr>
        <w:t xml:space="preserve"> год</w:t>
      </w:r>
      <w:r w:rsidR="00472054" w:rsidRPr="007C13FA">
        <w:rPr>
          <w:rFonts w:ascii="Times New Roman" w:eastAsia="Times New Roman" w:hAnsi="Times New Roman" w:cs="Times New Roman"/>
          <w:sz w:val="24"/>
          <w:szCs w:val="24"/>
          <w:lang w:eastAsia="ru-RU"/>
        </w:rPr>
        <w:t>ов</w:t>
      </w:r>
      <w:r w:rsidRPr="007C13FA">
        <w:rPr>
          <w:rFonts w:ascii="Times New Roman" w:eastAsia="Times New Roman" w:hAnsi="Times New Roman" w:cs="Times New Roman"/>
          <w:sz w:val="24"/>
          <w:szCs w:val="24"/>
          <w:lang w:eastAsia="ru-RU"/>
        </w:rPr>
        <w:t xml:space="preserve"> по сравнению с соответствующими показателями Прогноза СЭР на </w:t>
      </w:r>
      <w:r w:rsidR="00931F94" w:rsidRPr="007C13FA">
        <w:rPr>
          <w:rFonts w:ascii="Times New Roman" w:eastAsia="Times New Roman" w:hAnsi="Times New Roman" w:cs="Times New Roman"/>
          <w:sz w:val="24"/>
          <w:szCs w:val="24"/>
          <w:lang w:eastAsia="ru-RU"/>
        </w:rPr>
        <w:t>2013-2015</w:t>
      </w:r>
      <w:r w:rsidR="00DD5C32" w:rsidRPr="007C13FA">
        <w:rPr>
          <w:rFonts w:ascii="Times New Roman" w:eastAsia="Times New Roman" w:hAnsi="Times New Roman" w:cs="Times New Roman"/>
          <w:sz w:val="24"/>
          <w:szCs w:val="24"/>
          <w:lang w:eastAsia="ru-RU"/>
        </w:rPr>
        <w:t xml:space="preserve"> и на 2014-2016</w:t>
      </w:r>
      <w:r w:rsidR="00931F94" w:rsidRPr="007C13FA">
        <w:rPr>
          <w:rFonts w:ascii="Times New Roman" w:eastAsia="Times New Roman" w:hAnsi="Times New Roman" w:cs="Times New Roman"/>
          <w:sz w:val="24"/>
          <w:szCs w:val="24"/>
          <w:lang w:eastAsia="ru-RU"/>
        </w:rPr>
        <w:t xml:space="preserve"> годы</w:t>
      </w:r>
      <w:r w:rsidRPr="007C13FA">
        <w:rPr>
          <w:rFonts w:ascii="Times New Roman" w:eastAsia="Times New Roman" w:hAnsi="Times New Roman" w:cs="Times New Roman"/>
          <w:sz w:val="24"/>
          <w:szCs w:val="24"/>
          <w:lang w:eastAsia="ru-RU"/>
        </w:rPr>
        <w:t xml:space="preserve">, заложенные в основу </w:t>
      </w:r>
      <w:r w:rsidR="009774C3" w:rsidRPr="007C13FA">
        <w:rPr>
          <w:rFonts w:ascii="Times New Roman" w:eastAsia="Times New Roman" w:hAnsi="Times New Roman" w:cs="Times New Roman"/>
          <w:sz w:val="24"/>
          <w:szCs w:val="24"/>
          <w:lang w:eastAsia="ru-RU"/>
        </w:rPr>
        <w:t xml:space="preserve">формирования </w:t>
      </w:r>
      <w:r w:rsidRPr="007C13FA">
        <w:rPr>
          <w:rFonts w:ascii="Times New Roman" w:eastAsia="Times New Roman" w:hAnsi="Times New Roman" w:cs="Times New Roman"/>
          <w:sz w:val="24"/>
          <w:szCs w:val="24"/>
          <w:lang w:eastAsia="ru-RU"/>
        </w:rPr>
        <w:t>бюджета</w:t>
      </w:r>
      <w:r w:rsidR="00472054" w:rsidRPr="007C13FA">
        <w:rPr>
          <w:rFonts w:ascii="Times New Roman" w:eastAsia="Times New Roman" w:hAnsi="Times New Roman" w:cs="Times New Roman"/>
          <w:sz w:val="24"/>
          <w:szCs w:val="24"/>
          <w:lang w:eastAsia="ru-RU"/>
        </w:rPr>
        <w:t xml:space="preserve"> муниципального района</w:t>
      </w:r>
      <w:r w:rsidRPr="007C13FA">
        <w:rPr>
          <w:rFonts w:ascii="Times New Roman" w:eastAsia="Times New Roman" w:hAnsi="Times New Roman" w:cs="Times New Roman"/>
          <w:sz w:val="24"/>
          <w:szCs w:val="24"/>
          <w:lang w:eastAsia="ru-RU"/>
        </w:rPr>
        <w:t>.</w:t>
      </w:r>
    </w:p>
    <w:tbl>
      <w:tblPr>
        <w:tblW w:w="9747" w:type="dxa"/>
        <w:tblLayout w:type="fixed"/>
        <w:tblCellMar>
          <w:left w:w="0" w:type="dxa"/>
          <w:right w:w="0" w:type="dxa"/>
        </w:tblCellMar>
        <w:tblLook w:val="04A0"/>
      </w:tblPr>
      <w:tblGrid>
        <w:gridCol w:w="1374"/>
        <w:gridCol w:w="987"/>
        <w:gridCol w:w="987"/>
        <w:gridCol w:w="993"/>
        <w:gridCol w:w="966"/>
        <w:gridCol w:w="25"/>
        <w:gridCol w:w="852"/>
        <w:gridCol w:w="866"/>
        <w:gridCol w:w="996"/>
        <w:gridCol w:w="851"/>
        <w:gridCol w:w="850"/>
      </w:tblGrid>
      <w:tr w:rsidR="009428B3" w:rsidRPr="007C13FA" w:rsidTr="00DD5C32">
        <w:tc>
          <w:tcPr>
            <w:tcW w:w="137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28B3" w:rsidRPr="007C13FA" w:rsidRDefault="009428B3" w:rsidP="000803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0"/>
                <w:szCs w:val="20"/>
                <w:lang w:eastAsia="ru-RU"/>
              </w:rPr>
              <w:t>Показатели</w:t>
            </w:r>
          </w:p>
        </w:tc>
        <w:tc>
          <w:tcPr>
            <w:tcW w:w="19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A416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0"/>
                <w:szCs w:val="20"/>
                <w:lang w:eastAsia="ru-RU"/>
              </w:rPr>
              <w:t xml:space="preserve">Сценарные условия к проекту бюджета на 2013год </w:t>
            </w:r>
          </w:p>
        </w:tc>
        <w:tc>
          <w:tcPr>
            <w:tcW w:w="2836" w:type="dxa"/>
            <w:gridSpan w:val="4"/>
            <w:tcBorders>
              <w:top w:val="single" w:sz="8" w:space="0" w:color="auto"/>
              <w:left w:val="nil"/>
              <w:bottom w:val="single" w:sz="8" w:space="0" w:color="auto"/>
              <w:right w:val="single" w:sz="8" w:space="0" w:color="auto"/>
            </w:tcBorders>
          </w:tcPr>
          <w:p w:rsidR="009428B3" w:rsidRPr="007C13FA" w:rsidRDefault="009428B3" w:rsidP="00A416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0"/>
                <w:szCs w:val="20"/>
                <w:lang w:eastAsia="ru-RU"/>
              </w:rPr>
              <w:t xml:space="preserve">Сценарные условия к проекту бюджета на 2014 год </w:t>
            </w:r>
          </w:p>
        </w:tc>
        <w:tc>
          <w:tcPr>
            <w:tcW w:w="3563" w:type="dxa"/>
            <w:gridSpan w:val="4"/>
            <w:tcBorders>
              <w:top w:val="single" w:sz="8" w:space="0" w:color="auto"/>
              <w:left w:val="nil"/>
              <w:bottom w:val="single" w:sz="8" w:space="0" w:color="auto"/>
              <w:right w:val="single" w:sz="8" w:space="0" w:color="auto"/>
            </w:tcBorders>
          </w:tcPr>
          <w:p w:rsidR="009428B3" w:rsidRPr="007C13FA" w:rsidRDefault="009428B3" w:rsidP="009428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0"/>
                <w:szCs w:val="20"/>
                <w:lang w:eastAsia="ru-RU"/>
              </w:rPr>
              <w:t>Сценарные условия к проекту бюджета на 2015 год</w:t>
            </w:r>
          </w:p>
        </w:tc>
      </w:tr>
      <w:tr w:rsidR="009428B3" w:rsidRPr="007C13FA" w:rsidTr="00DD5C32">
        <w:tc>
          <w:tcPr>
            <w:tcW w:w="1374" w:type="dxa"/>
            <w:vMerge/>
            <w:tcBorders>
              <w:top w:val="single" w:sz="8" w:space="0" w:color="auto"/>
              <w:left w:val="single" w:sz="8" w:space="0" w:color="auto"/>
              <w:bottom w:val="single" w:sz="8" w:space="0" w:color="auto"/>
              <w:right w:val="single" w:sz="8" w:space="0" w:color="auto"/>
            </w:tcBorders>
            <w:vAlign w:val="center"/>
            <w:hideMark/>
          </w:tcPr>
          <w:p w:rsidR="009428B3" w:rsidRPr="007C13FA" w:rsidRDefault="009428B3" w:rsidP="000803D6">
            <w:pPr>
              <w:spacing w:after="0" w:line="240" w:lineRule="auto"/>
              <w:rPr>
                <w:rFonts w:ascii="Times New Roman" w:eastAsia="Times New Roman" w:hAnsi="Times New Roman" w:cs="Times New Roman"/>
                <w:sz w:val="24"/>
                <w:szCs w:val="24"/>
                <w:lang w:eastAsia="ru-RU"/>
              </w:rPr>
            </w:pP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DD5C32">
            <w:pPr>
              <w:spacing w:after="0" w:line="240" w:lineRule="auto"/>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0"/>
                <w:szCs w:val="20"/>
                <w:lang w:eastAsia="ru-RU"/>
              </w:rPr>
              <w:t>2014</w:t>
            </w:r>
          </w:p>
          <w:p w:rsidR="009428B3" w:rsidRPr="007C13FA" w:rsidRDefault="009428B3" w:rsidP="00DD5C32">
            <w:pPr>
              <w:spacing w:after="0" w:line="240" w:lineRule="auto"/>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0"/>
                <w:szCs w:val="20"/>
                <w:lang w:eastAsia="ru-RU"/>
              </w:rPr>
              <w:t>год</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DD5C32">
            <w:pPr>
              <w:spacing w:after="0" w:line="240" w:lineRule="auto"/>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0"/>
                <w:szCs w:val="20"/>
                <w:lang w:eastAsia="ru-RU"/>
              </w:rPr>
              <w:t>2015</w:t>
            </w:r>
          </w:p>
          <w:p w:rsidR="009428B3" w:rsidRPr="007C13FA" w:rsidRDefault="009428B3" w:rsidP="00DD5C32">
            <w:pPr>
              <w:spacing w:after="0" w:line="240" w:lineRule="auto"/>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0"/>
                <w:szCs w:val="20"/>
                <w:lang w:eastAsia="ru-RU"/>
              </w:rPr>
              <w:t>год</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DD5C32">
            <w:pPr>
              <w:spacing w:after="0" w:line="240" w:lineRule="auto"/>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0"/>
                <w:szCs w:val="20"/>
                <w:lang w:eastAsia="ru-RU"/>
              </w:rPr>
              <w:t>2014</w:t>
            </w:r>
          </w:p>
          <w:p w:rsidR="009428B3" w:rsidRPr="007C13FA" w:rsidRDefault="009428B3" w:rsidP="004F692F">
            <w:pPr>
              <w:spacing w:after="0" w:line="240" w:lineRule="auto"/>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0"/>
                <w:szCs w:val="20"/>
                <w:lang w:eastAsia="ru-RU"/>
              </w:rPr>
              <w:t>год</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DD5C32">
            <w:pPr>
              <w:spacing w:after="0" w:line="240" w:lineRule="auto"/>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0"/>
                <w:szCs w:val="20"/>
                <w:lang w:eastAsia="ru-RU"/>
              </w:rPr>
              <w:t>2015</w:t>
            </w:r>
          </w:p>
          <w:p w:rsidR="009428B3" w:rsidRPr="007C13FA" w:rsidRDefault="009428B3" w:rsidP="00DD5C32">
            <w:pPr>
              <w:spacing w:after="0" w:line="240" w:lineRule="auto"/>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0"/>
                <w:szCs w:val="20"/>
                <w:lang w:eastAsia="ru-RU"/>
              </w:rPr>
              <w:t>год</w:t>
            </w:r>
          </w:p>
        </w:tc>
        <w:tc>
          <w:tcPr>
            <w:tcW w:w="87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DD5C32">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2016</w:t>
            </w:r>
          </w:p>
          <w:p w:rsidR="009428B3" w:rsidRPr="007C13FA" w:rsidRDefault="009428B3" w:rsidP="009428B3">
            <w:pPr>
              <w:spacing w:after="0" w:line="240" w:lineRule="auto"/>
              <w:ind w:right="-108"/>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0"/>
                <w:szCs w:val="20"/>
                <w:lang w:eastAsia="ru-RU"/>
              </w:rPr>
              <w:t>год</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904928">
            <w:pPr>
              <w:spacing w:after="0" w:line="240" w:lineRule="auto"/>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0"/>
                <w:szCs w:val="20"/>
                <w:lang w:eastAsia="ru-RU"/>
              </w:rPr>
              <w:t>2014</w:t>
            </w:r>
          </w:p>
          <w:p w:rsidR="009428B3" w:rsidRPr="007C13FA" w:rsidRDefault="009428B3" w:rsidP="00904928">
            <w:pPr>
              <w:spacing w:after="0" w:line="240" w:lineRule="auto"/>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0"/>
                <w:szCs w:val="20"/>
                <w:lang w:eastAsia="ru-RU"/>
              </w:rPr>
              <w:t>год оценка</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904928">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2015</w:t>
            </w:r>
          </w:p>
          <w:p w:rsidR="009428B3" w:rsidRPr="007C13FA" w:rsidRDefault="009428B3" w:rsidP="00904928">
            <w:pPr>
              <w:spacing w:after="0" w:line="240" w:lineRule="auto"/>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0"/>
                <w:szCs w:val="20"/>
                <w:lang w:eastAsia="ru-RU"/>
              </w:rPr>
              <w:t>год</w:t>
            </w:r>
          </w:p>
        </w:tc>
        <w:tc>
          <w:tcPr>
            <w:tcW w:w="851" w:type="dxa"/>
            <w:tcBorders>
              <w:top w:val="nil"/>
              <w:left w:val="nil"/>
              <w:bottom w:val="single" w:sz="8" w:space="0" w:color="auto"/>
              <w:right w:val="single" w:sz="8" w:space="0" w:color="auto"/>
            </w:tcBorders>
          </w:tcPr>
          <w:p w:rsidR="00DD5C32" w:rsidRPr="007C13FA" w:rsidRDefault="009428B3" w:rsidP="00904928">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2016</w:t>
            </w:r>
          </w:p>
          <w:p w:rsidR="009428B3" w:rsidRPr="007C13FA" w:rsidRDefault="009428B3" w:rsidP="00904928">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год</w:t>
            </w:r>
          </w:p>
        </w:tc>
        <w:tc>
          <w:tcPr>
            <w:tcW w:w="850" w:type="dxa"/>
            <w:tcBorders>
              <w:top w:val="nil"/>
              <w:left w:val="nil"/>
              <w:bottom w:val="single" w:sz="8" w:space="0" w:color="auto"/>
              <w:right w:val="single" w:sz="8" w:space="0" w:color="auto"/>
            </w:tcBorders>
          </w:tcPr>
          <w:p w:rsidR="00DD5C32" w:rsidRPr="007C13FA" w:rsidRDefault="009428B3" w:rsidP="00904928">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 xml:space="preserve">2017 </w:t>
            </w:r>
          </w:p>
          <w:p w:rsidR="009428B3" w:rsidRPr="007C13FA" w:rsidRDefault="009428B3" w:rsidP="00904928">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год</w:t>
            </w:r>
          </w:p>
        </w:tc>
      </w:tr>
      <w:tr w:rsidR="00DD5C32" w:rsidRPr="007C13FA" w:rsidTr="00DD5C32">
        <w:tc>
          <w:tcPr>
            <w:tcW w:w="9747" w:type="dxa"/>
            <w:gridSpan w:val="11"/>
            <w:tcBorders>
              <w:top w:val="single" w:sz="8" w:space="0" w:color="auto"/>
              <w:left w:val="single" w:sz="8" w:space="0" w:color="auto"/>
              <w:bottom w:val="single" w:sz="8" w:space="0" w:color="auto"/>
              <w:right w:val="single" w:sz="8" w:space="0" w:color="auto"/>
            </w:tcBorders>
            <w:vAlign w:val="center"/>
            <w:hideMark/>
          </w:tcPr>
          <w:p w:rsidR="00DD5C32" w:rsidRPr="007C13FA" w:rsidRDefault="00DD5C32" w:rsidP="00904928">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Объем отгруженных товаров собственного производства, выполненных работ и услуг собственными силами, млн. руб.</w:t>
            </w:r>
          </w:p>
        </w:tc>
      </w:tr>
      <w:tr w:rsidR="009428B3" w:rsidRPr="007C13FA" w:rsidTr="00DD5C32">
        <w:tc>
          <w:tcPr>
            <w:tcW w:w="1374" w:type="dxa"/>
            <w:tcBorders>
              <w:top w:val="single" w:sz="8" w:space="0" w:color="auto"/>
              <w:left w:val="single" w:sz="8" w:space="0" w:color="auto"/>
              <w:bottom w:val="single" w:sz="8" w:space="0" w:color="auto"/>
              <w:right w:val="single" w:sz="8" w:space="0" w:color="auto"/>
            </w:tcBorders>
            <w:vAlign w:val="center"/>
            <w:hideMark/>
          </w:tcPr>
          <w:p w:rsidR="009428B3" w:rsidRPr="007C13FA" w:rsidRDefault="009428B3" w:rsidP="00A4165B">
            <w:pPr>
              <w:spacing w:after="0"/>
              <w:jc w:val="both"/>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 xml:space="preserve">1-й вариант </w:t>
            </w:r>
          </w:p>
          <w:p w:rsidR="009428B3" w:rsidRPr="007C13FA" w:rsidRDefault="009428B3" w:rsidP="00A4165B">
            <w:pPr>
              <w:spacing w:after="0" w:line="240" w:lineRule="auto"/>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0"/>
                <w:szCs w:val="20"/>
                <w:lang w:eastAsia="ru-RU"/>
              </w:rPr>
              <w:t>2-й вариант</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DD5C32">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 xml:space="preserve">661,7    683,6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DD5C32">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722,7    767,9</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DD5C32">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 xml:space="preserve">558,7   563,0   </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DD5C32">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 xml:space="preserve">606,6    622,2 </w:t>
            </w:r>
          </w:p>
        </w:tc>
        <w:tc>
          <w:tcPr>
            <w:tcW w:w="87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DD5C32">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647,6   671,2</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904928">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757,6</w:t>
            </w:r>
          </w:p>
          <w:p w:rsidR="009428B3" w:rsidRPr="007C13FA" w:rsidRDefault="009428B3" w:rsidP="00904928">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757,6</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904928">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787,9</w:t>
            </w:r>
          </w:p>
          <w:p w:rsidR="009428B3" w:rsidRPr="007C13FA" w:rsidRDefault="009428B3" w:rsidP="00904928">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795,7</w:t>
            </w:r>
          </w:p>
        </w:tc>
        <w:tc>
          <w:tcPr>
            <w:tcW w:w="851" w:type="dxa"/>
            <w:tcBorders>
              <w:top w:val="nil"/>
              <w:left w:val="nil"/>
              <w:bottom w:val="single" w:sz="8" w:space="0" w:color="auto"/>
              <w:right w:val="single" w:sz="8" w:space="0" w:color="auto"/>
            </w:tcBorders>
          </w:tcPr>
          <w:p w:rsidR="009428B3" w:rsidRPr="007C13FA" w:rsidRDefault="009428B3" w:rsidP="00904928">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596,6</w:t>
            </w:r>
          </w:p>
          <w:p w:rsidR="009428B3" w:rsidRPr="007C13FA" w:rsidRDefault="009428B3" w:rsidP="00904928">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615,8</w:t>
            </w:r>
          </w:p>
        </w:tc>
        <w:tc>
          <w:tcPr>
            <w:tcW w:w="850" w:type="dxa"/>
            <w:tcBorders>
              <w:top w:val="nil"/>
              <w:left w:val="nil"/>
              <w:bottom w:val="single" w:sz="8" w:space="0" w:color="auto"/>
              <w:right w:val="single" w:sz="8" w:space="0" w:color="auto"/>
            </w:tcBorders>
          </w:tcPr>
          <w:p w:rsidR="009428B3" w:rsidRPr="007C13FA" w:rsidRDefault="009428B3" w:rsidP="00904928">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635,8</w:t>
            </w:r>
          </w:p>
          <w:p w:rsidR="009428B3" w:rsidRPr="007C13FA" w:rsidRDefault="009428B3" w:rsidP="00904928">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660,0</w:t>
            </w:r>
          </w:p>
        </w:tc>
      </w:tr>
      <w:tr w:rsidR="00DD5C32" w:rsidRPr="007C13FA" w:rsidTr="00DD5C32">
        <w:tc>
          <w:tcPr>
            <w:tcW w:w="9747" w:type="dxa"/>
            <w:gridSpan w:val="11"/>
            <w:tcBorders>
              <w:top w:val="single" w:sz="8" w:space="0" w:color="auto"/>
              <w:left w:val="single" w:sz="8" w:space="0" w:color="auto"/>
              <w:bottom w:val="single" w:sz="8" w:space="0" w:color="auto"/>
              <w:right w:val="single" w:sz="8" w:space="0" w:color="auto"/>
            </w:tcBorders>
            <w:vAlign w:val="center"/>
            <w:hideMark/>
          </w:tcPr>
          <w:p w:rsidR="00DD5C32" w:rsidRPr="007C13FA" w:rsidRDefault="00DD5C32" w:rsidP="00904928">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Объем инвестиций в основной капитал за счет всех источников финансирования, млн. руб.</w:t>
            </w:r>
          </w:p>
        </w:tc>
      </w:tr>
      <w:tr w:rsidR="009428B3" w:rsidRPr="007C13FA" w:rsidTr="00DD5C32">
        <w:tc>
          <w:tcPr>
            <w:tcW w:w="1374" w:type="dxa"/>
            <w:tcBorders>
              <w:top w:val="single" w:sz="8" w:space="0" w:color="auto"/>
              <w:left w:val="single" w:sz="8" w:space="0" w:color="auto"/>
              <w:bottom w:val="single" w:sz="8" w:space="0" w:color="auto"/>
              <w:right w:val="single" w:sz="8" w:space="0" w:color="auto"/>
            </w:tcBorders>
            <w:vAlign w:val="center"/>
            <w:hideMark/>
          </w:tcPr>
          <w:p w:rsidR="009428B3" w:rsidRPr="007C13FA" w:rsidRDefault="009428B3" w:rsidP="00A4165B">
            <w:pPr>
              <w:spacing w:after="0"/>
              <w:jc w:val="both"/>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 xml:space="preserve">1-й вариант </w:t>
            </w:r>
          </w:p>
          <w:p w:rsidR="009428B3" w:rsidRPr="007C13FA" w:rsidRDefault="009428B3" w:rsidP="00A4165B">
            <w:pPr>
              <w:spacing w:after="0"/>
              <w:jc w:val="both"/>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2-й вариант</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DD5C32">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687,3     729,6</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DD5C32">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733,4    778,7</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DD5C32">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322,8    327,4</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DD5C32">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341,0   349,0</w:t>
            </w:r>
          </w:p>
        </w:tc>
        <w:tc>
          <w:tcPr>
            <w:tcW w:w="87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DD5C32">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362,0   374,0</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904928">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1122,4</w:t>
            </w:r>
          </w:p>
          <w:p w:rsidR="009428B3" w:rsidRPr="007C13FA" w:rsidRDefault="009428B3" w:rsidP="00904928">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1122,4</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904928">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189,6</w:t>
            </w:r>
          </w:p>
          <w:p w:rsidR="009428B3" w:rsidRPr="007C13FA" w:rsidRDefault="009428B3" w:rsidP="00904928">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192,9</w:t>
            </w:r>
          </w:p>
        </w:tc>
        <w:tc>
          <w:tcPr>
            <w:tcW w:w="851" w:type="dxa"/>
            <w:tcBorders>
              <w:top w:val="nil"/>
              <w:left w:val="nil"/>
              <w:bottom w:val="single" w:sz="8" w:space="0" w:color="auto"/>
              <w:right w:val="single" w:sz="8" w:space="0" w:color="auto"/>
            </w:tcBorders>
          </w:tcPr>
          <w:p w:rsidR="009428B3" w:rsidRPr="007C13FA" w:rsidRDefault="009428B3" w:rsidP="00904928">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200,0</w:t>
            </w:r>
          </w:p>
          <w:p w:rsidR="009428B3" w:rsidRPr="007C13FA" w:rsidRDefault="009428B3" w:rsidP="00904928">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205,2</w:t>
            </w:r>
          </w:p>
        </w:tc>
        <w:tc>
          <w:tcPr>
            <w:tcW w:w="850" w:type="dxa"/>
            <w:tcBorders>
              <w:top w:val="nil"/>
              <w:left w:val="nil"/>
              <w:bottom w:val="single" w:sz="8" w:space="0" w:color="auto"/>
              <w:right w:val="single" w:sz="8" w:space="0" w:color="auto"/>
            </w:tcBorders>
          </w:tcPr>
          <w:p w:rsidR="009428B3" w:rsidRPr="007C13FA" w:rsidRDefault="009428B3" w:rsidP="00904928">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211,7</w:t>
            </w:r>
          </w:p>
          <w:p w:rsidR="009428B3" w:rsidRPr="007C13FA" w:rsidRDefault="009428B3" w:rsidP="00904928">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219,2</w:t>
            </w:r>
          </w:p>
        </w:tc>
      </w:tr>
      <w:tr w:rsidR="00DD5C32" w:rsidRPr="007C13FA" w:rsidTr="00DD5C32">
        <w:tc>
          <w:tcPr>
            <w:tcW w:w="9747" w:type="dxa"/>
            <w:gridSpan w:val="11"/>
            <w:tcBorders>
              <w:top w:val="single" w:sz="8" w:space="0" w:color="auto"/>
              <w:left w:val="single" w:sz="8" w:space="0" w:color="auto"/>
              <w:bottom w:val="single" w:sz="8" w:space="0" w:color="auto"/>
              <w:right w:val="single" w:sz="8" w:space="0" w:color="auto"/>
            </w:tcBorders>
            <w:vAlign w:val="center"/>
            <w:hideMark/>
          </w:tcPr>
          <w:p w:rsidR="00DD5C32" w:rsidRPr="007C13FA" w:rsidRDefault="00DD5C32" w:rsidP="00904928">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Объем розничной торговли, млн. руб.</w:t>
            </w:r>
          </w:p>
        </w:tc>
      </w:tr>
      <w:tr w:rsidR="009428B3" w:rsidRPr="007C13FA" w:rsidTr="00DD5C32">
        <w:tc>
          <w:tcPr>
            <w:tcW w:w="1374" w:type="dxa"/>
            <w:tcBorders>
              <w:top w:val="single" w:sz="8" w:space="0" w:color="auto"/>
              <w:left w:val="single" w:sz="8" w:space="0" w:color="auto"/>
              <w:bottom w:val="single" w:sz="8" w:space="0" w:color="auto"/>
              <w:right w:val="single" w:sz="8" w:space="0" w:color="auto"/>
            </w:tcBorders>
            <w:vAlign w:val="center"/>
            <w:hideMark/>
          </w:tcPr>
          <w:p w:rsidR="009428B3" w:rsidRPr="007C13FA" w:rsidRDefault="009428B3" w:rsidP="009774C3">
            <w:pPr>
              <w:spacing w:after="0"/>
              <w:jc w:val="both"/>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 xml:space="preserve">1-й вариант </w:t>
            </w:r>
          </w:p>
          <w:p w:rsidR="009428B3" w:rsidRPr="007C13FA" w:rsidRDefault="009428B3" w:rsidP="009774C3">
            <w:pPr>
              <w:spacing w:after="0" w:line="240" w:lineRule="auto"/>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2-й вариант</w:t>
            </w:r>
          </w:p>
        </w:tc>
        <w:tc>
          <w:tcPr>
            <w:tcW w:w="987" w:type="dxa"/>
            <w:tcBorders>
              <w:top w:val="single" w:sz="8" w:space="0" w:color="auto"/>
              <w:left w:val="single" w:sz="8" w:space="0" w:color="auto"/>
              <w:bottom w:val="single" w:sz="8" w:space="0" w:color="auto"/>
              <w:right w:val="single" w:sz="8" w:space="0" w:color="auto"/>
            </w:tcBorders>
            <w:vAlign w:val="center"/>
          </w:tcPr>
          <w:p w:rsidR="009428B3" w:rsidRPr="007C13FA" w:rsidRDefault="009428B3" w:rsidP="00DD5C32">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921,5     925,0</w:t>
            </w:r>
          </w:p>
        </w:tc>
        <w:tc>
          <w:tcPr>
            <w:tcW w:w="987" w:type="dxa"/>
            <w:tcBorders>
              <w:top w:val="single" w:sz="8" w:space="0" w:color="auto"/>
              <w:left w:val="single" w:sz="8" w:space="0" w:color="auto"/>
              <w:bottom w:val="single" w:sz="8" w:space="0" w:color="auto"/>
              <w:right w:val="single" w:sz="8" w:space="0" w:color="auto"/>
            </w:tcBorders>
            <w:vAlign w:val="center"/>
          </w:tcPr>
          <w:p w:rsidR="009428B3" w:rsidRPr="007C13FA" w:rsidRDefault="009428B3" w:rsidP="00DD5C32">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 xml:space="preserve">983           987 </w:t>
            </w:r>
          </w:p>
        </w:tc>
        <w:tc>
          <w:tcPr>
            <w:tcW w:w="993" w:type="dxa"/>
            <w:tcBorders>
              <w:top w:val="single" w:sz="8" w:space="0" w:color="auto"/>
              <w:left w:val="single" w:sz="8" w:space="0" w:color="auto"/>
              <w:bottom w:val="single" w:sz="8" w:space="0" w:color="auto"/>
              <w:right w:val="single" w:sz="8" w:space="0" w:color="auto"/>
            </w:tcBorders>
            <w:vAlign w:val="center"/>
          </w:tcPr>
          <w:p w:rsidR="009428B3" w:rsidRPr="007C13FA" w:rsidRDefault="009428B3" w:rsidP="00DD5C32">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 xml:space="preserve">923,4  </w:t>
            </w:r>
          </w:p>
          <w:p w:rsidR="009428B3" w:rsidRPr="007C13FA" w:rsidRDefault="009428B3" w:rsidP="00DD5C32">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928,0</w:t>
            </w:r>
          </w:p>
        </w:tc>
        <w:tc>
          <w:tcPr>
            <w:tcW w:w="991" w:type="dxa"/>
            <w:gridSpan w:val="2"/>
            <w:tcBorders>
              <w:top w:val="single" w:sz="8" w:space="0" w:color="auto"/>
              <w:left w:val="single" w:sz="8" w:space="0" w:color="auto"/>
              <w:bottom w:val="single" w:sz="8" w:space="0" w:color="auto"/>
              <w:right w:val="single" w:sz="8" w:space="0" w:color="auto"/>
            </w:tcBorders>
            <w:vAlign w:val="center"/>
          </w:tcPr>
          <w:p w:rsidR="009428B3" w:rsidRPr="007C13FA" w:rsidRDefault="009428B3" w:rsidP="00DD5C32">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970,7    980,4</w:t>
            </w:r>
          </w:p>
        </w:tc>
        <w:tc>
          <w:tcPr>
            <w:tcW w:w="852" w:type="dxa"/>
            <w:tcBorders>
              <w:top w:val="single" w:sz="8" w:space="0" w:color="auto"/>
              <w:left w:val="single" w:sz="8" w:space="0" w:color="auto"/>
              <w:bottom w:val="single" w:sz="8" w:space="0" w:color="auto"/>
              <w:right w:val="single" w:sz="8" w:space="0" w:color="auto"/>
            </w:tcBorders>
            <w:vAlign w:val="center"/>
          </w:tcPr>
          <w:p w:rsidR="009428B3" w:rsidRPr="007C13FA" w:rsidRDefault="009428B3" w:rsidP="009428B3">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1020,4  1035,7</w:t>
            </w:r>
          </w:p>
        </w:tc>
        <w:tc>
          <w:tcPr>
            <w:tcW w:w="866" w:type="dxa"/>
            <w:tcBorders>
              <w:top w:val="single" w:sz="8" w:space="0" w:color="auto"/>
              <w:left w:val="single" w:sz="8" w:space="0" w:color="auto"/>
              <w:bottom w:val="single" w:sz="8" w:space="0" w:color="auto"/>
              <w:right w:val="single" w:sz="8" w:space="0" w:color="auto"/>
            </w:tcBorders>
            <w:vAlign w:val="center"/>
          </w:tcPr>
          <w:p w:rsidR="009428B3" w:rsidRPr="007C13FA" w:rsidRDefault="009428B3" w:rsidP="00904928">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934,7</w:t>
            </w:r>
          </w:p>
          <w:p w:rsidR="009428B3" w:rsidRPr="007C13FA" w:rsidRDefault="009428B3" w:rsidP="00904928">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934,7</w:t>
            </w:r>
          </w:p>
        </w:tc>
        <w:tc>
          <w:tcPr>
            <w:tcW w:w="996" w:type="dxa"/>
            <w:tcBorders>
              <w:top w:val="single" w:sz="8" w:space="0" w:color="auto"/>
              <w:left w:val="single" w:sz="8" w:space="0" w:color="auto"/>
              <w:bottom w:val="single" w:sz="8" w:space="0" w:color="auto"/>
              <w:right w:val="single" w:sz="8" w:space="0" w:color="auto"/>
            </w:tcBorders>
          </w:tcPr>
          <w:p w:rsidR="009428B3" w:rsidRPr="007C13FA" w:rsidRDefault="009428B3" w:rsidP="00904928">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984,5</w:t>
            </w:r>
          </w:p>
          <w:p w:rsidR="009428B3" w:rsidRPr="007C13FA" w:rsidRDefault="009428B3" w:rsidP="00904928">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983,5</w:t>
            </w:r>
          </w:p>
        </w:tc>
        <w:tc>
          <w:tcPr>
            <w:tcW w:w="851" w:type="dxa"/>
            <w:tcBorders>
              <w:top w:val="single" w:sz="8" w:space="0" w:color="auto"/>
              <w:left w:val="single" w:sz="8" w:space="0" w:color="auto"/>
              <w:bottom w:val="single" w:sz="8" w:space="0" w:color="auto"/>
              <w:right w:val="single" w:sz="8" w:space="0" w:color="auto"/>
            </w:tcBorders>
            <w:vAlign w:val="center"/>
          </w:tcPr>
          <w:p w:rsidR="009428B3" w:rsidRPr="007C13FA" w:rsidRDefault="009428B3" w:rsidP="00904928">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1033,8</w:t>
            </w:r>
          </w:p>
          <w:p w:rsidR="009428B3" w:rsidRPr="007C13FA" w:rsidRDefault="009428B3" w:rsidP="00904928">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1036,9</w:t>
            </w:r>
          </w:p>
        </w:tc>
        <w:tc>
          <w:tcPr>
            <w:tcW w:w="850" w:type="dxa"/>
            <w:tcBorders>
              <w:top w:val="single" w:sz="8" w:space="0" w:color="auto"/>
              <w:left w:val="single" w:sz="8" w:space="0" w:color="auto"/>
              <w:bottom w:val="single" w:sz="8" w:space="0" w:color="auto"/>
              <w:right w:val="single" w:sz="8" w:space="0" w:color="auto"/>
            </w:tcBorders>
          </w:tcPr>
          <w:p w:rsidR="009428B3" w:rsidRPr="007C13FA" w:rsidRDefault="009428B3" w:rsidP="00904928">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1087,8</w:t>
            </w:r>
          </w:p>
          <w:p w:rsidR="009428B3" w:rsidRPr="007C13FA" w:rsidRDefault="009428B3" w:rsidP="00904928">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1094,3</w:t>
            </w:r>
          </w:p>
        </w:tc>
      </w:tr>
      <w:tr w:rsidR="00DD5C32" w:rsidRPr="007C13FA" w:rsidTr="00DD5C32">
        <w:tc>
          <w:tcPr>
            <w:tcW w:w="9747"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5C32" w:rsidRPr="007C13FA" w:rsidRDefault="00DD5C32" w:rsidP="00D06B0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Среднесписочная численность работающих, чел</w:t>
            </w:r>
          </w:p>
        </w:tc>
      </w:tr>
      <w:tr w:rsidR="009428B3" w:rsidRPr="007C13FA" w:rsidTr="00DD5C32">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28B3" w:rsidRPr="007C13FA" w:rsidRDefault="009428B3" w:rsidP="00F774ED">
            <w:pPr>
              <w:spacing w:after="0"/>
              <w:jc w:val="both"/>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 xml:space="preserve">1-й вариант </w:t>
            </w:r>
          </w:p>
          <w:p w:rsidR="009428B3" w:rsidRPr="007C13FA" w:rsidRDefault="009428B3" w:rsidP="002A6680">
            <w:pPr>
              <w:spacing w:after="0"/>
              <w:jc w:val="both"/>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0"/>
                <w:szCs w:val="20"/>
                <w:lang w:eastAsia="ru-RU"/>
              </w:rPr>
              <w:t>2-й вариант</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DD5C32">
            <w:pPr>
              <w:spacing w:after="0"/>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5013</w:t>
            </w:r>
          </w:p>
          <w:p w:rsidR="009428B3" w:rsidRPr="007C13FA" w:rsidRDefault="009428B3" w:rsidP="00DD5C32">
            <w:pPr>
              <w:spacing w:after="0"/>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5022</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DD5C32">
            <w:pPr>
              <w:spacing w:after="0"/>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5020</w:t>
            </w:r>
          </w:p>
          <w:p w:rsidR="009428B3" w:rsidRPr="007C13FA" w:rsidRDefault="009428B3" w:rsidP="00DD5C32">
            <w:pPr>
              <w:spacing w:after="0"/>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0"/>
                <w:szCs w:val="20"/>
                <w:lang w:eastAsia="ru-RU"/>
              </w:rPr>
              <w:t>5028</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4F692F">
            <w:pPr>
              <w:spacing w:after="0"/>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 xml:space="preserve">4933 </w:t>
            </w:r>
          </w:p>
          <w:p w:rsidR="009428B3" w:rsidRPr="007C13FA" w:rsidRDefault="009428B3" w:rsidP="004F692F">
            <w:pPr>
              <w:spacing w:after="0"/>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5005</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DD5C32">
            <w:pPr>
              <w:spacing w:before="100" w:beforeAutospacing="1" w:after="100" w:afterAutospacing="1"/>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5013 5022</w:t>
            </w:r>
          </w:p>
        </w:tc>
        <w:tc>
          <w:tcPr>
            <w:tcW w:w="87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DD5C32">
            <w:pPr>
              <w:spacing w:before="100" w:beforeAutospacing="1" w:after="100" w:afterAutospacing="1"/>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5020 5058</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9428B3">
            <w:pPr>
              <w:spacing w:after="0"/>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4972</w:t>
            </w:r>
          </w:p>
          <w:p w:rsidR="009428B3" w:rsidRPr="007C13FA" w:rsidRDefault="009428B3" w:rsidP="009428B3">
            <w:pPr>
              <w:spacing w:after="0"/>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4972</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DD5C32" w:rsidP="009428B3">
            <w:pPr>
              <w:spacing w:after="0"/>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4993</w:t>
            </w:r>
          </w:p>
          <w:p w:rsidR="00DD5C32" w:rsidRPr="007C13FA" w:rsidRDefault="00DD5C32" w:rsidP="009428B3">
            <w:pPr>
              <w:spacing w:after="0"/>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5005</w:t>
            </w:r>
          </w:p>
        </w:tc>
        <w:tc>
          <w:tcPr>
            <w:tcW w:w="851" w:type="dxa"/>
            <w:tcBorders>
              <w:top w:val="nil"/>
              <w:left w:val="nil"/>
              <w:bottom w:val="single" w:sz="8" w:space="0" w:color="auto"/>
              <w:right w:val="single" w:sz="8" w:space="0" w:color="auto"/>
            </w:tcBorders>
          </w:tcPr>
          <w:p w:rsidR="009428B3" w:rsidRPr="007C13FA" w:rsidRDefault="00DD5C32" w:rsidP="009428B3">
            <w:pPr>
              <w:spacing w:after="0"/>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5013</w:t>
            </w:r>
          </w:p>
          <w:p w:rsidR="00DD5C32" w:rsidRPr="007C13FA" w:rsidRDefault="00DD5C32" w:rsidP="009428B3">
            <w:pPr>
              <w:spacing w:after="0"/>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5022</w:t>
            </w:r>
          </w:p>
        </w:tc>
        <w:tc>
          <w:tcPr>
            <w:tcW w:w="850" w:type="dxa"/>
            <w:tcBorders>
              <w:top w:val="nil"/>
              <w:left w:val="nil"/>
              <w:bottom w:val="single" w:sz="8" w:space="0" w:color="auto"/>
              <w:right w:val="single" w:sz="8" w:space="0" w:color="auto"/>
            </w:tcBorders>
          </w:tcPr>
          <w:p w:rsidR="009428B3" w:rsidRPr="007C13FA" w:rsidRDefault="00DD5C32" w:rsidP="00DD5C32">
            <w:pPr>
              <w:spacing w:after="0"/>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5020</w:t>
            </w:r>
          </w:p>
          <w:p w:rsidR="00DD5C32" w:rsidRPr="007C13FA" w:rsidRDefault="00DD5C32" w:rsidP="00DD5C32">
            <w:pPr>
              <w:spacing w:after="0"/>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5058</w:t>
            </w:r>
          </w:p>
        </w:tc>
      </w:tr>
      <w:tr w:rsidR="00DD5C32" w:rsidRPr="007C13FA" w:rsidTr="00DD5C32">
        <w:tc>
          <w:tcPr>
            <w:tcW w:w="9747"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5C32" w:rsidRPr="007C13FA" w:rsidRDefault="00DD5C32" w:rsidP="00931F9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Фонд платы труда, тыс. руб.</w:t>
            </w:r>
          </w:p>
        </w:tc>
      </w:tr>
      <w:tr w:rsidR="009428B3" w:rsidRPr="007C13FA" w:rsidTr="00DD5C32">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28B3" w:rsidRPr="007C13FA" w:rsidRDefault="009428B3" w:rsidP="002A6680">
            <w:pPr>
              <w:spacing w:after="0"/>
              <w:jc w:val="both"/>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 xml:space="preserve">1-й вариант </w:t>
            </w:r>
          </w:p>
          <w:p w:rsidR="009428B3" w:rsidRPr="007C13FA" w:rsidRDefault="009428B3" w:rsidP="002A6680">
            <w:pPr>
              <w:spacing w:after="0"/>
              <w:jc w:val="both"/>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0"/>
                <w:szCs w:val="20"/>
                <w:lang w:eastAsia="ru-RU"/>
              </w:rPr>
              <w:t>2-й вариант</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DD5C32">
            <w:pPr>
              <w:spacing w:after="0" w:line="240" w:lineRule="auto"/>
              <w:jc w:val="center"/>
              <w:rPr>
                <w:rFonts w:ascii="Times New Roman" w:eastAsia="Times New Roman" w:hAnsi="Times New Roman" w:cs="Times New Roman"/>
                <w:sz w:val="18"/>
                <w:szCs w:val="18"/>
                <w:lang w:eastAsia="ru-RU"/>
              </w:rPr>
            </w:pPr>
            <w:r w:rsidRPr="007C13FA">
              <w:rPr>
                <w:rFonts w:ascii="Times New Roman" w:eastAsia="Times New Roman" w:hAnsi="Times New Roman" w:cs="Times New Roman"/>
                <w:sz w:val="18"/>
                <w:szCs w:val="18"/>
                <w:lang w:eastAsia="ru-RU"/>
              </w:rPr>
              <w:t>962893,7 980925</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DD5C32">
            <w:pPr>
              <w:spacing w:after="0" w:line="240" w:lineRule="auto"/>
              <w:jc w:val="center"/>
              <w:rPr>
                <w:rFonts w:ascii="Times New Roman" w:eastAsia="Times New Roman" w:hAnsi="Times New Roman" w:cs="Times New Roman"/>
                <w:sz w:val="18"/>
                <w:szCs w:val="18"/>
                <w:lang w:eastAsia="ru-RU"/>
              </w:rPr>
            </w:pPr>
            <w:r w:rsidRPr="007C13FA">
              <w:rPr>
                <w:rFonts w:ascii="Times New Roman" w:eastAsia="Times New Roman" w:hAnsi="Times New Roman" w:cs="Times New Roman"/>
                <w:sz w:val="18"/>
                <w:szCs w:val="18"/>
                <w:lang w:eastAsia="ru-RU"/>
              </w:rPr>
              <w:t>1028370 1057437</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DD5C32">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7C13FA">
              <w:rPr>
                <w:rFonts w:ascii="Times New Roman" w:eastAsia="Times New Roman" w:hAnsi="Times New Roman" w:cs="Times New Roman"/>
                <w:sz w:val="18"/>
                <w:szCs w:val="18"/>
                <w:lang w:eastAsia="ru-RU"/>
              </w:rPr>
              <w:t>906591,4 912445,7</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DD5C32">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7C13FA">
              <w:rPr>
                <w:rFonts w:ascii="Times New Roman" w:eastAsia="Times New Roman" w:hAnsi="Times New Roman" w:cs="Times New Roman"/>
                <w:sz w:val="18"/>
                <w:szCs w:val="18"/>
                <w:lang w:eastAsia="ru-RU"/>
              </w:rPr>
              <w:t>978212,1990916,1</w:t>
            </w:r>
          </w:p>
        </w:tc>
        <w:tc>
          <w:tcPr>
            <w:tcW w:w="87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DD5C32">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7C13FA">
              <w:rPr>
                <w:rFonts w:ascii="Times New Roman" w:eastAsia="Times New Roman" w:hAnsi="Times New Roman" w:cs="Times New Roman"/>
                <w:sz w:val="18"/>
                <w:szCs w:val="18"/>
                <w:lang w:eastAsia="ru-RU"/>
              </w:rPr>
              <w:t>1056469 1078117</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8B3" w:rsidRPr="007C13FA" w:rsidRDefault="00DD5C32" w:rsidP="00DD5C32">
            <w:pPr>
              <w:spacing w:after="0" w:line="240" w:lineRule="auto"/>
              <w:rPr>
                <w:rFonts w:ascii="Times New Roman" w:eastAsia="Times New Roman" w:hAnsi="Times New Roman" w:cs="Times New Roman"/>
                <w:sz w:val="18"/>
                <w:szCs w:val="18"/>
                <w:lang w:eastAsia="ru-RU"/>
              </w:rPr>
            </w:pPr>
            <w:r w:rsidRPr="007C13FA">
              <w:rPr>
                <w:rFonts w:ascii="Times New Roman" w:eastAsia="Times New Roman" w:hAnsi="Times New Roman" w:cs="Times New Roman"/>
                <w:sz w:val="18"/>
                <w:szCs w:val="18"/>
                <w:lang w:eastAsia="ru-RU"/>
              </w:rPr>
              <w:t>909914</w:t>
            </w:r>
          </w:p>
          <w:p w:rsidR="00DD5C32" w:rsidRPr="007C13FA" w:rsidRDefault="00DD5C32" w:rsidP="00DD5C32">
            <w:pPr>
              <w:spacing w:after="0" w:line="240" w:lineRule="auto"/>
              <w:rPr>
                <w:rFonts w:ascii="Times New Roman" w:eastAsia="Times New Roman" w:hAnsi="Times New Roman" w:cs="Times New Roman"/>
                <w:sz w:val="18"/>
                <w:szCs w:val="18"/>
                <w:lang w:eastAsia="ru-RU"/>
              </w:rPr>
            </w:pPr>
            <w:r w:rsidRPr="007C13FA">
              <w:rPr>
                <w:rFonts w:ascii="Times New Roman" w:eastAsia="Times New Roman" w:hAnsi="Times New Roman" w:cs="Times New Roman"/>
                <w:sz w:val="18"/>
                <w:szCs w:val="18"/>
                <w:lang w:eastAsia="ru-RU"/>
              </w:rPr>
              <w:t>909914</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8B3" w:rsidRPr="007C13FA" w:rsidRDefault="00DD5C32" w:rsidP="00DD5C32">
            <w:pPr>
              <w:spacing w:after="0" w:line="240" w:lineRule="auto"/>
              <w:rPr>
                <w:rFonts w:ascii="Times New Roman" w:eastAsia="Times New Roman" w:hAnsi="Times New Roman" w:cs="Times New Roman"/>
                <w:sz w:val="18"/>
                <w:szCs w:val="18"/>
                <w:lang w:eastAsia="ru-RU"/>
              </w:rPr>
            </w:pPr>
            <w:r w:rsidRPr="007C13FA">
              <w:rPr>
                <w:rFonts w:ascii="Times New Roman" w:eastAsia="Times New Roman" w:hAnsi="Times New Roman" w:cs="Times New Roman"/>
                <w:sz w:val="18"/>
                <w:szCs w:val="18"/>
                <w:lang w:eastAsia="ru-RU"/>
              </w:rPr>
              <w:t>950860</w:t>
            </w:r>
          </w:p>
          <w:p w:rsidR="00DD5C32" w:rsidRPr="007C13FA" w:rsidRDefault="00DD5C32" w:rsidP="00DD5C32">
            <w:pPr>
              <w:spacing w:after="0" w:line="240" w:lineRule="auto"/>
              <w:rPr>
                <w:rFonts w:ascii="Times New Roman" w:eastAsia="Times New Roman" w:hAnsi="Times New Roman" w:cs="Times New Roman"/>
                <w:sz w:val="18"/>
                <w:szCs w:val="18"/>
                <w:lang w:eastAsia="ru-RU"/>
              </w:rPr>
            </w:pPr>
            <w:r w:rsidRPr="007C13FA">
              <w:rPr>
                <w:rFonts w:ascii="Times New Roman" w:eastAsia="Times New Roman" w:hAnsi="Times New Roman" w:cs="Times New Roman"/>
                <w:sz w:val="18"/>
                <w:szCs w:val="18"/>
                <w:lang w:eastAsia="ru-RU"/>
              </w:rPr>
              <w:t>965122,9</w:t>
            </w:r>
          </w:p>
        </w:tc>
        <w:tc>
          <w:tcPr>
            <w:tcW w:w="851" w:type="dxa"/>
            <w:tcBorders>
              <w:top w:val="nil"/>
              <w:left w:val="nil"/>
              <w:bottom w:val="single" w:sz="8" w:space="0" w:color="auto"/>
              <w:right w:val="single" w:sz="8" w:space="0" w:color="auto"/>
            </w:tcBorders>
            <w:vAlign w:val="center"/>
          </w:tcPr>
          <w:p w:rsidR="009428B3" w:rsidRPr="007C13FA" w:rsidRDefault="00DD5C32" w:rsidP="00DD5C32">
            <w:pPr>
              <w:spacing w:after="0" w:line="240" w:lineRule="auto"/>
              <w:rPr>
                <w:rFonts w:ascii="Times New Roman" w:eastAsia="Times New Roman" w:hAnsi="Times New Roman" w:cs="Times New Roman"/>
                <w:sz w:val="18"/>
                <w:szCs w:val="18"/>
                <w:lang w:eastAsia="ru-RU"/>
              </w:rPr>
            </w:pPr>
            <w:r w:rsidRPr="007C13FA">
              <w:rPr>
                <w:rFonts w:ascii="Times New Roman" w:eastAsia="Times New Roman" w:hAnsi="Times New Roman" w:cs="Times New Roman"/>
                <w:sz w:val="18"/>
                <w:szCs w:val="18"/>
                <w:lang w:eastAsia="ru-RU"/>
              </w:rPr>
              <w:t>1007912</w:t>
            </w:r>
          </w:p>
          <w:p w:rsidR="00DD5C32" w:rsidRPr="007C13FA" w:rsidRDefault="00DD5C32" w:rsidP="00DD5C32">
            <w:pPr>
              <w:spacing w:after="0" w:line="240" w:lineRule="auto"/>
              <w:rPr>
                <w:rFonts w:ascii="Times New Roman" w:eastAsia="Times New Roman" w:hAnsi="Times New Roman" w:cs="Times New Roman"/>
                <w:sz w:val="18"/>
                <w:szCs w:val="18"/>
                <w:lang w:eastAsia="ru-RU"/>
              </w:rPr>
            </w:pPr>
            <w:r w:rsidRPr="007C13FA">
              <w:rPr>
                <w:rFonts w:ascii="Times New Roman" w:eastAsia="Times New Roman" w:hAnsi="Times New Roman" w:cs="Times New Roman"/>
                <w:sz w:val="18"/>
                <w:szCs w:val="18"/>
                <w:lang w:eastAsia="ru-RU"/>
              </w:rPr>
              <w:t>1023030</w:t>
            </w:r>
          </w:p>
        </w:tc>
        <w:tc>
          <w:tcPr>
            <w:tcW w:w="850" w:type="dxa"/>
            <w:tcBorders>
              <w:top w:val="nil"/>
              <w:left w:val="nil"/>
              <w:bottom w:val="single" w:sz="8" w:space="0" w:color="auto"/>
              <w:right w:val="single" w:sz="8" w:space="0" w:color="auto"/>
            </w:tcBorders>
            <w:vAlign w:val="center"/>
          </w:tcPr>
          <w:p w:rsidR="009428B3" w:rsidRPr="007C13FA" w:rsidRDefault="00DD5C32" w:rsidP="00DD5C32">
            <w:pPr>
              <w:spacing w:after="0" w:line="240" w:lineRule="auto"/>
              <w:rPr>
                <w:rFonts w:ascii="Times New Roman" w:eastAsia="Times New Roman" w:hAnsi="Times New Roman" w:cs="Times New Roman"/>
                <w:sz w:val="18"/>
                <w:szCs w:val="18"/>
                <w:lang w:eastAsia="ru-RU"/>
              </w:rPr>
            </w:pPr>
            <w:r w:rsidRPr="007C13FA">
              <w:rPr>
                <w:rFonts w:ascii="Times New Roman" w:eastAsia="Times New Roman" w:hAnsi="Times New Roman" w:cs="Times New Roman"/>
                <w:sz w:val="18"/>
                <w:szCs w:val="18"/>
                <w:lang w:eastAsia="ru-RU"/>
              </w:rPr>
              <w:t>1079473</w:t>
            </w:r>
          </w:p>
          <w:p w:rsidR="00DD5C32" w:rsidRPr="007C13FA" w:rsidRDefault="00DD5C32" w:rsidP="00DD5C32">
            <w:pPr>
              <w:spacing w:after="0" w:line="240" w:lineRule="auto"/>
              <w:rPr>
                <w:rFonts w:ascii="Times New Roman" w:eastAsia="Times New Roman" w:hAnsi="Times New Roman" w:cs="Times New Roman"/>
                <w:sz w:val="18"/>
                <w:szCs w:val="18"/>
                <w:lang w:eastAsia="ru-RU"/>
              </w:rPr>
            </w:pPr>
            <w:r w:rsidRPr="007C13FA">
              <w:rPr>
                <w:rFonts w:ascii="Times New Roman" w:eastAsia="Times New Roman" w:hAnsi="Times New Roman" w:cs="Times New Roman"/>
                <w:sz w:val="18"/>
                <w:szCs w:val="18"/>
                <w:lang w:eastAsia="ru-RU"/>
              </w:rPr>
              <w:t>1095665</w:t>
            </w:r>
          </w:p>
        </w:tc>
      </w:tr>
      <w:tr w:rsidR="00DD5C32" w:rsidRPr="007C13FA" w:rsidTr="00DD5C32">
        <w:tc>
          <w:tcPr>
            <w:tcW w:w="9747"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5C32" w:rsidRPr="007C13FA" w:rsidRDefault="00DD5C32" w:rsidP="004F6E7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Численность постоянного населения, чел</w:t>
            </w:r>
          </w:p>
        </w:tc>
      </w:tr>
      <w:tr w:rsidR="009428B3" w:rsidRPr="007C13FA" w:rsidTr="00DD5C32">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28B3" w:rsidRPr="007C13FA" w:rsidRDefault="009428B3" w:rsidP="002A6680">
            <w:pPr>
              <w:spacing w:after="0"/>
              <w:jc w:val="both"/>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 xml:space="preserve">1-й вариант </w:t>
            </w:r>
          </w:p>
          <w:p w:rsidR="009428B3" w:rsidRPr="007C13FA" w:rsidRDefault="009428B3" w:rsidP="002A6680">
            <w:pPr>
              <w:spacing w:after="0"/>
              <w:jc w:val="both"/>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2-й вариант</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DD5C32">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18321</w:t>
            </w:r>
          </w:p>
          <w:p w:rsidR="009428B3" w:rsidRPr="007C13FA" w:rsidRDefault="009428B3" w:rsidP="00DD5C32">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18400</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DD5C32">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18300</w:t>
            </w:r>
          </w:p>
          <w:p w:rsidR="009428B3" w:rsidRPr="007C13FA" w:rsidRDefault="009428B3" w:rsidP="00DD5C32">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18400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DD5C3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 xml:space="preserve">18005 18070 </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DD5C3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 xml:space="preserve">17782 17912 </w:t>
            </w:r>
          </w:p>
        </w:tc>
        <w:tc>
          <w:tcPr>
            <w:tcW w:w="87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9428B3" w:rsidP="00DD5C3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17559 17754</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DD5C32" w:rsidP="00DD5C32">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17960</w:t>
            </w:r>
          </w:p>
          <w:p w:rsidR="00DD5C32" w:rsidRPr="007C13FA" w:rsidRDefault="00DD5C32" w:rsidP="00DD5C32">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17960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9428B3" w:rsidRPr="007C13FA" w:rsidRDefault="00DD5C32" w:rsidP="00DD5C32">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17737</w:t>
            </w:r>
          </w:p>
          <w:p w:rsidR="00DD5C32" w:rsidRPr="007C13FA" w:rsidRDefault="00DD5C32" w:rsidP="00DD5C32">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17802</w:t>
            </w:r>
          </w:p>
        </w:tc>
        <w:tc>
          <w:tcPr>
            <w:tcW w:w="851" w:type="dxa"/>
            <w:tcBorders>
              <w:top w:val="nil"/>
              <w:left w:val="nil"/>
              <w:bottom w:val="single" w:sz="8" w:space="0" w:color="auto"/>
              <w:right w:val="single" w:sz="8" w:space="0" w:color="auto"/>
            </w:tcBorders>
          </w:tcPr>
          <w:p w:rsidR="009428B3" w:rsidRPr="007C13FA" w:rsidRDefault="00DD5C32" w:rsidP="00DD5C32">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17514</w:t>
            </w:r>
          </w:p>
          <w:p w:rsidR="00DD5C32" w:rsidRPr="007C13FA" w:rsidRDefault="00DD5C32" w:rsidP="00DD5C32">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17644</w:t>
            </w:r>
          </w:p>
        </w:tc>
        <w:tc>
          <w:tcPr>
            <w:tcW w:w="850" w:type="dxa"/>
            <w:tcBorders>
              <w:top w:val="nil"/>
              <w:left w:val="nil"/>
              <w:bottom w:val="single" w:sz="8" w:space="0" w:color="auto"/>
              <w:right w:val="single" w:sz="8" w:space="0" w:color="auto"/>
            </w:tcBorders>
          </w:tcPr>
          <w:p w:rsidR="009428B3" w:rsidRPr="007C13FA" w:rsidRDefault="00DD5C32" w:rsidP="00DD5C32">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17291</w:t>
            </w:r>
          </w:p>
          <w:p w:rsidR="00DD5C32" w:rsidRPr="007C13FA" w:rsidRDefault="00DD5C32" w:rsidP="00DD5C32">
            <w:pPr>
              <w:spacing w:after="0" w:line="240" w:lineRule="auto"/>
              <w:jc w:val="center"/>
              <w:rPr>
                <w:rFonts w:ascii="Times New Roman" w:eastAsia="Times New Roman" w:hAnsi="Times New Roman" w:cs="Times New Roman"/>
                <w:sz w:val="20"/>
                <w:szCs w:val="20"/>
                <w:lang w:eastAsia="ru-RU"/>
              </w:rPr>
            </w:pPr>
            <w:r w:rsidRPr="007C13FA">
              <w:rPr>
                <w:rFonts w:ascii="Times New Roman" w:eastAsia="Times New Roman" w:hAnsi="Times New Roman" w:cs="Times New Roman"/>
                <w:sz w:val="20"/>
                <w:szCs w:val="20"/>
                <w:lang w:eastAsia="ru-RU"/>
              </w:rPr>
              <w:t>17486</w:t>
            </w:r>
          </w:p>
        </w:tc>
      </w:tr>
    </w:tbl>
    <w:p w:rsidR="000803D6" w:rsidRPr="007C13FA" w:rsidRDefault="000803D6" w:rsidP="000129D3">
      <w:pPr>
        <w:autoSpaceDE w:val="0"/>
        <w:autoSpaceDN w:val="0"/>
        <w:spacing w:before="100" w:beforeAutospacing="1" w:after="100" w:afterAutospacing="1"/>
        <w:ind w:firstLine="539"/>
        <w:jc w:val="both"/>
        <w:rPr>
          <w:rFonts w:ascii="Times New Roman" w:eastAsia="Times New Roman" w:hAnsi="Times New Roman" w:cs="Times New Roman"/>
          <w:iCs/>
          <w:sz w:val="24"/>
          <w:szCs w:val="24"/>
          <w:lang w:eastAsia="ru-RU"/>
        </w:rPr>
      </w:pPr>
      <w:r w:rsidRPr="007C13FA">
        <w:rPr>
          <w:rFonts w:ascii="Times New Roman" w:eastAsia="Times New Roman" w:hAnsi="Times New Roman" w:cs="Times New Roman"/>
          <w:sz w:val="24"/>
          <w:szCs w:val="24"/>
          <w:lang w:eastAsia="ru-RU"/>
        </w:rPr>
        <w:t> Сравнительный анализ параметров показал, что наблюдаются отклонения между соответствующими показателями Прогноза СЭР</w:t>
      </w:r>
      <w:r w:rsidR="009A4DC9" w:rsidRPr="007C13FA">
        <w:rPr>
          <w:rFonts w:ascii="Times New Roman" w:eastAsia="Times New Roman" w:hAnsi="Times New Roman" w:cs="Times New Roman"/>
          <w:sz w:val="24"/>
          <w:szCs w:val="24"/>
          <w:lang w:eastAsia="ru-RU"/>
        </w:rPr>
        <w:t xml:space="preserve"> на 2013-2015 годы</w:t>
      </w:r>
      <w:r w:rsidR="00DD5C32" w:rsidRPr="007C13FA">
        <w:rPr>
          <w:rFonts w:ascii="Times New Roman" w:eastAsia="Times New Roman" w:hAnsi="Times New Roman" w:cs="Times New Roman"/>
          <w:sz w:val="24"/>
          <w:szCs w:val="24"/>
          <w:lang w:eastAsia="ru-RU"/>
        </w:rPr>
        <w:t>,</w:t>
      </w:r>
      <w:r w:rsidR="009A4DC9" w:rsidRPr="007C13FA">
        <w:rPr>
          <w:rFonts w:ascii="Times New Roman" w:eastAsia="Times New Roman" w:hAnsi="Times New Roman" w:cs="Times New Roman"/>
          <w:sz w:val="24"/>
          <w:szCs w:val="24"/>
          <w:lang w:eastAsia="ru-RU"/>
        </w:rPr>
        <w:t xml:space="preserve"> 2014-2016 годы</w:t>
      </w:r>
      <w:r w:rsidR="00DD5C32" w:rsidRPr="007C13FA">
        <w:rPr>
          <w:rFonts w:ascii="Times New Roman" w:eastAsia="Times New Roman" w:hAnsi="Times New Roman" w:cs="Times New Roman"/>
          <w:sz w:val="24"/>
          <w:szCs w:val="24"/>
          <w:lang w:eastAsia="ru-RU"/>
        </w:rPr>
        <w:t xml:space="preserve"> и на 2015-2017 годы</w:t>
      </w:r>
      <w:r w:rsidRPr="007C13FA">
        <w:rPr>
          <w:rFonts w:ascii="Times New Roman" w:eastAsia="Times New Roman" w:hAnsi="Times New Roman" w:cs="Times New Roman"/>
          <w:i/>
          <w:iCs/>
          <w:sz w:val="24"/>
          <w:szCs w:val="24"/>
          <w:lang w:eastAsia="ru-RU"/>
        </w:rPr>
        <w:t xml:space="preserve">. </w:t>
      </w:r>
    </w:p>
    <w:p w:rsidR="000803D6" w:rsidRPr="007C13FA" w:rsidRDefault="00931F94" w:rsidP="002517EA">
      <w:pPr>
        <w:autoSpaceDE w:val="0"/>
        <w:autoSpaceDN w:val="0"/>
        <w:adjustRightInd w:val="0"/>
        <w:spacing w:after="0"/>
        <w:ind w:firstLine="720"/>
        <w:jc w:val="both"/>
        <w:rPr>
          <w:rFonts w:ascii="Times New Roman" w:eastAsia="Times New Roman" w:hAnsi="Times New Roman" w:cs="Times New Roman"/>
          <w:sz w:val="24"/>
          <w:szCs w:val="24"/>
          <w:lang w:eastAsia="ru-RU"/>
        </w:rPr>
      </w:pPr>
      <w:r w:rsidRPr="007C13FA">
        <w:rPr>
          <w:rFonts w:ascii="Times New Roman" w:eastAsia="Calibri" w:hAnsi="Times New Roman" w:cs="Times New Roman"/>
          <w:color w:val="000000"/>
          <w:sz w:val="24"/>
          <w:szCs w:val="24"/>
        </w:rPr>
        <w:t>В нарушение требований п.4 ст.173 Бюджетного кодекса РФ в пояснительной записке к Прогнозу СЭР отсутствует сопоставление параметров прогноза с их ранее утвержденными параметрами с указанием причин и факторов прогнозируемых изменений</w:t>
      </w:r>
      <w:r w:rsidR="002B7DB4" w:rsidRPr="007C13FA">
        <w:rPr>
          <w:rFonts w:ascii="Times New Roman" w:eastAsia="Calibri" w:hAnsi="Times New Roman" w:cs="Times New Roman"/>
          <w:color w:val="000000"/>
          <w:sz w:val="24"/>
          <w:szCs w:val="24"/>
        </w:rPr>
        <w:t>.  На аналогичное нарушение уже указывалось в  Заключении Контрольно-</w:t>
      </w:r>
      <w:r w:rsidR="002B7DB4" w:rsidRPr="007C13FA">
        <w:rPr>
          <w:rFonts w:ascii="Times New Roman" w:eastAsia="Calibri" w:hAnsi="Times New Roman" w:cs="Times New Roman"/>
          <w:color w:val="000000"/>
          <w:sz w:val="24"/>
          <w:szCs w:val="24"/>
        </w:rPr>
        <w:lastRenderedPageBreak/>
        <w:t xml:space="preserve">счетного органа Первомайского района на проект </w:t>
      </w:r>
      <w:r w:rsidR="002B7DB4" w:rsidRPr="007C13FA">
        <w:rPr>
          <w:rFonts w:ascii="Times New Roman" w:eastAsia="Times New Roman" w:hAnsi="Times New Roman" w:cs="Times New Roman"/>
          <w:sz w:val="24"/>
          <w:szCs w:val="24"/>
          <w:lang w:eastAsia="ru-RU"/>
        </w:rPr>
        <w:t xml:space="preserve">бюджета муниципального образования «Первомайский район» Томской области на 2014 год. </w:t>
      </w:r>
      <w:r w:rsidR="002B7DB4" w:rsidRPr="007C13FA">
        <w:rPr>
          <w:rFonts w:ascii="Times New Roman" w:eastAsia="Calibri" w:hAnsi="Times New Roman" w:cs="Times New Roman"/>
          <w:color w:val="000000"/>
          <w:sz w:val="24"/>
          <w:szCs w:val="24"/>
        </w:rPr>
        <w:t xml:space="preserve"> </w:t>
      </w:r>
      <w:r w:rsidR="00A331B9" w:rsidRPr="007C13FA">
        <w:rPr>
          <w:rFonts w:ascii="Times New Roman" w:eastAsia="Calibri" w:hAnsi="Times New Roman" w:cs="Times New Roman"/>
          <w:sz w:val="24"/>
          <w:szCs w:val="24"/>
        </w:rPr>
        <w:t>Представленн</w:t>
      </w:r>
      <w:r w:rsidR="00472054" w:rsidRPr="007C13FA">
        <w:rPr>
          <w:rFonts w:ascii="Times New Roman" w:eastAsia="Calibri" w:hAnsi="Times New Roman" w:cs="Times New Roman"/>
          <w:sz w:val="24"/>
          <w:szCs w:val="24"/>
        </w:rPr>
        <w:t>ая</w:t>
      </w:r>
      <w:r w:rsidR="00A331B9" w:rsidRPr="007C13FA">
        <w:rPr>
          <w:rFonts w:ascii="Times New Roman" w:eastAsia="Calibri" w:hAnsi="Times New Roman" w:cs="Times New Roman"/>
          <w:sz w:val="24"/>
          <w:szCs w:val="24"/>
        </w:rPr>
        <w:t xml:space="preserve">  п</w:t>
      </w:r>
      <w:r w:rsidR="00A331B9" w:rsidRPr="007C13FA">
        <w:rPr>
          <w:rFonts w:ascii="Times New Roman" w:eastAsia="Times New Roman" w:hAnsi="Times New Roman" w:cs="Times New Roman"/>
          <w:bCs/>
          <w:iCs/>
          <w:sz w:val="24"/>
          <w:szCs w:val="24"/>
          <w:lang w:eastAsia="ru-RU"/>
        </w:rPr>
        <w:t>ояснительная записка к Прогнозу СЭР содержит в основном информацию об итогах СЭР за 2012</w:t>
      </w:r>
      <w:r w:rsidR="002B7DB4" w:rsidRPr="007C13FA">
        <w:rPr>
          <w:rFonts w:ascii="Times New Roman" w:eastAsia="Times New Roman" w:hAnsi="Times New Roman" w:cs="Times New Roman"/>
          <w:bCs/>
          <w:iCs/>
          <w:sz w:val="24"/>
          <w:szCs w:val="24"/>
          <w:lang w:eastAsia="ru-RU"/>
        </w:rPr>
        <w:t>, 2013</w:t>
      </w:r>
      <w:r w:rsidR="00A331B9" w:rsidRPr="007C13FA">
        <w:rPr>
          <w:rFonts w:ascii="Times New Roman" w:eastAsia="Times New Roman" w:hAnsi="Times New Roman" w:cs="Times New Roman"/>
          <w:bCs/>
          <w:iCs/>
          <w:sz w:val="24"/>
          <w:szCs w:val="24"/>
          <w:lang w:eastAsia="ru-RU"/>
        </w:rPr>
        <w:t xml:space="preserve"> год</w:t>
      </w:r>
      <w:r w:rsidR="002B7DB4" w:rsidRPr="007C13FA">
        <w:rPr>
          <w:rFonts w:ascii="Times New Roman" w:eastAsia="Times New Roman" w:hAnsi="Times New Roman" w:cs="Times New Roman"/>
          <w:bCs/>
          <w:iCs/>
          <w:sz w:val="24"/>
          <w:szCs w:val="24"/>
          <w:lang w:eastAsia="ru-RU"/>
        </w:rPr>
        <w:t>ы</w:t>
      </w:r>
      <w:r w:rsidR="00A331B9" w:rsidRPr="007C13FA">
        <w:rPr>
          <w:rFonts w:ascii="Times New Roman" w:eastAsia="Times New Roman" w:hAnsi="Times New Roman" w:cs="Times New Roman"/>
          <w:bCs/>
          <w:iCs/>
          <w:sz w:val="24"/>
          <w:szCs w:val="24"/>
          <w:lang w:eastAsia="ru-RU"/>
        </w:rPr>
        <w:t xml:space="preserve"> и прогнозах на текущий финансовый год.</w:t>
      </w:r>
    </w:p>
    <w:p w:rsidR="000803D6" w:rsidRPr="007C13FA" w:rsidRDefault="00AC6D19" w:rsidP="002517EA">
      <w:pPr>
        <w:spacing w:after="0"/>
        <w:ind w:firstLine="708"/>
        <w:jc w:val="both"/>
        <w:rPr>
          <w:rFonts w:ascii="Times New Roman" w:eastAsia="Times New Roman" w:hAnsi="Times New Roman" w:cs="Times New Roman"/>
          <w:iCs/>
          <w:sz w:val="24"/>
          <w:szCs w:val="24"/>
          <w:lang w:eastAsia="ru-RU"/>
        </w:rPr>
      </w:pPr>
      <w:r w:rsidRPr="007C13FA">
        <w:rPr>
          <w:rFonts w:ascii="Times New Roman" w:eastAsia="Times New Roman" w:hAnsi="Times New Roman" w:cs="Times New Roman"/>
          <w:iCs/>
          <w:sz w:val="24"/>
          <w:szCs w:val="24"/>
          <w:lang w:eastAsia="ru-RU"/>
        </w:rPr>
        <w:t>В пояснительной записке  к проекту бюджета муниципального образования «Первомайский район» на 201</w:t>
      </w:r>
      <w:r w:rsidR="007C13FA">
        <w:rPr>
          <w:rFonts w:ascii="Times New Roman" w:eastAsia="Times New Roman" w:hAnsi="Times New Roman" w:cs="Times New Roman"/>
          <w:iCs/>
          <w:sz w:val="24"/>
          <w:szCs w:val="24"/>
          <w:lang w:eastAsia="ru-RU"/>
        </w:rPr>
        <w:t>5</w:t>
      </w:r>
      <w:r w:rsidRPr="007C13FA">
        <w:rPr>
          <w:rFonts w:ascii="Times New Roman" w:eastAsia="Times New Roman" w:hAnsi="Times New Roman" w:cs="Times New Roman"/>
          <w:iCs/>
          <w:sz w:val="24"/>
          <w:szCs w:val="24"/>
          <w:lang w:eastAsia="ru-RU"/>
        </w:rPr>
        <w:t xml:space="preserve"> год (далее - Пояснительная записка к проекту бюджета) отсутствует информация о варианте прогноза СЭР, принятого за основу при формировании бюджета. </w:t>
      </w:r>
    </w:p>
    <w:p w:rsidR="007F43D7" w:rsidRPr="007C13FA" w:rsidRDefault="008B20BF" w:rsidP="007F43D7">
      <w:pPr>
        <w:spacing w:after="0"/>
        <w:ind w:firstLine="708"/>
        <w:jc w:val="both"/>
        <w:rPr>
          <w:rFonts w:ascii="Times New Roman" w:eastAsia="Times New Roman" w:hAnsi="Times New Roman" w:cs="Times New Roman"/>
          <w:iCs/>
          <w:sz w:val="24"/>
          <w:szCs w:val="24"/>
          <w:lang w:eastAsia="ru-RU"/>
        </w:rPr>
      </w:pPr>
      <w:r w:rsidRPr="007C13FA">
        <w:rPr>
          <w:rFonts w:ascii="Times New Roman" w:eastAsia="Times New Roman" w:hAnsi="Times New Roman" w:cs="Times New Roman"/>
          <w:iCs/>
          <w:sz w:val="24"/>
          <w:szCs w:val="24"/>
          <w:lang w:eastAsia="ru-RU"/>
        </w:rPr>
        <w:t>В 2015 году согласно Прогнозу СЭР наблюдается замедление темпов роста по основным видам экономической деятельности, в результате чего темп роста производства промышленной продукции прогнозируется в объеме 104-105,0</w:t>
      </w:r>
      <w:r w:rsidR="007F43D7" w:rsidRPr="007C13FA">
        <w:rPr>
          <w:rFonts w:ascii="Times New Roman" w:eastAsia="Times New Roman" w:hAnsi="Times New Roman" w:cs="Times New Roman"/>
          <w:iCs/>
          <w:sz w:val="24"/>
          <w:szCs w:val="24"/>
          <w:lang w:eastAsia="ru-RU"/>
        </w:rPr>
        <w:t xml:space="preserve"> %</w:t>
      </w:r>
      <w:r w:rsidRPr="007C13FA">
        <w:rPr>
          <w:rFonts w:ascii="Times New Roman" w:eastAsia="Times New Roman" w:hAnsi="Times New Roman" w:cs="Times New Roman"/>
          <w:iCs/>
          <w:sz w:val="24"/>
          <w:szCs w:val="24"/>
          <w:lang w:eastAsia="ru-RU"/>
        </w:rPr>
        <w:t xml:space="preserve"> против </w:t>
      </w:r>
      <w:r w:rsidR="007F43D7" w:rsidRPr="007C13FA">
        <w:rPr>
          <w:rFonts w:ascii="Times New Roman" w:eastAsia="Times New Roman" w:hAnsi="Times New Roman" w:cs="Times New Roman"/>
          <w:iCs/>
          <w:sz w:val="24"/>
          <w:szCs w:val="24"/>
          <w:lang w:eastAsia="ru-RU"/>
        </w:rPr>
        <w:t>133,1% в 2013 году, ожидаемых 112,8 %в 2014 году.</w:t>
      </w:r>
      <w:r w:rsidRPr="007C13FA">
        <w:rPr>
          <w:rFonts w:ascii="Times New Roman" w:eastAsia="Times New Roman" w:hAnsi="Times New Roman" w:cs="Times New Roman"/>
          <w:iCs/>
          <w:sz w:val="24"/>
          <w:szCs w:val="24"/>
          <w:lang w:eastAsia="ru-RU"/>
        </w:rPr>
        <w:t xml:space="preserve"> </w:t>
      </w:r>
      <w:r w:rsidR="007F43D7" w:rsidRPr="007C13FA">
        <w:rPr>
          <w:rFonts w:ascii="Times New Roman" w:eastAsia="Times New Roman" w:hAnsi="Times New Roman" w:cs="Times New Roman"/>
          <w:iCs/>
          <w:sz w:val="24"/>
          <w:szCs w:val="24"/>
          <w:lang w:eastAsia="ru-RU"/>
        </w:rPr>
        <w:t xml:space="preserve"> </w:t>
      </w:r>
    </w:p>
    <w:p w:rsidR="00557192" w:rsidRPr="007C13FA" w:rsidRDefault="007F43D7" w:rsidP="00AA5C33">
      <w:pPr>
        <w:spacing w:after="0"/>
        <w:ind w:firstLine="708"/>
        <w:jc w:val="both"/>
        <w:rPr>
          <w:rFonts w:ascii="Times New Roman" w:eastAsia="Times New Roman" w:hAnsi="Times New Roman" w:cs="Times New Roman"/>
          <w:iCs/>
          <w:sz w:val="24"/>
          <w:szCs w:val="24"/>
          <w:lang w:eastAsia="ru-RU"/>
        </w:rPr>
      </w:pPr>
      <w:r w:rsidRPr="007C13FA">
        <w:rPr>
          <w:rFonts w:ascii="Times New Roman" w:hAnsi="Times New Roman" w:cs="Times New Roman"/>
          <w:sz w:val="24"/>
          <w:szCs w:val="24"/>
        </w:rPr>
        <w:t>Провести</w:t>
      </w:r>
      <w:r w:rsidR="00AE2A12" w:rsidRPr="007C13FA">
        <w:rPr>
          <w:rFonts w:ascii="Times New Roman" w:hAnsi="Times New Roman" w:cs="Times New Roman"/>
          <w:sz w:val="24"/>
          <w:szCs w:val="24"/>
        </w:rPr>
        <w:t xml:space="preserve"> </w:t>
      </w:r>
      <w:r w:rsidRPr="007C13FA">
        <w:rPr>
          <w:rFonts w:ascii="Times New Roman" w:hAnsi="Times New Roman" w:cs="Times New Roman"/>
          <w:sz w:val="24"/>
          <w:szCs w:val="24"/>
        </w:rPr>
        <w:t xml:space="preserve">анализ достоверности  ожидаемых итогов социально-экономического развития района за текущий финансовый год не представляется возможным, так как  </w:t>
      </w:r>
      <w:r w:rsidR="00AE2A12" w:rsidRPr="007C13FA">
        <w:rPr>
          <w:rFonts w:ascii="Times New Roman" w:hAnsi="Times New Roman" w:cs="Times New Roman"/>
          <w:sz w:val="24"/>
          <w:szCs w:val="24"/>
        </w:rPr>
        <w:t xml:space="preserve"> </w:t>
      </w:r>
      <w:r w:rsidRPr="007C13FA">
        <w:rPr>
          <w:rFonts w:ascii="Times New Roman" w:hAnsi="Times New Roman" w:cs="Times New Roman"/>
          <w:sz w:val="24"/>
          <w:szCs w:val="24"/>
        </w:rPr>
        <w:t>п</w:t>
      </w:r>
      <w:r w:rsidR="00974F66" w:rsidRPr="007C13FA">
        <w:rPr>
          <w:rFonts w:ascii="Times New Roman" w:hAnsi="Times New Roman" w:cs="Times New Roman"/>
          <w:sz w:val="24"/>
          <w:szCs w:val="24"/>
        </w:rPr>
        <w:t>оказатели  информации «Первомайский район. Итоги 3 квартала 2014 года», представленные о</w:t>
      </w:r>
      <w:r w:rsidR="00AE2A12" w:rsidRPr="007C13FA">
        <w:rPr>
          <w:rFonts w:ascii="Times New Roman" w:hAnsi="Times New Roman" w:cs="Times New Roman"/>
          <w:sz w:val="24"/>
          <w:szCs w:val="24"/>
        </w:rPr>
        <w:t>дновременно</w:t>
      </w:r>
      <w:r w:rsidR="00974F66" w:rsidRPr="007C13FA">
        <w:rPr>
          <w:rFonts w:ascii="Times New Roman" w:hAnsi="Times New Roman" w:cs="Times New Roman"/>
          <w:sz w:val="24"/>
          <w:szCs w:val="24"/>
        </w:rPr>
        <w:t xml:space="preserve"> </w:t>
      </w:r>
      <w:r w:rsidR="00AE2A12" w:rsidRPr="007C13FA">
        <w:rPr>
          <w:rFonts w:ascii="Times New Roman" w:hAnsi="Times New Roman" w:cs="Times New Roman"/>
          <w:sz w:val="24"/>
          <w:szCs w:val="24"/>
        </w:rPr>
        <w:t xml:space="preserve">с  проектом решения о бюджете  </w:t>
      </w:r>
      <w:r w:rsidR="00974F66" w:rsidRPr="007C13FA">
        <w:rPr>
          <w:rFonts w:ascii="Times New Roman" w:hAnsi="Times New Roman" w:cs="Times New Roman"/>
          <w:sz w:val="24"/>
          <w:szCs w:val="24"/>
        </w:rPr>
        <w:t xml:space="preserve">вместо </w:t>
      </w:r>
      <w:r w:rsidR="00AC2A08" w:rsidRPr="007C13FA">
        <w:rPr>
          <w:rFonts w:ascii="Times New Roman" w:hAnsi="Times New Roman" w:cs="Times New Roman"/>
          <w:sz w:val="24"/>
          <w:szCs w:val="24"/>
        </w:rPr>
        <w:t xml:space="preserve">предварительных итогов социально-экономического развития  района за </w:t>
      </w:r>
      <w:r w:rsidR="00974F66" w:rsidRPr="007C13FA">
        <w:rPr>
          <w:rFonts w:ascii="Times New Roman" w:hAnsi="Times New Roman" w:cs="Times New Roman"/>
          <w:sz w:val="24"/>
          <w:szCs w:val="24"/>
        </w:rPr>
        <w:t xml:space="preserve">истекший период </w:t>
      </w:r>
      <w:r w:rsidR="00AC2A08" w:rsidRPr="007C13FA">
        <w:rPr>
          <w:rFonts w:ascii="Times New Roman" w:hAnsi="Times New Roman" w:cs="Times New Roman"/>
          <w:sz w:val="24"/>
          <w:szCs w:val="24"/>
        </w:rPr>
        <w:t>текущего финансового года</w:t>
      </w:r>
      <w:r w:rsidR="00974F66" w:rsidRPr="007C13FA">
        <w:rPr>
          <w:rFonts w:ascii="Times New Roman" w:hAnsi="Times New Roman" w:cs="Times New Roman"/>
          <w:sz w:val="24"/>
          <w:szCs w:val="24"/>
        </w:rPr>
        <w:t xml:space="preserve">, не сопоставимы с </w:t>
      </w:r>
      <w:r w:rsidRPr="007C13FA">
        <w:rPr>
          <w:rFonts w:ascii="Times New Roman" w:hAnsi="Times New Roman" w:cs="Times New Roman"/>
          <w:sz w:val="24"/>
          <w:szCs w:val="24"/>
        </w:rPr>
        <w:t xml:space="preserve">показателями, предусмотренными </w:t>
      </w:r>
      <w:r w:rsidR="00974F66" w:rsidRPr="007C13FA">
        <w:rPr>
          <w:rFonts w:ascii="Times New Roman" w:hAnsi="Times New Roman" w:cs="Times New Roman"/>
          <w:sz w:val="24"/>
          <w:szCs w:val="24"/>
        </w:rPr>
        <w:t>Прогнозом СЭР</w:t>
      </w:r>
      <w:r w:rsidRPr="007C13FA">
        <w:rPr>
          <w:rFonts w:ascii="Times New Roman" w:hAnsi="Times New Roman" w:cs="Times New Roman"/>
          <w:sz w:val="24"/>
          <w:szCs w:val="24"/>
        </w:rPr>
        <w:t>.</w:t>
      </w:r>
      <w:r w:rsidR="00974F66" w:rsidRPr="007C13FA">
        <w:rPr>
          <w:rFonts w:ascii="Times New Roman" w:hAnsi="Times New Roman" w:cs="Times New Roman"/>
          <w:sz w:val="24"/>
          <w:szCs w:val="24"/>
        </w:rPr>
        <w:t xml:space="preserve"> </w:t>
      </w:r>
    </w:p>
    <w:p w:rsidR="00AA5C33" w:rsidRPr="007C13FA" w:rsidRDefault="00AA5C33" w:rsidP="00AA5C33">
      <w:pPr>
        <w:spacing w:after="0"/>
        <w:ind w:firstLine="708"/>
        <w:jc w:val="center"/>
        <w:rPr>
          <w:rFonts w:ascii="Times New Roman" w:hAnsi="Times New Roman" w:cs="Times New Roman"/>
          <w:b/>
          <w:sz w:val="24"/>
          <w:szCs w:val="24"/>
        </w:rPr>
      </w:pPr>
    </w:p>
    <w:p w:rsidR="00D62C37" w:rsidRPr="007C13FA" w:rsidRDefault="00D62C37" w:rsidP="00D62C37">
      <w:pPr>
        <w:ind w:firstLine="708"/>
        <w:jc w:val="center"/>
        <w:rPr>
          <w:rFonts w:ascii="Times New Roman" w:hAnsi="Times New Roman" w:cs="Times New Roman"/>
          <w:b/>
          <w:sz w:val="24"/>
          <w:szCs w:val="24"/>
        </w:rPr>
      </w:pPr>
      <w:r w:rsidRPr="007C13FA">
        <w:rPr>
          <w:rFonts w:ascii="Times New Roman" w:hAnsi="Times New Roman" w:cs="Times New Roman"/>
          <w:b/>
          <w:sz w:val="24"/>
          <w:szCs w:val="24"/>
        </w:rPr>
        <w:t xml:space="preserve">Основные характеристики  бюджета муниципального </w:t>
      </w:r>
      <w:r w:rsidRPr="007C13FA">
        <w:rPr>
          <w:rFonts w:ascii="Times New Roman" w:eastAsia="Times New Roman" w:hAnsi="Times New Roman" w:cs="Times New Roman"/>
          <w:b/>
          <w:bCs/>
          <w:sz w:val="24"/>
          <w:szCs w:val="24"/>
          <w:lang w:eastAsia="ru-RU"/>
        </w:rPr>
        <w:t>образования «Первомайский район» на 201</w:t>
      </w:r>
      <w:r w:rsidR="000F1B88" w:rsidRPr="007C13FA">
        <w:rPr>
          <w:rFonts w:ascii="Times New Roman" w:eastAsia="Times New Roman" w:hAnsi="Times New Roman" w:cs="Times New Roman"/>
          <w:b/>
          <w:bCs/>
          <w:sz w:val="24"/>
          <w:szCs w:val="24"/>
          <w:lang w:eastAsia="ru-RU"/>
        </w:rPr>
        <w:t>5</w:t>
      </w:r>
      <w:r w:rsidRPr="007C13FA">
        <w:rPr>
          <w:rFonts w:ascii="Times New Roman" w:eastAsia="Times New Roman" w:hAnsi="Times New Roman" w:cs="Times New Roman"/>
          <w:b/>
          <w:bCs/>
          <w:sz w:val="24"/>
          <w:szCs w:val="24"/>
          <w:lang w:eastAsia="ru-RU"/>
        </w:rPr>
        <w:t xml:space="preserve"> год</w:t>
      </w:r>
    </w:p>
    <w:p w:rsidR="000129D3" w:rsidRPr="007C13FA" w:rsidRDefault="00D62C37" w:rsidP="00E56FA8">
      <w:pPr>
        <w:spacing w:after="0"/>
        <w:jc w:val="both"/>
        <w:rPr>
          <w:rFonts w:ascii="Times New Roman" w:hAnsi="Times New Roman" w:cs="Times New Roman"/>
          <w:sz w:val="24"/>
          <w:szCs w:val="24"/>
        </w:rPr>
      </w:pPr>
      <w:r w:rsidRPr="007C13FA">
        <w:t xml:space="preserve">       </w:t>
      </w:r>
      <w:r w:rsidR="00AA5C33" w:rsidRPr="007C13FA">
        <w:t xml:space="preserve"> </w:t>
      </w:r>
      <w:r w:rsidRPr="007C13FA">
        <w:t xml:space="preserve">   </w:t>
      </w:r>
      <w:r w:rsidRPr="007C13FA">
        <w:rPr>
          <w:rFonts w:ascii="Times New Roman" w:hAnsi="Times New Roman" w:cs="Times New Roman"/>
          <w:sz w:val="24"/>
          <w:szCs w:val="24"/>
        </w:rPr>
        <w:t xml:space="preserve">Согласно статье 184.2 Бюджетного кодекса РФ  в </w:t>
      </w:r>
      <w:r w:rsidR="00472054" w:rsidRPr="007C13FA">
        <w:rPr>
          <w:rFonts w:ascii="Times New Roman" w:hAnsi="Times New Roman" w:cs="Times New Roman"/>
          <w:sz w:val="24"/>
          <w:szCs w:val="24"/>
        </w:rPr>
        <w:t>П</w:t>
      </w:r>
      <w:r w:rsidRPr="007C13FA">
        <w:rPr>
          <w:rFonts w:ascii="Times New Roman" w:hAnsi="Times New Roman" w:cs="Times New Roman"/>
          <w:sz w:val="24"/>
          <w:szCs w:val="24"/>
        </w:rPr>
        <w:t xml:space="preserve">роекте решения </w:t>
      </w:r>
      <w:r w:rsidR="00472054" w:rsidRPr="007C13FA">
        <w:rPr>
          <w:rFonts w:ascii="Times New Roman" w:hAnsi="Times New Roman" w:cs="Times New Roman"/>
          <w:sz w:val="24"/>
          <w:szCs w:val="24"/>
        </w:rPr>
        <w:t xml:space="preserve"> о</w:t>
      </w:r>
      <w:r w:rsidRPr="007C13FA">
        <w:rPr>
          <w:rFonts w:ascii="Times New Roman" w:hAnsi="Times New Roman" w:cs="Times New Roman"/>
          <w:sz w:val="24"/>
          <w:szCs w:val="24"/>
        </w:rPr>
        <w:t xml:space="preserve"> бюджете  представлены основные характеристики бюджета муниципального образования </w:t>
      </w:r>
      <w:r w:rsidR="00E56FA8" w:rsidRPr="007C13FA">
        <w:rPr>
          <w:rFonts w:ascii="Times New Roman" w:hAnsi="Times New Roman" w:cs="Times New Roman"/>
          <w:sz w:val="24"/>
          <w:szCs w:val="24"/>
        </w:rPr>
        <w:t xml:space="preserve"> </w:t>
      </w:r>
      <w:r w:rsidRPr="007C13FA">
        <w:rPr>
          <w:rFonts w:ascii="Times New Roman" w:hAnsi="Times New Roman" w:cs="Times New Roman"/>
          <w:sz w:val="24"/>
          <w:szCs w:val="24"/>
        </w:rPr>
        <w:t>«Первомайский</w:t>
      </w:r>
      <w:r w:rsidR="00472054" w:rsidRPr="007C13FA">
        <w:rPr>
          <w:rFonts w:ascii="Times New Roman" w:hAnsi="Times New Roman" w:cs="Times New Roman"/>
          <w:sz w:val="24"/>
          <w:szCs w:val="24"/>
        </w:rPr>
        <w:t xml:space="preserve"> </w:t>
      </w:r>
      <w:r w:rsidRPr="007C13FA">
        <w:rPr>
          <w:rFonts w:ascii="Times New Roman" w:hAnsi="Times New Roman" w:cs="Times New Roman"/>
          <w:sz w:val="24"/>
          <w:szCs w:val="24"/>
        </w:rPr>
        <w:t xml:space="preserve">район». </w:t>
      </w:r>
    </w:p>
    <w:p w:rsidR="00D62C37" w:rsidRPr="007C13FA" w:rsidRDefault="00D62C37" w:rsidP="000129D3">
      <w:pPr>
        <w:spacing w:after="0"/>
        <w:jc w:val="both"/>
        <w:rPr>
          <w:rFonts w:ascii="Times New Roman" w:hAnsi="Times New Roman" w:cs="Times New Roman"/>
          <w:sz w:val="24"/>
          <w:szCs w:val="24"/>
        </w:rPr>
      </w:pPr>
      <w:r w:rsidRPr="007C13FA">
        <w:rPr>
          <w:rFonts w:ascii="Times New Roman" w:hAnsi="Times New Roman" w:cs="Times New Roman"/>
          <w:sz w:val="24"/>
          <w:szCs w:val="24"/>
        </w:rPr>
        <w:t xml:space="preserve">      </w:t>
      </w:r>
      <w:r w:rsidR="00AA5C33" w:rsidRPr="007C13FA">
        <w:rPr>
          <w:rFonts w:ascii="Times New Roman" w:hAnsi="Times New Roman" w:cs="Times New Roman"/>
          <w:sz w:val="24"/>
          <w:szCs w:val="24"/>
        </w:rPr>
        <w:t xml:space="preserve"> </w:t>
      </w:r>
      <w:r w:rsidRPr="007C13FA">
        <w:rPr>
          <w:rFonts w:ascii="Times New Roman" w:hAnsi="Times New Roman" w:cs="Times New Roman"/>
          <w:sz w:val="24"/>
          <w:szCs w:val="24"/>
        </w:rPr>
        <w:t xml:space="preserve">  Пунктом 1 приложения </w:t>
      </w:r>
      <w:r w:rsidR="00472054" w:rsidRPr="007C13FA">
        <w:rPr>
          <w:rFonts w:ascii="Times New Roman" w:hAnsi="Times New Roman" w:cs="Times New Roman"/>
          <w:sz w:val="24"/>
          <w:szCs w:val="24"/>
        </w:rPr>
        <w:t>1</w:t>
      </w:r>
      <w:r w:rsidRPr="007C13FA">
        <w:rPr>
          <w:rFonts w:ascii="Times New Roman" w:hAnsi="Times New Roman" w:cs="Times New Roman"/>
          <w:sz w:val="24"/>
          <w:szCs w:val="24"/>
        </w:rPr>
        <w:t xml:space="preserve"> к  </w:t>
      </w:r>
      <w:r w:rsidR="00472054" w:rsidRPr="007C13FA">
        <w:rPr>
          <w:rFonts w:ascii="Times New Roman" w:hAnsi="Times New Roman" w:cs="Times New Roman"/>
          <w:sz w:val="24"/>
          <w:szCs w:val="24"/>
        </w:rPr>
        <w:t>П</w:t>
      </w:r>
      <w:r w:rsidRPr="007C13FA">
        <w:rPr>
          <w:rFonts w:ascii="Times New Roman" w:hAnsi="Times New Roman" w:cs="Times New Roman"/>
          <w:sz w:val="24"/>
          <w:szCs w:val="24"/>
        </w:rPr>
        <w:t xml:space="preserve">роекту </w:t>
      </w:r>
      <w:r w:rsidR="00472054" w:rsidRPr="007C13FA">
        <w:rPr>
          <w:rFonts w:ascii="Times New Roman" w:hAnsi="Times New Roman" w:cs="Times New Roman"/>
          <w:sz w:val="24"/>
          <w:szCs w:val="24"/>
        </w:rPr>
        <w:t>р</w:t>
      </w:r>
      <w:r w:rsidRPr="007C13FA">
        <w:rPr>
          <w:rFonts w:ascii="Times New Roman" w:hAnsi="Times New Roman" w:cs="Times New Roman"/>
          <w:sz w:val="24"/>
          <w:szCs w:val="24"/>
        </w:rPr>
        <w:t xml:space="preserve">ешения </w:t>
      </w:r>
      <w:r w:rsidR="00472054" w:rsidRPr="007C13FA">
        <w:rPr>
          <w:rFonts w:ascii="Times New Roman" w:hAnsi="Times New Roman" w:cs="Times New Roman"/>
          <w:sz w:val="24"/>
          <w:szCs w:val="24"/>
        </w:rPr>
        <w:t xml:space="preserve">о бюджете </w:t>
      </w:r>
      <w:r w:rsidRPr="007C13FA">
        <w:rPr>
          <w:rFonts w:ascii="Times New Roman" w:hAnsi="Times New Roman" w:cs="Times New Roman"/>
          <w:sz w:val="24"/>
          <w:szCs w:val="24"/>
        </w:rPr>
        <w:t xml:space="preserve"> предлагается утвердить следующие основные характеристики бюджета муниципального образования «Первомайский район»  на 201</w:t>
      </w:r>
      <w:r w:rsidR="000F1B88" w:rsidRPr="007C13FA">
        <w:rPr>
          <w:rFonts w:ascii="Times New Roman" w:hAnsi="Times New Roman" w:cs="Times New Roman"/>
          <w:sz w:val="24"/>
          <w:szCs w:val="24"/>
        </w:rPr>
        <w:t>5</w:t>
      </w:r>
      <w:r w:rsidRPr="007C13FA">
        <w:rPr>
          <w:rFonts w:ascii="Times New Roman" w:hAnsi="Times New Roman" w:cs="Times New Roman"/>
          <w:sz w:val="24"/>
          <w:szCs w:val="24"/>
        </w:rPr>
        <w:t xml:space="preserve"> год: прогнозируемый общий объём доходов бюджета в размере </w:t>
      </w:r>
      <w:r w:rsidR="000F1B88" w:rsidRPr="007C13FA">
        <w:rPr>
          <w:rFonts w:ascii="Times New Roman" w:hAnsi="Times New Roman" w:cs="Times New Roman"/>
          <w:sz w:val="24"/>
          <w:szCs w:val="24"/>
        </w:rPr>
        <w:t>444255,4</w:t>
      </w:r>
      <w:r w:rsidRPr="007C13FA">
        <w:rPr>
          <w:rFonts w:ascii="Times New Roman" w:hAnsi="Times New Roman" w:cs="Times New Roman"/>
          <w:sz w:val="24"/>
          <w:szCs w:val="24"/>
        </w:rPr>
        <w:t xml:space="preserve"> тыс. руб., в том числе налоговые и неналоговые доходы в сумме </w:t>
      </w:r>
      <w:r w:rsidR="000F1B88" w:rsidRPr="007C13FA">
        <w:rPr>
          <w:rFonts w:ascii="Times New Roman" w:hAnsi="Times New Roman" w:cs="Times New Roman"/>
          <w:sz w:val="24"/>
          <w:szCs w:val="24"/>
        </w:rPr>
        <w:t xml:space="preserve">72771,3 </w:t>
      </w:r>
      <w:r w:rsidRPr="007C13FA">
        <w:rPr>
          <w:rFonts w:ascii="Times New Roman" w:hAnsi="Times New Roman" w:cs="Times New Roman"/>
          <w:sz w:val="24"/>
          <w:szCs w:val="24"/>
        </w:rPr>
        <w:t xml:space="preserve">тыс. руб.,  общий объём расходов в размере </w:t>
      </w:r>
      <w:r w:rsidR="000F1B88" w:rsidRPr="007C13FA">
        <w:rPr>
          <w:rFonts w:ascii="Times New Roman" w:hAnsi="Times New Roman" w:cs="Times New Roman"/>
          <w:sz w:val="24"/>
          <w:szCs w:val="24"/>
        </w:rPr>
        <w:t xml:space="preserve">440176,9 </w:t>
      </w:r>
      <w:r w:rsidRPr="007C13FA">
        <w:rPr>
          <w:rFonts w:ascii="Times New Roman" w:hAnsi="Times New Roman" w:cs="Times New Roman"/>
          <w:sz w:val="24"/>
          <w:szCs w:val="24"/>
        </w:rPr>
        <w:t xml:space="preserve">тыс. руб., общий объем профицита- </w:t>
      </w:r>
      <w:r w:rsidR="000F1B88" w:rsidRPr="007C13FA">
        <w:rPr>
          <w:rFonts w:ascii="Times New Roman" w:hAnsi="Times New Roman" w:cs="Times New Roman"/>
          <w:sz w:val="24"/>
          <w:szCs w:val="24"/>
        </w:rPr>
        <w:t xml:space="preserve">4078,5 </w:t>
      </w:r>
      <w:r w:rsidRPr="007C13FA">
        <w:rPr>
          <w:rFonts w:ascii="Times New Roman" w:hAnsi="Times New Roman" w:cs="Times New Roman"/>
          <w:sz w:val="24"/>
          <w:szCs w:val="24"/>
        </w:rPr>
        <w:t>тыс. руб. Основные параметры бюджета муниципального образования «Первомайский район» на 201</w:t>
      </w:r>
      <w:r w:rsidR="000F1B88" w:rsidRPr="007C13FA">
        <w:rPr>
          <w:rFonts w:ascii="Times New Roman" w:hAnsi="Times New Roman" w:cs="Times New Roman"/>
          <w:sz w:val="24"/>
          <w:szCs w:val="24"/>
        </w:rPr>
        <w:t>5</w:t>
      </w:r>
      <w:r w:rsidR="00472054" w:rsidRPr="007C13FA">
        <w:rPr>
          <w:rFonts w:ascii="Times New Roman" w:hAnsi="Times New Roman" w:cs="Times New Roman"/>
          <w:sz w:val="24"/>
          <w:szCs w:val="24"/>
        </w:rPr>
        <w:t xml:space="preserve"> </w:t>
      </w:r>
      <w:r w:rsidRPr="007C13FA">
        <w:rPr>
          <w:rFonts w:ascii="Times New Roman" w:hAnsi="Times New Roman" w:cs="Times New Roman"/>
          <w:sz w:val="24"/>
          <w:szCs w:val="24"/>
        </w:rPr>
        <w:t>год» соответствуют требованиям статьи 33 Бюджетного кодекса РФ.</w:t>
      </w:r>
    </w:p>
    <w:p w:rsidR="00AA5C33" w:rsidRPr="007C13FA" w:rsidRDefault="00AA5C33" w:rsidP="000129D3">
      <w:pPr>
        <w:spacing w:after="0"/>
        <w:ind w:firstLine="567"/>
        <w:jc w:val="center"/>
        <w:rPr>
          <w:rFonts w:ascii="Times New Roman" w:eastAsia="Times New Roman" w:hAnsi="Times New Roman" w:cs="Times New Roman"/>
          <w:b/>
          <w:bCs/>
          <w:sz w:val="24"/>
          <w:szCs w:val="24"/>
          <w:lang w:eastAsia="ru-RU"/>
        </w:rPr>
      </w:pPr>
    </w:p>
    <w:p w:rsidR="000803D6" w:rsidRPr="007C13FA" w:rsidRDefault="00E17CDD" w:rsidP="000129D3">
      <w:pPr>
        <w:spacing w:after="0"/>
        <w:ind w:firstLine="567"/>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b/>
          <w:bCs/>
          <w:sz w:val="24"/>
          <w:szCs w:val="24"/>
          <w:lang w:eastAsia="ru-RU"/>
        </w:rPr>
        <w:t xml:space="preserve"> </w:t>
      </w:r>
      <w:r w:rsidR="0048470E" w:rsidRPr="007C13FA">
        <w:rPr>
          <w:rFonts w:ascii="Times New Roman" w:eastAsia="Times New Roman" w:hAnsi="Times New Roman" w:cs="Times New Roman"/>
          <w:b/>
          <w:bCs/>
          <w:sz w:val="24"/>
          <w:szCs w:val="24"/>
          <w:lang w:eastAsia="ru-RU"/>
        </w:rPr>
        <w:t>Д</w:t>
      </w:r>
      <w:r w:rsidR="001F74A7" w:rsidRPr="007C13FA">
        <w:rPr>
          <w:rFonts w:ascii="Times New Roman" w:eastAsia="Times New Roman" w:hAnsi="Times New Roman" w:cs="Times New Roman"/>
          <w:b/>
          <w:bCs/>
          <w:sz w:val="24"/>
          <w:szCs w:val="24"/>
          <w:lang w:eastAsia="ru-RU"/>
        </w:rPr>
        <w:t>оход</w:t>
      </w:r>
      <w:r w:rsidR="0048470E" w:rsidRPr="007C13FA">
        <w:rPr>
          <w:rFonts w:ascii="Times New Roman" w:eastAsia="Times New Roman" w:hAnsi="Times New Roman" w:cs="Times New Roman"/>
          <w:b/>
          <w:bCs/>
          <w:sz w:val="24"/>
          <w:szCs w:val="24"/>
          <w:lang w:eastAsia="ru-RU"/>
        </w:rPr>
        <w:t>ы</w:t>
      </w:r>
      <w:r w:rsidR="001F74A7" w:rsidRPr="007C13FA">
        <w:rPr>
          <w:rFonts w:ascii="Times New Roman" w:eastAsia="Times New Roman" w:hAnsi="Times New Roman" w:cs="Times New Roman"/>
          <w:b/>
          <w:bCs/>
          <w:sz w:val="24"/>
          <w:szCs w:val="24"/>
          <w:lang w:eastAsia="ru-RU"/>
        </w:rPr>
        <w:t xml:space="preserve"> проекта </w:t>
      </w:r>
      <w:r w:rsidR="000803D6" w:rsidRPr="007C13FA">
        <w:rPr>
          <w:rFonts w:ascii="Times New Roman" w:eastAsia="Times New Roman" w:hAnsi="Times New Roman" w:cs="Times New Roman"/>
          <w:b/>
          <w:bCs/>
          <w:sz w:val="24"/>
          <w:szCs w:val="24"/>
          <w:lang w:eastAsia="ru-RU"/>
        </w:rPr>
        <w:t>бюджет</w:t>
      </w:r>
      <w:r w:rsidR="0048470E" w:rsidRPr="007C13FA">
        <w:rPr>
          <w:rFonts w:ascii="Times New Roman" w:eastAsia="Times New Roman" w:hAnsi="Times New Roman" w:cs="Times New Roman"/>
          <w:b/>
          <w:bCs/>
          <w:sz w:val="24"/>
          <w:szCs w:val="24"/>
          <w:lang w:eastAsia="ru-RU"/>
        </w:rPr>
        <w:t>а</w:t>
      </w:r>
      <w:r w:rsidR="000803D6" w:rsidRPr="007C13FA">
        <w:rPr>
          <w:rFonts w:ascii="Times New Roman" w:eastAsia="Times New Roman" w:hAnsi="Times New Roman" w:cs="Times New Roman"/>
          <w:b/>
          <w:bCs/>
          <w:sz w:val="24"/>
          <w:szCs w:val="24"/>
          <w:lang w:eastAsia="ru-RU"/>
        </w:rPr>
        <w:t xml:space="preserve"> </w:t>
      </w:r>
    </w:p>
    <w:p w:rsidR="000803D6" w:rsidRPr="007C13FA" w:rsidRDefault="001F74A7" w:rsidP="000129D3">
      <w:pPr>
        <w:spacing w:after="0"/>
        <w:ind w:firstLine="567"/>
        <w:jc w:val="center"/>
        <w:rPr>
          <w:rFonts w:ascii="Times New Roman" w:eastAsia="Times New Roman" w:hAnsi="Times New Roman" w:cs="Times New Roman"/>
          <w:b/>
          <w:bCs/>
          <w:sz w:val="24"/>
          <w:szCs w:val="24"/>
          <w:lang w:eastAsia="ru-RU"/>
        </w:rPr>
      </w:pPr>
      <w:r w:rsidRPr="007C13FA">
        <w:rPr>
          <w:rFonts w:ascii="Times New Roman" w:eastAsia="Times New Roman" w:hAnsi="Times New Roman" w:cs="Times New Roman"/>
          <w:b/>
          <w:bCs/>
          <w:sz w:val="24"/>
          <w:szCs w:val="24"/>
          <w:lang w:eastAsia="ru-RU"/>
        </w:rPr>
        <w:t>м</w:t>
      </w:r>
      <w:r w:rsidR="00D93D00" w:rsidRPr="007C13FA">
        <w:rPr>
          <w:rFonts w:ascii="Times New Roman" w:eastAsia="Times New Roman" w:hAnsi="Times New Roman" w:cs="Times New Roman"/>
          <w:b/>
          <w:bCs/>
          <w:sz w:val="24"/>
          <w:szCs w:val="24"/>
          <w:lang w:eastAsia="ru-RU"/>
        </w:rPr>
        <w:t xml:space="preserve">униципального образования «Первомайский район» </w:t>
      </w:r>
      <w:r w:rsidR="000803D6" w:rsidRPr="007C13FA">
        <w:rPr>
          <w:rFonts w:ascii="Times New Roman" w:eastAsia="Times New Roman" w:hAnsi="Times New Roman" w:cs="Times New Roman"/>
          <w:b/>
          <w:bCs/>
          <w:sz w:val="24"/>
          <w:szCs w:val="24"/>
          <w:lang w:eastAsia="ru-RU"/>
        </w:rPr>
        <w:t>на 201</w:t>
      </w:r>
      <w:r w:rsidR="00E56FA8" w:rsidRPr="007C13FA">
        <w:rPr>
          <w:rFonts w:ascii="Times New Roman" w:eastAsia="Times New Roman" w:hAnsi="Times New Roman" w:cs="Times New Roman"/>
          <w:b/>
          <w:bCs/>
          <w:sz w:val="24"/>
          <w:szCs w:val="24"/>
          <w:lang w:eastAsia="ru-RU"/>
        </w:rPr>
        <w:t>5</w:t>
      </w:r>
      <w:r w:rsidR="000803D6" w:rsidRPr="007C13FA">
        <w:rPr>
          <w:rFonts w:ascii="Times New Roman" w:eastAsia="Times New Roman" w:hAnsi="Times New Roman" w:cs="Times New Roman"/>
          <w:b/>
          <w:bCs/>
          <w:sz w:val="24"/>
          <w:szCs w:val="24"/>
          <w:lang w:eastAsia="ru-RU"/>
        </w:rPr>
        <w:t xml:space="preserve"> год </w:t>
      </w:r>
    </w:p>
    <w:p w:rsidR="0023689F" w:rsidRPr="007C13FA" w:rsidRDefault="0023689F" w:rsidP="006955C1">
      <w:pPr>
        <w:spacing w:after="0" w:line="240" w:lineRule="auto"/>
        <w:ind w:firstLine="567"/>
        <w:rPr>
          <w:rFonts w:ascii="Times New Roman" w:eastAsia="Times New Roman" w:hAnsi="Times New Roman" w:cs="Times New Roman"/>
          <w:sz w:val="24"/>
          <w:szCs w:val="24"/>
          <w:lang w:eastAsia="ru-RU"/>
        </w:rPr>
      </w:pPr>
    </w:p>
    <w:p w:rsidR="00AE2A12" w:rsidRPr="007C13FA" w:rsidRDefault="00AE2A12" w:rsidP="006955C1">
      <w:pPr>
        <w:spacing w:after="0" w:line="240" w:lineRule="auto"/>
        <w:ind w:firstLine="567"/>
        <w:rPr>
          <w:rFonts w:ascii="Times New Roman" w:eastAsia="Times New Roman" w:hAnsi="Times New Roman" w:cs="Times New Roman"/>
          <w:sz w:val="24"/>
          <w:szCs w:val="24"/>
          <w:lang w:eastAsia="ru-RU"/>
        </w:rPr>
      </w:pPr>
      <w:r w:rsidRPr="007C13FA">
        <w:rPr>
          <w:rFonts w:ascii="Times New Roman" w:hAnsi="Times New Roman" w:cs="Times New Roman"/>
          <w:sz w:val="24"/>
          <w:szCs w:val="24"/>
        </w:rPr>
        <w:t>Проектом решения о бюджете   на 2015 год  доходы без учета безвозмездных поступлений из бюджетов других уровней предусматриваются в сумме 72771,3 тыс. рублей:</w:t>
      </w:r>
    </w:p>
    <w:p w:rsidR="00AE2A12" w:rsidRPr="007C13FA" w:rsidRDefault="00AE2A12" w:rsidP="006955C1">
      <w:pPr>
        <w:spacing w:after="0" w:line="240" w:lineRule="auto"/>
        <w:ind w:firstLine="567"/>
        <w:rPr>
          <w:rFonts w:ascii="Times New Roman" w:eastAsia="Times New Roman" w:hAnsi="Times New Roman" w:cs="Times New Roman"/>
          <w:sz w:val="24"/>
          <w:szCs w:val="24"/>
          <w:lang w:eastAsia="ru-RU"/>
        </w:rPr>
      </w:pPr>
    </w:p>
    <w:tbl>
      <w:tblPr>
        <w:tblStyle w:val="a6"/>
        <w:tblW w:w="0" w:type="auto"/>
        <w:tblLook w:val="04A0"/>
      </w:tblPr>
      <w:tblGrid>
        <w:gridCol w:w="4219"/>
        <w:gridCol w:w="1592"/>
        <w:gridCol w:w="1592"/>
        <w:gridCol w:w="1593"/>
      </w:tblGrid>
      <w:tr w:rsidR="006421AC" w:rsidRPr="007C13FA" w:rsidTr="00AE2A12">
        <w:tc>
          <w:tcPr>
            <w:tcW w:w="4219" w:type="dxa"/>
          </w:tcPr>
          <w:p w:rsidR="006421AC" w:rsidRPr="007C13FA" w:rsidRDefault="006421AC" w:rsidP="00D93D00">
            <w:pPr>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t xml:space="preserve">Показатели </w:t>
            </w:r>
          </w:p>
        </w:tc>
        <w:tc>
          <w:tcPr>
            <w:tcW w:w="1592" w:type="dxa"/>
          </w:tcPr>
          <w:p w:rsidR="006421AC" w:rsidRPr="007C13FA" w:rsidRDefault="006421AC" w:rsidP="00D93D00">
            <w:pPr>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t>2013 год</w:t>
            </w:r>
          </w:p>
        </w:tc>
        <w:tc>
          <w:tcPr>
            <w:tcW w:w="1592" w:type="dxa"/>
          </w:tcPr>
          <w:p w:rsidR="006421AC" w:rsidRPr="007C13FA" w:rsidRDefault="006421AC" w:rsidP="00D93D00">
            <w:pPr>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t>2014 год ожид.</w:t>
            </w:r>
          </w:p>
        </w:tc>
        <w:tc>
          <w:tcPr>
            <w:tcW w:w="1593" w:type="dxa"/>
          </w:tcPr>
          <w:p w:rsidR="006421AC" w:rsidRPr="007C13FA" w:rsidRDefault="006421AC" w:rsidP="00D93D00">
            <w:pPr>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t>2015</w:t>
            </w:r>
          </w:p>
        </w:tc>
      </w:tr>
      <w:tr w:rsidR="006421AC" w:rsidRPr="007C13FA" w:rsidTr="00AE2A12">
        <w:tc>
          <w:tcPr>
            <w:tcW w:w="4219" w:type="dxa"/>
          </w:tcPr>
          <w:p w:rsidR="006421AC" w:rsidRPr="007C13FA" w:rsidRDefault="006421AC" w:rsidP="00D93D00">
            <w:pPr>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t>Налоговые доходы бюджета</w:t>
            </w:r>
            <w:r w:rsidR="00AE2A12" w:rsidRPr="007C13FA">
              <w:rPr>
                <w:rFonts w:ascii="Times New Roman" w:eastAsia="Times New Roman" w:hAnsi="Times New Roman" w:cs="Times New Roman"/>
                <w:sz w:val="24"/>
                <w:szCs w:val="24"/>
                <w:lang w:eastAsia="ru-RU"/>
              </w:rPr>
              <w:t>, т.р.</w:t>
            </w:r>
          </w:p>
        </w:tc>
        <w:tc>
          <w:tcPr>
            <w:tcW w:w="1592" w:type="dxa"/>
          </w:tcPr>
          <w:p w:rsidR="006421AC" w:rsidRPr="007C13FA" w:rsidRDefault="006421AC" w:rsidP="00D93D00">
            <w:pPr>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t>75392,5</w:t>
            </w:r>
          </w:p>
        </w:tc>
        <w:tc>
          <w:tcPr>
            <w:tcW w:w="1592" w:type="dxa"/>
          </w:tcPr>
          <w:p w:rsidR="006421AC" w:rsidRPr="007C13FA" w:rsidRDefault="006421AC" w:rsidP="00D93D00">
            <w:pPr>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t>64952,0</w:t>
            </w:r>
          </w:p>
        </w:tc>
        <w:tc>
          <w:tcPr>
            <w:tcW w:w="1593" w:type="dxa"/>
          </w:tcPr>
          <w:p w:rsidR="006421AC" w:rsidRPr="007C13FA" w:rsidRDefault="00B0453B" w:rsidP="008863AF">
            <w:pPr>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t>67</w:t>
            </w:r>
            <w:r w:rsidR="008863AF" w:rsidRPr="007C13FA">
              <w:rPr>
                <w:rFonts w:ascii="Times New Roman" w:eastAsia="Times New Roman" w:hAnsi="Times New Roman" w:cs="Times New Roman"/>
                <w:sz w:val="24"/>
                <w:szCs w:val="24"/>
                <w:lang w:eastAsia="ru-RU"/>
              </w:rPr>
              <w:t>813,4</w:t>
            </w:r>
          </w:p>
        </w:tc>
      </w:tr>
      <w:tr w:rsidR="006421AC" w:rsidRPr="007C13FA" w:rsidTr="00AE2A12">
        <w:tc>
          <w:tcPr>
            <w:tcW w:w="4219" w:type="dxa"/>
          </w:tcPr>
          <w:p w:rsidR="006421AC" w:rsidRPr="007C13FA" w:rsidRDefault="006421AC" w:rsidP="00D93D00">
            <w:pPr>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t>в % к уровню предыдущего года</w:t>
            </w:r>
          </w:p>
        </w:tc>
        <w:tc>
          <w:tcPr>
            <w:tcW w:w="1592" w:type="dxa"/>
          </w:tcPr>
          <w:p w:rsidR="006421AC" w:rsidRPr="007C13FA" w:rsidRDefault="006421AC" w:rsidP="00D93D00">
            <w:pPr>
              <w:jc w:val="center"/>
              <w:rPr>
                <w:rFonts w:ascii="Times New Roman" w:eastAsia="Times New Roman" w:hAnsi="Times New Roman" w:cs="Times New Roman"/>
                <w:sz w:val="24"/>
                <w:szCs w:val="24"/>
                <w:lang w:eastAsia="ru-RU"/>
              </w:rPr>
            </w:pPr>
          </w:p>
        </w:tc>
        <w:tc>
          <w:tcPr>
            <w:tcW w:w="1592" w:type="dxa"/>
          </w:tcPr>
          <w:p w:rsidR="006421AC" w:rsidRPr="007C13FA" w:rsidRDefault="006421AC" w:rsidP="00D93D00">
            <w:pPr>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t>86,2</w:t>
            </w:r>
          </w:p>
        </w:tc>
        <w:tc>
          <w:tcPr>
            <w:tcW w:w="1593" w:type="dxa"/>
          </w:tcPr>
          <w:p w:rsidR="006421AC" w:rsidRPr="007C13FA" w:rsidRDefault="00B0453B" w:rsidP="00D93D00">
            <w:pPr>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t>103,8</w:t>
            </w:r>
          </w:p>
        </w:tc>
      </w:tr>
      <w:tr w:rsidR="003C0921" w:rsidRPr="007C13FA" w:rsidTr="00AE2A12">
        <w:tc>
          <w:tcPr>
            <w:tcW w:w="4219" w:type="dxa"/>
          </w:tcPr>
          <w:p w:rsidR="003C0921" w:rsidRPr="007C13FA" w:rsidRDefault="003C0921" w:rsidP="003C0921">
            <w:pP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t xml:space="preserve">      Неналоговые доходы</w:t>
            </w:r>
            <w:r w:rsidR="00AE2A12" w:rsidRPr="007C13FA">
              <w:rPr>
                <w:rFonts w:ascii="Times New Roman" w:eastAsia="Times New Roman" w:hAnsi="Times New Roman" w:cs="Times New Roman"/>
                <w:sz w:val="24"/>
                <w:szCs w:val="24"/>
                <w:lang w:eastAsia="ru-RU"/>
              </w:rPr>
              <w:t>, т.р.</w:t>
            </w:r>
          </w:p>
        </w:tc>
        <w:tc>
          <w:tcPr>
            <w:tcW w:w="1592" w:type="dxa"/>
          </w:tcPr>
          <w:p w:rsidR="003C0921" w:rsidRPr="007C13FA" w:rsidRDefault="003C0921" w:rsidP="00D93D00">
            <w:pPr>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t>5854,6</w:t>
            </w:r>
          </w:p>
        </w:tc>
        <w:tc>
          <w:tcPr>
            <w:tcW w:w="1592" w:type="dxa"/>
          </w:tcPr>
          <w:p w:rsidR="003C0921" w:rsidRPr="007C13FA" w:rsidRDefault="003C0921" w:rsidP="003C0921">
            <w:pPr>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t>11067,0</w:t>
            </w:r>
          </w:p>
        </w:tc>
        <w:tc>
          <w:tcPr>
            <w:tcW w:w="1593" w:type="dxa"/>
          </w:tcPr>
          <w:p w:rsidR="003C0921" w:rsidRPr="007C13FA" w:rsidRDefault="008863AF" w:rsidP="00D93D00">
            <w:pPr>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t>4957,9</w:t>
            </w:r>
          </w:p>
        </w:tc>
      </w:tr>
      <w:tr w:rsidR="003C0921" w:rsidRPr="007C13FA" w:rsidTr="00AE2A12">
        <w:tc>
          <w:tcPr>
            <w:tcW w:w="4219" w:type="dxa"/>
          </w:tcPr>
          <w:p w:rsidR="003C0921" w:rsidRPr="007C13FA" w:rsidRDefault="003C0921" w:rsidP="00D93D00">
            <w:pPr>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t>в % к уровню предыдущего года</w:t>
            </w:r>
          </w:p>
        </w:tc>
        <w:tc>
          <w:tcPr>
            <w:tcW w:w="1592" w:type="dxa"/>
          </w:tcPr>
          <w:p w:rsidR="003C0921" w:rsidRPr="007C13FA" w:rsidRDefault="003C0921" w:rsidP="00D93D00">
            <w:pPr>
              <w:jc w:val="center"/>
              <w:rPr>
                <w:rFonts w:ascii="Times New Roman" w:eastAsia="Times New Roman" w:hAnsi="Times New Roman" w:cs="Times New Roman"/>
                <w:sz w:val="24"/>
                <w:szCs w:val="24"/>
                <w:lang w:eastAsia="ru-RU"/>
              </w:rPr>
            </w:pPr>
          </w:p>
        </w:tc>
        <w:tc>
          <w:tcPr>
            <w:tcW w:w="1592" w:type="dxa"/>
          </w:tcPr>
          <w:p w:rsidR="003C0921" w:rsidRPr="007C13FA" w:rsidRDefault="008863AF" w:rsidP="00D93D00">
            <w:pPr>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t>189,0</w:t>
            </w:r>
          </w:p>
        </w:tc>
        <w:tc>
          <w:tcPr>
            <w:tcW w:w="1593" w:type="dxa"/>
          </w:tcPr>
          <w:p w:rsidR="003C0921" w:rsidRPr="007C13FA" w:rsidRDefault="008863AF" w:rsidP="00D93D00">
            <w:pPr>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t>44,8</w:t>
            </w:r>
          </w:p>
        </w:tc>
      </w:tr>
      <w:tr w:rsidR="003C0921" w:rsidRPr="007C13FA" w:rsidTr="00AE2A12">
        <w:tc>
          <w:tcPr>
            <w:tcW w:w="4219" w:type="dxa"/>
          </w:tcPr>
          <w:p w:rsidR="003C0921" w:rsidRPr="007C13FA" w:rsidRDefault="003C0921" w:rsidP="00D93D00">
            <w:pPr>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lastRenderedPageBreak/>
              <w:t>Налоговые и неналоговые доходы</w:t>
            </w:r>
            <w:r w:rsidR="00AE2A12" w:rsidRPr="007C13FA">
              <w:rPr>
                <w:rFonts w:ascii="Times New Roman" w:eastAsia="Times New Roman" w:hAnsi="Times New Roman" w:cs="Times New Roman"/>
                <w:sz w:val="24"/>
                <w:szCs w:val="24"/>
                <w:lang w:eastAsia="ru-RU"/>
              </w:rPr>
              <w:t>, т.р.</w:t>
            </w:r>
          </w:p>
        </w:tc>
        <w:tc>
          <w:tcPr>
            <w:tcW w:w="1592" w:type="dxa"/>
          </w:tcPr>
          <w:p w:rsidR="003C0921" w:rsidRPr="007C13FA" w:rsidRDefault="003C0921" w:rsidP="00D93D00">
            <w:pPr>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t>81247,1</w:t>
            </w:r>
          </w:p>
        </w:tc>
        <w:tc>
          <w:tcPr>
            <w:tcW w:w="1592" w:type="dxa"/>
          </w:tcPr>
          <w:p w:rsidR="003C0921" w:rsidRPr="007C13FA" w:rsidRDefault="003C0921" w:rsidP="00D93D00">
            <w:pPr>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t>76019</w:t>
            </w:r>
          </w:p>
        </w:tc>
        <w:tc>
          <w:tcPr>
            <w:tcW w:w="1593" w:type="dxa"/>
          </w:tcPr>
          <w:p w:rsidR="003C0921" w:rsidRPr="007C13FA" w:rsidRDefault="00B0453B" w:rsidP="00D93D00">
            <w:pPr>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t>72771,3</w:t>
            </w:r>
          </w:p>
        </w:tc>
      </w:tr>
      <w:tr w:rsidR="006C068C" w:rsidRPr="007C13FA" w:rsidTr="00AE2A12">
        <w:tc>
          <w:tcPr>
            <w:tcW w:w="4219" w:type="dxa"/>
          </w:tcPr>
          <w:p w:rsidR="006C068C" w:rsidRPr="007C13FA" w:rsidRDefault="006C068C" w:rsidP="00D93D00">
            <w:pPr>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t>в % к уровню предыдущего года</w:t>
            </w:r>
          </w:p>
        </w:tc>
        <w:tc>
          <w:tcPr>
            <w:tcW w:w="1592" w:type="dxa"/>
          </w:tcPr>
          <w:p w:rsidR="006C068C" w:rsidRPr="007C13FA" w:rsidRDefault="006C068C" w:rsidP="00D93D00">
            <w:pPr>
              <w:jc w:val="center"/>
              <w:rPr>
                <w:rFonts w:ascii="Times New Roman" w:eastAsia="Times New Roman" w:hAnsi="Times New Roman" w:cs="Times New Roman"/>
                <w:sz w:val="24"/>
                <w:szCs w:val="24"/>
                <w:lang w:eastAsia="ru-RU"/>
              </w:rPr>
            </w:pPr>
          </w:p>
        </w:tc>
        <w:tc>
          <w:tcPr>
            <w:tcW w:w="1592" w:type="dxa"/>
          </w:tcPr>
          <w:p w:rsidR="006C068C" w:rsidRPr="007C13FA" w:rsidRDefault="006C068C" w:rsidP="00D93D00">
            <w:pPr>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t>93,6</w:t>
            </w:r>
          </w:p>
        </w:tc>
        <w:tc>
          <w:tcPr>
            <w:tcW w:w="1593" w:type="dxa"/>
          </w:tcPr>
          <w:p w:rsidR="006C068C" w:rsidRPr="007C13FA" w:rsidRDefault="006C068C" w:rsidP="00D93D00">
            <w:pPr>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t>95,7</w:t>
            </w:r>
          </w:p>
        </w:tc>
      </w:tr>
    </w:tbl>
    <w:p w:rsidR="00CF7C0B" w:rsidRPr="007C13FA" w:rsidRDefault="00CF7C0B" w:rsidP="00D93D00">
      <w:pPr>
        <w:spacing w:after="0" w:line="240" w:lineRule="auto"/>
        <w:ind w:firstLine="567"/>
        <w:jc w:val="center"/>
        <w:rPr>
          <w:rFonts w:ascii="Times New Roman" w:eastAsia="Times New Roman" w:hAnsi="Times New Roman" w:cs="Times New Roman"/>
          <w:sz w:val="24"/>
          <w:szCs w:val="24"/>
          <w:lang w:eastAsia="ru-RU"/>
        </w:rPr>
      </w:pPr>
    </w:p>
    <w:p w:rsidR="00D721E7" w:rsidRPr="007C13FA" w:rsidRDefault="009F7B09" w:rsidP="00AE2A12">
      <w:pPr>
        <w:autoSpaceDE w:val="0"/>
        <w:autoSpaceDN w:val="0"/>
        <w:spacing w:after="0"/>
        <w:ind w:left="127" w:firstLine="440"/>
        <w:jc w:val="both"/>
        <w:rPr>
          <w:rFonts w:ascii="Times New Roman" w:eastAsia="Times New Roman" w:hAnsi="Times New Roman" w:cs="Times New Roman"/>
          <w:sz w:val="24"/>
          <w:szCs w:val="24"/>
          <w:lang w:eastAsia="ru-RU"/>
        </w:rPr>
      </w:pPr>
      <w:r w:rsidRPr="007C13FA">
        <w:rPr>
          <w:rFonts w:ascii="Times New Roman" w:eastAsia="Calibri" w:hAnsi="Times New Roman" w:cs="Times New Roman"/>
          <w:color w:val="000000"/>
          <w:sz w:val="24"/>
          <w:szCs w:val="24"/>
        </w:rPr>
        <w:t xml:space="preserve">В </w:t>
      </w:r>
      <w:r w:rsidRPr="007C13FA">
        <w:rPr>
          <w:rFonts w:ascii="Times New Roman" w:eastAsia="Calibri" w:hAnsi="Times New Roman" w:cs="Times New Roman"/>
          <w:sz w:val="24"/>
          <w:szCs w:val="24"/>
        </w:rPr>
        <w:t>201</w:t>
      </w:r>
      <w:r w:rsidR="00F44FAD" w:rsidRPr="007C13FA">
        <w:rPr>
          <w:rFonts w:ascii="Times New Roman" w:eastAsia="Calibri" w:hAnsi="Times New Roman" w:cs="Times New Roman"/>
          <w:sz w:val="24"/>
          <w:szCs w:val="24"/>
        </w:rPr>
        <w:t>5</w:t>
      </w:r>
      <w:r w:rsidRPr="007C13FA">
        <w:rPr>
          <w:rFonts w:ascii="Times New Roman" w:eastAsia="Calibri" w:hAnsi="Times New Roman" w:cs="Times New Roman"/>
          <w:sz w:val="24"/>
          <w:szCs w:val="24"/>
        </w:rPr>
        <w:t> год</w:t>
      </w:r>
      <w:r w:rsidRPr="007C13FA">
        <w:rPr>
          <w:rFonts w:ascii="Times New Roman" w:hAnsi="Times New Roman" w:cs="Times New Roman"/>
          <w:sz w:val="24"/>
          <w:szCs w:val="24"/>
        </w:rPr>
        <w:t>у</w:t>
      </w:r>
      <w:r w:rsidRPr="007C13FA">
        <w:rPr>
          <w:rFonts w:ascii="Times New Roman" w:eastAsia="Calibri" w:hAnsi="Times New Roman" w:cs="Times New Roman"/>
          <w:sz w:val="24"/>
          <w:szCs w:val="24"/>
        </w:rPr>
        <w:t xml:space="preserve"> планируется </w:t>
      </w:r>
      <w:r w:rsidR="006C068C" w:rsidRPr="007C13FA">
        <w:rPr>
          <w:rFonts w:ascii="Times New Roman" w:eastAsia="Calibri" w:hAnsi="Times New Roman" w:cs="Times New Roman"/>
          <w:sz w:val="24"/>
          <w:szCs w:val="24"/>
        </w:rPr>
        <w:t xml:space="preserve"> дальнейшее снижение доходов бюджета района  (без учета  безвозмездных поступлений из бюджетов других уровней). Планируется увеличение </w:t>
      </w:r>
      <w:r w:rsidR="00F44FAD" w:rsidRPr="007C13FA">
        <w:rPr>
          <w:rFonts w:ascii="Times New Roman" w:eastAsia="Calibri" w:hAnsi="Times New Roman" w:cs="Times New Roman"/>
          <w:sz w:val="24"/>
          <w:szCs w:val="24"/>
        </w:rPr>
        <w:t xml:space="preserve">налоговых </w:t>
      </w:r>
      <w:r w:rsidRPr="007C13FA">
        <w:rPr>
          <w:rFonts w:ascii="Times New Roman" w:eastAsia="Calibri" w:hAnsi="Times New Roman" w:cs="Times New Roman"/>
          <w:color w:val="000000"/>
          <w:sz w:val="24"/>
          <w:szCs w:val="24"/>
        </w:rPr>
        <w:t xml:space="preserve"> доходов бюджета </w:t>
      </w:r>
      <w:r w:rsidR="00F44FAD" w:rsidRPr="007C13FA">
        <w:rPr>
          <w:rFonts w:ascii="Times New Roman" w:eastAsia="Calibri" w:hAnsi="Times New Roman" w:cs="Times New Roman"/>
          <w:color w:val="000000"/>
          <w:sz w:val="24"/>
          <w:szCs w:val="24"/>
        </w:rPr>
        <w:t xml:space="preserve"> в отличие 2014 года, где снижение к уровню предыдущего года составляет 13,8 % согласно оценк</w:t>
      </w:r>
      <w:r w:rsidR="003C0921" w:rsidRPr="007C13FA">
        <w:rPr>
          <w:rFonts w:ascii="Times New Roman" w:eastAsia="Calibri" w:hAnsi="Times New Roman" w:cs="Times New Roman"/>
          <w:color w:val="000000"/>
          <w:sz w:val="24"/>
          <w:szCs w:val="24"/>
        </w:rPr>
        <w:t>е</w:t>
      </w:r>
      <w:r w:rsidR="00F44FAD" w:rsidRPr="007C13FA">
        <w:rPr>
          <w:rFonts w:ascii="Times New Roman" w:eastAsia="Calibri" w:hAnsi="Times New Roman" w:cs="Times New Roman"/>
          <w:color w:val="000000"/>
          <w:sz w:val="24"/>
          <w:szCs w:val="24"/>
        </w:rPr>
        <w:t>.</w:t>
      </w:r>
      <w:r w:rsidR="006C068C" w:rsidRPr="007C13FA">
        <w:rPr>
          <w:rFonts w:ascii="Times New Roman" w:eastAsia="Calibri" w:hAnsi="Times New Roman" w:cs="Times New Roman"/>
          <w:color w:val="000000"/>
          <w:sz w:val="24"/>
          <w:szCs w:val="24"/>
        </w:rPr>
        <w:t xml:space="preserve"> </w:t>
      </w:r>
    </w:p>
    <w:p w:rsidR="008B549F" w:rsidRPr="007C13FA" w:rsidRDefault="00E17CDD" w:rsidP="00AE2A12">
      <w:pPr>
        <w:spacing w:after="0"/>
        <w:ind w:firstLine="567"/>
        <w:jc w:val="both"/>
        <w:rPr>
          <w:rFonts w:ascii="Times New Roman" w:eastAsia="Times New Roman" w:hAnsi="Times New Roman" w:cs="Times New Roman"/>
          <w:iCs/>
          <w:sz w:val="24"/>
          <w:szCs w:val="24"/>
          <w:lang w:eastAsia="ru-RU"/>
        </w:rPr>
      </w:pPr>
      <w:r w:rsidRPr="007C13FA">
        <w:rPr>
          <w:rFonts w:ascii="Times New Roman" w:eastAsia="Times New Roman" w:hAnsi="Times New Roman" w:cs="Times New Roman"/>
          <w:iCs/>
          <w:sz w:val="24"/>
          <w:szCs w:val="24"/>
          <w:lang w:eastAsia="ru-RU"/>
        </w:rPr>
        <w:t>Согласно «Пояснительной записки к проекту бюджета МО Первомайский район на 201</w:t>
      </w:r>
      <w:r w:rsidR="0062508F" w:rsidRPr="007C13FA">
        <w:rPr>
          <w:rFonts w:ascii="Times New Roman" w:eastAsia="Times New Roman" w:hAnsi="Times New Roman" w:cs="Times New Roman"/>
          <w:iCs/>
          <w:sz w:val="24"/>
          <w:szCs w:val="24"/>
          <w:lang w:eastAsia="ru-RU"/>
        </w:rPr>
        <w:t>5</w:t>
      </w:r>
      <w:r w:rsidRPr="007C13FA">
        <w:rPr>
          <w:rFonts w:ascii="Times New Roman" w:eastAsia="Times New Roman" w:hAnsi="Times New Roman" w:cs="Times New Roman"/>
          <w:iCs/>
          <w:sz w:val="24"/>
          <w:szCs w:val="24"/>
          <w:lang w:eastAsia="ru-RU"/>
        </w:rPr>
        <w:t xml:space="preserve"> год» расчет налога на доходы физических лиц рассчитан исходя из оценки поступления налога в 201</w:t>
      </w:r>
      <w:r w:rsidR="0062508F" w:rsidRPr="007C13FA">
        <w:rPr>
          <w:rFonts w:ascii="Times New Roman" w:eastAsia="Times New Roman" w:hAnsi="Times New Roman" w:cs="Times New Roman"/>
          <w:iCs/>
          <w:sz w:val="24"/>
          <w:szCs w:val="24"/>
          <w:lang w:eastAsia="ru-RU"/>
        </w:rPr>
        <w:t>4</w:t>
      </w:r>
      <w:r w:rsidRPr="007C13FA">
        <w:rPr>
          <w:rFonts w:ascii="Times New Roman" w:eastAsia="Times New Roman" w:hAnsi="Times New Roman" w:cs="Times New Roman"/>
          <w:iCs/>
          <w:sz w:val="24"/>
          <w:szCs w:val="24"/>
          <w:lang w:eastAsia="ru-RU"/>
        </w:rPr>
        <w:t xml:space="preserve"> году</w:t>
      </w:r>
      <w:r w:rsidR="0062508F" w:rsidRPr="007C13FA">
        <w:rPr>
          <w:rFonts w:ascii="Times New Roman" w:eastAsia="Times New Roman" w:hAnsi="Times New Roman" w:cs="Times New Roman"/>
          <w:iCs/>
          <w:sz w:val="24"/>
          <w:szCs w:val="24"/>
          <w:lang w:eastAsia="ru-RU"/>
        </w:rPr>
        <w:t>, что не соответствует требованиям п.1 ст.169, п.2 ст. 172, ст.174.1 Бюджетного кодекса РФ</w:t>
      </w:r>
      <w:r w:rsidRPr="007C13FA">
        <w:rPr>
          <w:rFonts w:ascii="Times New Roman" w:eastAsia="Times New Roman" w:hAnsi="Times New Roman" w:cs="Times New Roman"/>
          <w:iCs/>
          <w:sz w:val="24"/>
          <w:szCs w:val="24"/>
          <w:lang w:eastAsia="ru-RU"/>
        </w:rPr>
        <w:t xml:space="preserve">. </w:t>
      </w:r>
      <w:r w:rsidR="002E2453" w:rsidRPr="007C13FA">
        <w:rPr>
          <w:rFonts w:ascii="Times New Roman" w:eastAsia="Times New Roman" w:hAnsi="Times New Roman" w:cs="Times New Roman"/>
          <w:iCs/>
          <w:sz w:val="24"/>
          <w:szCs w:val="24"/>
          <w:lang w:eastAsia="ru-RU"/>
        </w:rPr>
        <w:t xml:space="preserve"> При этом расчетный показатель прогноза фонда оплаты на 2015 год соответствует </w:t>
      </w:r>
      <w:r w:rsidR="00C91A65" w:rsidRPr="007C13FA">
        <w:rPr>
          <w:rFonts w:ascii="Times New Roman" w:eastAsia="Times New Roman" w:hAnsi="Times New Roman" w:cs="Times New Roman"/>
          <w:iCs/>
          <w:sz w:val="24"/>
          <w:szCs w:val="24"/>
          <w:lang w:eastAsia="ru-RU"/>
        </w:rPr>
        <w:t xml:space="preserve">1 варианту </w:t>
      </w:r>
      <w:r w:rsidR="002E2453" w:rsidRPr="007C13FA">
        <w:rPr>
          <w:rFonts w:ascii="Times New Roman" w:eastAsia="Times New Roman" w:hAnsi="Times New Roman" w:cs="Times New Roman"/>
          <w:iCs/>
          <w:sz w:val="24"/>
          <w:szCs w:val="24"/>
          <w:lang w:eastAsia="ru-RU"/>
        </w:rPr>
        <w:t xml:space="preserve">Прогнозу СЭР.   </w:t>
      </w:r>
    </w:p>
    <w:p w:rsidR="00A14FE0" w:rsidRPr="007C13FA" w:rsidRDefault="00453E30" w:rsidP="00AE2A12">
      <w:pPr>
        <w:spacing w:after="0"/>
        <w:ind w:firstLine="539"/>
        <w:jc w:val="both"/>
        <w:rPr>
          <w:rFonts w:ascii="Times New Roman" w:hAnsi="Times New Roman" w:cs="Times New Roman"/>
          <w:color w:val="000000"/>
          <w:sz w:val="24"/>
          <w:szCs w:val="24"/>
        </w:rPr>
      </w:pPr>
      <w:r w:rsidRPr="007C13FA">
        <w:rPr>
          <w:rFonts w:ascii="Times New Roman" w:hAnsi="Times New Roman" w:cs="Times New Roman"/>
          <w:color w:val="000000"/>
          <w:sz w:val="24"/>
          <w:szCs w:val="24"/>
        </w:rPr>
        <w:t>Доходы от продажи материальных и нематериальных активов на 201</w:t>
      </w:r>
      <w:r w:rsidR="006C068C" w:rsidRPr="007C13FA">
        <w:rPr>
          <w:rFonts w:ascii="Times New Roman" w:hAnsi="Times New Roman" w:cs="Times New Roman"/>
          <w:color w:val="000000"/>
          <w:sz w:val="24"/>
          <w:szCs w:val="24"/>
        </w:rPr>
        <w:t>5</w:t>
      </w:r>
      <w:r w:rsidRPr="007C13FA">
        <w:rPr>
          <w:rFonts w:ascii="Times New Roman" w:hAnsi="Times New Roman" w:cs="Times New Roman"/>
          <w:color w:val="000000"/>
          <w:sz w:val="24"/>
          <w:szCs w:val="24"/>
        </w:rPr>
        <w:t xml:space="preserve"> год запланированы в сумме </w:t>
      </w:r>
      <w:r w:rsidR="006C068C" w:rsidRPr="007C13FA">
        <w:rPr>
          <w:rFonts w:ascii="Times New Roman" w:hAnsi="Times New Roman" w:cs="Times New Roman"/>
          <w:color w:val="000000"/>
          <w:sz w:val="24"/>
          <w:szCs w:val="24"/>
        </w:rPr>
        <w:t>25</w:t>
      </w:r>
      <w:r w:rsidRPr="007C13FA">
        <w:rPr>
          <w:rFonts w:ascii="Times New Roman" w:hAnsi="Times New Roman" w:cs="Times New Roman"/>
          <w:color w:val="000000"/>
          <w:sz w:val="24"/>
          <w:szCs w:val="24"/>
        </w:rPr>
        <w:t>0,0</w:t>
      </w:r>
      <w:r w:rsidR="008A56FF" w:rsidRPr="007C13FA">
        <w:rPr>
          <w:rFonts w:ascii="Times New Roman" w:hAnsi="Times New Roman" w:cs="Times New Roman"/>
          <w:color w:val="000000"/>
          <w:sz w:val="24"/>
          <w:szCs w:val="24"/>
        </w:rPr>
        <w:t xml:space="preserve"> </w:t>
      </w:r>
      <w:r w:rsidRPr="007C13FA">
        <w:rPr>
          <w:rFonts w:ascii="Times New Roman" w:hAnsi="Times New Roman" w:cs="Times New Roman"/>
          <w:color w:val="000000"/>
          <w:sz w:val="24"/>
          <w:szCs w:val="24"/>
        </w:rPr>
        <w:t>тыс. руб. при ожидаемом поступлении указанных доходов в 201</w:t>
      </w:r>
      <w:r w:rsidR="006C068C" w:rsidRPr="007C13FA">
        <w:rPr>
          <w:rFonts w:ascii="Times New Roman" w:hAnsi="Times New Roman" w:cs="Times New Roman"/>
          <w:color w:val="000000"/>
          <w:sz w:val="24"/>
          <w:szCs w:val="24"/>
        </w:rPr>
        <w:t>4</w:t>
      </w:r>
      <w:r w:rsidRPr="007C13FA">
        <w:rPr>
          <w:rFonts w:ascii="Times New Roman" w:hAnsi="Times New Roman" w:cs="Times New Roman"/>
          <w:color w:val="000000"/>
          <w:sz w:val="24"/>
          <w:szCs w:val="24"/>
        </w:rPr>
        <w:t xml:space="preserve"> году в сумме </w:t>
      </w:r>
      <w:r w:rsidR="006C068C" w:rsidRPr="007C13FA">
        <w:rPr>
          <w:rFonts w:ascii="Times New Roman" w:hAnsi="Times New Roman" w:cs="Times New Roman"/>
          <w:color w:val="000000"/>
          <w:sz w:val="24"/>
          <w:szCs w:val="24"/>
        </w:rPr>
        <w:t>6522</w:t>
      </w:r>
      <w:r w:rsidRPr="007C13FA">
        <w:rPr>
          <w:rFonts w:ascii="Times New Roman" w:hAnsi="Times New Roman" w:cs="Times New Roman"/>
          <w:color w:val="000000"/>
          <w:sz w:val="24"/>
          <w:szCs w:val="24"/>
        </w:rPr>
        <w:t>,0 тыс. рублей</w:t>
      </w:r>
      <w:r w:rsidR="006C068C" w:rsidRPr="007C13FA">
        <w:rPr>
          <w:rFonts w:ascii="Times New Roman" w:hAnsi="Times New Roman" w:cs="Times New Roman"/>
          <w:color w:val="000000"/>
          <w:sz w:val="24"/>
          <w:szCs w:val="24"/>
        </w:rPr>
        <w:t xml:space="preserve"> </w:t>
      </w:r>
      <w:r w:rsidR="006C068C" w:rsidRPr="007C13FA">
        <w:rPr>
          <w:rFonts w:ascii="Times New Roman" w:eastAsia="Calibri" w:hAnsi="Times New Roman" w:cs="Times New Roman"/>
          <w:color w:val="000000"/>
          <w:sz w:val="24"/>
          <w:szCs w:val="24"/>
        </w:rPr>
        <w:t>(3,8 % от уровня 2014 года согласно оценке)</w:t>
      </w:r>
      <w:r w:rsidR="003A2EFB" w:rsidRPr="007C13FA">
        <w:rPr>
          <w:rFonts w:ascii="Times New Roman" w:eastAsia="Calibri" w:hAnsi="Times New Roman" w:cs="Times New Roman"/>
          <w:color w:val="000000"/>
          <w:sz w:val="24"/>
          <w:szCs w:val="24"/>
        </w:rPr>
        <w:t>.</w:t>
      </w:r>
      <w:r w:rsidR="006C068C" w:rsidRPr="007C13FA">
        <w:rPr>
          <w:rFonts w:ascii="Times New Roman" w:hAnsi="Times New Roman" w:cs="Times New Roman"/>
          <w:color w:val="000000"/>
          <w:sz w:val="24"/>
          <w:szCs w:val="24"/>
        </w:rPr>
        <w:t xml:space="preserve"> </w:t>
      </w:r>
      <w:r w:rsidRPr="007C13FA">
        <w:rPr>
          <w:rFonts w:ascii="Times New Roman" w:eastAsia="Calibri" w:hAnsi="Times New Roman" w:cs="Times New Roman"/>
          <w:color w:val="000000"/>
          <w:sz w:val="24"/>
          <w:szCs w:val="24"/>
        </w:rPr>
        <w:t xml:space="preserve"> </w:t>
      </w:r>
      <w:r w:rsidR="00A14FE0" w:rsidRPr="007C13FA">
        <w:rPr>
          <w:rFonts w:ascii="Times New Roman" w:eastAsia="Times New Roman" w:hAnsi="Times New Roman" w:cs="Times New Roman"/>
          <w:sz w:val="24"/>
          <w:szCs w:val="24"/>
          <w:lang w:eastAsia="ru-RU"/>
        </w:rPr>
        <w:t>К проекту решения о бюджете района на 201</w:t>
      </w:r>
      <w:r w:rsidR="003A2EFB" w:rsidRPr="007C13FA">
        <w:rPr>
          <w:rFonts w:ascii="Times New Roman" w:eastAsia="Times New Roman" w:hAnsi="Times New Roman" w:cs="Times New Roman"/>
          <w:sz w:val="24"/>
          <w:szCs w:val="24"/>
          <w:lang w:eastAsia="ru-RU"/>
        </w:rPr>
        <w:t>5</w:t>
      </w:r>
      <w:r w:rsidR="00A14FE0" w:rsidRPr="007C13FA">
        <w:rPr>
          <w:rFonts w:ascii="Times New Roman" w:eastAsia="Times New Roman" w:hAnsi="Times New Roman" w:cs="Times New Roman"/>
          <w:sz w:val="24"/>
          <w:szCs w:val="24"/>
          <w:lang w:eastAsia="ru-RU"/>
        </w:rPr>
        <w:t xml:space="preserve"> год </w:t>
      </w:r>
      <w:r w:rsidR="00A14FE0" w:rsidRPr="007C13FA">
        <w:rPr>
          <w:rFonts w:ascii="Times New Roman" w:hAnsi="Times New Roman" w:cs="Times New Roman"/>
          <w:color w:val="000000"/>
          <w:sz w:val="24"/>
          <w:szCs w:val="24"/>
        </w:rPr>
        <w:t xml:space="preserve"> </w:t>
      </w:r>
      <w:r w:rsidR="00A14FE0" w:rsidRPr="007C13FA">
        <w:rPr>
          <w:rFonts w:ascii="Times New Roman" w:eastAsia="Calibri" w:hAnsi="Times New Roman" w:cs="Times New Roman"/>
          <w:color w:val="000000"/>
          <w:sz w:val="24"/>
          <w:szCs w:val="24"/>
        </w:rPr>
        <w:t>не предоставлен Прогнозный план (Программа) приватизации муниципального имущества на 201</w:t>
      </w:r>
      <w:r w:rsidR="003A2EFB" w:rsidRPr="007C13FA">
        <w:rPr>
          <w:rFonts w:ascii="Times New Roman" w:eastAsia="Calibri" w:hAnsi="Times New Roman" w:cs="Times New Roman"/>
          <w:color w:val="000000"/>
          <w:sz w:val="24"/>
          <w:szCs w:val="24"/>
        </w:rPr>
        <w:t>5</w:t>
      </w:r>
      <w:r w:rsidR="00A14FE0" w:rsidRPr="007C13FA">
        <w:rPr>
          <w:rFonts w:ascii="Times New Roman" w:eastAsia="Calibri" w:hAnsi="Times New Roman" w:cs="Times New Roman"/>
          <w:color w:val="000000"/>
          <w:sz w:val="24"/>
          <w:szCs w:val="24"/>
        </w:rPr>
        <w:t xml:space="preserve"> год.</w:t>
      </w:r>
      <w:r w:rsidR="00A14FE0" w:rsidRPr="007C13FA">
        <w:rPr>
          <w:rFonts w:ascii="Times New Roman" w:hAnsi="Times New Roman" w:cs="Times New Roman"/>
          <w:color w:val="000000"/>
          <w:sz w:val="24"/>
          <w:szCs w:val="24"/>
        </w:rPr>
        <w:t xml:space="preserve"> </w:t>
      </w:r>
      <w:r w:rsidRPr="007C13FA">
        <w:rPr>
          <w:rFonts w:ascii="Times New Roman" w:hAnsi="Times New Roman" w:cs="Times New Roman"/>
          <w:color w:val="000000"/>
          <w:sz w:val="24"/>
          <w:szCs w:val="24"/>
        </w:rPr>
        <w:t xml:space="preserve">В Пояснительной записке </w:t>
      </w:r>
      <w:r w:rsidRPr="007C13FA">
        <w:rPr>
          <w:rFonts w:ascii="Times New Roman" w:eastAsia="Times New Roman" w:hAnsi="Times New Roman" w:cs="Times New Roman"/>
          <w:iCs/>
          <w:sz w:val="24"/>
          <w:szCs w:val="24"/>
          <w:lang w:eastAsia="ru-RU"/>
        </w:rPr>
        <w:t xml:space="preserve">к проекту бюджета информация о причинах планируемого снижения объема доходов бюджета от </w:t>
      </w:r>
      <w:r w:rsidRPr="007C13FA">
        <w:rPr>
          <w:rFonts w:ascii="Times New Roman" w:hAnsi="Times New Roman" w:cs="Times New Roman"/>
          <w:color w:val="000000"/>
          <w:sz w:val="24"/>
          <w:szCs w:val="24"/>
        </w:rPr>
        <w:t>продажи материальных и нематериальных активов отсутствует.</w:t>
      </w:r>
    </w:p>
    <w:p w:rsidR="00467DC9" w:rsidRPr="007C13FA" w:rsidRDefault="00467DC9" w:rsidP="00467DC9">
      <w:pPr>
        <w:spacing w:before="60" w:after="100" w:afterAutospacing="1"/>
        <w:ind w:firstLine="539"/>
        <w:jc w:val="both"/>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t>Объем безвозмездных поступлений от других бюджетов бюджетной системы Российской Федерации  запланирован  ниже ожидаемой оценки исполнения в 201</w:t>
      </w:r>
      <w:r w:rsidR="003A2EFB" w:rsidRPr="007C13FA">
        <w:rPr>
          <w:rFonts w:ascii="Times New Roman" w:eastAsia="Times New Roman" w:hAnsi="Times New Roman" w:cs="Times New Roman"/>
          <w:sz w:val="24"/>
          <w:szCs w:val="24"/>
          <w:lang w:eastAsia="ru-RU"/>
        </w:rPr>
        <w:t>4</w:t>
      </w:r>
      <w:r w:rsidRPr="007C13FA">
        <w:rPr>
          <w:rFonts w:ascii="Times New Roman" w:eastAsia="Times New Roman" w:hAnsi="Times New Roman" w:cs="Times New Roman"/>
          <w:sz w:val="24"/>
          <w:szCs w:val="24"/>
          <w:lang w:eastAsia="ru-RU"/>
        </w:rPr>
        <w:t xml:space="preserve"> году на</w:t>
      </w:r>
      <w:r w:rsidR="001E7272" w:rsidRPr="007C13FA">
        <w:rPr>
          <w:rFonts w:ascii="Times New Roman" w:eastAsia="Times New Roman" w:hAnsi="Times New Roman" w:cs="Times New Roman"/>
          <w:sz w:val="24"/>
          <w:szCs w:val="24"/>
          <w:lang w:eastAsia="ru-RU"/>
        </w:rPr>
        <w:t xml:space="preserve"> </w:t>
      </w:r>
      <w:r w:rsidR="003A2EFB" w:rsidRPr="007C13FA">
        <w:rPr>
          <w:rFonts w:ascii="Times New Roman" w:eastAsia="Times New Roman" w:hAnsi="Times New Roman" w:cs="Times New Roman"/>
          <w:sz w:val="24"/>
          <w:szCs w:val="24"/>
          <w:lang w:eastAsia="ru-RU"/>
        </w:rPr>
        <w:t xml:space="preserve"> 9,8</w:t>
      </w:r>
      <w:r w:rsidRPr="007C13FA">
        <w:rPr>
          <w:rFonts w:ascii="Times New Roman" w:eastAsia="Times New Roman" w:hAnsi="Times New Roman" w:cs="Times New Roman"/>
          <w:sz w:val="24"/>
          <w:szCs w:val="24"/>
          <w:lang w:eastAsia="ru-RU"/>
        </w:rPr>
        <w:t>%. Данная ситуация связана с тем, что значительные средства из областного бюджета поступают в бюджет района в процессе исполнения областного бюджета.</w:t>
      </w:r>
    </w:p>
    <w:p w:rsidR="00453E30" w:rsidRPr="007C13FA" w:rsidRDefault="008A56FF" w:rsidP="000129D3">
      <w:pPr>
        <w:spacing w:after="0"/>
        <w:ind w:firstLine="567"/>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b/>
          <w:bCs/>
          <w:sz w:val="24"/>
          <w:szCs w:val="24"/>
          <w:lang w:eastAsia="ru-RU"/>
        </w:rPr>
        <w:t xml:space="preserve"> </w:t>
      </w:r>
      <w:r w:rsidR="00594BBE" w:rsidRPr="007C13FA">
        <w:rPr>
          <w:rFonts w:ascii="Times New Roman" w:eastAsia="Times New Roman" w:hAnsi="Times New Roman" w:cs="Times New Roman"/>
          <w:b/>
          <w:bCs/>
          <w:sz w:val="24"/>
          <w:szCs w:val="24"/>
          <w:lang w:eastAsia="ru-RU"/>
        </w:rPr>
        <w:t>Р</w:t>
      </w:r>
      <w:r w:rsidR="00453E30" w:rsidRPr="007C13FA">
        <w:rPr>
          <w:rFonts w:ascii="Times New Roman" w:eastAsia="Times New Roman" w:hAnsi="Times New Roman" w:cs="Times New Roman"/>
          <w:b/>
          <w:bCs/>
          <w:sz w:val="24"/>
          <w:szCs w:val="24"/>
          <w:lang w:eastAsia="ru-RU"/>
        </w:rPr>
        <w:t>асход</w:t>
      </w:r>
      <w:r w:rsidR="00594BBE" w:rsidRPr="007C13FA">
        <w:rPr>
          <w:rFonts w:ascii="Times New Roman" w:eastAsia="Times New Roman" w:hAnsi="Times New Roman" w:cs="Times New Roman"/>
          <w:b/>
          <w:bCs/>
          <w:sz w:val="24"/>
          <w:szCs w:val="24"/>
          <w:lang w:eastAsia="ru-RU"/>
        </w:rPr>
        <w:t>ы</w:t>
      </w:r>
      <w:r w:rsidR="00453E30" w:rsidRPr="007C13FA">
        <w:rPr>
          <w:rFonts w:ascii="Times New Roman" w:eastAsia="Times New Roman" w:hAnsi="Times New Roman" w:cs="Times New Roman"/>
          <w:b/>
          <w:bCs/>
          <w:sz w:val="24"/>
          <w:szCs w:val="24"/>
          <w:lang w:eastAsia="ru-RU"/>
        </w:rPr>
        <w:t xml:space="preserve">  проекта бюджета </w:t>
      </w:r>
    </w:p>
    <w:p w:rsidR="0065110F" w:rsidRDefault="00453E30" w:rsidP="000129D3">
      <w:pPr>
        <w:spacing w:after="0"/>
        <w:ind w:firstLine="567"/>
        <w:jc w:val="center"/>
        <w:rPr>
          <w:rFonts w:ascii="Times New Roman" w:eastAsia="Times New Roman" w:hAnsi="Times New Roman" w:cs="Times New Roman"/>
          <w:b/>
          <w:bCs/>
          <w:sz w:val="24"/>
          <w:szCs w:val="24"/>
          <w:lang w:eastAsia="ru-RU"/>
        </w:rPr>
      </w:pPr>
      <w:r w:rsidRPr="007C13FA">
        <w:rPr>
          <w:rFonts w:ascii="Times New Roman" w:eastAsia="Times New Roman" w:hAnsi="Times New Roman" w:cs="Times New Roman"/>
          <w:b/>
          <w:bCs/>
          <w:sz w:val="24"/>
          <w:szCs w:val="24"/>
          <w:lang w:eastAsia="ru-RU"/>
        </w:rPr>
        <w:t>муниципального образования «Первомайский район» на 201</w:t>
      </w:r>
      <w:r w:rsidR="00594BBE" w:rsidRPr="007C13FA">
        <w:rPr>
          <w:rFonts w:ascii="Times New Roman" w:eastAsia="Times New Roman" w:hAnsi="Times New Roman" w:cs="Times New Roman"/>
          <w:b/>
          <w:bCs/>
          <w:sz w:val="24"/>
          <w:szCs w:val="24"/>
          <w:lang w:eastAsia="ru-RU"/>
        </w:rPr>
        <w:t>5</w:t>
      </w:r>
      <w:r w:rsidRPr="007C13FA">
        <w:rPr>
          <w:rFonts w:ascii="Times New Roman" w:eastAsia="Times New Roman" w:hAnsi="Times New Roman" w:cs="Times New Roman"/>
          <w:b/>
          <w:bCs/>
          <w:sz w:val="24"/>
          <w:szCs w:val="24"/>
          <w:lang w:eastAsia="ru-RU"/>
        </w:rPr>
        <w:t xml:space="preserve"> год</w:t>
      </w:r>
    </w:p>
    <w:p w:rsidR="007C13FA" w:rsidRPr="007C13FA" w:rsidRDefault="007C13FA" w:rsidP="000129D3">
      <w:pPr>
        <w:spacing w:after="0"/>
        <w:ind w:firstLine="567"/>
        <w:jc w:val="center"/>
        <w:rPr>
          <w:rFonts w:ascii="Times New Roman" w:eastAsia="Times New Roman" w:hAnsi="Times New Roman" w:cs="Times New Roman"/>
          <w:b/>
          <w:bCs/>
          <w:sz w:val="24"/>
          <w:szCs w:val="24"/>
          <w:lang w:eastAsia="ru-RU"/>
        </w:rPr>
      </w:pPr>
    </w:p>
    <w:p w:rsidR="00453E30" w:rsidRPr="007C13FA" w:rsidRDefault="00A64A6E" w:rsidP="001D2481">
      <w:pPr>
        <w:spacing w:after="0"/>
        <w:ind w:firstLine="567"/>
        <w:jc w:val="both"/>
        <w:rPr>
          <w:rFonts w:ascii="Times New Roman" w:eastAsia="Times New Roman" w:hAnsi="Times New Roman" w:cs="Times New Roman"/>
          <w:bCs/>
          <w:sz w:val="24"/>
          <w:szCs w:val="24"/>
          <w:lang w:eastAsia="ru-RU"/>
        </w:rPr>
      </w:pPr>
      <w:r w:rsidRPr="007C13FA">
        <w:rPr>
          <w:rFonts w:ascii="Times New Roman" w:eastAsia="Times New Roman" w:hAnsi="Times New Roman" w:cs="Times New Roman"/>
          <w:b/>
          <w:bCs/>
          <w:sz w:val="24"/>
          <w:szCs w:val="24"/>
          <w:lang w:eastAsia="ru-RU"/>
        </w:rPr>
        <w:t xml:space="preserve"> </w:t>
      </w:r>
      <w:r w:rsidRPr="007C13FA">
        <w:rPr>
          <w:rFonts w:ascii="Times New Roman" w:eastAsia="Times New Roman" w:hAnsi="Times New Roman" w:cs="Times New Roman"/>
          <w:bCs/>
          <w:sz w:val="24"/>
          <w:szCs w:val="24"/>
          <w:lang w:eastAsia="ru-RU"/>
        </w:rPr>
        <w:t xml:space="preserve">Проектом </w:t>
      </w:r>
      <w:r w:rsidR="00453E30" w:rsidRPr="007C13FA">
        <w:rPr>
          <w:rFonts w:ascii="Times New Roman" w:eastAsia="Times New Roman" w:hAnsi="Times New Roman" w:cs="Times New Roman"/>
          <w:bCs/>
          <w:sz w:val="24"/>
          <w:szCs w:val="24"/>
          <w:lang w:eastAsia="ru-RU"/>
        </w:rPr>
        <w:t xml:space="preserve"> </w:t>
      </w:r>
      <w:r w:rsidRPr="007C13FA">
        <w:rPr>
          <w:rFonts w:ascii="Times New Roman" w:eastAsia="Times New Roman" w:hAnsi="Times New Roman" w:cs="Times New Roman"/>
          <w:bCs/>
          <w:sz w:val="24"/>
          <w:szCs w:val="24"/>
          <w:lang w:eastAsia="ru-RU"/>
        </w:rPr>
        <w:t xml:space="preserve"> решения о бюджете   района предлагается утвердить расходы бюджета муниципального образования «Первомайский район» Томской области  на 2015 год в сумме  440176,9 тыс. рублей, что ниже суммы </w:t>
      </w:r>
      <w:r w:rsidRPr="007C13FA">
        <w:rPr>
          <w:rFonts w:ascii="Times New Roman" w:eastAsia="Times New Roman" w:hAnsi="Times New Roman" w:cs="Times New Roman"/>
          <w:sz w:val="24"/>
          <w:szCs w:val="24"/>
          <w:lang w:eastAsia="ru-RU"/>
        </w:rPr>
        <w:t>относительно  ожидаемого исполнения за</w:t>
      </w:r>
      <w:r w:rsidR="00121712" w:rsidRPr="007C13FA">
        <w:rPr>
          <w:rFonts w:ascii="Times New Roman" w:eastAsia="Times New Roman" w:hAnsi="Times New Roman" w:cs="Times New Roman"/>
          <w:sz w:val="24"/>
          <w:szCs w:val="24"/>
          <w:lang w:eastAsia="ru-RU"/>
        </w:rPr>
        <w:t xml:space="preserve"> </w:t>
      </w:r>
      <w:r w:rsidRPr="007C13FA">
        <w:rPr>
          <w:rFonts w:ascii="Times New Roman" w:eastAsia="Times New Roman" w:hAnsi="Times New Roman" w:cs="Times New Roman"/>
          <w:sz w:val="24"/>
          <w:szCs w:val="24"/>
          <w:lang w:eastAsia="ru-RU"/>
        </w:rPr>
        <w:t>2014 год на 9,8 %</w:t>
      </w:r>
      <w:r w:rsidRPr="007C13FA">
        <w:rPr>
          <w:rFonts w:ascii="Times New Roman" w:eastAsia="Times New Roman" w:hAnsi="Times New Roman" w:cs="Times New Roman"/>
          <w:bCs/>
          <w:sz w:val="24"/>
          <w:szCs w:val="24"/>
          <w:lang w:eastAsia="ru-RU"/>
        </w:rPr>
        <w:t>.</w:t>
      </w:r>
    </w:p>
    <w:p w:rsidR="00A64A6E" w:rsidRPr="007C13FA" w:rsidRDefault="00A80028" w:rsidP="001D2481">
      <w:pPr>
        <w:spacing w:after="0"/>
        <w:ind w:firstLine="567"/>
        <w:jc w:val="both"/>
        <w:rPr>
          <w:rFonts w:ascii="Times New Roman" w:eastAsia="Times New Roman" w:hAnsi="Times New Roman" w:cs="Times New Roman"/>
          <w:sz w:val="24"/>
          <w:szCs w:val="24"/>
          <w:lang w:eastAsia="ru-RU"/>
        </w:rPr>
      </w:pPr>
      <w:r w:rsidRPr="007C13FA">
        <w:rPr>
          <w:rFonts w:ascii="Times New Roman" w:eastAsia="Times New Roman" w:hAnsi="Times New Roman" w:cs="Times New Roman"/>
          <w:bCs/>
          <w:sz w:val="24"/>
          <w:szCs w:val="24"/>
          <w:lang w:eastAsia="ru-RU"/>
        </w:rPr>
        <w:t xml:space="preserve"> В нарушение </w:t>
      </w:r>
      <w:r w:rsidR="00882C70" w:rsidRPr="007C13FA">
        <w:rPr>
          <w:rFonts w:ascii="Times New Roman" w:eastAsia="Times New Roman" w:hAnsi="Times New Roman" w:cs="Times New Roman"/>
          <w:bCs/>
          <w:sz w:val="24"/>
          <w:szCs w:val="24"/>
          <w:lang w:eastAsia="ru-RU"/>
        </w:rPr>
        <w:t xml:space="preserve"> ст. 184.</w:t>
      </w:r>
      <w:r w:rsidR="00952F89" w:rsidRPr="007C13FA">
        <w:rPr>
          <w:rFonts w:ascii="Times New Roman" w:eastAsia="Times New Roman" w:hAnsi="Times New Roman" w:cs="Times New Roman"/>
          <w:bCs/>
          <w:sz w:val="24"/>
          <w:szCs w:val="24"/>
          <w:lang w:eastAsia="ru-RU"/>
        </w:rPr>
        <w:t xml:space="preserve">2 </w:t>
      </w:r>
      <w:r w:rsidR="00882C70" w:rsidRPr="007C13FA">
        <w:rPr>
          <w:rFonts w:ascii="Times New Roman" w:eastAsia="Times New Roman" w:hAnsi="Times New Roman" w:cs="Times New Roman"/>
          <w:bCs/>
          <w:sz w:val="24"/>
          <w:szCs w:val="24"/>
          <w:lang w:eastAsia="ru-RU"/>
        </w:rPr>
        <w:t xml:space="preserve"> Бюджетного кодекса РФ, </w:t>
      </w:r>
      <w:r w:rsidRPr="007C13FA">
        <w:rPr>
          <w:rFonts w:ascii="Times New Roman" w:hAnsi="Times New Roman" w:cs="Times New Roman"/>
          <w:sz w:val="24"/>
          <w:szCs w:val="24"/>
        </w:rPr>
        <w:t>п.2 ст. 18 Положения о бюджетном процессе</w:t>
      </w:r>
      <w:r w:rsidR="00A64A6E" w:rsidRPr="007C13FA">
        <w:rPr>
          <w:rFonts w:ascii="Times New Roman" w:eastAsia="Times New Roman" w:hAnsi="Times New Roman" w:cs="Times New Roman"/>
          <w:bCs/>
          <w:sz w:val="24"/>
          <w:szCs w:val="24"/>
          <w:lang w:eastAsia="ru-RU"/>
        </w:rPr>
        <w:t xml:space="preserve"> </w:t>
      </w:r>
      <w:r w:rsidRPr="007C13FA">
        <w:rPr>
          <w:rFonts w:ascii="Times New Roman" w:eastAsia="Times New Roman" w:hAnsi="Times New Roman" w:cs="Times New Roman"/>
          <w:bCs/>
          <w:sz w:val="24"/>
          <w:szCs w:val="24"/>
          <w:lang w:eastAsia="ru-RU"/>
        </w:rPr>
        <w:t>п</w:t>
      </w:r>
      <w:r w:rsidR="00121712" w:rsidRPr="007C13FA">
        <w:rPr>
          <w:rFonts w:ascii="Times New Roman" w:hAnsi="Times New Roman" w:cs="Times New Roman"/>
          <w:sz w:val="24"/>
          <w:szCs w:val="24"/>
        </w:rPr>
        <w:t>риложение с распределением бюджетных ассигнований по разделам и подразделам классификации расходов бюджетов</w:t>
      </w:r>
      <w:r w:rsidR="00121712" w:rsidRPr="007C13FA">
        <w:rPr>
          <w:rFonts w:ascii="Times New Roman" w:eastAsia="Times New Roman" w:hAnsi="Times New Roman" w:cs="Times New Roman"/>
          <w:sz w:val="24"/>
          <w:szCs w:val="24"/>
          <w:lang w:eastAsia="ru-RU"/>
        </w:rPr>
        <w:t xml:space="preserve"> не содержится ни в </w:t>
      </w:r>
      <w:r w:rsidR="00A64A6E" w:rsidRPr="007C13FA">
        <w:rPr>
          <w:rFonts w:ascii="Times New Roman" w:eastAsia="Times New Roman" w:hAnsi="Times New Roman" w:cs="Times New Roman"/>
          <w:bCs/>
          <w:sz w:val="24"/>
          <w:szCs w:val="24"/>
          <w:lang w:eastAsia="ru-RU"/>
        </w:rPr>
        <w:t>Проект</w:t>
      </w:r>
      <w:r w:rsidR="00121712" w:rsidRPr="007C13FA">
        <w:rPr>
          <w:rFonts w:ascii="Times New Roman" w:eastAsia="Times New Roman" w:hAnsi="Times New Roman" w:cs="Times New Roman"/>
          <w:bCs/>
          <w:sz w:val="24"/>
          <w:szCs w:val="24"/>
          <w:lang w:eastAsia="ru-RU"/>
        </w:rPr>
        <w:t>е</w:t>
      </w:r>
      <w:r w:rsidR="00A64A6E" w:rsidRPr="007C13FA">
        <w:rPr>
          <w:rFonts w:ascii="Times New Roman" w:eastAsia="Times New Roman" w:hAnsi="Times New Roman" w:cs="Times New Roman"/>
          <w:bCs/>
          <w:sz w:val="24"/>
          <w:szCs w:val="24"/>
          <w:lang w:eastAsia="ru-RU"/>
        </w:rPr>
        <w:t xml:space="preserve">  </w:t>
      </w:r>
      <w:r w:rsidR="00A64A6E" w:rsidRPr="007C13FA">
        <w:rPr>
          <w:rFonts w:ascii="Times New Roman" w:eastAsia="Times New Roman" w:hAnsi="Times New Roman" w:cs="Times New Roman"/>
          <w:sz w:val="24"/>
          <w:szCs w:val="24"/>
          <w:lang w:eastAsia="ru-RU"/>
        </w:rPr>
        <w:t>решения о бюджете района</w:t>
      </w:r>
      <w:r w:rsidR="00121712" w:rsidRPr="007C13FA">
        <w:rPr>
          <w:rFonts w:ascii="Times New Roman" w:eastAsia="Times New Roman" w:hAnsi="Times New Roman" w:cs="Times New Roman"/>
          <w:sz w:val="24"/>
          <w:szCs w:val="24"/>
          <w:lang w:eastAsia="ru-RU"/>
        </w:rPr>
        <w:t xml:space="preserve">, ни в </w:t>
      </w:r>
      <w:r w:rsidR="00A64A6E" w:rsidRPr="007C13FA">
        <w:rPr>
          <w:rFonts w:ascii="Times New Roman" w:eastAsia="Times New Roman" w:hAnsi="Times New Roman" w:cs="Times New Roman"/>
          <w:sz w:val="24"/>
          <w:szCs w:val="24"/>
          <w:lang w:eastAsia="ru-RU"/>
        </w:rPr>
        <w:t xml:space="preserve"> </w:t>
      </w:r>
      <w:r w:rsidR="00121712" w:rsidRPr="007C13FA">
        <w:rPr>
          <w:rFonts w:ascii="Times New Roman" w:hAnsi="Times New Roman" w:cs="Times New Roman"/>
          <w:sz w:val="24"/>
          <w:szCs w:val="24"/>
        </w:rPr>
        <w:t>пояснительной записке к проекту решения о местном бюджете</w:t>
      </w:r>
      <w:r w:rsidR="00175C7B" w:rsidRPr="007C13FA">
        <w:rPr>
          <w:rFonts w:ascii="Times New Roman" w:hAnsi="Times New Roman" w:cs="Times New Roman"/>
          <w:sz w:val="24"/>
          <w:szCs w:val="24"/>
        </w:rPr>
        <w:t>.</w:t>
      </w:r>
      <w:r w:rsidR="00121712" w:rsidRPr="007C13FA">
        <w:rPr>
          <w:rFonts w:ascii="Times New Roman" w:hAnsi="Times New Roman" w:cs="Times New Roman"/>
          <w:sz w:val="24"/>
          <w:szCs w:val="24"/>
        </w:rPr>
        <w:t xml:space="preserve"> </w:t>
      </w:r>
    </w:p>
    <w:p w:rsidR="0065110F" w:rsidRPr="007C13FA" w:rsidRDefault="0065110F" w:rsidP="001D2481">
      <w:pPr>
        <w:spacing w:after="0"/>
        <w:ind w:firstLine="540"/>
        <w:jc w:val="both"/>
        <w:rPr>
          <w:rFonts w:ascii="Times New Roman" w:hAnsi="Times New Roman" w:cs="Times New Roman"/>
          <w:sz w:val="24"/>
          <w:szCs w:val="24"/>
        </w:rPr>
      </w:pPr>
      <w:r w:rsidRPr="007C13FA">
        <w:rPr>
          <w:rFonts w:ascii="Times New Roman" w:eastAsia="Times New Roman" w:hAnsi="Times New Roman" w:cs="Times New Roman"/>
          <w:sz w:val="24"/>
          <w:szCs w:val="24"/>
          <w:lang w:eastAsia="ru-RU"/>
        </w:rPr>
        <w:t xml:space="preserve">Проект решения о бюджете района </w:t>
      </w:r>
      <w:r w:rsidRPr="007C13FA">
        <w:rPr>
          <w:rFonts w:ascii="Times New Roman" w:hAnsi="Times New Roman" w:cs="Times New Roman"/>
          <w:sz w:val="24"/>
          <w:szCs w:val="24"/>
        </w:rPr>
        <w:t>содержит приложения, в результате принятия которых будет нарушен один из принципов, на которых основана бюджетная система Российской Федерации. Так, согласно статье 38.1 Бюджетного кодекса РФ 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r w:rsidR="00AE2A12" w:rsidRPr="007C13FA">
        <w:rPr>
          <w:rFonts w:ascii="Times New Roman" w:hAnsi="Times New Roman" w:cs="Times New Roman"/>
          <w:sz w:val="24"/>
          <w:szCs w:val="24"/>
        </w:rPr>
        <w:t xml:space="preserve"> </w:t>
      </w:r>
      <w:r w:rsidRPr="007C13FA">
        <w:rPr>
          <w:rFonts w:ascii="Times New Roman" w:eastAsia="Times New Roman" w:hAnsi="Times New Roman" w:cs="Times New Roman"/>
          <w:b/>
          <w:bCs/>
          <w:color w:val="FF0000"/>
          <w:sz w:val="24"/>
          <w:szCs w:val="24"/>
          <w:lang w:eastAsia="ru-RU"/>
        </w:rPr>
        <w:t xml:space="preserve"> </w:t>
      </w:r>
      <w:r w:rsidRPr="007C13FA">
        <w:rPr>
          <w:rFonts w:ascii="Times New Roman" w:hAnsi="Times New Roman" w:cs="Times New Roman"/>
          <w:sz w:val="24"/>
          <w:szCs w:val="24"/>
        </w:rPr>
        <w:t xml:space="preserve">В нарушение принципа подведомственности расходов бюджетов в Перечень главных распорядителей средств местного бюджета Первомайского района (Приложение 9 к </w:t>
      </w:r>
      <w:r w:rsidRPr="007C13FA">
        <w:rPr>
          <w:rFonts w:ascii="Times New Roman" w:eastAsia="Times New Roman" w:hAnsi="Times New Roman" w:cs="Times New Roman"/>
          <w:sz w:val="24"/>
          <w:szCs w:val="24"/>
          <w:lang w:eastAsia="ru-RU"/>
        </w:rPr>
        <w:t xml:space="preserve">Проекту решения о бюджете района)  не включены Дума Первомайского района и Контрольно-счетный орган Первомайского района. </w:t>
      </w:r>
      <w:r w:rsidR="00594BBE" w:rsidRPr="007C13FA">
        <w:rPr>
          <w:rFonts w:ascii="Times New Roman" w:eastAsia="Calibri" w:hAnsi="Times New Roman" w:cs="Times New Roman"/>
          <w:color w:val="000000"/>
          <w:sz w:val="24"/>
          <w:szCs w:val="24"/>
        </w:rPr>
        <w:t xml:space="preserve">На аналогичное нарушение уже </w:t>
      </w:r>
      <w:r w:rsidR="00594BBE" w:rsidRPr="007C13FA">
        <w:rPr>
          <w:rFonts w:ascii="Times New Roman" w:eastAsia="Calibri" w:hAnsi="Times New Roman" w:cs="Times New Roman"/>
          <w:color w:val="000000"/>
          <w:sz w:val="24"/>
          <w:szCs w:val="24"/>
        </w:rPr>
        <w:lastRenderedPageBreak/>
        <w:t xml:space="preserve">указывалось в  Заключении Контрольно-счетного органа Первомайского района на проект </w:t>
      </w:r>
      <w:r w:rsidR="00594BBE" w:rsidRPr="007C13FA">
        <w:rPr>
          <w:rFonts w:ascii="Times New Roman" w:eastAsia="Times New Roman" w:hAnsi="Times New Roman" w:cs="Times New Roman"/>
          <w:sz w:val="24"/>
          <w:szCs w:val="24"/>
          <w:lang w:eastAsia="ru-RU"/>
        </w:rPr>
        <w:t xml:space="preserve">бюджета муниципального образования «Первомайский район» Томской области на 2014 год. </w:t>
      </w:r>
      <w:r w:rsidR="00594BBE" w:rsidRPr="007C13FA">
        <w:rPr>
          <w:rFonts w:ascii="Times New Roman" w:eastAsia="Calibri" w:hAnsi="Times New Roman" w:cs="Times New Roman"/>
          <w:color w:val="000000"/>
          <w:sz w:val="24"/>
          <w:szCs w:val="24"/>
        </w:rPr>
        <w:t xml:space="preserve"> </w:t>
      </w:r>
      <w:r w:rsidRPr="007C13FA">
        <w:rPr>
          <w:rFonts w:ascii="Times New Roman" w:hAnsi="Times New Roman" w:cs="Times New Roman"/>
          <w:sz w:val="24"/>
          <w:szCs w:val="24"/>
        </w:rPr>
        <w:t xml:space="preserve">Расходы на  содержание </w:t>
      </w:r>
      <w:r w:rsidRPr="007C13FA">
        <w:rPr>
          <w:rFonts w:ascii="Times New Roman" w:eastAsia="Times New Roman" w:hAnsi="Times New Roman" w:cs="Times New Roman"/>
          <w:sz w:val="24"/>
          <w:szCs w:val="24"/>
          <w:lang w:eastAsia="ru-RU"/>
        </w:rPr>
        <w:t>Думы Первомайского района и Контрольно-счетного органа Первомайского района в</w:t>
      </w:r>
      <w:r w:rsidRPr="007C13FA">
        <w:rPr>
          <w:rFonts w:ascii="Times New Roman" w:hAnsi="Times New Roman" w:cs="Times New Roman"/>
          <w:sz w:val="24"/>
          <w:szCs w:val="24"/>
        </w:rPr>
        <w:t xml:space="preserve"> составе ведомственной структуры расходов бюджета (приложение 14) предусмотрены отдельной строкой, что нарушает требования ст.6 Бюджетного кодекса РФ, согласно которой  ведомственная структура расходов предусматривает распределение бюджетных ассигнований по главным распорядителям бюджетных средств.</w:t>
      </w:r>
    </w:p>
    <w:p w:rsidR="002128D0" w:rsidRPr="007C13FA" w:rsidRDefault="00D56ADD" w:rsidP="009F082A">
      <w:pPr>
        <w:spacing w:after="0"/>
        <w:ind w:left="-93" w:right="-107" w:firstLine="633"/>
        <w:jc w:val="both"/>
        <w:rPr>
          <w:rFonts w:ascii="Times New Roman" w:eastAsia="Times New Roman" w:hAnsi="Times New Roman" w:cs="Times New Roman"/>
          <w:sz w:val="24"/>
          <w:szCs w:val="24"/>
          <w:lang w:eastAsia="ru-RU"/>
        </w:rPr>
      </w:pPr>
      <w:r w:rsidRPr="007C13FA">
        <w:rPr>
          <w:rFonts w:ascii="Times New Roman" w:eastAsia="Times New Roman" w:hAnsi="Times New Roman" w:cs="Times New Roman"/>
          <w:bCs/>
          <w:sz w:val="24"/>
          <w:szCs w:val="24"/>
          <w:lang w:eastAsia="ru-RU"/>
        </w:rPr>
        <w:t xml:space="preserve"> </w:t>
      </w:r>
      <w:r w:rsidR="00D07D87" w:rsidRPr="007C13FA">
        <w:rPr>
          <w:rFonts w:ascii="Times New Roman" w:eastAsia="Times New Roman" w:hAnsi="Times New Roman" w:cs="Times New Roman"/>
          <w:sz w:val="24"/>
          <w:szCs w:val="24"/>
          <w:lang w:eastAsia="ru-RU"/>
        </w:rPr>
        <w:t>Приложениями 11,14 к</w:t>
      </w:r>
      <w:r w:rsidR="00B830EB" w:rsidRPr="007C13FA">
        <w:rPr>
          <w:rFonts w:ascii="Times New Roman" w:eastAsia="Times New Roman" w:hAnsi="Times New Roman" w:cs="Times New Roman"/>
          <w:sz w:val="24"/>
          <w:szCs w:val="24"/>
          <w:lang w:eastAsia="ru-RU"/>
        </w:rPr>
        <w:t xml:space="preserve"> проект</w:t>
      </w:r>
      <w:r w:rsidR="00D07D87" w:rsidRPr="007C13FA">
        <w:rPr>
          <w:rFonts w:ascii="Times New Roman" w:eastAsia="Times New Roman" w:hAnsi="Times New Roman" w:cs="Times New Roman"/>
          <w:sz w:val="24"/>
          <w:szCs w:val="24"/>
          <w:lang w:eastAsia="ru-RU"/>
        </w:rPr>
        <w:t>у</w:t>
      </w:r>
      <w:r w:rsidR="00B830EB" w:rsidRPr="007C13FA">
        <w:rPr>
          <w:rFonts w:ascii="Times New Roman" w:eastAsia="Times New Roman" w:hAnsi="Times New Roman" w:cs="Times New Roman"/>
          <w:sz w:val="24"/>
          <w:szCs w:val="24"/>
          <w:lang w:eastAsia="ru-RU"/>
        </w:rPr>
        <w:t xml:space="preserve"> </w:t>
      </w:r>
      <w:r w:rsidR="00952F89" w:rsidRPr="007C13FA">
        <w:rPr>
          <w:rFonts w:ascii="Times New Roman" w:eastAsia="Times New Roman" w:hAnsi="Times New Roman" w:cs="Times New Roman"/>
          <w:bCs/>
          <w:sz w:val="24"/>
          <w:szCs w:val="24"/>
          <w:lang w:eastAsia="ru-RU"/>
        </w:rPr>
        <w:t>решения о бюджете   района</w:t>
      </w:r>
      <w:r w:rsidR="00B830EB" w:rsidRPr="007C13FA">
        <w:rPr>
          <w:rFonts w:ascii="Times New Roman" w:eastAsia="Times New Roman" w:hAnsi="Times New Roman" w:cs="Times New Roman"/>
          <w:sz w:val="24"/>
          <w:szCs w:val="24"/>
          <w:lang w:eastAsia="ru-RU"/>
        </w:rPr>
        <w:t xml:space="preserve"> </w:t>
      </w:r>
      <w:r w:rsidR="00FC311F" w:rsidRPr="007C13FA">
        <w:rPr>
          <w:rFonts w:ascii="Times New Roman" w:eastAsia="Times New Roman" w:hAnsi="Times New Roman" w:cs="Times New Roman"/>
          <w:sz w:val="24"/>
          <w:szCs w:val="24"/>
          <w:lang w:eastAsia="ru-RU"/>
        </w:rPr>
        <w:t xml:space="preserve"> на 201</w:t>
      </w:r>
      <w:r w:rsidR="00175C7B" w:rsidRPr="007C13FA">
        <w:rPr>
          <w:rFonts w:ascii="Times New Roman" w:eastAsia="Times New Roman" w:hAnsi="Times New Roman" w:cs="Times New Roman"/>
          <w:sz w:val="24"/>
          <w:szCs w:val="24"/>
          <w:lang w:eastAsia="ru-RU"/>
        </w:rPr>
        <w:t>5</w:t>
      </w:r>
      <w:r w:rsidR="00FC311F" w:rsidRPr="007C13FA">
        <w:rPr>
          <w:rFonts w:ascii="Times New Roman" w:eastAsia="Times New Roman" w:hAnsi="Times New Roman" w:cs="Times New Roman"/>
          <w:sz w:val="24"/>
          <w:szCs w:val="24"/>
          <w:lang w:eastAsia="ru-RU"/>
        </w:rPr>
        <w:t xml:space="preserve"> год </w:t>
      </w:r>
      <w:r w:rsidR="00D07D87" w:rsidRPr="007C13FA">
        <w:rPr>
          <w:rFonts w:ascii="Times New Roman" w:eastAsia="Times New Roman" w:hAnsi="Times New Roman" w:cs="Times New Roman"/>
          <w:sz w:val="24"/>
          <w:szCs w:val="24"/>
          <w:lang w:eastAsia="ru-RU"/>
        </w:rPr>
        <w:t xml:space="preserve">предусмотрено распределение бюджетных ассигнований на реализацию </w:t>
      </w:r>
      <w:r w:rsidR="001733C1" w:rsidRPr="007C13FA">
        <w:rPr>
          <w:rFonts w:ascii="Times New Roman" w:eastAsia="Times New Roman" w:hAnsi="Times New Roman" w:cs="Times New Roman"/>
          <w:sz w:val="24"/>
          <w:szCs w:val="24"/>
          <w:lang w:eastAsia="ru-RU"/>
        </w:rPr>
        <w:t>1</w:t>
      </w:r>
      <w:r w:rsidR="00175C7B" w:rsidRPr="007C13FA">
        <w:rPr>
          <w:rFonts w:ascii="Times New Roman" w:eastAsia="Times New Roman" w:hAnsi="Times New Roman" w:cs="Times New Roman"/>
          <w:sz w:val="24"/>
          <w:szCs w:val="24"/>
          <w:lang w:eastAsia="ru-RU"/>
        </w:rPr>
        <w:t>2</w:t>
      </w:r>
      <w:r w:rsidR="00467DC9" w:rsidRPr="007C13FA">
        <w:rPr>
          <w:rFonts w:ascii="Times New Roman" w:eastAsia="Times New Roman" w:hAnsi="Times New Roman" w:cs="Times New Roman"/>
          <w:sz w:val="24"/>
          <w:szCs w:val="24"/>
          <w:lang w:eastAsia="ru-RU"/>
        </w:rPr>
        <w:t xml:space="preserve"> </w:t>
      </w:r>
      <w:r w:rsidR="00D07D87" w:rsidRPr="007C13FA">
        <w:rPr>
          <w:rFonts w:ascii="Times New Roman" w:eastAsia="Times New Roman" w:hAnsi="Times New Roman" w:cs="Times New Roman"/>
          <w:sz w:val="24"/>
          <w:szCs w:val="24"/>
          <w:lang w:eastAsia="ru-RU"/>
        </w:rPr>
        <w:t>муниципальных</w:t>
      </w:r>
      <w:r w:rsidR="00FC311F" w:rsidRPr="007C13FA">
        <w:rPr>
          <w:rFonts w:ascii="Times New Roman" w:eastAsia="Times New Roman" w:hAnsi="Times New Roman" w:cs="Times New Roman"/>
          <w:sz w:val="24"/>
          <w:szCs w:val="24"/>
          <w:lang w:eastAsia="ru-RU"/>
        </w:rPr>
        <w:t xml:space="preserve"> целевых программ</w:t>
      </w:r>
      <w:r w:rsidR="00B830EB" w:rsidRPr="007C13FA">
        <w:rPr>
          <w:rFonts w:ascii="Times New Roman" w:eastAsia="Times New Roman" w:hAnsi="Times New Roman" w:cs="Times New Roman"/>
          <w:sz w:val="24"/>
          <w:szCs w:val="24"/>
          <w:lang w:eastAsia="ru-RU"/>
        </w:rPr>
        <w:t>,</w:t>
      </w:r>
      <w:r w:rsidR="001733C1" w:rsidRPr="007C13FA">
        <w:rPr>
          <w:rFonts w:ascii="Times New Roman" w:eastAsia="Times New Roman" w:hAnsi="Times New Roman" w:cs="Times New Roman"/>
          <w:sz w:val="24"/>
          <w:szCs w:val="24"/>
          <w:lang w:eastAsia="ru-RU"/>
        </w:rPr>
        <w:t xml:space="preserve"> из них </w:t>
      </w:r>
      <w:r w:rsidR="00175C7B" w:rsidRPr="007C13FA">
        <w:rPr>
          <w:rFonts w:ascii="Times New Roman" w:eastAsia="Times New Roman" w:hAnsi="Times New Roman" w:cs="Times New Roman"/>
          <w:sz w:val="24"/>
          <w:szCs w:val="24"/>
          <w:lang w:eastAsia="ru-RU"/>
        </w:rPr>
        <w:t>3</w:t>
      </w:r>
      <w:r w:rsidR="00D07D87" w:rsidRPr="007C13FA">
        <w:rPr>
          <w:rFonts w:ascii="Times New Roman" w:eastAsia="Times New Roman" w:hAnsi="Times New Roman" w:cs="Times New Roman"/>
          <w:sz w:val="24"/>
          <w:szCs w:val="24"/>
          <w:lang w:eastAsia="ru-RU"/>
        </w:rPr>
        <w:t xml:space="preserve"> программ</w:t>
      </w:r>
      <w:r w:rsidR="00175C7B" w:rsidRPr="007C13FA">
        <w:rPr>
          <w:rFonts w:ascii="Times New Roman" w:eastAsia="Times New Roman" w:hAnsi="Times New Roman" w:cs="Times New Roman"/>
          <w:sz w:val="24"/>
          <w:szCs w:val="24"/>
          <w:lang w:eastAsia="ru-RU"/>
        </w:rPr>
        <w:t>ы</w:t>
      </w:r>
      <w:r w:rsidR="00D07D87" w:rsidRPr="007C13FA">
        <w:rPr>
          <w:rFonts w:ascii="Times New Roman" w:eastAsia="Times New Roman" w:hAnsi="Times New Roman" w:cs="Times New Roman"/>
          <w:sz w:val="24"/>
          <w:szCs w:val="24"/>
          <w:lang w:eastAsia="ru-RU"/>
        </w:rPr>
        <w:t xml:space="preserve"> </w:t>
      </w:r>
      <w:r w:rsidR="00B830EB" w:rsidRPr="007C13FA">
        <w:rPr>
          <w:rFonts w:ascii="Times New Roman" w:eastAsia="Times New Roman" w:hAnsi="Times New Roman" w:cs="Times New Roman"/>
          <w:sz w:val="24"/>
          <w:szCs w:val="24"/>
          <w:lang w:eastAsia="ru-RU"/>
        </w:rPr>
        <w:t xml:space="preserve">не </w:t>
      </w:r>
      <w:r w:rsidR="00251C1F" w:rsidRPr="007C13FA">
        <w:rPr>
          <w:rFonts w:ascii="Times New Roman" w:eastAsia="Times New Roman" w:hAnsi="Times New Roman" w:cs="Times New Roman"/>
          <w:sz w:val="24"/>
          <w:szCs w:val="24"/>
          <w:lang w:eastAsia="ru-RU"/>
        </w:rPr>
        <w:t>утверждены</w:t>
      </w:r>
      <w:r w:rsidR="00B830EB" w:rsidRPr="007C13FA">
        <w:rPr>
          <w:rFonts w:ascii="Times New Roman" w:eastAsia="Times New Roman" w:hAnsi="Times New Roman" w:cs="Times New Roman"/>
          <w:sz w:val="24"/>
          <w:szCs w:val="24"/>
          <w:lang w:eastAsia="ru-RU"/>
        </w:rPr>
        <w:t xml:space="preserve"> в установленном порядке</w:t>
      </w:r>
      <w:r w:rsidR="006E656D" w:rsidRPr="007C13FA">
        <w:rPr>
          <w:rFonts w:ascii="Times New Roman" w:eastAsia="Times New Roman" w:hAnsi="Times New Roman" w:cs="Times New Roman"/>
          <w:sz w:val="24"/>
          <w:szCs w:val="24"/>
          <w:lang w:eastAsia="ru-RU"/>
        </w:rPr>
        <w:t>.</w:t>
      </w:r>
      <w:r w:rsidR="00B830EB" w:rsidRPr="007C13FA">
        <w:rPr>
          <w:rFonts w:ascii="Times New Roman" w:eastAsia="Times New Roman" w:hAnsi="Times New Roman" w:cs="Times New Roman"/>
          <w:sz w:val="24"/>
          <w:szCs w:val="24"/>
          <w:lang w:eastAsia="ru-RU"/>
        </w:rPr>
        <w:t xml:space="preserve"> </w:t>
      </w:r>
      <w:r w:rsidR="002E3C64" w:rsidRPr="007C13FA">
        <w:rPr>
          <w:rFonts w:ascii="Times New Roman" w:eastAsia="Times New Roman" w:hAnsi="Times New Roman" w:cs="Times New Roman"/>
          <w:sz w:val="24"/>
          <w:szCs w:val="24"/>
          <w:lang w:eastAsia="ru-RU"/>
        </w:rPr>
        <w:t xml:space="preserve">Паспорт  ведомственной </w:t>
      </w:r>
      <w:r w:rsidR="006955C1" w:rsidRPr="007C13FA">
        <w:rPr>
          <w:rFonts w:ascii="Times New Roman" w:eastAsia="Times New Roman" w:hAnsi="Times New Roman" w:cs="Times New Roman"/>
          <w:sz w:val="24"/>
          <w:szCs w:val="24"/>
          <w:lang w:eastAsia="ru-RU"/>
        </w:rPr>
        <w:t xml:space="preserve">целевой </w:t>
      </w:r>
      <w:r w:rsidR="002E3C64" w:rsidRPr="007C13FA">
        <w:rPr>
          <w:rFonts w:ascii="Times New Roman" w:eastAsia="Times New Roman" w:hAnsi="Times New Roman" w:cs="Times New Roman"/>
          <w:sz w:val="24"/>
          <w:szCs w:val="24"/>
          <w:lang w:eastAsia="ru-RU"/>
        </w:rPr>
        <w:t xml:space="preserve">программы «Развитие культуры Первомайского района до 2015 года» </w:t>
      </w:r>
      <w:r w:rsidR="006955C1" w:rsidRPr="007C13FA">
        <w:rPr>
          <w:rFonts w:ascii="Times New Roman" w:eastAsia="Times New Roman" w:hAnsi="Times New Roman" w:cs="Times New Roman"/>
          <w:sz w:val="24"/>
          <w:szCs w:val="24"/>
          <w:lang w:eastAsia="ru-RU"/>
        </w:rPr>
        <w:t>представлен в устаревшей редакции, без учета изменений  в том числе в объемы финансирования, внесенных приказом  муниципального казенного учреждения «Отдел культуры Администрации Первомайского района» от 20.08.2014 №16.</w:t>
      </w:r>
      <w:r w:rsidR="00952F89" w:rsidRPr="007C13FA">
        <w:rPr>
          <w:rFonts w:ascii="Times New Roman" w:eastAsia="Times New Roman" w:hAnsi="Times New Roman" w:cs="Times New Roman"/>
          <w:sz w:val="24"/>
          <w:szCs w:val="24"/>
          <w:lang w:eastAsia="ru-RU"/>
        </w:rPr>
        <w:t xml:space="preserve"> </w:t>
      </w:r>
      <w:r w:rsidR="00882C70" w:rsidRPr="007C13FA">
        <w:rPr>
          <w:rFonts w:ascii="Times New Roman" w:eastAsia="Times New Roman" w:hAnsi="Times New Roman" w:cs="Times New Roman"/>
          <w:sz w:val="24"/>
          <w:szCs w:val="24"/>
          <w:lang w:eastAsia="ru-RU"/>
        </w:rPr>
        <w:t xml:space="preserve">Общий объем недофинансирования муниципальных программ в 2015 году  составляет  10841,5 тыс. рублей или 76,0 %,  что указывает на  риски  недовыполнения показателей муниципальных программ и, как следствие,  не достижение их целей. </w:t>
      </w:r>
    </w:p>
    <w:p w:rsidR="00AE2A12" w:rsidRPr="007C13FA" w:rsidRDefault="00AE2A12" w:rsidP="002128D0">
      <w:pPr>
        <w:spacing w:after="0"/>
        <w:ind w:firstLine="567"/>
        <w:jc w:val="center"/>
        <w:rPr>
          <w:rFonts w:ascii="Times New Roman" w:eastAsia="Times New Roman" w:hAnsi="Times New Roman" w:cs="Times New Roman"/>
          <w:b/>
          <w:sz w:val="24"/>
          <w:szCs w:val="24"/>
          <w:lang w:eastAsia="ru-RU"/>
        </w:rPr>
      </w:pPr>
    </w:p>
    <w:p w:rsidR="00FE3668" w:rsidRPr="007C13FA" w:rsidRDefault="006E656D" w:rsidP="002128D0">
      <w:pPr>
        <w:spacing w:after="0"/>
        <w:ind w:firstLine="567"/>
        <w:jc w:val="center"/>
        <w:rPr>
          <w:rFonts w:ascii="Times New Roman" w:eastAsia="Times New Roman" w:hAnsi="Times New Roman" w:cs="Times New Roman"/>
          <w:b/>
          <w:bCs/>
          <w:sz w:val="24"/>
          <w:szCs w:val="24"/>
          <w:lang w:eastAsia="ru-RU"/>
        </w:rPr>
      </w:pPr>
      <w:r w:rsidRPr="007C13FA">
        <w:rPr>
          <w:rFonts w:ascii="Times New Roman" w:eastAsia="Times New Roman" w:hAnsi="Times New Roman" w:cs="Times New Roman"/>
          <w:b/>
          <w:sz w:val="24"/>
          <w:szCs w:val="24"/>
          <w:lang w:eastAsia="ru-RU"/>
        </w:rPr>
        <w:t xml:space="preserve">Долговая политика </w:t>
      </w:r>
      <w:r w:rsidR="00B830EB" w:rsidRPr="007C13FA">
        <w:rPr>
          <w:rFonts w:ascii="Times New Roman" w:eastAsia="Times New Roman" w:hAnsi="Times New Roman" w:cs="Times New Roman"/>
          <w:b/>
          <w:bCs/>
          <w:sz w:val="24"/>
          <w:szCs w:val="24"/>
          <w:lang w:eastAsia="ru-RU"/>
        </w:rPr>
        <w:br/>
      </w:r>
    </w:p>
    <w:p w:rsidR="00FE3668" w:rsidRPr="007C13FA" w:rsidRDefault="00FE3668" w:rsidP="000129D3">
      <w:pPr>
        <w:spacing w:after="0"/>
        <w:ind w:firstLine="567"/>
        <w:jc w:val="both"/>
        <w:rPr>
          <w:rFonts w:ascii="Times New Roman" w:eastAsia="Times New Roman" w:hAnsi="Times New Roman" w:cs="Times New Roman"/>
          <w:bCs/>
          <w:sz w:val="24"/>
          <w:szCs w:val="24"/>
          <w:lang w:eastAsia="ru-RU"/>
        </w:rPr>
      </w:pPr>
      <w:r w:rsidRPr="007C13FA">
        <w:rPr>
          <w:rFonts w:ascii="Times New Roman" w:eastAsia="Times New Roman" w:hAnsi="Times New Roman" w:cs="Times New Roman"/>
          <w:bCs/>
          <w:sz w:val="24"/>
          <w:szCs w:val="24"/>
          <w:lang w:eastAsia="ru-RU"/>
        </w:rPr>
        <w:t>Проект бюджета на 201</w:t>
      </w:r>
      <w:r w:rsidR="006E656D" w:rsidRPr="007C13FA">
        <w:rPr>
          <w:rFonts w:ascii="Times New Roman" w:eastAsia="Times New Roman" w:hAnsi="Times New Roman" w:cs="Times New Roman"/>
          <w:bCs/>
          <w:sz w:val="24"/>
          <w:szCs w:val="24"/>
          <w:lang w:eastAsia="ru-RU"/>
        </w:rPr>
        <w:t>5</w:t>
      </w:r>
      <w:r w:rsidRPr="007C13FA">
        <w:rPr>
          <w:rFonts w:ascii="Times New Roman" w:eastAsia="Times New Roman" w:hAnsi="Times New Roman" w:cs="Times New Roman"/>
          <w:bCs/>
          <w:sz w:val="24"/>
          <w:szCs w:val="24"/>
          <w:lang w:eastAsia="ru-RU"/>
        </w:rPr>
        <w:t xml:space="preserve"> год сформирован с профицитом в сумме </w:t>
      </w:r>
      <w:r w:rsidR="006E656D" w:rsidRPr="007C13FA">
        <w:rPr>
          <w:rFonts w:ascii="Times New Roman" w:eastAsia="Times New Roman" w:hAnsi="Times New Roman" w:cs="Times New Roman"/>
          <w:bCs/>
          <w:sz w:val="24"/>
          <w:szCs w:val="24"/>
          <w:lang w:eastAsia="ru-RU"/>
        </w:rPr>
        <w:t>4078,5</w:t>
      </w:r>
      <w:r w:rsidRPr="007C13FA">
        <w:rPr>
          <w:rFonts w:ascii="Times New Roman" w:eastAsia="Times New Roman" w:hAnsi="Times New Roman" w:cs="Times New Roman"/>
          <w:bCs/>
          <w:sz w:val="24"/>
          <w:szCs w:val="24"/>
          <w:lang w:eastAsia="ru-RU"/>
        </w:rPr>
        <w:t xml:space="preserve"> тыс. руб., который планируется направить на сокращение муниципального долга.</w:t>
      </w:r>
      <w:r w:rsidR="0005358B" w:rsidRPr="007C13FA">
        <w:rPr>
          <w:rFonts w:ascii="Times New Roman" w:eastAsia="Times New Roman" w:hAnsi="Times New Roman" w:cs="Times New Roman"/>
          <w:bCs/>
          <w:sz w:val="24"/>
          <w:szCs w:val="24"/>
          <w:lang w:eastAsia="ru-RU"/>
        </w:rPr>
        <w:t xml:space="preserve"> При этом р</w:t>
      </w:r>
      <w:r w:rsidR="0005358B" w:rsidRPr="007C13FA">
        <w:rPr>
          <w:rFonts w:ascii="Times New Roman" w:hAnsi="Times New Roman" w:cs="Times New Roman"/>
          <w:sz w:val="24"/>
          <w:szCs w:val="24"/>
        </w:rPr>
        <w:t>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 указанная</w:t>
      </w:r>
      <w:r w:rsidR="0005358B" w:rsidRPr="007C13FA">
        <w:rPr>
          <w:rFonts w:ascii="Times New Roman" w:eastAsia="Times New Roman" w:hAnsi="Times New Roman" w:cs="Times New Roman"/>
          <w:bCs/>
          <w:sz w:val="24"/>
          <w:szCs w:val="24"/>
          <w:lang w:eastAsia="ru-RU"/>
        </w:rPr>
        <w:t xml:space="preserve"> в Источниках финансирования дефицита местного бюджета Первомайского района на 2015 год (</w:t>
      </w:r>
      <w:r w:rsidR="0005358B" w:rsidRPr="007C13FA">
        <w:rPr>
          <w:rFonts w:ascii="Times New Roman" w:hAnsi="Times New Roman" w:cs="Times New Roman"/>
          <w:sz w:val="24"/>
          <w:szCs w:val="24"/>
        </w:rPr>
        <w:t xml:space="preserve">Приложение 7 к </w:t>
      </w:r>
      <w:r w:rsidR="0005358B" w:rsidRPr="007C13FA">
        <w:rPr>
          <w:rFonts w:ascii="Times New Roman" w:eastAsia="Times New Roman" w:hAnsi="Times New Roman" w:cs="Times New Roman"/>
          <w:sz w:val="24"/>
          <w:szCs w:val="24"/>
          <w:lang w:eastAsia="ru-RU"/>
        </w:rPr>
        <w:t>Проекту решения о бюджете района) не подтверждается  показателями Программы  муниципальных внутренних заимствований Первомайского района на 2015 год (</w:t>
      </w:r>
      <w:r w:rsidR="0005358B" w:rsidRPr="007C13FA">
        <w:rPr>
          <w:rFonts w:ascii="Times New Roman" w:hAnsi="Times New Roman" w:cs="Times New Roman"/>
          <w:sz w:val="24"/>
          <w:szCs w:val="24"/>
        </w:rPr>
        <w:t xml:space="preserve">Приложение 6 к </w:t>
      </w:r>
      <w:r w:rsidR="0005358B" w:rsidRPr="007C13FA">
        <w:rPr>
          <w:rFonts w:ascii="Times New Roman" w:eastAsia="Times New Roman" w:hAnsi="Times New Roman" w:cs="Times New Roman"/>
          <w:sz w:val="24"/>
          <w:szCs w:val="24"/>
          <w:lang w:eastAsia="ru-RU"/>
        </w:rPr>
        <w:t>Проекту решения о бюджете района).</w:t>
      </w:r>
    </w:p>
    <w:p w:rsidR="00382D2C" w:rsidRPr="007C13FA" w:rsidRDefault="0065110F" w:rsidP="009F082A">
      <w:pPr>
        <w:spacing w:after="0"/>
        <w:jc w:val="both"/>
        <w:rPr>
          <w:rFonts w:ascii="Times New Roman" w:hAnsi="Times New Roman" w:cs="Times New Roman"/>
          <w:sz w:val="24"/>
          <w:szCs w:val="24"/>
        </w:rPr>
      </w:pPr>
      <w:r w:rsidRPr="007C13FA">
        <w:rPr>
          <w:rFonts w:ascii="Times New Roman" w:hAnsi="Times New Roman" w:cs="Times New Roman"/>
          <w:sz w:val="24"/>
          <w:szCs w:val="24"/>
        </w:rPr>
        <w:t xml:space="preserve">       </w:t>
      </w:r>
      <w:r w:rsidR="00AA5C33" w:rsidRPr="007C13FA">
        <w:rPr>
          <w:rFonts w:ascii="Times New Roman" w:hAnsi="Times New Roman" w:cs="Times New Roman"/>
          <w:sz w:val="24"/>
          <w:szCs w:val="24"/>
        </w:rPr>
        <w:t xml:space="preserve">    </w:t>
      </w:r>
      <w:r w:rsidRPr="007C13FA">
        <w:rPr>
          <w:rFonts w:ascii="Times New Roman" w:hAnsi="Times New Roman" w:cs="Times New Roman"/>
          <w:sz w:val="24"/>
          <w:szCs w:val="24"/>
        </w:rPr>
        <w:t xml:space="preserve"> Предельный объем муниципального долга муниципального образования «Первомайский район» на 201</w:t>
      </w:r>
      <w:r w:rsidR="00253051" w:rsidRPr="007C13FA">
        <w:rPr>
          <w:rFonts w:ascii="Times New Roman" w:hAnsi="Times New Roman" w:cs="Times New Roman"/>
          <w:sz w:val="24"/>
          <w:szCs w:val="24"/>
        </w:rPr>
        <w:t>5</w:t>
      </w:r>
      <w:r w:rsidRPr="007C13FA">
        <w:rPr>
          <w:rFonts w:ascii="Times New Roman" w:hAnsi="Times New Roman" w:cs="Times New Roman"/>
          <w:sz w:val="24"/>
          <w:szCs w:val="24"/>
        </w:rPr>
        <w:t xml:space="preserve"> год запланирован в объеме </w:t>
      </w:r>
      <w:r w:rsidR="00253051" w:rsidRPr="007C13FA">
        <w:rPr>
          <w:rFonts w:ascii="Times New Roman" w:hAnsi="Times New Roman" w:cs="Times New Roman"/>
          <w:sz w:val="24"/>
          <w:szCs w:val="24"/>
        </w:rPr>
        <w:t>13</w:t>
      </w:r>
      <w:r w:rsidR="00A92333" w:rsidRPr="007C13FA">
        <w:rPr>
          <w:rFonts w:ascii="Times New Roman" w:hAnsi="Times New Roman" w:cs="Times New Roman"/>
          <w:sz w:val="24"/>
          <w:szCs w:val="24"/>
        </w:rPr>
        <w:t>0</w:t>
      </w:r>
      <w:r w:rsidR="008C7081" w:rsidRPr="007C13FA">
        <w:rPr>
          <w:rFonts w:ascii="Times New Roman" w:hAnsi="Times New Roman" w:cs="Times New Roman"/>
          <w:sz w:val="24"/>
          <w:szCs w:val="24"/>
        </w:rPr>
        <w:t>00 тыс. руб.</w:t>
      </w:r>
      <w:r w:rsidR="00382D2C" w:rsidRPr="007C13FA">
        <w:rPr>
          <w:rFonts w:ascii="Times New Roman" w:hAnsi="Times New Roman" w:cs="Times New Roman"/>
          <w:sz w:val="24"/>
          <w:szCs w:val="24"/>
        </w:rPr>
        <w:t xml:space="preserve">, что </w:t>
      </w:r>
      <w:r w:rsidR="008D58D5" w:rsidRPr="007C13FA">
        <w:rPr>
          <w:rFonts w:ascii="Times New Roman" w:hAnsi="Times New Roman" w:cs="Times New Roman"/>
          <w:sz w:val="24"/>
          <w:szCs w:val="24"/>
        </w:rPr>
        <w:t>соответствует</w:t>
      </w:r>
      <w:r w:rsidR="00382D2C" w:rsidRPr="007C13FA">
        <w:rPr>
          <w:rFonts w:ascii="Times New Roman" w:hAnsi="Times New Roman" w:cs="Times New Roman"/>
          <w:bCs/>
          <w:sz w:val="24"/>
          <w:szCs w:val="24"/>
        </w:rPr>
        <w:t xml:space="preserve"> требованиям ст. 107 Бюджетного кодекса РФ.</w:t>
      </w:r>
      <w:r w:rsidR="00382D2C" w:rsidRPr="007C13FA">
        <w:rPr>
          <w:rFonts w:ascii="Times New Roman" w:hAnsi="Times New Roman" w:cs="Times New Roman"/>
          <w:sz w:val="24"/>
          <w:szCs w:val="24"/>
        </w:rPr>
        <w:t xml:space="preserve"> </w:t>
      </w:r>
    </w:p>
    <w:p w:rsidR="0065110F" w:rsidRPr="007C13FA" w:rsidRDefault="0065110F" w:rsidP="009F082A">
      <w:pPr>
        <w:spacing w:after="0"/>
        <w:jc w:val="both"/>
        <w:rPr>
          <w:rFonts w:ascii="Times New Roman" w:hAnsi="Times New Roman" w:cs="Times New Roman"/>
          <w:sz w:val="24"/>
          <w:szCs w:val="24"/>
        </w:rPr>
      </w:pPr>
      <w:r w:rsidRPr="007C13FA">
        <w:rPr>
          <w:rFonts w:ascii="Times New Roman" w:hAnsi="Times New Roman" w:cs="Times New Roman"/>
          <w:sz w:val="24"/>
          <w:szCs w:val="24"/>
        </w:rPr>
        <w:t xml:space="preserve">     </w:t>
      </w:r>
      <w:r w:rsidR="00AA5C33" w:rsidRPr="007C13FA">
        <w:rPr>
          <w:rFonts w:ascii="Times New Roman" w:hAnsi="Times New Roman" w:cs="Times New Roman"/>
          <w:sz w:val="24"/>
          <w:szCs w:val="24"/>
        </w:rPr>
        <w:t xml:space="preserve">   </w:t>
      </w:r>
      <w:r w:rsidRPr="007C13FA">
        <w:rPr>
          <w:rFonts w:ascii="Times New Roman" w:hAnsi="Times New Roman" w:cs="Times New Roman"/>
          <w:sz w:val="24"/>
          <w:szCs w:val="24"/>
        </w:rPr>
        <w:t xml:space="preserve"> </w:t>
      </w:r>
      <w:r w:rsidR="00AA5C33" w:rsidRPr="007C13FA">
        <w:rPr>
          <w:rFonts w:ascii="Times New Roman" w:hAnsi="Times New Roman" w:cs="Times New Roman"/>
          <w:sz w:val="24"/>
          <w:szCs w:val="24"/>
        </w:rPr>
        <w:t xml:space="preserve">  </w:t>
      </w:r>
      <w:r w:rsidRPr="007C13FA">
        <w:rPr>
          <w:rFonts w:ascii="Times New Roman" w:hAnsi="Times New Roman" w:cs="Times New Roman"/>
          <w:sz w:val="24"/>
          <w:szCs w:val="24"/>
        </w:rPr>
        <w:t xml:space="preserve"> Верхний предел муниципального внутреннего долга бюджета муниципального образования « Первомайский район»  на 01 января 201</w:t>
      </w:r>
      <w:r w:rsidR="00253051" w:rsidRPr="007C13FA">
        <w:rPr>
          <w:rFonts w:ascii="Times New Roman" w:hAnsi="Times New Roman" w:cs="Times New Roman"/>
          <w:sz w:val="24"/>
          <w:szCs w:val="24"/>
        </w:rPr>
        <w:t>6</w:t>
      </w:r>
      <w:r w:rsidRPr="007C13FA">
        <w:rPr>
          <w:rFonts w:ascii="Times New Roman" w:hAnsi="Times New Roman" w:cs="Times New Roman"/>
          <w:sz w:val="24"/>
          <w:szCs w:val="24"/>
        </w:rPr>
        <w:t xml:space="preserve"> года запланирован в размере </w:t>
      </w:r>
      <w:r w:rsidR="00253051" w:rsidRPr="007C13FA">
        <w:rPr>
          <w:rFonts w:ascii="Times New Roman" w:hAnsi="Times New Roman" w:cs="Times New Roman"/>
          <w:sz w:val="24"/>
          <w:szCs w:val="24"/>
        </w:rPr>
        <w:t>100</w:t>
      </w:r>
      <w:r w:rsidRPr="007C13FA">
        <w:rPr>
          <w:rFonts w:ascii="Times New Roman" w:hAnsi="Times New Roman" w:cs="Times New Roman"/>
          <w:sz w:val="24"/>
          <w:szCs w:val="24"/>
        </w:rPr>
        <w:t>00 тыс.руб</w:t>
      </w:r>
      <w:r w:rsidR="00FE3668" w:rsidRPr="007C13FA">
        <w:rPr>
          <w:rFonts w:ascii="Times New Roman" w:hAnsi="Times New Roman" w:cs="Times New Roman"/>
          <w:sz w:val="24"/>
          <w:szCs w:val="24"/>
        </w:rPr>
        <w:t>.</w:t>
      </w:r>
      <w:r w:rsidR="005A3F1F" w:rsidRPr="007C13FA">
        <w:rPr>
          <w:rFonts w:ascii="Times New Roman" w:hAnsi="Times New Roman" w:cs="Times New Roman"/>
          <w:sz w:val="24"/>
          <w:szCs w:val="24"/>
        </w:rPr>
        <w:t xml:space="preserve"> </w:t>
      </w:r>
      <w:r w:rsidRPr="007C13FA">
        <w:rPr>
          <w:rFonts w:ascii="Times New Roman" w:hAnsi="Times New Roman" w:cs="Times New Roman"/>
          <w:bCs/>
          <w:sz w:val="24"/>
          <w:szCs w:val="24"/>
        </w:rPr>
        <w:t xml:space="preserve">Размер верхнего предела муниципального долга </w:t>
      </w:r>
      <w:r w:rsidR="008D58D5" w:rsidRPr="007C13FA">
        <w:rPr>
          <w:rFonts w:ascii="Times New Roman" w:hAnsi="Times New Roman" w:cs="Times New Roman"/>
          <w:bCs/>
          <w:sz w:val="24"/>
          <w:szCs w:val="24"/>
        </w:rPr>
        <w:t xml:space="preserve">соответствует </w:t>
      </w:r>
      <w:r w:rsidRPr="007C13FA">
        <w:rPr>
          <w:rFonts w:ascii="Times New Roman" w:hAnsi="Times New Roman" w:cs="Times New Roman"/>
          <w:bCs/>
          <w:sz w:val="24"/>
          <w:szCs w:val="24"/>
        </w:rPr>
        <w:t>требованиям ст. 107 Бюджетного кодекса РФ.</w:t>
      </w:r>
      <w:r w:rsidRPr="007C13FA">
        <w:rPr>
          <w:rFonts w:ascii="Times New Roman" w:hAnsi="Times New Roman" w:cs="Times New Roman"/>
          <w:sz w:val="24"/>
          <w:szCs w:val="24"/>
        </w:rPr>
        <w:t xml:space="preserve"> </w:t>
      </w:r>
    </w:p>
    <w:p w:rsidR="009F082A" w:rsidRPr="007C13FA" w:rsidRDefault="00AA5C33" w:rsidP="009F082A">
      <w:pPr>
        <w:spacing w:after="0"/>
        <w:jc w:val="both"/>
        <w:rPr>
          <w:rFonts w:ascii="Times New Roman" w:hAnsi="Times New Roman" w:cs="Times New Roman"/>
          <w:sz w:val="24"/>
          <w:szCs w:val="24"/>
        </w:rPr>
      </w:pPr>
      <w:r w:rsidRPr="007C13FA">
        <w:rPr>
          <w:rFonts w:ascii="Times New Roman" w:hAnsi="Times New Roman" w:cs="Times New Roman"/>
          <w:sz w:val="24"/>
          <w:szCs w:val="24"/>
        </w:rPr>
        <w:tab/>
      </w:r>
      <w:r w:rsidR="009F082A" w:rsidRPr="007C13FA">
        <w:rPr>
          <w:rFonts w:ascii="Times New Roman" w:hAnsi="Times New Roman" w:cs="Times New Roman"/>
          <w:sz w:val="24"/>
          <w:szCs w:val="24"/>
        </w:rPr>
        <w:t>Предельный объем расходов на обслуживание муниципального долга муниципального образования «Первомайский район» на 201</w:t>
      </w:r>
      <w:r w:rsidR="00A92333" w:rsidRPr="007C13FA">
        <w:rPr>
          <w:rFonts w:ascii="Times New Roman" w:hAnsi="Times New Roman" w:cs="Times New Roman"/>
          <w:sz w:val="24"/>
          <w:szCs w:val="24"/>
        </w:rPr>
        <w:t>5</w:t>
      </w:r>
      <w:r w:rsidR="009F082A" w:rsidRPr="007C13FA">
        <w:rPr>
          <w:rFonts w:ascii="Times New Roman" w:hAnsi="Times New Roman" w:cs="Times New Roman"/>
          <w:sz w:val="24"/>
          <w:szCs w:val="24"/>
        </w:rPr>
        <w:t xml:space="preserve"> год </w:t>
      </w:r>
      <w:r w:rsidR="00FE3668" w:rsidRPr="007C13FA">
        <w:rPr>
          <w:rFonts w:ascii="Times New Roman" w:hAnsi="Times New Roman" w:cs="Times New Roman"/>
          <w:sz w:val="24"/>
          <w:szCs w:val="24"/>
        </w:rPr>
        <w:t xml:space="preserve">предлагается </w:t>
      </w:r>
      <w:r w:rsidR="009F082A" w:rsidRPr="007C13FA">
        <w:rPr>
          <w:rFonts w:ascii="Times New Roman" w:hAnsi="Times New Roman" w:cs="Times New Roman"/>
          <w:sz w:val="24"/>
          <w:szCs w:val="24"/>
        </w:rPr>
        <w:t xml:space="preserve">в объеме </w:t>
      </w:r>
      <w:r w:rsidR="00A92333" w:rsidRPr="007C13FA">
        <w:rPr>
          <w:rFonts w:ascii="Times New Roman" w:hAnsi="Times New Roman" w:cs="Times New Roman"/>
          <w:sz w:val="24"/>
          <w:szCs w:val="24"/>
        </w:rPr>
        <w:t>1380,0</w:t>
      </w:r>
      <w:r w:rsidR="009F082A" w:rsidRPr="007C13FA">
        <w:rPr>
          <w:rFonts w:ascii="Times New Roman" w:hAnsi="Times New Roman" w:cs="Times New Roman"/>
          <w:sz w:val="24"/>
          <w:szCs w:val="24"/>
        </w:rPr>
        <w:t xml:space="preserve"> тыс. руб., что </w:t>
      </w:r>
      <w:r w:rsidR="008D58D5" w:rsidRPr="007C13FA">
        <w:rPr>
          <w:rFonts w:ascii="Times New Roman" w:hAnsi="Times New Roman" w:cs="Times New Roman"/>
          <w:sz w:val="24"/>
          <w:szCs w:val="24"/>
        </w:rPr>
        <w:t xml:space="preserve">не превышает предельный объем, установленный </w:t>
      </w:r>
      <w:r w:rsidR="009F082A" w:rsidRPr="007C13FA">
        <w:rPr>
          <w:rFonts w:ascii="Times New Roman" w:hAnsi="Times New Roman" w:cs="Times New Roman"/>
          <w:bCs/>
          <w:sz w:val="24"/>
          <w:szCs w:val="24"/>
        </w:rPr>
        <w:t>ст. 111 Бюджетного кодекса РФ</w:t>
      </w:r>
      <w:r w:rsidR="00FE3668" w:rsidRPr="007C13FA">
        <w:rPr>
          <w:rFonts w:ascii="Times New Roman" w:hAnsi="Times New Roman" w:cs="Times New Roman"/>
          <w:bCs/>
          <w:sz w:val="24"/>
          <w:szCs w:val="24"/>
        </w:rPr>
        <w:t>.</w:t>
      </w:r>
      <w:r w:rsidR="009F082A" w:rsidRPr="007C13FA">
        <w:rPr>
          <w:rFonts w:ascii="Times New Roman" w:hAnsi="Times New Roman" w:cs="Times New Roman"/>
          <w:sz w:val="24"/>
          <w:szCs w:val="24"/>
        </w:rPr>
        <w:t xml:space="preserve"> </w:t>
      </w:r>
    </w:p>
    <w:p w:rsidR="009F082A" w:rsidRPr="007C13FA" w:rsidRDefault="009F082A" w:rsidP="00777AF5">
      <w:pPr>
        <w:ind w:firstLine="708"/>
        <w:jc w:val="both"/>
      </w:pPr>
      <w:r w:rsidRPr="007C13FA">
        <w:rPr>
          <w:rFonts w:ascii="Times New Roman" w:hAnsi="Times New Roman" w:cs="Times New Roman"/>
          <w:bCs/>
          <w:sz w:val="24"/>
          <w:szCs w:val="24"/>
        </w:rPr>
        <w:t xml:space="preserve">Предоставление муниципальных гарантий </w:t>
      </w:r>
      <w:r w:rsidR="005B0EB2" w:rsidRPr="007C13FA">
        <w:rPr>
          <w:rFonts w:ascii="Times New Roman" w:hAnsi="Times New Roman" w:cs="Times New Roman"/>
          <w:bCs/>
          <w:sz w:val="24"/>
          <w:szCs w:val="24"/>
        </w:rPr>
        <w:t xml:space="preserve"> </w:t>
      </w:r>
      <w:r w:rsidR="0085294B" w:rsidRPr="007C13FA">
        <w:rPr>
          <w:rFonts w:ascii="Times New Roman" w:hAnsi="Times New Roman" w:cs="Times New Roman"/>
          <w:bCs/>
          <w:sz w:val="24"/>
          <w:szCs w:val="24"/>
        </w:rPr>
        <w:t xml:space="preserve"> </w:t>
      </w:r>
      <w:r w:rsidR="005B0EB2" w:rsidRPr="007C13FA">
        <w:rPr>
          <w:rFonts w:ascii="Times New Roman" w:hAnsi="Times New Roman" w:cs="Times New Roman"/>
          <w:bCs/>
          <w:sz w:val="24"/>
          <w:szCs w:val="24"/>
        </w:rPr>
        <w:t xml:space="preserve"> </w:t>
      </w:r>
      <w:r w:rsidRPr="007C13FA">
        <w:rPr>
          <w:rFonts w:ascii="Times New Roman" w:hAnsi="Times New Roman" w:cs="Times New Roman"/>
          <w:bCs/>
          <w:sz w:val="24"/>
          <w:szCs w:val="24"/>
        </w:rPr>
        <w:t>проектом бюджета на 201</w:t>
      </w:r>
      <w:r w:rsidR="00837601" w:rsidRPr="007C13FA">
        <w:rPr>
          <w:rFonts w:ascii="Times New Roman" w:hAnsi="Times New Roman" w:cs="Times New Roman"/>
          <w:bCs/>
          <w:sz w:val="24"/>
          <w:szCs w:val="24"/>
        </w:rPr>
        <w:t>5</w:t>
      </w:r>
      <w:r w:rsidRPr="007C13FA">
        <w:rPr>
          <w:rFonts w:ascii="Times New Roman" w:hAnsi="Times New Roman" w:cs="Times New Roman"/>
          <w:bCs/>
          <w:sz w:val="24"/>
          <w:szCs w:val="24"/>
        </w:rPr>
        <w:t xml:space="preserve"> год не предусматривается. </w:t>
      </w:r>
      <w:r w:rsidR="00777AF5" w:rsidRPr="007C13FA">
        <w:rPr>
          <w:rFonts w:ascii="Times New Roman" w:hAnsi="Times New Roman" w:cs="Times New Roman"/>
          <w:bCs/>
          <w:sz w:val="24"/>
          <w:szCs w:val="24"/>
        </w:rPr>
        <w:t xml:space="preserve"> В нарушение требований ст. 115.2 Бюджетного кодекса РФ Проектом решения о бюджете не предусмотрены бюджетные ассигнования на возможное </w:t>
      </w:r>
      <w:r w:rsidR="0085294B" w:rsidRPr="007C13FA">
        <w:rPr>
          <w:rFonts w:ascii="Times New Roman" w:hAnsi="Times New Roman" w:cs="Times New Roman"/>
          <w:bCs/>
          <w:sz w:val="24"/>
          <w:szCs w:val="24"/>
        </w:rPr>
        <w:t>исполнение муниципальных гарантий по  гарантийным случаям</w:t>
      </w:r>
      <w:r w:rsidR="00777AF5" w:rsidRPr="007C13FA">
        <w:rPr>
          <w:rFonts w:ascii="Times New Roman" w:hAnsi="Times New Roman" w:cs="Times New Roman"/>
          <w:bCs/>
          <w:sz w:val="24"/>
          <w:szCs w:val="24"/>
        </w:rPr>
        <w:t>.</w:t>
      </w:r>
    </w:p>
    <w:p w:rsidR="000803D6" w:rsidRDefault="00FE3668" w:rsidP="000129D3">
      <w:pPr>
        <w:spacing w:after="0"/>
        <w:jc w:val="both"/>
        <w:rPr>
          <w:rFonts w:ascii="Times New Roman" w:eastAsia="Times New Roman" w:hAnsi="Times New Roman" w:cs="Times New Roman"/>
          <w:b/>
          <w:bCs/>
          <w:iCs/>
          <w:sz w:val="24"/>
          <w:szCs w:val="24"/>
          <w:lang w:eastAsia="ru-RU"/>
        </w:rPr>
      </w:pPr>
      <w:r w:rsidRPr="007C13FA">
        <w:rPr>
          <w:rFonts w:ascii="Times New Roman" w:hAnsi="Times New Roman" w:cs="Times New Roman"/>
          <w:b/>
          <w:sz w:val="24"/>
          <w:szCs w:val="24"/>
        </w:rPr>
        <w:lastRenderedPageBreak/>
        <w:tab/>
      </w:r>
      <w:r w:rsidR="000129D3" w:rsidRPr="007C13FA">
        <w:rPr>
          <w:rFonts w:ascii="Times New Roman" w:hAnsi="Times New Roman" w:cs="Times New Roman"/>
          <w:b/>
          <w:sz w:val="24"/>
          <w:szCs w:val="24"/>
        </w:rPr>
        <w:t xml:space="preserve">                </w:t>
      </w:r>
      <w:r w:rsidR="000803D6" w:rsidRPr="007C13FA">
        <w:rPr>
          <w:rFonts w:ascii="Times New Roman" w:eastAsia="Times New Roman" w:hAnsi="Times New Roman" w:cs="Times New Roman"/>
          <w:b/>
          <w:bCs/>
          <w:iCs/>
          <w:sz w:val="24"/>
          <w:szCs w:val="24"/>
          <w:lang w:eastAsia="ru-RU"/>
        </w:rPr>
        <w:t>Выводы по результатам экспертизы:</w:t>
      </w:r>
    </w:p>
    <w:p w:rsidR="007C13FA" w:rsidRPr="007C13FA" w:rsidRDefault="007C13FA" w:rsidP="000129D3">
      <w:pPr>
        <w:spacing w:after="0"/>
        <w:jc w:val="both"/>
        <w:rPr>
          <w:rFonts w:ascii="Times New Roman" w:eastAsia="Times New Roman" w:hAnsi="Times New Roman" w:cs="Times New Roman"/>
          <w:sz w:val="24"/>
          <w:szCs w:val="24"/>
          <w:lang w:eastAsia="ru-RU"/>
        </w:rPr>
      </w:pPr>
    </w:p>
    <w:p w:rsidR="000803D6" w:rsidRPr="007C13FA" w:rsidRDefault="000803D6" w:rsidP="007C13FA">
      <w:pPr>
        <w:spacing w:after="0"/>
        <w:jc w:val="both"/>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t>          </w:t>
      </w:r>
      <w:r w:rsidR="005B0EB2" w:rsidRPr="007C13FA">
        <w:rPr>
          <w:rFonts w:ascii="Times New Roman" w:eastAsia="Times New Roman" w:hAnsi="Times New Roman" w:cs="Times New Roman"/>
          <w:sz w:val="24"/>
          <w:szCs w:val="24"/>
          <w:lang w:eastAsia="ru-RU"/>
        </w:rPr>
        <w:t>1.</w:t>
      </w:r>
      <w:r w:rsidRPr="007C13FA">
        <w:rPr>
          <w:rFonts w:ascii="Times New Roman" w:eastAsia="Times New Roman" w:hAnsi="Times New Roman" w:cs="Times New Roman"/>
          <w:sz w:val="24"/>
          <w:szCs w:val="24"/>
          <w:lang w:eastAsia="ru-RU"/>
        </w:rPr>
        <w:t> </w:t>
      </w:r>
      <w:r w:rsidR="005B0EB2" w:rsidRPr="007C13FA">
        <w:rPr>
          <w:rFonts w:ascii="Times New Roman" w:eastAsia="Calibri" w:hAnsi="Times New Roman" w:cs="Times New Roman"/>
          <w:sz w:val="24"/>
          <w:szCs w:val="24"/>
        </w:rPr>
        <w:t>Проект</w:t>
      </w:r>
      <w:r w:rsidR="00777AF5" w:rsidRPr="007C13FA">
        <w:rPr>
          <w:rFonts w:ascii="Times New Roman" w:eastAsia="Calibri" w:hAnsi="Times New Roman" w:cs="Times New Roman"/>
          <w:sz w:val="24"/>
          <w:szCs w:val="24"/>
        </w:rPr>
        <w:t xml:space="preserve"> решения «О </w:t>
      </w:r>
      <w:r w:rsidR="005B0EB2" w:rsidRPr="007C13FA">
        <w:rPr>
          <w:rFonts w:ascii="Times New Roman" w:eastAsia="Calibri" w:hAnsi="Times New Roman" w:cs="Times New Roman"/>
          <w:sz w:val="24"/>
          <w:szCs w:val="24"/>
        </w:rPr>
        <w:t>бюджет</w:t>
      </w:r>
      <w:r w:rsidR="00777AF5" w:rsidRPr="007C13FA">
        <w:rPr>
          <w:rFonts w:ascii="Times New Roman" w:eastAsia="Calibri" w:hAnsi="Times New Roman" w:cs="Times New Roman"/>
          <w:sz w:val="24"/>
          <w:szCs w:val="24"/>
        </w:rPr>
        <w:t>е муниципального образования «Первомайский район» Томской области на 201</w:t>
      </w:r>
      <w:r w:rsidR="00B82195" w:rsidRPr="007C13FA">
        <w:rPr>
          <w:rFonts w:ascii="Times New Roman" w:eastAsia="Calibri" w:hAnsi="Times New Roman" w:cs="Times New Roman"/>
          <w:sz w:val="24"/>
          <w:szCs w:val="24"/>
        </w:rPr>
        <w:t>5</w:t>
      </w:r>
      <w:r w:rsidR="00777AF5" w:rsidRPr="007C13FA">
        <w:rPr>
          <w:rFonts w:ascii="Times New Roman" w:eastAsia="Calibri" w:hAnsi="Times New Roman" w:cs="Times New Roman"/>
          <w:sz w:val="24"/>
          <w:szCs w:val="24"/>
        </w:rPr>
        <w:t xml:space="preserve"> год»</w:t>
      </w:r>
      <w:r w:rsidR="005B0EB2" w:rsidRPr="007C13FA">
        <w:rPr>
          <w:rFonts w:ascii="Times New Roman" w:eastAsia="Calibri" w:hAnsi="Times New Roman" w:cs="Times New Roman"/>
          <w:sz w:val="24"/>
          <w:szCs w:val="24"/>
        </w:rPr>
        <w:t xml:space="preserve"> внесен на рассмотрение в Думу </w:t>
      </w:r>
      <w:r w:rsidR="005B0EB2" w:rsidRPr="007C13FA">
        <w:rPr>
          <w:rFonts w:ascii="Times New Roman" w:hAnsi="Times New Roman" w:cs="Times New Roman"/>
          <w:sz w:val="24"/>
          <w:szCs w:val="24"/>
        </w:rPr>
        <w:t xml:space="preserve">Первомайского района </w:t>
      </w:r>
      <w:r w:rsidR="005B0EB2" w:rsidRPr="007C13FA">
        <w:rPr>
          <w:rFonts w:ascii="Times New Roman" w:eastAsia="Calibri" w:hAnsi="Times New Roman" w:cs="Times New Roman"/>
          <w:sz w:val="24"/>
          <w:szCs w:val="24"/>
        </w:rPr>
        <w:t xml:space="preserve">в срок, установленный статьей </w:t>
      </w:r>
      <w:r w:rsidR="005B0EB2" w:rsidRPr="007C13FA">
        <w:rPr>
          <w:rFonts w:ascii="Times New Roman" w:eastAsia="Times New Roman" w:hAnsi="Times New Roman" w:cs="Times New Roman"/>
          <w:sz w:val="24"/>
          <w:szCs w:val="24"/>
          <w:lang w:eastAsia="ru-RU"/>
        </w:rPr>
        <w:t>ст.185 Бюджетного кодекса РФ, ст.1</w:t>
      </w:r>
      <w:r w:rsidR="00B82195" w:rsidRPr="007C13FA">
        <w:rPr>
          <w:rFonts w:ascii="Times New Roman" w:eastAsia="Times New Roman" w:hAnsi="Times New Roman" w:cs="Times New Roman"/>
          <w:sz w:val="24"/>
          <w:szCs w:val="24"/>
          <w:lang w:eastAsia="ru-RU"/>
        </w:rPr>
        <w:t>8</w:t>
      </w:r>
      <w:r w:rsidR="005B0EB2" w:rsidRPr="007C13FA">
        <w:rPr>
          <w:rFonts w:ascii="Times New Roman" w:eastAsia="Times New Roman" w:hAnsi="Times New Roman" w:cs="Times New Roman"/>
          <w:sz w:val="24"/>
          <w:szCs w:val="24"/>
          <w:lang w:eastAsia="ru-RU"/>
        </w:rPr>
        <w:t xml:space="preserve"> Положения о бюджетном процессе</w:t>
      </w:r>
      <w:r w:rsidR="00016F0C" w:rsidRPr="007C13FA">
        <w:rPr>
          <w:rFonts w:ascii="Times New Roman" w:eastAsia="Times New Roman" w:hAnsi="Times New Roman" w:cs="Times New Roman"/>
          <w:sz w:val="24"/>
          <w:szCs w:val="24"/>
          <w:lang w:eastAsia="ru-RU"/>
        </w:rPr>
        <w:t xml:space="preserve"> </w:t>
      </w:r>
      <w:r w:rsidR="005B0EB2" w:rsidRPr="007C13FA">
        <w:rPr>
          <w:rFonts w:ascii="Times New Roman" w:eastAsia="Times New Roman" w:hAnsi="Times New Roman" w:cs="Times New Roman"/>
          <w:sz w:val="24"/>
          <w:szCs w:val="24"/>
          <w:lang w:eastAsia="ru-RU"/>
        </w:rPr>
        <w:t>в муниципальном образовании «Первомайский район».</w:t>
      </w:r>
    </w:p>
    <w:p w:rsidR="005B0EB2" w:rsidRPr="007C13FA" w:rsidRDefault="005B0EB2" w:rsidP="007C13FA">
      <w:pPr>
        <w:autoSpaceDE w:val="0"/>
        <w:autoSpaceDN w:val="0"/>
        <w:adjustRightInd w:val="0"/>
        <w:spacing w:after="0"/>
        <w:ind w:firstLine="720"/>
        <w:jc w:val="both"/>
        <w:rPr>
          <w:rFonts w:ascii="Times New Roman" w:eastAsia="Calibri" w:hAnsi="Times New Roman" w:cs="Times New Roman"/>
          <w:sz w:val="24"/>
          <w:szCs w:val="24"/>
        </w:rPr>
      </w:pPr>
      <w:r w:rsidRPr="007C13FA">
        <w:rPr>
          <w:bCs/>
        </w:rPr>
        <w:t>2.</w:t>
      </w:r>
      <w:r w:rsidR="007C13FA" w:rsidRPr="007C13FA">
        <w:rPr>
          <w:bCs/>
        </w:rPr>
        <w:t xml:space="preserve"> </w:t>
      </w:r>
      <w:r w:rsidRPr="007C13FA">
        <w:rPr>
          <w:rFonts w:ascii="Times New Roman" w:eastAsia="Calibri" w:hAnsi="Times New Roman" w:cs="Times New Roman"/>
          <w:bCs/>
          <w:sz w:val="24"/>
          <w:szCs w:val="24"/>
        </w:rPr>
        <w:t xml:space="preserve">Проект бюджета и представленные одновременно с ним материалы </w:t>
      </w:r>
      <w:r w:rsidRPr="007C13FA">
        <w:rPr>
          <w:rFonts w:ascii="Times New Roman" w:eastAsia="Calibri" w:hAnsi="Times New Roman" w:cs="Times New Roman"/>
          <w:sz w:val="24"/>
          <w:szCs w:val="24"/>
        </w:rPr>
        <w:t xml:space="preserve">в целом соответствуют </w:t>
      </w:r>
      <w:r w:rsidRPr="007C13FA">
        <w:rPr>
          <w:rFonts w:ascii="Times New Roman" w:eastAsia="Calibri" w:hAnsi="Times New Roman" w:cs="Times New Roman"/>
          <w:bCs/>
          <w:sz w:val="24"/>
          <w:szCs w:val="24"/>
        </w:rPr>
        <w:t>требованиям Бюджетного кодекса</w:t>
      </w:r>
      <w:r w:rsidRPr="007C13FA">
        <w:rPr>
          <w:rFonts w:ascii="Times New Roman" w:eastAsia="Calibri" w:hAnsi="Times New Roman" w:cs="Times New Roman"/>
          <w:sz w:val="24"/>
          <w:szCs w:val="24"/>
        </w:rPr>
        <w:t xml:space="preserve">. Общие требования к структуре и содержанию Проекта бюджета, установленные </w:t>
      </w:r>
      <w:r w:rsidRPr="007C13FA">
        <w:rPr>
          <w:rStyle w:val="a7"/>
          <w:rFonts w:ascii="Times New Roman" w:eastAsia="Calibri" w:hAnsi="Times New Roman" w:cs="Times New Roman"/>
          <w:b w:val="0"/>
          <w:sz w:val="24"/>
          <w:szCs w:val="24"/>
        </w:rPr>
        <w:t>статьей 184.1</w:t>
      </w:r>
      <w:r w:rsidR="00C91A65" w:rsidRPr="007C13FA">
        <w:rPr>
          <w:rFonts w:ascii="Times New Roman" w:eastAsia="Calibri" w:hAnsi="Times New Roman" w:cs="Times New Roman"/>
          <w:sz w:val="24"/>
          <w:szCs w:val="24"/>
        </w:rPr>
        <w:t xml:space="preserve"> Бюджетного кодекса и статьей</w:t>
      </w:r>
      <w:r w:rsidRPr="007C13FA">
        <w:rPr>
          <w:rFonts w:ascii="Times New Roman" w:eastAsia="Calibri" w:hAnsi="Times New Roman" w:cs="Times New Roman"/>
          <w:sz w:val="24"/>
          <w:szCs w:val="24"/>
        </w:rPr>
        <w:t xml:space="preserve"> 1</w:t>
      </w:r>
      <w:r w:rsidR="00C91A65" w:rsidRPr="007C13FA">
        <w:rPr>
          <w:rFonts w:ascii="Times New Roman" w:eastAsia="Calibri" w:hAnsi="Times New Roman" w:cs="Times New Roman"/>
          <w:sz w:val="24"/>
          <w:szCs w:val="24"/>
        </w:rPr>
        <w:t>7</w:t>
      </w:r>
      <w:r w:rsidRPr="007C13FA">
        <w:rPr>
          <w:rFonts w:ascii="Times New Roman" w:eastAsia="Calibri" w:hAnsi="Times New Roman" w:cs="Times New Roman"/>
          <w:sz w:val="24"/>
          <w:szCs w:val="24"/>
        </w:rPr>
        <w:t xml:space="preserve"> Положения «О бюджетном процессе в муниципальном образовании </w:t>
      </w:r>
      <w:r w:rsidR="00016F0C" w:rsidRPr="007C13FA">
        <w:rPr>
          <w:rFonts w:ascii="Times New Roman" w:eastAsia="Times New Roman" w:hAnsi="Times New Roman" w:cs="Times New Roman"/>
          <w:sz w:val="24"/>
          <w:szCs w:val="24"/>
          <w:lang w:eastAsia="ru-RU"/>
        </w:rPr>
        <w:t>«Первомайский район»</w:t>
      </w:r>
      <w:r w:rsidR="00C91A65" w:rsidRPr="007C13FA">
        <w:rPr>
          <w:rFonts w:ascii="Times New Roman" w:eastAsia="Times New Roman" w:hAnsi="Times New Roman" w:cs="Times New Roman"/>
          <w:sz w:val="24"/>
          <w:szCs w:val="24"/>
          <w:lang w:eastAsia="ru-RU"/>
        </w:rPr>
        <w:t xml:space="preserve"> в целом</w:t>
      </w:r>
      <w:r w:rsidR="00016F0C" w:rsidRPr="007C13FA">
        <w:rPr>
          <w:rFonts w:ascii="Times New Roman" w:eastAsia="Times New Roman" w:hAnsi="Times New Roman" w:cs="Times New Roman"/>
          <w:sz w:val="24"/>
          <w:szCs w:val="24"/>
          <w:lang w:eastAsia="ru-RU"/>
        </w:rPr>
        <w:t xml:space="preserve"> </w:t>
      </w:r>
      <w:r w:rsidRPr="007C13FA">
        <w:rPr>
          <w:rFonts w:ascii="Times New Roman" w:eastAsia="Calibri" w:hAnsi="Times New Roman" w:cs="Times New Roman"/>
          <w:sz w:val="24"/>
          <w:szCs w:val="24"/>
        </w:rPr>
        <w:t>соблюдены.</w:t>
      </w:r>
    </w:p>
    <w:p w:rsidR="00063A4A" w:rsidRPr="007C13FA" w:rsidRDefault="00063A4A" w:rsidP="007C13FA">
      <w:pPr>
        <w:spacing w:after="0"/>
        <w:ind w:firstLine="540"/>
        <w:jc w:val="both"/>
        <w:rPr>
          <w:rFonts w:ascii="Times New Roman" w:eastAsia="Times New Roman" w:hAnsi="Times New Roman" w:cs="Times New Roman"/>
          <w:sz w:val="24"/>
          <w:szCs w:val="24"/>
          <w:lang w:eastAsia="ru-RU"/>
        </w:rPr>
      </w:pPr>
      <w:r w:rsidRPr="007C13FA">
        <w:rPr>
          <w:rFonts w:ascii="Times New Roman" w:hAnsi="Times New Roman" w:cs="Times New Roman"/>
          <w:sz w:val="24"/>
          <w:szCs w:val="24"/>
        </w:rPr>
        <w:t>3.Основные параметры бюджета муниципального образования «Первомайский район»</w:t>
      </w:r>
      <w:r w:rsidR="00777AF5" w:rsidRPr="007C13FA">
        <w:rPr>
          <w:rFonts w:ascii="Times New Roman" w:hAnsi="Times New Roman" w:cs="Times New Roman"/>
          <w:sz w:val="24"/>
          <w:szCs w:val="24"/>
        </w:rPr>
        <w:t xml:space="preserve"> Томской области </w:t>
      </w:r>
      <w:r w:rsidRPr="007C13FA">
        <w:rPr>
          <w:rFonts w:ascii="Times New Roman" w:hAnsi="Times New Roman" w:cs="Times New Roman"/>
          <w:sz w:val="24"/>
          <w:szCs w:val="24"/>
        </w:rPr>
        <w:t xml:space="preserve"> на 201</w:t>
      </w:r>
      <w:r w:rsidR="00B82195" w:rsidRPr="007C13FA">
        <w:rPr>
          <w:rFonts w:ascii="Times New Roman" w:hAnsi="Times New Roman" w:cs="Times New Roman"/>
          <w:sz w:val="24"/>
          <w:szCs w:val="24"/>
        </w:rPr>
        <w:t>5</w:t>
      </w:r>
      <w:r w:rsidRPr="007C13FA">
        <w:rPr>
          <w:rFonts w:ascii="Times New Roman" w:hAnsi="Times New Roman" w:cs="Times New Roman"/>
          <w:sz w:val="24"/>
          <w:szCs w:val="24"/>
        </w:rPr>
        <w:t>год» соответствуют требованиям статьи 33 Бюджетного кодекса Российской Федерации.</w:t>
      </w:r>
    </w:p>
    <w:p w:rsidR="000803D6" w:rsidRPr="007C13FA" w:rsidRDefault="00C91A65" w:rsidP="007C13FA">
      <w:pPr>
        <w:autoSpaceDE w:val="0"/>
        <w:autoSpaceDN w:val="0"/>
        <w:spacing w:after="0"/>
        <w:ind w:firstLine="540"/>
        <w:jc w:val="both"/>
        <w:rPr>
          <w:rFonts w:ascii="Times New Roman" w:eastAsia="Times New Roman" w:hAnsi="Times New Roman" w:cs="Times New Roman"/>
          <w:b/>
          <w:bCs/>
          <w:sz w:val="24"/>
          <w:szCs w:val="24"/>
          <w:lang w:eastAsia="ru-RU"/>
        </w:rPr>
      </w:pPr>
      <w:r w:rsidRPr="007C13FA">
        <w:rPr>
          <w:rFonts w:ascii="Times New Roman" w:eastAsia="Times New Roman" w:hAnsi="Times New Roman" w:cs="Times New Roman"/>
          <w:sz w:val="24"/>
          <w:szCs w:val="24"/>
          <w:lang w:eastAsia="ru-RU"/>
        </w:rPr>
        <w:t>4</w:t>
      </w:r>
      <w:r w:rsidR="00777AF5" w:rsidRPr="007C13FA">
        <w:rPr>
          <w:rFonts w:ascii="Times New Roman" w:eastAsia="Times New Roman" w:hAnsi="Times New Roman" w:cs="Times New Roman"/>
          <w:sz w:val="24"/>
          <w:szCs w:val="24"/>
          <w:lang w:eastAsia="ru-RU"/>
        </w:rPr>
        <w:t>.</w:t>
      </w:r>
      <w:r w:rsidRPr="007C13FA">
        <w:rPr>
          <w:rFonts w:ascii="Times New Roman" w:eastAsia="Times New Roman" w:hAnsi="Times New Roman" w:cs="Times New Roman"/>
          <w:sz w:val="24"/>
          <w:szCs w:val="24"/>
          <w:lang w:eastAsia="ru-RU"/>
        </w:rPr>
        <w:t xml:space="preserve"> В нарушение требований ст. 173 Бюджетного кодекса РФ</w:t>
      </w:r>
      <w:r w:rsidR="00777AF5" w:rsidRPr="007C13FA">
        <w:rPr>
          <w:rFonts w:ascii="Times New Roman" w:eastAsia="Times New Roman" w:hAnsi="Times New Roman" w:cs="Times New Roman"/>
          <w:sz w:val="24"/>
          <w:szCs w:val="24"/>
          <w:lang w:eastAsia="ru-RU"/>
        </w:rPr>
        <w:t xml:space="preserve"> </w:t>
      </w:r>
      <w:r w:rsidRPr="007C13FA">
        <w:rPr>
          <w:rFonts w:ascii="Times New Roman" w:eastAsia="Times New Roman" w:hAnsi="Times New Roman" w:cs="Times New Roman"/>
          <w:sz w:val="24"/>
          <w:szCs w:val="24"/>
          <w:lang w:eastAsia="ru-RU"/>
        </w:rPr>
        <w:t>информация о рассмотрении и одобрении администрацией Первомайского района представленного Прогноза СЭР отсутствует, п</w:t>
      </w:r>
      <w:r w:rsidR="000803D6" w:rsidRPr="007C13FA">
        <w:rPr>
          <w:rFonts w:ascii="Times New Roman" w:eastAsia="Times New Roman" w:hAnsi="Times New Roman" w:cs="Times New Roman"/>
          <w:sz w:val="24"/>
          <w:szCs w:val="24"/>
          <w:lang w:eastAsia="ru-RU"/>
        </w:rPr>
        <w:t xml:space="preserve">ояснительная записка к Прогнозу </w:t>
      </w:r>
      <w:r w:rsidRPr="007C13FA">
        <w:rPr>
          <w:rFonts w:ascii="Times New Roman" w:eastAsia="Times New Roman" w:hAnsi="Times New Roman" w:cs="Times New Roman"/>
          <w:sz w:val="24"/>
          <w:szCs w:val="24"/>
          <w:lang w:eastAsia="ru-RU"/>
        </w:rPr>
        <w:t xml:space="preserve">СЭР </w:t>
      </w:r>
      <w:r w:rsidR="00CC455C" w:rsidRPr="007C13FA">
        <w:rPr>
          <w:rFonts w:ascii="Times New Roman" w:eastAsia="Times New Roman" w:hAnsi="Times New Roman" w:cs="Times New Roman"/>
          <w:sz w:val="24"/>
          <w:szCs w:val="24"/>
          <w:lang w:eastAsia="ru-RU"/>
        </w:rPr>
        <w:t>на 201</w:t>
      </w:r>
      <w:r w:rsidR="00AA5C33" w:rsidRPr="007C13FA">
        <w:rPr>
          <w:rFonts w:ascii="Times New Roman" w:eastAsia="Times New Roman" w:hAnsi="Times New Roman" w:cs="Times New Roman"/>
          <w:sz w:val="24"/>
          <w:szCs w:val="24"/>
          <w:lang w:eastAsia="ru-RU"/>
        </w:rPr>
        <w:t>5</w:t>
      </w:r>
      <w:r w:rsidR="00CC455C" w:rsidRPr="007C13FA">
        <w:rPr>
          <w:rFonts w:ascii="Times New Roman" w:eastAsia="Times New Roman" w:hAnsi="Times New Roman" w:cs="Times New Roman"/>
          <w:sz w:val="24"/>
          <w:szCs w:val="24"/>
          <w:lang w:eastAsia="ru-RU"/>
        </w:rPr>
        <w:t>-201</w:t>
      </w:r>
      <w:r w:rsidR="00AA5C33" w:rsidRPr="007C13FA">
        <w:rPr>
          <w:rFonts w:ascii="Times New Roman" w:eastAsia="Times New Roman" w:hAnsi="Times New Roman" w:cs="Times New Roman"/>
          <w:sz w:val="24"/>
          <w:szCs w:val="24"/>
          <w:lang w:eastAsia="ru-RU"/>
        </w:rPr>
        <w:t>7</w:t>
      </w:r>
      <w:r w:rsidR="00CC455C" w:rsidRPr="007C13FA">
        <w:rPr>
          <w:rFonts w:ascii="Times New Roman" w:eastAsia="Times New Roman" w:hAnsi="Times New Roman" w:cs="Times New Roman"/>
          <w:sz w:val="24"/>
          <w:szCs w:val="24"/>
          <w:lang w:eastAsia="ru-RU"/>
        </w:rPr>
        <w:t xml:space="preserve"> годы </w:t>
      </w:r>
      <w:r w:rsidR="000803D6" w:rsidRPr="007C13FA">
        <w:rPr>
          <w:rFonts w:ascii="Times New Roman" w:eastAsia="Times New Roman" w:hAnsi="Times New Roman" w:cs="Times New Roman"/>
          <w:bCs/>
          <w:sz w:val="24"/>
          <w:szCs w:val="24"/>
          <w:lang w:eastAsia="ru-RU"/>
        </w:rPr>
        <w:t>не содержит</w:t>
      </w:r>
      <w:r w:rsidR="000803D6" w:rsidRPr="007C13FA">
        <w:rPr>
          <w:rFonts w:ascii="Times New Roman" w:eastAsia="Times New Roman" w:hAnsi="Times New Roman" w:cs="Times New Roman"/>
          <w:sz w:val="24"/>
          <w:szCs w:val="24"/>
          <w:lang w:eastAsia="ru-RU"/>
        </w:rPr>
        <w:t xml:space="preserve"> </w:t>
      </w:r>
      <w:r w:rsidR="000803D6" w:rsidRPr="007C13FA">
        <w:rPr>
          <w:rFonts w:ascii="Times New Roman" w:eastAsia="Times New Roman" w:hAnsi="Times New Roman" w:cs="Times New Roman"/>
          <w:bCs/>
          <w:sz w:val="24"/>
          <w:szCs w:val="24"/>
          <w:lang w:eastAsia="ru-RU"/>
        </w:rPr>
        <w:t xml:space="preserve">обоснование </w:t>
      </w:r>
      <w:r w:rsidRPr="007C13FA">
        <w:rPr>
          <w:rFonts w:ascii="Times New Roman" w:eastAsia="Times New Roman" w:hAnsi="Times New Roman" w:cs="Times New Roman"/>
          <w:bCs/>
          <w:sz w:val="24"/>
          <w:szCs w:val="24"/>
          <w:lang w:eastAsia="ru-RU"/>
        </w:rPr>
        <w:t xml:space="preserve"> изменения </w:t>
      </w:r>
      <w:r w:rsidR="000803D6" w:rsidRPr="007C13FA">
        <w:rPr>
          <w:rFonts w:ascii="Times New Roman" w:eastAsia="Times New Roman" w:hAnsi="Times New Roman" w:cs="Times New Roman"/>
          <w:bCs/>
          <w:sz w:val="24"/>
          <w:szCs w:val="24"/>
          <w:lang w:eastAsia="ru-RU"/>
        </w:rPr>
        <w:t xml:space="preserve">параметров прогноза </w:t>
      </w:r>
      <w:r w:rsidR="000803D6" w:rsidRPr="007C13FA">
        <w:rPr>
          <w:rFonts w:ascii="Times New Roman" w:eastAsia="Times New Roman" w:hAnsi="Times New Roman" w:cs="Times New Roman"/>
          <w:sz w:val="24"/>
          <w:szCs w:val="24"/>
          <w:lang w:eastAsia="ru-RU"/>
        </w:rPr>
        <w:t>с ранее утвержденными параметрами с указанием причин и факторов прогнозируемых изменений</w:t>
      </w:r>
      <w:r w:rsidR="000803D6" w:rsidRPr="007C13FA">
        <w:rPr>
          <w:rFonts w:ascii="Times New Roman" w:eastAsia="Times New Roman" w:hAnsi="Times New Roman" w:cs="Times New Roman"/>
          <w:b/>
          <w:bCs/>
          <w:sz w:val="24"/>
          <w:szCs w:val="24"/>
          <w:lang w:eastAsia="ru-RU"/>
        </w:rPr>
        <w:t>.</w:t>
      </w:r>
    </w:p>
    <w:p w:rsidR="007C13FA" w:rsidRPr="007C13FA" w:rsidRDefault="007C13FA" w:rsidP="007C13FA">
      <w:pPr>
        <w:spacing w:after="0"/>
        <w:ind w:firstLine="567"/>
        <w:jc w:val="both"/>
        <w:rPr>
          <w:rFonts w:ascii="Times New Roman" w:eastAsia="Times New Roman" w:hAnsi="Times New Roman" w:cs="Times New Roman"/>
          <w:sz w:val="24"/>
          <w:szCs w:val="24"/>
          <w:lang w:eastAsia="ru-RU"/>
        </w:rPr>
      </w:pPr>
      <w:r w:rsidRPr="007C13FA">
        <w:rPr>
          <w:rFonts w:ascii="Times New Roman" w:eastAsia="Times New Roman" w:hAnsi="Times New Roman" w:cs="Times New Roman"/>
          <w:bCs/>
          <w:sz w:val="24"/>
          <w:szCs w:val="24"/>
          <w:lang w:eastAsia="ru-RU"/>
        </w:rPr>
        <w:t xml:space="preserve">5. В нарушение  ст. 184.2  Бюджетного кодекса РФ, </w:t>
      </w:r>
      <w:r w:rsidRPr="007C13FA">
        <w:rPr>
          <w:rFonts w:ascii="Times New Roman" w:hAnsi="Times New Roman" w:cs="Times New Roman"/>
          <w:sz w:val="24"/>
          <w:szCs w:val="24"/>
        </w:rPr>
        <w:t>п.2 ст. 18 Положения о бюджетном процессе</w:t>
      </w:r>
      <w:r w:rsidRPr="007C13FA">
        <w:rPr>
          <w:rFonts w:ascii="Times New Roman" w:eastAsia="Times New Roman" w:hAnsi="Times New Roman" w:cs="Times New Roman"/>
          <w:bCs/>
          <w:sz w:val="24"/>
          <w:szCs w:val="24"/>
          <w:lang w:eastAsia="ru-RU"/>
        </w:rPr>
        <w:t xml:space="preserve"> п</w:t>
      </w:r>
      <w:r w:rsidRPr="007C13FA">
        <w:rPr>
          <w:rFonts w:ascii="Times New Roman" w:hAnsi="Times New Roman" w:cs="Times New Roman"/>
          <w:sz w:val="24"/>
          <w:szCs w:val="24"/>
        </w:rPr>
        <w:t>риложение с распределением бюджетных ассигнований по разделам и подразделам классификации расходов бюджетов</w:t>
      </w:r>
      <w:r w:rsidRPr="007C13FA">
        <w:rPr>
          <w:rFonts w:ascii="Times New Roman" w:eastAsia="Times New Roman" w:hAnsi="Times New Roman" w:cs="Times New Roman"/>
          <w:sz w:val="24"/>
          <w:szCs w:val="24"/>
          <w:lang w:eastAsia="ru-RU"/>
        </w:rPr>
        <w:t xml:space="preserve"> не содержится ни в </w:t>
      </w:r>
      <w:r w:rsidRPr="007C13FA">
        <w:rPr>
          <w:rFonts w:ascii="Times New Roman" w:eastAsia="Times New Roman" w:hAnsi="Times New Roman" w:cs="Times New Roman"/>
          <w:bCs/>
          <w:sz w:val="24"/>
          <w:szCs w:val="24"/>
          <w:lang w:eastAsia="ru-RU"/>
        </w:rPr>
        <w:t xml:space="preserve">Проекте  </w:t>
      </w:r>
      <w:r w:rsidRPr="007C13FA">
        <w:rPr>
          <w:rFonts w:ascii="Times New Roman" w:eastAsia="Times New Roman" w:hAnsi="Times New Roman" w:cs="Times New Roman"/>
          <w:sz w:val="24"/>
          <w:szCs w:val="24"/>
          <w:lang w:eastAsia="ru-RU"/>
        </w:rPr>
        <w:t xml:space="preserve">решения о бюджете района, ни в  </w:t>
      </w:r>
      <w:r w:rsidRPr="007C13FA">
        <w:rPr>
          <w:rFonts w:ascii="Times New Roman" w:hAnsi="Times New Roman" w:cs="Times New Roman"/>
          <w:sz w:val="24"/>
          <w:szCs w:val="24"/>
        </w:rPr>
        <w:t xml:space="preserve">пояснительной записке к проекту решения о местном бюджете. </w:t>
      </w:r>
    </w:p>
    <w:p w:rsidR="00063A4A" w:rsidRPr="007C13FA" w:rsidRDefault="007C13FA" w:rsidP="007C13FA">
      <w:pPr>
        <w:spacing w:after="0"/>
        <w:ind w:left="-93" w:right="-107" w:firstLine="633"/>
        <w:jc w:val="both"/>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t>6.</w:t>
      </w:r>
      <w:r w:rsidR="000803D6" w:rsidRPr="007C13FA">
        <w:rPr>
          <w:rFonts w:ascii="Times New Roman" w:eastAsia="Times New Roman" w:hAnsi="Times New Roman" w:cs="Times New Roman"/>
          <w:sz w:val="24"/>
          <w:szCs w:val="24"/>
          <w:lang w:eastAsia="ru-RU"/>
        </w:rPr>
        <w:t xml:space="preserve"> </w:t>
      </w:r>
      <w:r w:rsidR="00063A4A" w:rsidRPr="007C13FA">
        <w:rPr>
          <w:rFonts w:ascii="Times New Roman" w:eastAsia="Times New Roman" w:hAnsi="Times New Roman" w:cs="Times New Roman"/>
          <w:sz w:val="24"/>
          <w:szCs w:val="24"/>
          <w:lang w:eastAsia="ru-RU"/>
        </w:rPr>
        <w:t xml:space="preserve">Проект решения </w:t>
      </w:r>
      <w:r w:rsidR="000129D3" w:rsidRPr="007C13FA">
        <w:rPr>
          <w:rFonts w:ascii="Times New Roman" w:eastAsia="Times New Roman" w:hAnsi="Times New Roman" w:cs="Times New Roman"/>
          <w:sz w:val="24"/>
          <w:szCs w:val="24"/>
          <w:lang w:eastAsia="ru-RU"/>
        </w:rPr>
        <w:t>«О</w:t>
      </w:r>
      <w:r w:rsidR="00063A4A" w:rsidRPr="007C13FA">
        <w:rPr>
          <w:rFonts w:ascii="Times New Roman" w:eastAsia="Times New Roman" w:hAnsi="Times New Roman" w:cs="Times New Roman"/>
          <w:sz w:val="24"/>
          <w:szCs w:val="24"/>
          <w:lang w:eastAsia="ru-RU"/>
        </w:rPr>
        <w:t xml:space="preserve"> бюджете </w:t>
      </w:r>
      <w:r w:rsidR="00063A4A" w:rsidRPr="007C13FA">
        <w:rPr>
          <w:rFonts w:ascii="Times New Roman" w:hAnsi="Times New Roman" w:cs="Times New Roman"/>
          <w:sz w:val="24"/>
          <w:szCs w:val="24"/>
        </w:rPr>
        <w:t>муниципального образования «Первомайский район»</w:t>
      </w:r>
      <w:r w:rsidR="000129D3" w:rsidRPr="007C13FA">
        <w:rPr>
          <w:rFonts w:ascii="Times New Roman" w:hAnsi="Times New Roman" w:cs="Times New Roman"/>
          <w:sz w:val="24"/>
          <w:szCs w:val="24"/>
        </w:rPr>
        <w:t xml:space="preserve"> Томской области</w:t>
      </w:r>
      <w:r w:rsidR="00063A4A" w:rsidRPr="007C13FA">
        <w:rPr>
          <w:rFonts w:ascii="Times New Roman" w:hAnsi="Times New Roman" w:cs="Times New Roman"/>
          <w:sz w:val="24"/>
          <w:szCs w:val="24"/>
        </w:rPr>
        <w:t xml:space="preserve"> на 201</w:t>
      </w:r>
      <w:r w:rsidR="00AA5C33" w:rsidRPr="007C13FA">
        <w:rPr>
          <w:rFonts w:ascii="Times New Roman" w:hAnsi="Times New Roman" w:cs="Times New Roman"/>
          <w:sz w:val="24"/>
          <w:szCs w:val="24"/>
        </w:rPr>
        <w:t>5</w:t>
      </w:r>
      <w:r w:rsidR="00777AF5" w:rsidRPr="007C13FA">
        <w:rPr>
          <w:rFonts w:ascii="Times New Roman" w:hAnsi="Times New Roman" w:cs="Times New Roman"/>
          <w:sz w:val="24"/>
          <w:szCs w:val="24"/>
        </w:rPr>
        <w:t xml:space="preserve"> </w:t>
      </w:r>
      <w:r w:rsidR="00063A4A" w:rsidRPr="007C13FA">
        <w:rPr>
          <w:rFonts w:ascii="Times New Roman" w:hAnsi="Times New Roman" w:cs="Times New Roman"/>
          <w:sz w:val="24"/>
          <w:szCs w:val="24"/>
        </w:rPr>
        <w:t>год» содержит положения, нарушающие принцип бюджетн</w:t>
      </w:r>
      <w:r w:rsidR="00777AF5" w:rsidRPr="007C13FA">
        <w:rPr>
          <w:rFonts w:ascii="Times New Roman" w:hAnsi="Times New Roman" w:cs="Times New Roman"/>
          <w:sz w:val="24"/>
          <w:szCs w:val="24"/>
        </w:rPr>
        <w:t>ой</w:t>
      </w:r>
      <w:r w:rsidR="00063A4A" w:rsidRPr="007C13FA">
        <w:rPr>
          <w:rFonts w:ascii="Times New Roman" w:hAnsi="Times New Roman" w:cs="Times New Roman"/>
          <w:sz w:val="24"/>
          <w:szCs w:val="24"/>
        </w:rPr>
        <w:t xml:space="preserve"> систем</w:t>
      </w:r>
      <w:r w:rsidR="00777AF5" w:rsidRPr="007C13FA">
        <w:rPr>
          <w:rFonts w:ascii="Times New Roman" w:hAnsi="Times New Roman" w:cs="Times New Roman"/>
          <w:sz w:val="24"/>
          <w:szCs w:val="24"/>
        </w:rPr>
        <w:t>ы</w:t>
      </w:r>
      <w:r w:rsidR="00063A4A" w:rsidRPr="007C13FA">
        <w:rPr>
          <w:rFonts w:ascii="Times New Roman" w:hAnsi="Times New Roman" w:cs="Times New Roman"/>
          <w:sz w:val="24"/>
          <w:szCs w:val="24"/>
        </w:rPr>
        <w:t xml:space="preserve"> Российской Федерации </w:t>
      </w:r>
      <w:r w:rsidRPr="007C13FA">
        <w:rPr>
          <w:rFonts w:ascii="Times New Roman" w:hAnsi="Times New Roman" w:cs="Times New Roman"/>
          <w:sz w:val="24"/>
          <w:szCs w:val="24"/>
        </w:rPr>
        <w:t>-</w:t>
      </w:r>
      <w:r w:rsidR="00063A4A" w:rsidRPr="007C13FA">
        <w:rPr>
          <w:rFonts w:ascii="Times New Roman" w:hAnsi="Times New Roman" w:cs="Times New Roman"/>
          <w:sz w:val="24"/>
          <w:szCs w:val="24"/>
        </w:rPr>
        <w:t xml:space="preserve"> подведомственности расходов бюджета.</w:t>
      </w:r>
    </w:p>
    <w:p w:rsidR="00253B03" w:rsidRPr="007C13FA" w:rsidRDefault="007C13FA" w:rsidP="007C13FA">
      <w:pPr>
        <w:spacing w:after="100" w:afterAutospacing="1"/>
        <w:ind w:firstLine="567"/>
        <w:jc w:val="both"/>
        <w:rPr>
          <w:rFonts w:ascii="Times New Roman" w:eastAsia="Times New Roman" w:hAnsi="Times New Roman" w:cs="Times New Roman"/>
          <w:sz w:val="24"/>
          <w:szCs w:val="24"/>
          <w:lang w:eastAsia="ru-RU"/>
        </w:rPr>
      </w:pPr>
      <w:r w:rsidRPr="007C13FA">
        <w:rPr>
          <w:rFonts w:ascii="Times New Roman" w:eastAsia="Calibri" w:hAnsi="Times New Roman" w:cs="Times New Roman"/>
          <w:color w:val="000000"/>
          <w:sz w:val="24"/>
          <w:szCs w:val="24"/>
        </w:rPr>
        <w:t>7</w:t>
      </w:r>
      <w:r w:rsidR="00253B03" w:rsidRPr="007C13FA">
        <w:rPr>
          <w:rFonts w:ascii="Times New Roman" w:eastAsia="Calibri" w:hAnsi="Times New Roman" w:cs="Times New Roman"/>
          <w:color w:val="000000"/>
          <w:sz w:val="24"/>
          <w:szCs w:val="24"/>
        </w:rPr>
        <w:t>.</w:t>
      </w:r>
      <w:r w:rsidR="00253B03" w:rsidRPr="007C13FA">
        <w:rPr>
          <w:rFonts w:ascii="Times New Roman" w:hAnsi="Times New Roman" w:cs="Times New Roman"/>
          <w:b/>
          <w:sz w:val="24"/>
          <w:szCs w:val="24"/>
        </w:rPr>
        <w:t xml:space="preserve"> </w:t>
      </w:r>
      <w:r w:rsidR="00253B03" w:rsidRPr="007C13FA">
        <w:rPr>
          <w:rFonts w:ascii="Times New Roman" w:hAnsi="Times New Roman" w:cs="Times New Roman"/>
          <w:sz w:val="24"/>
          <w:szCs w:val="24"/>
        </w:rPr>
        <w:t>В нарушение требований статьи 86</w:t>
      </w:r>
      <w:r w:rsidR="00253B03" w:rsidRPr="007C13FA">
        <w:rPr>
          <w:rFonts w:ascii="Times New Roman" w:eastAsia="Times New Roman" w:hAnsi="Times New Roman" w:cs="Times New Roman"/>
          <w:sz w:val="24"/>
          <w:szCs w:val="24"/>
          <w:lang w:eastAsia="ru-RU"/>
        </w:rPr>
        <w:t xml:space="preserve"> Бюджетного кодекса Российской Федерации к финансированию предлагаются расходы, не являющиеся  расходными обязательствами муниципального образования «Первомайский район» на 201</w:t>
      </w:r>
      <w:r w:rsidR="00AA5C33" w:rsidRPr="007C13FA">
        <w:rPr>
          <w:rFonts w:ascii="Times New Roman" w:eastAsia="Times New Roman" w:hAnsi="Times New Roman" w:cs="Times New Roman"/>
          <w:sz w:val="24"/>
          <w:szCs w:val="24"/>
          <w:lang w:eastAsia="ru-RU"/>
        </w:rPr>
        <w:t>5</w:t>
      </w:r>
      <w:r w:rsidR="00253B03" w:rsidRPr="007C13FA">
        <w:rPr>
          <w:rFonts w:ascii="Times New Roman" w:eastAsia="Times New Roman" w:hAnsi="Times New Roman" w:cs="Times New Roman"/>
          <w:sz w:val="24"/>
          <w:szCs w:val="24"/>
          <w:lang w:eastAsia="ru-RU"/>
        </w:rPr>
        <w:t xml:space="preserve"> год  в связи с отсутствием  актов правового регулирования</w:t>
      </w:r>
      <w:r w:rsidR="000129D3" w:rsidRPr="007C13FA">
        <w:rPr>
          <w:rFonts w:ascii="Times New Roman" w:eastAsia="Times New Roman" w:hAnsi="Times New Roman" w:cs="Times New Roman"/>
          <w:sz w:val="24"/>
          <w:szCs w:val="24"/>
          <w:lang w:eastAsia="ru-RU"/>
        </w:rPr>
        <w:t xml:space="preserve">: </w:t>
      </w:r>
      <w:r w:rsidR="00AA5C33" w:rsidRPr="007C13FA">
        <w:rPr>
          <w:rFonts w:ascii="Times New Roman" w:eastAsia="Times New Roman" w:hAnsi="Times New Roman" w:cs="Times New Roman"/>
          <w:sz w:val="24"/>
          <w:szCs w:val="24"/>
          <w:lang w:eastAsia="ru-RU"/>
        </w:rPr>
        <w:t>3</w:t>
      </w:r>
      <w:r w:rsidR="00253B03" w:rsidRPr="007C13FA">
        <w:rPr>
          <w:rFonts w:ascii="Times New Roman" w:eastAsia="Times New Roman" w:hAnsi="Times New Roman" w:cs="Times New Roman"/>
          <w:sz w:val="24"/>
          <w:szCs w:val="24"/>
          <w:lang w:eastAsia="ru-RU"/>
        </w:rPr>
        <w:t xml:space="preserve"> из 1</w:t>
      </w:r>
      <w:r w:rsidR="00AA5C33" w:rsidRPr="007C13FA">
        <w:rPr>
          <w:rFonts w:ascii="Times New Roman" w:eastAsia="Times New Roman" w:hAnsi="Times New Roman" w:cs="Times New Roman"/>
          <w:sz w:val="24"/>
          <w:szCs w:val="24"/>
          <w:lang w:eastAsia="ru-RU"/>
        </w:rPr>
        <w:t>2</w:t>
      </w:r>
      <w:r w:rsidR="00253B03" w:rsidRPr="007C13FA">
        <w:rPr>
          <w:rFonts w:ascii="Times New Roman" w:eastAsia="Times New Roman" w:hAnsi="Times New Roman" w:cs="Times New Roman"/>
          <w:sz w:val="24"/>
          <w:szCs w:val="24"/>
          <w:lang w:eastAsia="ru-RU"/>
        </w:rPr>
        <w:t xml:space="preserve"> предлагаемых к финансированию муниципальных целевых программ не утверждены в установленном порядке.</w:t>
      </w:r>
    </w:p>
    <w:p w:rsidR="000803D6" w:rsidRPr="007C13FA" w:rsidRDefault="000803D6" w:rsidP="000129D3">
      <w:pPr>
        <w:spacing w:after="0"/>
        <w:ind w:firstLine="540"/>
        <w:jc w:val="both"/>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t> </w:t>
      </w:r>
      <w:r w:rsidRPr="007C13FA">
        <w:rPr>
          <w:rFonts w:ascii="Times New Roman" w:eastAsia="Times New Roman" w:hAnsi="Times New Roman" w:cs="Times New Roman"/>
          <w:bCs/>
          <w:iCs/>
          <w:sz w:val="24"/>
          <w:szCs w:val="24"/>
          <w:lang w:eastAsia="ru-RU"/>
        </w:rPr>
        <w:t xml:space="preserve">По результатам проведенной экспертизы </w:t>
      </w:r>
      <w:r w:rsidR="006E6BED" w:rsidRPr="007C13FA">
        <w:rPr>
          <w:rFonts w:ascii="Times New Roman" w:eastAsia="Times New Roman" w:hAnsi="Times New Roman" w:cs="Times New Roman"/>
          <w:bCs/>
          <w:iCs/>
          <w:sz w:val="24"/>
          <w:szCs w:val="24"/>
          <w:lang w:eastAsia="ru-RU"/>
        </w:rPr>
        <w:t>п</w:t>
      </w:r>
      <w:r w:rsidRPr="007C13FA">
        <w:rPr>
          <w:rFonts w:ascii="Times New Roman" w:eastAsia="Times New Roman" w:hAnsi="Times New Roman" w:cs="Times New Roman"/>
          <w:bCs/>
          <w:iCs/>
          <w:sz w:val="24"/>
          <w:szCs w:val="24"/>
          <w:lang w:eastAsia="ru-RU"/>
        </w:rPr>
        <w:t xml:space="preserve">роекта  решения </w:t>
      </w:r>
      <w:r w:rsidR="009A4DC9" w:rsidRPr="007C13FA">
        <w:rPr>
          <w:rFonts w:ascii="Times New Roman" w:eastAsia="Times New Roman" w:hAnsi="Times New Roman" w:cs="Times New Roman"/>
          <w:bCs/>
          <w:iCs/>
          <w:sz w:val="24"/>
          <w:szCs w:val="24"/>
          <w:lang w:eastAsia="ru-RU"/>
        </w:rPr>
        <w:t xml:space="preserve"> </w:t>
      </w:r>
      <w:r w:rsidRPr="007C13FA">
        <w:rPr>
          <w:rFonts w:ascii="Times New Roman" w:eastAsia="Times New Roman" w:hAnsi="Times New Roman" w:cs="Times New Roman"/>
          <w:bCs/>
          <w:iCs/>
          <w:sz w:val="24"/>
          <w:szCs w:val="24"/>
          <w:lang w:eastAsia="ru-RU"/>
        </w:rPr>
        <w:t xml:space="preserve">Думы </w:t>
      </w:r>
      <w:r w:rsidR="00253B03" w:rsidRPr="007C13FA">
        <w:rPr>
          <w:rFonts w:ascii="Times New Roman" w:eastAsia="Times New Roman" w:hAnsi="Times New Roman" w:cs="Times New Roman"/>
          <w:sz w:val="24"/>
          <w:szCs w:val="24"/>
          <w:lang w:eastAsia="ru-RU"/>
        </w:rPr>
        <w:t>Первомайского района  «О бюджете муниципального образования «Первомайский район» Томской области на 201</w:t>
      </w:r>
      <w:r w:rsidR="007C13FA" w:rsidRPr="007C13FA">
        <w:rPr>
          <w:rFonts w:ascii="Times New Roman" w:eastAsia="Times New Roman" w:hAnsi="Times New Roman" w:cs="Times New Roman"/>
          <w:sz w:val="24"/>
          <w:szCs w:val="24"/>
          <w:lang w:eastAsia="ru-RU"/>
        </w:rPr>
        <w:t>5</w:t>
      </w:r>
      <w:r w:rsidR="00253B03" w:rsidRPr="007C13FA">
        <w:rPr>
          <w:rFonts w:ascii="Times New Roman" w:eastAsia="Times New Roman" w:hAnsi="Times New Roman" w:cs="Times New Roman"/>
          <w:sz w:val="24"/>
          <w:szCs w:val="24"/>
          <w:lang w:eastAsia="ru-RU"/>
        </w:rPr>
        <w:t xml:space="preserve"> год»</w:t>
      </w:r>
    </w:p>
    <w:p w:rsidR="007C13FA" w:rsidRPr="007C13FA" w:rsidRDefault="007C13FA" w:rsidP="000129D3">
      <w:pPr>
        <w:spacing w:after="0"/>
        <w:ind w:firstLine="540"/>
        <w:jc w:val="both"/>
        <w:rPr>
          <w:rFonts w:ascii="Times New Roman" w:eastAsia="Times New Roman" w:hAnsi="Times New Roman" w:cs="Times New Roman"/>
          <w:sz w:val="24"/>
          <w:szCs w:val="24"/>
          <w:lang w:eastAsia="ru-RU"/>
        </w:rPr>
      </w:pPr>
    </w:p>
    <w:p w:rsidR="000803D6" w:rsidRPr="007C13FA" w:rsidRDefault="000803D6" w:rsidP="00253B03">
      <w:pPr>
        <w:spacing w:after="0" w:line="240" w:lineRule="auto"/>
        <w:jc w:val="center"/>
        <w:rPr>
          <w:rFonts w:ascii="Times New Roman" w:eastAsia="Times New Roman" w:hAnsi="Times New Roman" w:cs="Times New Roman"/>
          <w:sz w:val="24"/>
          <w:szCs w:val="24"/>
          <w:lang w:eastAsia="ru-RU"/>
        </w:rPr>
      </w:pPr>
      <w:r w:rsidRPr="007C13FA">
        <w:rPr>
          <w:rFonts w:ascii="Times New Roman" w:eastAsia="Times New Roman" w:hAnsi="Times New Roman" w:cs="Times New Roman"/>
          <w:b/>
          <w:bCs/>
          <w:iCs/>
          <w:sz w:val="24"/>
          <w:szCs w:val="24"/>
          <w:lang w:eastAsia="ru-RU"/>
        </w:rPr>
        <w:t>Контрольно-счетн</w:t>
      </w:r>
      <w:r w:rsidR="00253B03" w:rsidRPr="007C13FA">
        <w:rPr>
          <w:rFonts w:ascii="Times New Roman" w:eastAsia="Times New Roman" w:hAnsi="Times New Roman" w:cs="Times New Roman"/>
          <w:b/>
          <w:bCs/>
          <w:iCs/>
          <w:sz w:val="24"/>
          <w:szCs w:val="24"/>
          <w:lang w:eastAsia="ru-RU"/>
        </w:rPr>
        <w:t xml:space="preserve">ый орган Первомайского района </w:t>
      </w:r>
      <w:r w:rsidRPr="007C13FA">
        <w:rPr>
          <w:rFonts w:ascii="Times New Roman" w:eastAsia="Times New Roman" w:hAnsi="Times New Roman" w:cs="Times New Roman"/>
          <w:b/>
          <w:bCs/>
          <w:iCs/>
          <w:sz w:val="24"/>
          <w:szCs w:val="24"/>
          <w:lang w:eastAsia="ru-RU"/>
        </w:rPr>
        <w:t>  рекомендует: </w:t>
      </w:r>
    </w:p>
    <w:p w:rsidR="000803D6" w:rsidRPr="007C13FA" w:rsidRDefault="000803D6" w:rsidP="00253B0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C13FA">
        <w:rPr>
          <w:rFonts w:ascii="Times New Roman" w:eastAsia="Times New Roman" w:hAnsi="Times New Roman" w:cs="Times New Roman"/>
          <w:b/>
          <w:bCs/>
          <w:i/>
          <w:iCs/>
          <w:sz w:val="24"/>
          <w:szCs w:val="24"/>
          <w:u w:val="single"/>
          <w:lang w:eastAsia="ru-RU"/>
        </w:rPr>
        <w:t>Думе</w:t>
      </w:r>
      <w:r w:rsidR="00253B03" w:rsidRPr="007C13FA">
        <w:rPr>
          <w:rFonts w:ascii="Times New Roman" w:eastAsia="Times New Roman" w:hAnsi="Times New Roman" w:cs="Times New Roman"/>
          <w:b/>
          <w:bCs/>
          <w:i/>
          <w:iCs/>
          <w:sz w:val="24"/>
          <w:szCs w:val="24"/>
          <w:u w:val="single"/>
          <w:lang w:eastAsia="ru-RU"/>
        </w:rPr>
        <w:t xml:space="preserve"> Первомайского района </w:t>
      </w:r>
      <w:r w:rsidRPr="007C13FA">
        <w:rPr>
          <w:rFonts w:ascii="Times New Roman" w:eastAsia="Times New Roman" w:hAnsi="Times New Roman" w:cs="Times New Roman"/>
          <w:b/>
          <w:bCs/>
          <w:i/>
          <w:iCs/>
          <w:sz w:val="24"/>
          <w:szCs w:val="24"/>
          <w:u w:val="single"/>
          <w:lang w:eastAsia="ru-RU"/>
        </w:rPr>
        <w:t>:</w:t>
      </w:r>
      <w:r w:rsidRPr="007C13FA">
        <w:rPr>
          <w:rFonts w:ascii="Times New Roman" w:eastAsia="Times New Roman" w:hAnsi="Times New Roman" w:cs="Times New Roman"/>
          <w:sz w:val="24"/>
          <w:szCs w:val="24"/>
          <w:lang w:eastAsia="ru-RU"/>
        </w:rPr>
        <w:t> </w:t>
      </w:r>
    </w:p>
    <w:p w:rsidR="000803D6" w:rsidRPr="007C13FA" w:rsidRDefault="000803D6" w:rsidP="006E6BED">
      <w:pPr>
        <w:spacing w:after="0"/>
        <w:ind w:firstLine="708"/>
        <w:jc w:val="both"/>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t xml:space="preserve">Проект решения Думы </w:t>
      </w:r>
      <w:r w:rsidR="00253B03" w:rsidRPr="007C13FA">
        <w:rPr>
          <w:rFonts w:ascii="Times New Roman" w:eastAsia="Times New Roman" w:hAnsi="Times New Roman" w:cs="Times New Roman"/>
          <w:sz w:val="24"/>
          <w:szCs w:val="24"/>
          <w:lang w:eastAsia="ru-RU"/>
        </w:rPr>
        <w:t>Первомайского района  «О бюджете муниципального образования «Первомайский район» Томской области на 201</w:t>
      </w:r>
      <w:r w:rsidR="007C13FA" w:rsidRPr="007C13FA">
        <w:rPr>
          <w:rFonts w:ascii="Times New Roman" w:eastAsia="Times New Roman" w:hAnsi="Times New Roman" w:cs="Times New Roman"/>
          <w:sz w:val="24"/>
          <w:szCs w:val="24"/>
          <w:lang w:eastAsia="ru-RU"/>
        </w:rPr>
        <w:t>5</w:t>
      </w:r>
      <w:r w:rsidR="00253B03" w:rsidRPr="007C13FA">
        <w:rPr>
          <w:rFonts w:ascii="Times New Roman" w:eastAsia="Times New Roman" w:hAnsi="Times New Roman" w:cs="Times New Roman"/>
          <w:sz w:val="24"/>
          <w:szCs w:val="24"/>
          <w:lang w:eastAsia="ru-RU"/>
        </w:rPr>
        <w:t xml:space="preserve"> год» </w:t>
      </w:r>
      <w:r w:rsidRPr="007C13FA">
        <w:rPr>
          <w:rFonts w:ascii="Times New Roman" w:eastAsia="Times New Roman" w:hAnsi="Times New Roman" w:cs="Times New Roman"/>
          <w:sz w:val="24"/>
          <w:szCs w:val="24"/>
          <w:lang w:eastAsia="ru-RU"/>
        </w:rPr>
        <w:t xml:space="preserve"> принять в первом  чтении </w:t>
      </w:r>
      <w:r w:rsidRPr="007C13FA">
        <w:rPr>
          <w:rFonts w:ascii="Times New Roman" w:eastAsia="Times New Roman" w:hAnsi="Times New Roman" w:cs="Times New Roman"/>
          <w:bCs/>
          <w:sz w:val="24"/>
          <w:szCs w:val="24"/>
          <w:lang w:eastAsia="ru-RU"/>
        </w:rPr>
        <w:t>с учетом  замечаний и  предложений </w:t>
      </w:r>
      <w:r w:rsidR="000129D3" w:rsidRPr="007C13FA">
        <w:rPr>
          <w:rFonts w:ascii="Times New Roman" w:eastAsia="Times New Roman" w:hAnsi="Times New Roman" w:cs="Times New Roman"/>
          <w:bCs/>
          <w:sz w:val="24"/>
          <w:szCs w:val="24"/>
          <w:lang w:eastAsia="ru-RU"/>
        </w:rPr>
        <w:t xml:space="preserve"> К</w:t>
      </w:r>
      <w:r w:rsidRPr="007C13FA">
        <w:rPr>
          <w:rFonts w:ascii="Times New Roman" w:eastAsia="Times New Roman" w:hAnsi="Times New Roman" w:cs="Times New Roman"/>
          <w:sz w:val="24"/>
          <w:szCs w:val="24"/>
          <w:lang w:eastAsia="ru-RU"/>
        </w:rPr>
        <w:t>онтрольно</w:t>
      </w:r>
      <w:r w:rsidR="009A4DC9" w:rsidRPr="007C13FA">
        <w:rPr>
          <w:rFonts w:ascii="Times New Roman" w:eastAsia="Times New Roman" w:hAnsi="Times New Roman" w:cs="Times New Roman"/>
          <w:sz w:val="24"/>
          <w:szCs w:val="24"/>
          <w:lang w:eastAsia="ru-RU"/>
        </w:rPr>
        <w:t xml:space="preserve"> </w:t>
      </w:r>
      <w:r w:rsidRPr="007C13FA">
        <w:rPr>
          <w:rFonts w:ascii="Times New Roman" w:eastAsia="Times New Roman" w:hAnsi="Times New Roman" w:cs="Times New Roman"/>
          <w:sz w:val="24"/>
          <w:szCs w:val="24"/>
          <w:lang w:eastAsia="ru-RU"/>
        </w:rPr>
        <w:t>-</w:t>
      </w:r>
      <w:r w:rsidR="00253B03" w:rsidRPr="007C13FA">
        <w:rPr>
          <w:rFonts w:ascii="Times New Roman" w:eastAsia="Times New Roman" w:hAnsi="Times New Roman" w:cs="Times New Roman"/>
          <w:bCs/>
          <w:iCs/>
          <w:sz w:val="24"/>
          <w:szCs w:val="24"/>
          <w:lang w:eastAsia="ru-RU"/>
        </w:rPr>
        <w:t xml:space="preserve"> счетного органа </w:t>
      </w:r>
      <w:r w:rsidR="009A4DC9" w:rsidRPr="007C13FA">
        <w:rPr>
          <w:rFonts w:ascii="Times New Roman" w:eastAsia="Times New Roman" w:hAnsi="Times New Roman" w:cs="Times New Roman"/>
          <w:bCs/>
          <w:iCs/>
          <w:sz w:val="24"/>
          <w:szCs w:val="24"/>
          <w:lang w:eastAsia="ru-RU"/>
        </w:rPr>
        <w:t>Пе</w:t>
      </w:r>
      <w:r w:rsidR="00253B03" w:rsidRPr="007C13FA">
        <w:rPr>
          <w:rFonts w:ascii="Times New Roman" w:eastAsia="Times New Roman" w:hAnsi="Times New Roman" w:cs="Times New Roman"/>
          <w:bCs/>
          <w:iCs/>
          <w:sz w:val="24"/>
          <w:szCs w:val="24"/>
          <w:lang w:eastAsia="ru-RU"/>
        </w:rPr>
        <w:t>рвомайского района  </w:t>
      </w:r>
    </w:p>
    <w:p w:rsidR="000803D6" w:rsidRPr="007C13FA" w:rsidRDefault="000803D6" w:rsidP="000803D6">
      <w:pPr>
        <w:spacing w:before="100" w:beforeAutospacing="1" w:after="100" w:afterAutospacing="1" w:line="240" w:lineRule="auto"/>
        <w:ind w:firstLine="708"/>
        <w:jc w:val="both"/>
        <w:rPr>
          <w:rFonts w:ascii="Times New Roman" w:eastAsia="Times New Roman" w:hAnsi="Times New Roman" w:cs="Times New Roman"/>
          <w:b/>
          <w:bCs/>
          <w:i/>
          <w:iCs/>
          <w:sz w:val="24"/>
          <w:szCs w:val="24"/>
          <w:u w:val="single"/>
          <w:lang w:eastAsia="ru-RU"/>
        </w:rPr>
      </w:pPr>
      <w:r w:rsidRPr="007C13FA">
        <w:rPr>
          <w:rFonts w:ascii="Times New Roman" w:eastAsia="Times New Roman" w:hAnsi="Times New Roman" w:cs="Times New Roman"/>
          <w:b/>
          <w:bCs/>
          <w:i/>
          <w:iCs/>
          <w:sz w:val="24"/>
          <w:szCs w:val="24"/>
          <w:u w:val="single"/>
          <w:lang w:eastAsia="ru-RU"/>
        </w:rPr>
        <w:lastRenderedPageBreak/>
        <w:t>Администрации</w:t>
      </w:r>
      <w:r w:rsidR="00253B03" w:rsidRPr="007C13FA">
        <w:rPr>
          <w:rFonts w:ascii="Times New Roman" w:eastAsia="Times New Roman" w:hAnsi="Times New Roman" w:cs="Times New Roman"/>
          <w:b/>
          <w:bCs/>
          <w:i/>
          <w:iCs/>
          <w:sz w:val="24"/>
          <w:szCs w:val="24"/>
          <w:u w:val="single"/>
          <w:lang w:eastAsia="ru-RU"/>
        </w:rPr>
        <w:t xml:space="preserve"> Первомайского района</w:t>
      </w:r>
      <w:r w:rsidRPr="007C13FA">
        <w:rPr>
          <w:rFonts w:ascii="Times New Roman" w:eastAsia="Times New Roman" w:hAnsi="Times New Roman" w:cs="Times New Roman"/>
          <w:b/>
          <w:bCs/>
          <w:i/>
          <w:iCs/>
          <w:sz w:val="24"/>
          <w:szCs w:val="24"/>
          <w:u w:val="single"/>
          <w:lang w:eastAsia="ru-RU"/>
        </w:rPr>
        <w:t>:</w:t>
      </w:r>
    </w:p>
    <w:p w:rsidR="009A4DC9" w:rsidRPr="007C13FA" w:rsidRDefault="009A4DC9" w:rsidP="000129D3">
      <w:pPr>
        <w:spacing w:before="100" w:beforeAutospacing="1" w:after="100" w:afterAutospacing="1"/>
        <w:ind w:firstLine="708"/>
        <w:jc w:val="both"/>
        <w:rPr>
          <w:rFonts w:ascii="Times New Roman" w:eastAsia="Times New Roman" w:hAnsi="Times New Roman" w:cs="Times New Roman"/>
          <w:sz w:val="24"/>
          <w:szCs w:val="24"/>
          <w:lang w:eastAsia="ru-RU"/>
        </w:rPr>
      </w:pPr>
      <w:r w:rsidRPr="007C13FA">
        <w:rPr>
          <w:rFonts w:ascii="Times New Roman" w:eastAsia="Times New Roman" w:hAnsi="Times New Roman" w:cs="Times New Roman"/>
          <w:bCs/>
          <w:iCs/>
          <w:sz w:val="24"/>
          <w:szCs w:val="24"/>
          <w:lang w:eastAsia="ru-RU"/>
        </w:rPr>
        <w:t>1.</w:t>
      </w:r>
      <w:r w:rsidRPr="007C13FA">
        <w:rPr>
          <w:rFonts w:ascii="Times New Roman" w:hAnsi="Times New Roman" w:cs="Times New Roman"/>
          <w:sz w:val="24"/>
          <w:szCs w:val="24"/>
        </w:rPr>
        <w:t xml:space="preserve"> Принять правовые акты,  необходимые для обоснования принятых расходных обязательств</w:t>
      </w:r>
      <w:r w:rsidR="000129D3" w:rsidRPr="007C13FA">
        <w:rPr>
          <w:rFonts w:ascii="Times New Roman" w:hAnsi="Times New Roman" w:cs="Times New Roman"/>
          <w:sz w:val="24"/>
          <w:szCs w:val="24"/>
        </w:rPr>
        <w:t xml:space="preserve">, </w:t>
      </w:r>
      <w:r w:rsidRPr="007C13FA">
        <w:rPr>
          <w:rFonts w:ascii="Times New Roman" w:hAnsi="Times New Roman" w:cs="Times New Roman"/>
          <w:sz w:val="24"/>
          <w:szCs w:val="24"/>
        </w:rPr>
        <w:t>являющихся основанием для формирования проекта бюджета муниципального образования «Первомайский район» Томской области на 201</w:t>
      </w:r>
      <w:r w:rsidR="007C13FA" w:rsidRPr="007C13FA">
        <w:rPr>
          <w:rFonts w:ascii="Times New Roman" w:hAnsi="Times New Roman" w:cs="Times New Roman"/>
          <w:sz w:val="24"/>
          <w:szCs w:val="24"/>
        </w:rPr>
        <w:t>5</w:t>
      </w:r>
      <w:r w:rsidRPr="007C13FA">
        <w:rPr>
          <w:rFonts w:ascii="Times New Roman" w:hAnsi="Times New Roman" w:cs="Times New Roman"/>
          <w:sz w:val="24"/>
          <w:szCs w:val="24"/>
        </w:rPr>
        <w:t xml:space="preserve"> год;</w:t>
      </w:r>
    </w:p>
    <w:p w:rsidR="000803D6" w:rsidRPr="007C13FA" w:rsidRDefault="000803D6" w:rsidP="000129D3">
      <w:pPr>
        <w:spacing w:before="100" w:beforeAutospacing="1" w:after="100" w:afterAutospacing="1"/>
        <w:ind w:firstLine="708"/>
        <w:jc w:val="both"/>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t xml:space="preserve"> </w:t>
      </w:r>
      <w:r w:rsidR="009A4DC9" w:rsidRPr="007C13FA">
        <w:rPr>
          <w:rFonts w:ascii="Times New Roman" w:eastAsia="Times New Roman" w:hAnsi="Times New Roman" w:cs="Times New Roman"/>
          <w:sz w:val="24"/>
          <w:szCs w:val="24"/>
          <w:lang w:eastAsia="ru-RU"/>
        </w:rPr>
        <w:t>2.</w:t>
      </w:r>
      <w:r w:rsidRPr="007C13FA">
        <w:rPr>
          <w:rFonts w:ascii="Times New Roman" w:eastAsia="Times New Roman" w:hAnsi="Times New Roman" w:cs="Times New Roman"/>
          <w:sz w:val="24"/>
          <w:szCs w:val="24"/>
          <w:lang w:eastAsia="ru-RU"/>
        </w:rPr>
        <w:t xml:space="preserve">В целях устранения высказанных замечаний </w:t>
      </w:r>
      <w:r w:rsidRPr="007C13FA">
        <w:rPr>
          <w:rFonts w:ascii="Times New Roman" w:eastAsia="Times New Roman" w:hAnsi="Times New Roman" w:cs="Times New Roman"/>
          <w:bCs/>
          <w:sz w:val="24"/>
          <w:szCs w:val="24"/>
          <w:lang w:eastAsia="ru-RU"/>
        </w:rPr>
        <w:t>ко второму чтению</w:t>
      </w:r>
      <w:r w:rsidRPr="007C13FA">
        <w:rPr>
          <w:rFonts w:ascii="Times New Roman" w:eastAsia="Times New Roman" w:hAnsi="Times New Roman" w:cs="Times New Roman"/>
          <w:b/>
          <w:bCs/>
          <w:sz w:val="24"/>
          <w:szCs w:val="24"/>
          <w:lang w:eastAsia="ru-RU"/>
        </w:rPr>
        <w:t xml:space="preserve"> </w:t>
      </w:r>
      <w:r w:rsidR="009A4DC9" w:rsidRPr="007C13FA">
        <w:rPr>
          <w:rFonts w:ascii="Times New Roman" w:eastAsia="Times New Roman" w:hAnsi="Times New Roman" w:cs="Times New Roman"/>
          <w:sz w:val="24"/>
          <w:szCs w:val="24"/>
          <w:lang w:eastAsia="ru-RU"/>
        </w:rPr>
        <w:t xml:space="preserve">внести поправки в </w:t>
      </w:r>
      <w:r w:rsidR="000129D3" w:rsidRPr="007C13FA">
        <w:rPr>
          <w:rFonts w:ascii="Times New Roman" w:eastAsia="Times New Roman" w:hAnsi="Times New Roman" w:cs="Times New Roman"/>
          <w:sz w:val="24"/>
          <w:szCs w:val="24"/>
          <w:lang w:eastAsia="ru-RU"/>
        </w:rPr>
        <w:t>п</w:t>
      </w:r>
      <w:r w:rsidR="009A4DC9" w:rsidRPr="007C13FA">
        <w:rPr>
          <w:rFonts w:ascii="Times New Roman" w:eastAsia="Times New Roman" w:hAnsi="Times New Roman" w:cs="Times New Roman"/>
          <w:sz w:val="24"/>
          <w:szCs w:val="24"/>
          <w:lang w:eastAsia="ru-RU"/>
        </w:rPr>
        <w:t>роект бюджета</w:t>
      </w:r>
      <w:r w:rsidR="000129D3" w:rsidRPr="007C13FA">
        <w:rPr>
          <w:rFonts w:ascii="Times New Roman" w:eastAsia="Times New Roman" w:hAnsi="Times New Roman" w:cs="Times New Roman"/>
          <w:sz w:val="24"/>
          <w:szCs w:val="24"/>
          <w:lang w:eastAsia="ru-RU"/>
        </w:rPr>
        <w:t xml:space="preserve"> </w:t>
      </w:r>
      <w:r w:rsidR="000129D3" w:rsidRPr="007C13FA">
        <w:rPr>
          <w:rFonts w:ascii="Times New Roman" w:hAnsi="Times New Roman" w:cs="Times New Roman"/>
          <w:sz w:val="24"/>
          <w:szCs w:val="24"/>
        </w:rPr>
        <w:t>муниципального образования «Первомайский район» Томской области на 201</w:t>
      </w:r>
      <w:r w:rsidR="007C13FA" w:rsidRPr="007C13FA">
        <w:rPr>
          <w:rFonts w:ascii="Times New Roman" w:hAnsi="Times New Roman" w:cs="Times New Roman"/>
          <w:sz w:val="24"/>
          <w:szCs w:val="24"/>
        </w:rPr>
        <w:t>5</w:t>
      </w:r>
      <w:r w:rsidR="000129D3" w:rsidRPr="007C13FA">
        <w:rPr>
          <w:rFonts w:ascii="Times New Roman" w:hAnsi="Times New Roman" w:cs="Times New Roman"/>
          <w:sz w:val="24"/>
          <w:szCs w:val="24"/>
        </w:rPr>
        <w:t xml:space="preserve"> год</w:t>
      </w:r>
      <w:r w:rsidR="009A4DC9" w:rsidRPr="007C13FA">
        <w:rPr>
          <w:rFonts w:ascii="Times New Roman" w:eastAsia="Times New Roman" w:hAnsi="Times New Roman" w:cs="Times New Roman"/>
          <w:sz w:val="24"/>
          <w:szCs w:val="24"/>
          <w:lang w:eastAsia="ru-RU"/>
        </w:rPr>
        <w:t xml:space="preserve"> исходя из замечаний, изложенных в настоящем Заключении</w:t>
      </w:r>
      <w:r w:rsidRPr="007C13FA">
        <w:rPr>
          <w:rFonts w:ascii="Times New Roman" w:eastAsia="Times New Roman" w:hAnsi="Times New Roman" w:cs="Times New Roman"/>
          <w:sz w:val="24"/>
          <w:szCs w:val="24"/>
          <w:lang w:eastAsia="ru-RU"/>
        </w:rPr>
        <w:t>.</w:t>
      </w:r>
    </w:p>
    <w:p w:rsidR="009A4DC9" w:rsidRPr="007C13FA" w:rsidRDefault="009A4DC9" w:rsidP="009A4DC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9A4DC9" w:rsidRPr="007C13FA" w:rsidRDefault="009A4DC9" w:rsidP="009A4DC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9A4DC9" w:rsidRPr="000803D6" w:rsidRDefault="009A4DC9" w:rsidP="009A4DC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C13FA">
        <w:rPr>
          <w:rFonts w:ascii="Times New Roman" w:eastAsia="Times New Roman" w:hAnsi="Times New Roman" w:cs="Times New Roman"/>
          <w:sz w:val="24"/>
          <w:szCs w:val="24"/>
          <w:lang w:eastAsia="ru-RU"/>
        </w:rPr>
        <w:t>Председатель                                                                              В.И.</w:t>
      </w:r>
      <w:r>
        <w:rPr>
          <w:rFonts w:ascii="Times New Roman" w:eastAsia="Times New Roman" w:hAnsi="Times New Roman" w:cs="Times New Roman"/>
          <w:sz w:val="24"/>
          <w:szCs w:val="24"/>
          <w:lang w:eastAsia="ru-RU"/>
        </w:rPr>
        <w:t>Синяк</w:t>
      </w:r>
    </w:p>
    <w:sectPr w:rsidR="009A4DC9" w:rsidRPr="000803D6" w:rsidSect="006E6BED">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388" w:rsidRDefault="00F05388" w:rsidP="00DE512B">
      <w:pPr>
        <w:spacing w:after="0" w:line="240" w:lineRule="auto"/>
      </w:pPr>
      <w:r>
        <w:separator/>
      </w:r>
    </w:p>
  </w:endnote>
  <w:endnote w:type="continuationSeparator" w:id="0">
    <w:p w:rsidR="00F05388" w:rsidRDefault="00F05388" w:rsidP="00DE5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C33" w:rsidRDefault="00AA5C3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C33" w:rsidRDefault="00AA5C33">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C33" w:rsidRDefault="00AA5C3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388" w:rsidRDefault="00F05388" w:rsidP="00DE512B">
      <w:pPr>
        <w:spacing w:after="0" w:line="240" w:lineRule="auto"/>
      </w:pPr>
      <w:r>
        <w:separator/>
      </w:r>
    </w:p>
  </w:footnote>
  <w:footnote w:type="continuationSeparator" w:id="0">
    <w:p w:rsidR="00F05388" w:rsidRDefault="00F05388" w:rsidP="00DE51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C33" w:rsidRDefault="00AA5C3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1830"/>
      <w:docPartObj>
        <w:docPartGallery w:val="Page Numbers (Top of Page)"/>
        <w:docPartUnique/>
      </w:docPartObj>
    </w:sdtPr>
    <w:sdtContent>
      <w:p w:rsidR="00AA5C33" w:rsidRDefault="00AA5C33">
        <w:pPr>
          <w:pStyle w:val="a8"/>
          <w:jc w:val="center"/>
        </w:pPr>
        <w:fldSimple w:instr=" PAGE   \* MERGEFORMAT ">
          <w:r w:rsidR="001D2481">
            <w:rPr>
              <w:noProof/>
            </w:rPr>
            <w:t>4</w:t>
          </w:r>
        </w:fldSimple>
      </w:p>
    </w:sdtContent>
  </w:sdt>
  <w:p w:rsidR="00AA5C33" w:rsidRDefault="00AA5C3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C33" w:rsidRDefault="00AA5C3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113AD"/>
    <w:multiLevelType w:val="multilevel"/>
    <w:tmpl w:val="FFD4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803D6"/>
    <w:rsid w:val="00000121"/>
    <w:rsid w:val="00000242"/>
    <w:rsid w:val="00000550"/>
    <w:rsid w:val="000007B4"/>
    <w:rsid w:val="000009F4"/>
    <w:rsid w:val="00000AA1"/>
    <w:rsid w:val="00000E53"/>
    <w:rsid w:val="00001215"/>
    <w:rsid w:val="000018B1"/>
    <w:rsid w:val="00001B98"/>
    <w:rsid w:val="00001ECA"/>
    <w:rsid w:val="0000299F"/>
    <w:rsid w:val="00002A73"/>
    <w:rsid w:val="00004BA0"/>
    <w:rsid w:val="00004D49"/>
    <w:rsid w:val="00004EDB"/>
    <w:rsid w:val="000050B3"/>
    <w:rsid w:val="0000551D"/>
    <w:rsid w:val="0000573C"/>
    <w:rsid w:val="00005E5C"/>
    <w:rsid w:val="00006B93"/>
    <w:rsid w:val="000079AC"/>
    <w:rsid w:val="00007CC8"/>
    <w:rsid w:val="00007D30"/>
    <w:rsid w:val="0001016A"/>
    <w:rsid w:val="00010349"/>
    <w:rsid w:val="00010365"/>
    <w:rsid w:val="000103A5"/>
    <w:rsid w:val="00010F24"/>
    <w:rsid w:val="00011224"/>
    <w:rsid w:val="0001128D"/>
    <w:rsid w:val="000113D4"/>
    <w:rsid w:val="000128C0"/>
    <w:rsid w:val="00012921"/>
    <w:rsid w:val="000129D3"/>
    <w:rsid w:val="000130B7"/>
    <w:rsid w:val="00013693"/>
    <w:rsid w:val="0001392D"/>
    <w:rsid w:val="00013C44"/>
    <w:rsid w:val="000144A6"/>
    <w:rsid w:val="000145F6"/>
    <w:rsid w:val="00014699"/>
    <w:rsid w:val="000146ED"/>
    <w:rsid w:val="00014BDE"/>
    <w:rsid w:val="00014BE6"/>
    <w:rsid w:val="00014D00"/>
    <w:rsid w:val="00014E3E"/>
    <w:rsid w:val="000152ED"/>
    <w:rsid w:val="00015EE9"/>
    <w:rsid w:val="00015FFD"/>
    <w:rsid w:val="000160C5"/>
    <w:rsid w:val="00016F0C"/>
    <w:rsid w:val="00017A7C"/>
    <w:rsid w:val="00020CBA"/>
    <w:rsid w:val="00020CEC"/>
    <w:rsid w:val="00021338"/>
    <w:rsid w:val="00022244"/>
    <w:rsid w:val="00022320"/>
    <w:rsid w:val="00022866"/>
    <w:rsid w:val="00022A16"/>
    <w:rsid w:val="00022C90"/>
    <w:rsid w:val="0002300D"/>
    <w:rsid w:val="0002368B"/>
    <w:rsid w:val="00023BBC"/>
    <w:rsid w:val="00023DC2"/>
    <w:rsid w:val="0002472E"/>
    <w:rsid w:val="00024F5A"/>
    <w:rsid w:val="00025037"/>
    <w:rsid w:val="0002544D"/>
    <w:rsid w:val="00025922"/>
    <w:rsid w:val="000259AB"/>
    <w:rsid w:val="00026947"/>
    <w:rsid w:val="00027022"/>
    <w:rsid w:val="00027155"/>
    <w:rsid w:val="0002725E"/>
    <w:rsid w:val="00027750"/>
    <w:rsid w:val="00030075"/>
    <w:rsid w:val="000301DB"/>
    <w:rsid w:val="0003048E"/>
    <w:rsid w:val="00030529"/>
    <w:rsid w:val="00030761"/>
    <w:rsid w:val="000308E3"/>
    <w:rsid w:val="00030DD0"/>
    <w:rsid w:val="00030FBF"/>
    <w:rsid w:val="0003124A"/>
    <w:rsid w:val="000326C6"/>
    <w:rsid w:val="00032756"/>
    <w:rsid w:val="00032808"/>
    <w:rsid w:val="000335A8"/>
    <w:rsid w:val="0003363A"/>
    <w:rsid w:val="000338EE"/>
    <w:rsid w:val="00033EB6"/>
    <w:rsid w:val="00033FAE"/>
    <w:rsid w:val="000340AD"/>
    <w:rsid w:val="000342CE"/>
    <w:rsid w:val="000353A5"/>
    <w:rsid w:val="000357C4"/>
    <w:rsid w:val="000363DA"/>
    <w:rsid w:val="000367E9"/>
    <w:rsid w:val="000369CC"/>
    <w:rsid w:val="00036B74"/>
    <w:rsid w:val="00037149"/>
    <w:rsid w:val="00037BDF"/>
    <w:rsid w:val="00037D40"/>
    <w:rsid w:val="00040704"/>
    <w:rsid w:val="00041AA6"/>
    <w:rsid w:val="00042405"/>
    <w:rsid w:val="000429A8"/>
    <w:rsid w:val="00043449"/>
    <w:rsid w:val="00043A80"/>
    <w:rsid w:val="00044258"/>
    <w:rsid w:val="00044559"/>
    <w:rsid w:val="00044618"/>
    <w:rsid w:val="000446D4"/>
    <w:rsid w:val="000452BC"/>
    <w:rsid w:val="000455A5"/>
    <w:rsid w:val="000456BB"/>
    <w:rsid w:val="00045A71"/>
    <w:rsid w:val="00046253"/>
    <w:rsid w:val="00046600"/>
    <w:rsid w:val="0004662A"/>
    <w:rsid w:val="00046E79"/>
    <w:rsid w:val="00046EF3"/>
    <w:rsid w:val="00047580"/>
    <w:rsid w:val="00047896"/>
    <w:rsid w:val="00047EF8"/>
    <w:rsid w:val="0005012D"/>
    <w:rsid w:val="000522DA"/>
    <w:rsid w:val="000527B6"/>
    <w:rsid w:val="00052C3D"/>
    <w:rsid w:val="0005358B"/>
    <w:rsid w:val="000540AE"/>
    <w:rsid w:val="000540DF"/>
    <w:rsid w:val="0005497B"/>
    <w:rsid w:val="00054B9A"/>
    <w:rsid w:val="000550F5"/>
    <w:rsid w:val="00055653"/>
    <w:rsid w:val="00055B53"/>
    <w:rsid w:val="00056938"/>
    <w:rsid w:val="00056C40"/>
    <w:rsid w:val="00057898"/>
    <w:rsid w:val="00057C7B"/>
    <w:rsid w:val="00057FAA"/>
    <w:rsid w:val="000603DD"/>
    <w:rsid w:val="0006054E"/>
    <w:rsid w:val="000605D1"/>
    <w:rsid w:val="000606CF"/>
    <w:rsid w:val="00061E11"/>
    <w:rsid w:val="00062010"/>
    <w:rsid w:val="00062F00"/>
    <w:rsid w:val="000635EE"/>
    <w:rsid w:val="000637A0"/>
    <w:rsid w:val="00063A4A"/>
    <w:rsid w:val="00063CCF"/>
    <w:rsid w:val="00064247"/>
    <w:rsid w:val="00064CA0"/>
    <w:rsid w:val="00066C48"/>
    <w:rsid w:val="00066CDC"/>
    <w:rsid w:val="00066F14"/>
    <w:rsid w:val="0006785C"/>
    <w:rsid w:val="00067AA0"/>
    <w:rsid w:val="00070A4D"/>
    <w:rsid w:val="00070D90"/>
    <w:rsid w:val="00071311"/>
    <w:rsid w:val="000721BF"/>
    <w:rsid w:val="00072A12"/>
    <w:rsid w:val="00072A1E"/>
    <w:rsid w:val="0007397B"/>
    <w:rsid w:val="00073B4C"/>
    <w:rsid w:val="00074850"/>
    <w:rsid w:val="00074BD5"/>
    <w:rsid w:val="00074C07"/>
    <w:rsid w:val="00075B34"/>
    <w:rsid w:val="00076506"/>
    <w:rsid w:val="00076C2E"/>
    <w:rsid w:val="00077C74"/>
    <w:rsid w:val="00077DC7"/>
    <w:rsid w:val="000803D6"/>
    <w:rsid w:val="0008087C"/>
    <w:rsid w:val="00080A3D"/>
    <w:rsid w:val="00080EAA"/>
    <w:rsid w:val="000823DB"/>
    <w:rsid w:val="000826FC"/>
    <w:rsid w:val="000828B1"/>
    <w:rsid w:val="00083304"/>
    <w:rsid w:val="00083E03"/>
    <w:rsid w:val="00083F70"/>
    <w:rsid w:val="00084585"/>
    <w:rsid w:val="000845EE"/>
    <w:rsid w:val="00084667"/>
    <w:rsid w:val="00084D8D"/>
    <w:rsid w:val="00086CAD"/>
    <w:rsid w:val="00086E23"/>
    <w:rsid w:val="00086E79"/>
    <w:rsid w:val="0008749D"/>
    <w:rsid w:val="0008783B"/>
    <w:rsid w:val="00090422"/>
    <w:rsid w:val="000906C2"/>
    <w:rsid w:val="00090ABA"/>
    <w:rsid w:val="00093B96"/>
    <w:rsid w:val="00093C77"/>
    <w:rsid w:val="00093D10"/>
    <w:rsid w:val="000941AA"/>
    <w:rsid w:val="00094461"/>
    <w:rsid w:val="00094548"/>
    <w:rsid w:val="00095223"/>
    <w:rsid w:val="00095D22"/>
    <w:rsid w:val="00095F3B"/>
    <w:rsid w:val="0009636B"/>
    <w:rsid w:val="00096590"/>
    <w:rsid w:val="00096CBC"/>
    <w:rsid w:val="00096E62"/>
    <w:rsid w:val="000970DA"/>
    <w:rsid w:val="0009762C"/>
    <w:rsid w:val="000979E9"/>
    <w:rsid w:val="00097C49"/>
    <w:rsid w:val="000A0290"/>
    <w:rsid w:val="000A0527"/>
    <w:rsid w:val="000A07BC"/>
    <w:rsid w:val="000A0AFC"/>
    <w:rsid w:val="000A0ED0"/>
    <w:rsid w:val="000A146C"/>
    <w:rsid w:val="000A19E8"/>
    <w:rsid w:val="000A288B"/>
    <w:rsid w:val="000A2CB7"/>
    <w:rsid w:val="000A2DE0"/>
    <w:rsid w:val="000A338F"/>
    <w:rsid w:val="000A36E5"/>
    <w:rsid w:val="000A3799"/>
    <w:rsid w:val="000A3DB6"/>
    <w:rsid w:val="000A423A"/>
    <w:rsid w:val="000A4499"/>
    <w:rsid w:val="000A46A9"/>
    <w:rsid w:val="000A48D7"/>
    <w:rsid w:val="000A5120"/>
    <w:rsid w:val="000A514E"/>
    <w:rsid w:val="000A51EC"/>
    <w:rsid w:val="000A5C6B"/>
    <w:rsid w:val="000A5D01"/>
    <w:rsid w:val="000A6103"/>
    <w:rsid w:val="000A6455"/>
    <w:rsid w:val="000A733B"/>
    <w:rsid w:val="000A75B9"/>
    <w:rsid w:val="000A7849"/>
    <w:rsid w:val="000A7864"/>
    <w:rsid w:val="000B034A"/>
    <w:rsid w:val="000B0B03"/>
    <w:rsid w:val="000B0FA8"/>
    <w:rsid w:val="000B1307"/>
    <w:rsid w:val="000B2374"/>
    <w:rsid w:val="000B333C"/>
    <w:rsid w:val="000B34EB"/>
    <w:rsid w:val="000B376D"/>
    <w:rsid w:val="000B3CE7"/>
    <w:rsid w:val="000B3DA0"/>
    <w:rsid w:val="000B4EE5"/>
    <w:rsid w:val="000B4EF8"/>
    <w:rsid w:val="000B52FE"/>
    <w:rsid w:val="000B56D6"/>
    <w:rsid w:val="000B6F3C"/>
    <w:rsid w:val="000B6F43"/>
    <w:rsid w:val="000B735D"/>
    <w:rsid w:val="000B7C44"/>
    <w:rsid w:val="000B7CA6"/>
    <w:rsid w:val="000B7DAC"/>
    <w:rsid w:val="000B7E1F"/>
    <w:rsid w:val="000C0119"/>
    <w:rsid w:val="000C02F6"/>
    <w:rsid w:val="000C07C9"/>
    <w:rsid w:val="000C0828"/>
    <w:rsid w:val="000C0D35"/>
    <w:rsid w:val="000C15CF"/>
    <w:rsid w:val="000C20A9"/>
    <w:rsid w:val="000C21B7"/>
    <w:rsid w:val="000C247F"/>
    <w:rsid w:val="000C2C83"/>
    <w:rsid w:val="000C3211"/>
    <w:rsid w:val="000C3323"/>
    <w:rsid w:val="000C3595"/>
    <w:rsid w:val="000C3CE5"/>
    <w:rsid w:val="000C4B3D"/>
    <w:rsid w:val="000C4C95"/>
    <w:rsid w:val="000C5B2B"/>
    <w:rsid w:val="000C6AF0"/>
    <w:rsid w:val="000C6B4F"/>
    <w:rsid w:val="000C6E81"/>
    <w:rsid w:val="000C7CE7"/>
    <w:rsid w:val="000D0299"/>
    <w:rsid w:val="000D058B"/>
    <w:rsid w:val="000D0956"/>
    <w:rsid w:val="000D09B1"/>
    <w:rsid w:val="000D15D6"/>
    <w:rsid w:val="000D171E"/>
    <w:rsid w:val="000D1A1F"/>
    <w:rsid w:val="000D2099"/>
    <w:rsid w:val="000D2414"/>
    <w:rsid w:val="000D2472"/>
    <w:rsid w:val="000D2885"/>
    <w:rsid w:val="000D2B9B"/>
    <w:rsid w:val="000D3175"/>
    <w:rsid w:val="000D31E5"/>
    <w:rsid w:val="000D3217"/>
    <w:rsid w:val="000D3288"/>
    <w:rsid w:val="000D386C"/>
    <w:rsid w:val="000D3E82"/>
    <w:rsid w:val="000D49F7"/>
    <w:rsid w:val="000D4A0C"/>
    <w:rsid w:val="000D5B06"/>
    <w:rsid w:val="000D66A3"/>
    <w:rsid w:val="000D684B"/>
    <w:rsid w:val="000E0B5C"/>
    <w:rsid w:val="000E1B53"/>
    <w:rsid w:val="000E1C8E"/>
    <w:rsid w:val="000E29CF"/>
    <w:rsid w:val="000E2C78"/>
    <w:rsid w:val="000E2D1A"/>
    <w:rsid w:val="000E37C5"/>
    <w:rsid w:val="000E3901"/>
    <w:rsid w:val="000E39A0"/>
    <w:rsid w:val="000E3E86"/>
    <w:rsid w:val="000E46F7"/>
    <w:rsid w:val="000E49F2"/>
    <w:rsid w:val="000E4ED5"/>
    <w:rsid w:val="000E5242"/>
    <w:rsid w:val="000E5629"/>
    <w:rsid w:val="000E74CC"/>
    <w:rsid w:val="000E758B"/>
    <w:rsid w:val="000E7C2B"/>
    <w:rsid w:val="000E7ECF"/>
    <w:rsid w:val="000F0299"/>
    <w:rsid w:val="000F05B6"/>
    <w:rsid w:val="000F07E1"/>
    <w:rsid w:val="000F0B0B"/>
    <w:rsid w:val="000F17E0"/>
    <w:rsid w:val="000F1B88"/>
    <w:rsid w:val="000F21D9"/>
    <w:rsid w:val="000F283A"/>
    <w:rsid w:val="000F28F9"/>
    <w:rsid w:val="000F3502"/>
    <w:rsid w:val="000F397A"/>
    <w:rsid w:val="000F3DE3"/>
    <w:rsid w:val="000F4A51"/>
    <w:rsid w:val="000F4BE7"/>
    <w:rsid w:val="000F4D34"/>
    <w:rsid w:val="000F5250"/>
    <w:rsid w:val="000F5486"/>
    <w:rsid w:val="000F5783"/>
    <w:rsid w:val="000F5D86"/>
    <w:rsid w:val="000F60CE"/>
    <w:rsid w:val="000F6872"/>
    <w:rsid w:val="000F7A63"/>
    <w:rsid w:val="001004D7"/>
    <w:rsid w:val="00100AB6"/>
    <w:rsid w:val="00100E0A"/>
    <w:rsid w:val="00101B22"/>
    <w:rsid w:val="00101C4B"/>
    <w:rsid w:val="001024A8"/>
    <w:rsid w:val="001026AA"/>
    <w:rsid w:val="00102745"/>
    <w:rsid w:val="00103D02"/>
    <w:rsid w:val="00103EFC"/>
    <w:rsid w:val="00104977"/>
    <w:rsid w:val="001052DE"/>
    <w:rsid w:val="001058C5"/>
    <w:rsid w:val="0010649C"/>
    <w:rsid w:val="0010672E"/>
    <w:rsid w:val="0010767E"/>
    <w:rsid w:val="00107CD1"/>
    <w:rsid w:val="00107CF9"/>
    <w:rsid w:val="00110A18"/>
    <w:rsid w:val="00111DA5"/>
    <w:rsid w:val="00111F37"/>
    <w:rsid w:val="00112301"/>
    <w:rsid w:val="001129E1"/>
    <w:rsid w:val="00112E1E"/>
    <w:rsid w:val="00113025"/>
    <w:rsid w:val="00113148"/>
    <w:rsid w:val="00113DD2"/>
    <w:rsid w:val="0011471D"/>
    <w:rsid w:val="001151EA"/>
    <w:rsid w:val="00115F7E"/>
    <w:rsid w:val="00116429"/>
    <w:rsid w:val="001164E2"/>
    <w:rsid w:val="001169D5"/>
    <w:rsid w:val="00116FA7"/>
    <w:rsid w:val="0011778E"/>
    <w:rsid w:val="00117C39"/>
    <w:rsid w:val="00120750"/>
    <w:rsid w:val="00121411"/>
    <w:rsid w:val="00121712"/>
    <w:rsid w:val="00121951"/>
    <w:rsid w:val="00122521"/>
    <w:rsid w:val="0012295D"/>
    <w:rsid w:val="00122F1D"/>
    <w:rsid w:val="00123AD9"/>
    <w:rsid w:val="00123D2B"/>
    <w:rsid w:val="001243D0"/>
    <w:rsid w:val="00124C13"/>
    <w:rsid w:val="00125854"/>
    <w:rsid w:val="00125B82"/>
    <w:rsid w:val="00126B52"/>
    <w:rsid w:val="00126C48"/>
    <w:rsid w:val="00126ED4"/>
    <w:rsid w:val="00127ACF"/>
    <w:rsid w:val="0013070E"/>
    <w:rsid w:val="00130960"/>
    <w:rsid w:val="00130F70"/>
    <w:rsid w:val="00130FDF"/>
    <w:rsid w:val="00130FE7"/>
    <w:rsid w:val="0013111D"/>
    <w:rsid w:val="00131C19"/>
    <w:rsid w:val="001339FB"/>
    <w:rsid w:val="00133E84"/>
    <w:rsid w:val="00134193"/>
    <w:rsid w:val="001345A3"/>
    <w:rsid w:val="001347EE"/>
    <w:rsid w:val="0013493D"/>
    <w:rsid w:val="0013580C"/>
    <w:rsid w:val="001369B4"/>
    <w:rsid w:val="0014074E"/>
    <w:rsid w:val="00140865"/>
    <w:rsid w:val="0014156E"/>
    <w:rsid w:val="00141573"/>
    <w:rsid w:val="0014185C"/>
    <w:rsid w:val="001419D8"/>
    <w:rsid w:val="00143094"/>
    <w:rsid w:val="001433EC"/>
    <w:rsid w:val="00143986"/>
    <w:rsid w:val="00143B36"/>
    <w:rsid w:val="00143F9B"/>
    <w:rsid w:val="00144344"/>
    <w:rsid w:val="00145088"/>
    <w:rsid w:val="00145110"/>
    <w:rsid w:val="001452F0"/>
    <w:rsid w:val="00145462"/>
    <w:rsid w:val="0014614F"/>
    <w:rsid w:val="00146355"/>
    <w:rsid w:val="001465CA"/>
    <w:rsid w:val="00146662"/>
    <w:rsid w:val="001470F7"/>
    <w:rsid w:val="00147334"/>
    <w:rsid w:val="00147417"/>
    <w:rsid w:val="0014748C"/>
    <w:rsid w:val="001479EF"/>
    <w:rsid w:val="00147BF3"/>
    <w:rsid w:val="00147DB0"/>
    <w:rsid w:val="001504D4"/>
    <w:rsid w:val="00150BE3"/>
    <w:rsid w:val="00150F52"/>
    <w:rsid w:val="001513AC"/>
    <w:rsid w:val="00151AF5"/>
    <w:rsid w:val="00152CF5"/>
    <w:rsid w:val="00153234"/>
    <w:rsid w:val="0015328F"/>
    <w:rsid w:val="001539C0"/>
    <w:rsid w:val="00153D19"/>
    <w:rsid w:val="00154737"/>
    <w:rsid w:val="0015557F"/>
    <w:rsid w:val="0015675B"/>
    <w:rsid w:val="00156DD6"/>
    <w:rsid w:val="001570B6"/>
    <w:rsid w:val="00157966"/>
    <w:rsid w:val="00157D8B"/>
    <w:rsid w:val="001607CA"/>
    <w:rsid w:val="001607FD"/>
    <w:rsid w:val="00161697"/>
    <w:rsid w:val="001624B6"/>
    <w:rsid w:val="00163435"/>
    <w:rsid w:val="001647DE"/>
    <w:rsid w:val="00164C4E"/>
    <w:rsid w:val="00165360"/>
    <w:rsid w:val="0016555B"/>
    <w:rsid w:val="0016563A"/>
    <w:rsid w:val="00165777"/>
    <w:rsid w:val="001657EB"/>
    <w:rsid w:val="001657F4"/>
    <w:rsid w:val="00165EDD"/>
    <w:rsid w:val="00166509"/>
    <w:rsid w:val="00166F8C"/>
    <w:rsid w:val="0016745F"/>
    <w:rsid w:val="001674B5"/>
    <w:rsid w:val="00167CDD"/>
    <w:rsid w:val="00167F83"/>
    <w:rsid w:val="001709B8"/>
    <w:rsid w:val="00170E8C"/>
    <w:rsid w:val="001719E1"/>
    <w:rsid w:val="00172092"/>
    <w:rsid w:val="00172D87"/>
    <w:rsid w:val="00172ECC"/>
    <w:rsid w:val="00172EDE"/>
    <w:rsid w:val="00173090"/>
    <w:rsid w:val="001730B0"/>
    <w:rsid w:val="001733C1"/>
    <w:rsid w:val="001738FF"/>
    <w:rsid w:val="001739C5"/>
    <w:rsid w:val="00174629"/>
    <w:rsid w:val="00174D4E"/>
    <w:rsid w:val="00175451"/>
    <w:rsid w:val="00175C7B"/>
    <w:rsid w:val="00175FB1"/>
    <w:rsid w:val="0017615E"/>
    <w:rsid w:val="00176A7E"/>
    <w:rsid w:val="00180B6A"/>
    <w:rsid w:val="00180C51"/>
    <w:rsid w:val="00180E16"/>
    <w:rsid w:val="00180E83"/>
    <w:rsid w:val="001814ED"/>
    <w:rsid w:val="0018191D"/>
    <w:rsid w:val="00181DF3"/>
    <w:rsid w:val="00182023"/>
    <w:rsid w:val="00182403"/>
    <w:rsid w:val="00182456"/>
    <w:rsid w:val="00182685"/>
    <w:rsid w:val="00182740"/>
    <w:rsid w:val="00182CA3"/>
    <w:rsid w:val="00183232"/>
    <w:rsid w:val="00183389"/>
    <w:rsid w:val="00183480"/>
    <w:rsid w:val="0018412A"/>
    <w:rsid w:val="001841AE"/>
    <w:rsid w:val="001842B1"/>
    <w:rsid w:val="00184470"/>
    <w:rsid w:val="0018458A"/>
    <w:rsid w:val="00184692"/>
    <w:rsid w:val="00184FCC"/>
    <w:rsid w:val="001854A7"/>
    <w:rsid w:val="0018580B"/>
    <w:rsid w:val="00186B20"/>
    <w:rsid w:val="001872A4"/>
    <w:rsid w:val="00187F25"/>
    <w:rsid w:val="00187FB9"/>
    <w:rsid w:val="0019159E"/>
    <w:rsid w:val="00191A6F"/>
    <w:rsid w:val="00192002"/>
    <w:rsid w:val="00192119"/>
    <w:rsid w:val="001924E6"/>
    <w:rsid w:val="001928A1"/>
    <w:rsid w:val="001931C7"/>
    <w:rsid w:val="00193311"/>
    <w:rsid w:val="00193553"/>
    <w:rsid w:val="00193614"/>
    <w:rsid w:val="00193FC3"/>
    <w:rsid w:val="00194156"/>
    <w:rsid w:val="001944AC"/>
    <w:rsid w:val="00194C51"/>
    <w:rsid w:val="00194C77"/>
    <w:rsid w:val="001957BE"/>
    <w:rsid w:val="00195B98"/>
    <w:rsid w:val="0019645C"/>
    <w:rsid w:val="00196AFB"/>
    <w:rsid w:val="00196E12"/>
    <w:rsid w:val="00196E5D"/>
    <w:rsid w:val="00197F72"/>
    <w:rsid w:val="001A080F"/>
    <w:rsid w:val="001A0AEC"/>
    <w:rsid w:val="001A10C8"/>
    <w:rsid w:val="001A1102"/>
    <w:rsid w:val="001A12B5"/>
    <w:rsid w:val="001A1AAA"/>
    <w:rsid w:val="001A212C"/>
    <w:rsid w:val="001A2FDD"/>
    <w:rsid w:val="001A3014"/>
    <w:rsid w:val="001A3434"/>
    <w:rsid w:val="001A457C"/>
    <w:rsid w:val="001A551C"/>
    <w:rsid w:val="001A6282"/>
    <w:rsid w:val="001A6772"/>
    <w:rsid w:val="001A6907"/>
    <w:rsid w:val="001A6B56"/>
    <w:rsid w:val="001A6BD2"/>
    <w:rsid w:val="001A6D58"/>
    <w:rsid w:val="001A772F"/>
    <w:rsid w:val="001A7737"/>
    <w:rsid w:val="001A7AF2"/>
    <w:rsid w:val="001A7B24"/>
    <w:rsid w:val="001B003F"/>
    <w:rsid w:val="001B05AD"/>
    <w:rsid w:val="001B184B"/>
    <w:rsid w:val="001B1DF5"/>
    <w:rsid w:val="001B1EE3"/>
    <w:rsid w:val="001B1FF9"/>
    <w:rsid w:val="001B29B0"/>
    <w:rsid w:val="001B3702"/>
    <w:rsid w:val="001B3BA1"/>
    <w:rsid w:val="001B3F95"/>
    <w:rsid w:val="001B407A"/>
    <w:rsid w:val="001B42BA"/>
    <w:rsid w:val="001B48D5"/>
    <w:rsid w:val="001B4B8A"/>
    <w:rsid w:val="001B4C81"/>
    <w:rsid w:val="001B5883"/>
    <w:rsid w:val="001B669D"/>
    <w:rsid w:val="001B71C7"/>
    <w:rsid w:val="001B7766"/>
    <w:rsid w:val="001B7899"/>
    <w:rsid w:val="001C0758"/>
    <w:rsid w:val="001C09A7"/>
    <w:rsid w:val="001C1464"/>
    <w:rsid w:val="001C1AEB"/>
    <w:rsid w:val="001C1BD0"/>
    <w:rsid w:val="001C2DBB"/>
    <w:rsid w:val="001C2E86"/>
    <w:rsid w:val="001C44FB"/>
    <w:rsid w:val="001C497A"/>
    <w:rsid w:val="001C4B1B"/>
    <w:rsid w:val="001C4BB3"/>
    <w:rsid w:val="001C50B4"/>
    <w:rsid w:val="001C5132"/>
    <w:rsid w:val="001C5722"/>
    <w:rsid w:val="001C582C"/>
    <w:rsid w:val="001C5B16"/>
    <w:rsid w:val="001C628C"/>
    <w:rsid w:val="001C66FB"/>
    <w:rsid w:val="001C6CEA"/>
    <w:rsid w:val="001C6E2F"/>
    <w:rsid w:val="001C75A8"/>
    <w:rsid w:val="001C778A"/>
    <w:rsid w:val="001C7972"/>
    <w:rsid w:val="001C79F3"/>
    <w:rsid w:val="001C7D64"/>
    <w:rsid w:val="001D0764"/>
    <w:rsid w:val="001D0863"/>
    <w:rsid w:val="001D0E37"/>
    <w:rsid w:val="001D0F76"/>
    <w:rsid w:val="001D160D"/>
    <w:rsid w:val="001D1644"/>
    <w:rsid w:val="001D16E8"/>
    <w:rsid w:val="001D176F"/>
    <w:rsid w:val="001D2481"/>
    <w:rsid w:val="001D260C"/>
    <w:rsid w:val="001D2890"/>
    <w:rsid w:val="001D2A74"/>
    <w:rsid w:val="001D2B25"/>
    <w:rsid w:val="001D31A6"/>
    <w:rsid w:val="001D42CC"/>
    <w:rsid w:val="001D42EC"/>
    <w:rsid w:val="001D4A88"/>
    <w:rsid w:val="001D519D"/>
    <w:rsid w:val="001D5364"/>
    <w:rsid w:val="001D560E"/>
    <w:rsid w:val="001D5B46"/>
    <w:rsid w:val="001D5CC0"/>
    <w:rsid w:val="001D5CD7"/>
    <w:rsid w:val="001D60C7"/>
    <w:rsid w:val="001D73F9"/>
    <w:rsid w:val="001D7580"/>
    <w:rsid w:val="001D7AEB"/>
    <w:rsid w:val="001E0071"/>
    <w:rsid w:val="001E0148"/>
    <w:rsid w:val="001E0E9B"/>
    <w:rsid w:val="001E0F12"/>
    <w:rsid w:val="001E1DCB"/>
    <w:rsid w:val="001E2612"/>
    <w:rsid w:val="001E31A8"/>
    <w:rsid w:val="001E32ED"/>
    <w:rsid w:val="001E3306"/>
    <w:rsid w:val="001E3445"/>
    <w:rsid w:val="001E34E4"/>
    <w:rsid w:val="001E3732"/>
    <w:rsid w:val="001E4490"/>
    <w:rsid w:val="001E44E0"/>
    <w:rsid w:val="001E4709"/>
    <w:rsid w:val="001E5138"/>
    <w:rsid w:val="001E5432"/>
    <w:rsid w:val="001E5DC5"/>
    <w:rsid w:val="001E638B"/>
    <w:rsid w:val="001E6C6A"/>
    <w:rsid w:val="001E7272"/>
    <w:rsid w:val="001E758C"/>
    <w:rsid w:val="001E7C47"/>
    <w:rsid w:val="001E7DD4"/>
    <w:rsid w:val="001E7F3E"/>
    <w:rsid w:val="001F025F"/>
    <w:rsid w:val="001F02F9"/>
    <w:rsid w:val="001F09FE"/>
    <w:rsid w:val="001F0E46"/>
    <w:rsid w:val="001F1E11"/>
    <w:rsid w:val="001F1FC6"/>
    <w:rsid w:val="001F23F4"/>
    <w:rsid w:val="001F2766"/>
    <w:rsid w:val="001F28BE"/>
    <w:rsid w:val="001F321B"/>
    <w:rsid w:val="001F38D3"/>
    <w:rsid w:val="001F3B68"/>
    <w:rsid w:val="001F3BB5"/>
    <w:rsid w:val="001F4294"/>
    <w:rsid w:val="001F46CF"/>
    <w:rsid w:val="001F4A01"/>
    <w:rsid w:val="001F516F"/>
    <w:rsid w:val="001F568B"/>
    <w:rsid w:val="001F58F9"/>
    <w:rsid w:val="001F61E6"/>
    <w:rsid w:val="001F64AC"/>
    <w:rsid w:val="001F6617"/>
    <w:rsid w:val="001F6640"/>
    <w:rsid w:val="001F691C"/>
    <w:rsid w:val="001F6BF2"/>
    <w:rsid w:val="001F74A7"/>
    <w:rsid w:val="001F7874"/>
    <w:rsid w:val="001F7928"/>
    <w:rsid w:val="001F7F17"/>
    <w:rsid w:val="002009C2"/>
    <w:rsid w:val="00201E9B"/>
    <w:rsid w:val="0020234E"/>
    <w:rsid w:val="002030EF"/>
    <w:rsid w:val="00203125"/>
    <w:rsid w:val="002036AD"/>
    <w:rsid w:val="002038E2"/>
    <w:rsid w:val="0020393B"/>
    <w:rsid w:val="002039F1"/>
    <w:rsid w:val="00203B81"/>
    <w:rsid w:val="00203DAF"/>
    <w:rsid w:val="00203F0D"/>
    <w:rsid w:val="00203FAC"/>
    <w:rsid w:val="002046EF"/>
    <w:rsid w:val="00204943"/>
    <w:rsid w:val="002058B9"/>
    <w:rsid w:val="002078A6"/>
    <w:rsid w:val="00211C62"/>
    <w:rsid w:val="002121DE"/>
    <w:rsid w:val="002128D0"/>
    <w:rsid w:val="0021333B"/>
    <w:rsid w:val="00213639"/>
    <w:rsid w:val="00214158"/>
    <w:rsid w:val="002147F5"/>
    <w:rsid w:val="0021507C"/>
    <w:rsid w:val="00215695"/>
    <w:rsid w:val="00215788"/>
    <w:rsid w:val="00215A98"/>
    <w:rsid w:val="00215D1B"/>
    <w:rsid w:val="00215D5A"/>
    <w:rsid w:val="002160D1"/>
    <w:rsid w:val="00216103"/>
    <w:rsid w:val="00216258"/>
    <w:rsid w:val="0021694A"/>
    <w:rsid w:val="002172ED"/>
    <w:rsid w:val="002179E2"/>
    <w:rsid w:val="00217A0A"/>
    <w:rsid w:val="00217D3C"/>
    <w:rsid w:val="00220186"/>
    <w:rsid w:val="00220B75"/>
    <w:rsid w:val="002217A6"/>
    <w:rsid w:val="002223C3"/>
    <w:rsid w:val="0022371F"/>
    <w:rsid w:val="002249D9"/>
    <w:rsid w:val="002249FD"/>
    <w:rsid w:val="00226365"/>
    <w:rsid w:val="0022718B"/>
    <w:rsid w:val="002272DD"/>
    <w:rsid w:val="002275C2"/>
    <w:rsid w:val="00227684"/>
    <w:rsid w:val="00227F34"/>
    <w:rsid w:val="002300E1"/>
    <w:rsid w:val="00230175"/>
    <w:rsid w:val="00230409"/>
    <w:rsid w:val="00230B14"/>
    <w:rsid w:val="00230C4E"/>
    <w:rsid w:val="002325DC"/>
    <w:rsid w:val="00232E8C"/>
    <w:rsid w:val="00233D1E"/>
    <w:rsid w:val="00233DD7"/>
    <w:rsid w:val="00233FA2"/>
    <w:rsid w:val="0023405E"/>
    <w:rsid w:val="00235EA8"/>
    <w:rsid w:val="00235FD9"/>
    <w:rsid w:val="0023628E"/>
    <w:rsid w:val="0023689F"/>
    <w:rsid w:val="00236D90"/>
    <w:rsid w:val="0023785F"/>
    <w:rsid w:val="002405D3"/>
    <w:rsid w:val="002408C4"/>
    <w:rsid w:val="0024118B"/>
    <w:rsid w:val="0024137A"/>
    <w:rsid w:val="002416D8"/>
    <w:rsid w:val="00242174"/>
    <w:rsid w:val="00243100"/>
    <w:rsid w:val="00243E38"/>
    <w:rsid w:val="0024435D"/>
    <w:rsid w:val="00244BB4"/>
    <w:rsid w:val="00245726"/>
    <w:rsid w:val="00245970"/>
    <w:rsid w:val="00246BD4"/>
    <w:rsid w:val="00246F88"/>
    <w:rsid w:val="002503EF"/>
    <w:rsid w:val="0025046A"/>
    <w:rsid w:val="002508E6"/>
    <w:rsid w:val="002517EA"/>
    <w:rsid w:val="00251C1F"/>
    <w:rsid w:val="002521FC"/>
    <w:rsid w:val="0025223A"/>
    <w:rsid w:val="00252D6C"/>
    <w:rsid w:val="00253051"/>
    <w:rsid w:val="00253B03"/>
    <w:rsid w:val="0025404C"/>
    <w:rsid w:val="002575B0"/>
    <w:rsid w:val="00257ED8"/>
    <w:rsid w:val="002601CA"/>
    <w:rsid w:val="00260B81"/>
    <w:rsid w:val="00260C1D"/>
    <w:rsid w:val="00260C67"/>
    <w:rsid w:val="00261D3F"/>
    <w:rsid w:val="00261F90"/>
    <w:rsid w:val="0026232D"/>
    <w:rsid w:val="00262A1F"/>
    <w:rsid w:val="00262E72"/>
    <w:rsid w:val="00264558"/>
    <w:rsid w:val="00264601"/>
    <w:rsid w:val="00265133"/>
    <w:rsid w:val="00265812"/>
    <w:rsid w:val="00265837"/>
    <w:rsid w:val="00265895"/>
    <w:rsid w:val="002661B2"/>
    <w:rsid w:val="0026682A"/>
    <w:rsid w:val="002703C9"/>
    <w:rsid w:val="002707FD"/>
    <w:rsid w:val="0027093A"/>
    <w:rsid w:val="00270C0F"/>
    <w:rsid w:val="00271331"/>
    <w:rsid w:val="00271649"/>
    <w:rsid w:val="00271CC2"/>
    <w:rsid w:val="00271FE0"/>
    <w:rsid w:val="00272490"/>
    <w:rsid w:val="0027313B"/>
    <w:rsid w:val="00273C0A"/>
    <w:rsid w:val="00273C5A"/>
    <w:rsid w:val="00274636"/>
    <w:rsid w:val="00274F87"/>
    <w:rsid w:val="00275109"/>
    <w:rsid w:val="002753E2"/>
    <w:rsid w:val="002763A9"/>
    <w:rsid w:val="0027751F"/>
    <w:rsid w:val="002812D9"/>
    <w:rsid w:val="0028137A"/>
    <w:rsid w:val="002818C1"/>
    <w:rsid w:val="0028195C"/>
    <w:rsid w:val="00281A65"/>
    <w:rsid w:val="00281A89"/>
    <w:rsid w:val="00281AD9"/>
    <w:rsid w:val="0028205D"/>
    <w:rsid w:val="00282576"/>
    <w:rsid w:val="002826C8"/>
    <w:rsid w:val="00282A25"/>
    <w:rsid w:val="00282A9B"/>
    <w:rsid w:val="00282CB7"/>
    <w:rsid w:val="00282EC3"/>
    <w:rsid w:val="00283885"/>
    <w:rsid w:val="00284D5E"/>
    <w:rsid w:val="00285098"/>
    <w:rsid w:val="00285400"/>
    <w:rsid w:val="00285B65"/>
    <w:rsid w:val="00285BA5"/>
    <w:rsid w:val="002863CD"/>
    <w:rsid w:val="002865E2"/>
    <w:rsid w:val="0028669B"/>
    <w:rsid w:val="00286802"/>
    <w:rsid w:val="00286898"/>
    <w:rsid w:val="00286FD7"/>
    <w:rsid w:val="002870E9"/>
    <w:rsid w:val="002873B7"/>
    <w:rsid w:val="0028743E"/>
    <w:rsid w:val="00287850"/>
    <w:rsid w:val="00287B46"/>
    <w:rsid w:val="00287E21"/>
    <w:rsid w:val="002901FD"/>
    <w:rsid w:val="0029062B"/>
    <w:rsid w:val="00290702"/>
    <w:rsid w:val="00290C61"/>
    <w:rsid w:val="0029126A"/>
    <w:rsid w:val="0029158C"/>
    <w:rsid w:val="002919D7"/>
    <w:rsid w:val="002927CB"/>
    <w:rsid w:val="002930A6"/>
    <w:rsid w:val="00293B22"/>
    <w:rsid w:val="0029419A"/>
    <w:rsid w:val="00294C15"/>
    <w:rsid w:val="0029514E"/>
    <w:rsid w:val="0029542E"/>
    <w:rsid w:val="00295FAF"/>
    <w:rsid w:val="00296024"/>
    <w:rsid w:val="002962BA"/>
    <w:rsid w:val="0029636D"/>
    <w:rsid w:val="002965D0"/>
    <w:rsid w:val="0029712F"/>
    <w:rsid w:val="00297E6B"/>
    <w:rsid w:val="002A0920"/>
    <w:rsid w:val="002A1154"/>
    <w:rsid w:val="002A1624"/>
    <w:rsid w:val="002A1BD9"/>
    <w:rsid w:val="002A1C59"/>
    <w:rsid w:val="002A29AD"/>
    <w:rsid w:val="002A2C1A"/>
    <w:rsid w:val="002A2EE6"/>
    <w:rsid w:val="002A37B6"/>
    <w:rsid w:val="002A38E2"/>
    <w:rsid w:val="002A3A13"/>
    <w:rsid w:val="002A3EBA"/>
    <w:rsid w:val="002A458B"/>
    <w:rsid w:val="002A4618"/>
    <w:rsid w:val="002A4E8E"/>
    <w:rsid w:val="002A6680"/>
    <w:rsid w:val="002A6684"/>
    <w:rsid w:val="002A710A"/>
    <w:rsid w:val="002A7115"/>
    <w:rsid w:val="002A75DC"/>
    <w:rsid w:val="002A7760"/>
    <w:rsid w:val="002A7B59"/>
    <w:rsid w:val="002B0AD3"/>
    <w:rsid w:val="002B0CFC"/>
    <w:rsid w:val="002B1294"/>
    <w:rsid w:val="002B1517"/>
    <w:rsid w:val="002B163C"/>
    <w:rsid w:val="002B22F9"/>
    <w:rsid w:val="002B2F34"/>
    <w:rsid w:val="002B3C73"/>
    <w:rsid w:val="002B40FF"/>
    <w:rsid w:val="002B42FC"/>
    <w:rsid w:val="002B44F5"/>
    <w:rsid w:val="002B4593"/>
    <w:rsid w:val="002B470B"/>
    <w:rsid w:val="002B50C2"/>
    <w:rsid w:val="002B5372"/>
    <w:rsid w:val="002B53E4"/>
    <w:rsid w:val="002B55DC"/>
    <w:rsid w:val="002B5AFA"/>
    <w:rsid w:val="002B5E42"/>
    <w:rsid w:val="002B7826"/>
    <w:rsid w:val="002B7DB4"/>
    <w:rsid w:val="002C05DA"/>
    <w:rsid w:val="002C0600"/>
    <w:rsid w:val="002C0BEF"/>
    <w:rsid w:val="002C1DEB"/>
    <w:rsid w:val="002C23D8"/>
    <w:rsid w:val="002C2462"/>
    <w:rsid w:val="002C2A18"/>
    <w:rsid w:val="002C3490"/>
    <w:rsid w:val="002C3AFB"/>
    <w:rsid w:val="002C438D"/>
    <w:rsid w:val="002C4441"/>
    <w:rsid w:val="002C553B"/>
    <w:rsid w:val="002C57DA"/>
    <w:rsid w:val="002C5D31"/>
    <w:rsid w:val="002C60C2"/>
    <w:rsid w:val="002C6F36"/>
    <w:rsid w:val="002D15B3"/>
    <w:rsid w:val="002D1706"/>
    <w:rsid w:val="002D24BC"/>
    <w:rsid w:val="002D257A"/>
    <w:rsid w:val="002D25E8"/>
    <w:rsid w:val="002D30E7"/>
    <w:rsid w:val="002D3623"/>
    <w:rsid w:val="002D3EF4"/>
    <w:rsid w:val="002D4147"/>
    <w:rsid w:val="002D4313"/>
    <w:rsid w:val="002D4A31"/>
    <w:rsid w:val="002D4D0F"/>
    <w:rsid w:val="002D56C9"/>
    <w:rsid w:val="002D572B"/>
    <w:rsid w:val="002D5AAE"/>
    <w:rsid w:val="002D6BDA"/>
    <w:rsid w:val="002D77E7"/>
    <w:rsid w:val="002E04C0"/>
    <w:rsid w:val="002E0505"/>
    <w:rsid w:val="002E10C3"/>
    <w:rsid w:val="002E1113"/>
    <w:rsid w:val="002E2083"/>
    <w:rsid w:val="002E2453"/>
    <w:rsid w:val="002E268F"/>
    <w:rsid w:val="002E2AE1"/>
    <w:rsid w:val="002E2B64"/>
    <w:rsid w:val="002E30F8"/>
    <w:rsid w:val="002E3C64"/>
    <w:rsid w:val="002E4718"/>
    <w:rsid w:val="002E4A5F"/>
    <w:rsid w:val="002E5BB2"/>
    <w:rsid w:val="002E6578"/>
    <w:rsid w:val="002E6DA1"/>
    <w:rsid w:val="002E74A5"/>
    <w:rsid w:val="002F02A3"/>
    <w:rsid w:val="002F05A8"/>
    <w:rsid w:val="002F06CF"/>
    <w:rsid w:val="002F08E3"/>
    <w:rsid w:val="002F113B"/>
    <w:rsid w:val="002F1CB0"/>
    <w:rsid w:val="002F2175"/>
    <w:rsid w:val="002F2457"/>
    <w:rsid w:val="002F25B3"/>
    <w:rsid w:val="002F2C0C"/>
    <w:rsid w:val="002F2DBC"/>
    <w:rsid w:val="002F36CB"/>
    <w:rsid w:val="002F3DFC"/>
    <w:rsid w:val="002F4505"/>
    <w:rsid w:val="002F4712"/>
    <w:rsid w:val="002F4B0E"/>
    <w:rsid w:val="002F5079"/>
    <w:rsid w:val="002F5080"/>
    <w:rsid w:val="002F5655"/>
    <w:rsid w:val="002F58F9"/>
    <w:rsid w:val="002F62D3"/>
    <w:rsid w:val="002F631F"/>
    <w:rsid w:val="002F6682"/>
    <w:rsid w:val="002F6780"/>
    <w:rsid w:val="002F6ACC"/>
    <w:rsid w:val="002F7294"/>
    <w:rsid w:val="003000DC"/>
    <w:rsid w:val="0030136F"/>
    <w:rsid w:val="0030147D"/>
    <w:rsid w:val="00301D7A"/>
    <w:rsid w:val="0030330F"/>
    <w:rsid w:val="00303D9A"/>
    <w:rsid w:val="00304753"/>
    <w:rsid w:val="00304A55"/>
    <w:rsid w:val="00304A70"/>
    <w:rsid w:val="00304CDF"/>
    <w:rsid w:val="00304E32"/>
    <w:rsid w:val="00305871"/>
    <w:rsid w:val="0030707A"/>
    <w:rsid w:val="003074FA"/>
    <w:rsid w:val="003077AE"/>
    <w:rsid w:val="00307AC3"/>
    <w:rsid w:val="003110F1"/>
    <w:rsid w:val="00311671"/>
    <w:rsid w:val="00312306"/>
    <w:rsid w:val="00312401"/>
    <w:rsid w:val="003124EB"/>
    <w:rsid w:val="00312DE9"/>
    <w:rsid w:val="003131FF"/>
    <w:rsid w:val="00313E2B"/>
    <w:rsid w:val="00313EFC"/>
    <w:rsid w:val="003142CB"/>
    <w:rsid w:val="003150A1"/>
    <w:rsid w:val="00315B17"/>
    <w:rsid w:val="00316C24"/>
    <w:rsid w:val="00317490"/>
    <w:rsid w:val="00317AFA"/>
    <w:rsid w:val="0032038E"/>
    <w:rsid w:val="00320E8B"/>
    <w:rsid w:val="003210A7"/>
    <w:rsid w:val="003219AC"/>
    <w:rsid w:val="00321BDC"/>
    <w:rsid w:val="00321FF3"/>
    <w:rsid w:val="003221B5"/>
    <w:rsid w:val="00322A17"/>
    <w:rsid w:val="00323053"/>
    <w:rsid w:val="00323BF4"/>
    <w:rsid w:val="00324219"/>
    <w:rsid w:val="0032490B"/>
    <w:rsid w:val="00324EBA"/>
    <w:rsid w:val="00325144"/>
    <w:rsid w:val="003253AE"/>
    <w:rsid w:val="00325767"/>
    <w:rsid w:val="00325A70"/>
    <w:rsid w:val="0032622B"/>
    <w:rsid w:val="0032669A"/>
    <w:rsid w:val="0032677C"/>
    <w:rsid w:val="0032694F"/>
    <w:rsid w:val="00326A68"/>
    <w:rsid w:val="0032787F"/>
    <w:rsid w:val="00327E06"/>
    <w:rsid w:val="00330123"/>
    <w:rsid w:val="0033043F"/>
    <w:rsid w:val="0033053E"/>
    <w:rsid w:val="003327E2"/>
    <w:rsid w:val="00332C12"/>
    <w:rsid w:val="00332D0E"/>
    <w:rsid w:val="00332FE4"/>
    <w:rsid w:val="0033397B"/>
    <w:rsid w:val="003349C8"/>
    <w:rsid w:val="0033650D"/>
    <w:rsid w:val="0033735A"/>
    <w:rsid w:val="00340530"/>
    <w:rsid w:val="003409A1"/>
    <w:rsid w:val="003410E4"/>
    <w:rsid w:val="003413A2"/>
    <w:rsid w:val="003415D5"/>
    <w:rsid w:val="003416E5"/>
    <w:rsid w:val="003425CA"/>
    <w:rsid w:val="00342C48"/>
    <w:rsid w:val="00343078"/>
    <w:rsid w:val="003431F0"/>
    <w:rsid w:val="003436FE"/>
    <w:rsid w:val="003459B9"/>
    <w:rsid w:val="00345D9B"/>
    <w:rsid w:val="0034604B"/>
    <w:rsid w:val="00346A98"/>
    <w:rsid w:val="00350092"/>
    <w:rsid w:val="00351073"/>
    <w:rsid w:val="0035226A"/>
    <w:rsid w:val="00352355"/>
    <w:rsid w:val="00352950"/>
    <w:rsid w:val="00352FA6"/>
    <w:rsid w:val="0035331F"/>
    <w:rsid w:val="00353434"/>
    <w:rsid w:val="00353677"/>
    <w:rsid w:val="003538B1"/>
    <w:rsid w:val="00353A97"/>
    <w:rsid w:val="00353DCE"/>
    <w:rsid w:val="0035414B"/>
    <w:rsid w:val="0035421E"/>
    <w:rsid w:val="00355777"/>
    <w:rsid w:val="00355A62"/>
    <w:rsid w:val="0035605F"/>
    <w:rsid w:val="003566E2"/>
    <w:rsid w:val="00356C85"/>
    <w:rsid w:val="00357634"/>
    <w:rsid w:val="003577F1"/>
    <w:rsid w:val="00357862"/>
    <w:rsid w:val="00360094"/>
    <w:rsid w:val="003607CC"/>
    <w:rsid w:val="0036118A"/>
    <w:rsid w:val="00361316"/>
    <w:rsid w:val="00361A77"/>
    <w:rsid w:val="00361B21"/>
    <w:rsid w:val="00361BBF"/>
    <w:rsid w:val="00361D82"/>
    <w:rsid w:val="0036248A"/>
    <w:rsid w:val="00362681"/>
    <w:rsid w:val="00362A39"/>
    <w:rsid w:val="00362A4A"/>
    <w:rsid w:val="00363C48"/>
    <w:rsid w:val="00363D57"/>
    <w:rsid w:val="003654BE"/>
    <w:rsid w:val="00365856"/>
    <w:rsid w:val="00365B8C"/>
    <w:rsid w:val="00366248"/>
    <w:rsid w:val="0036648A"/>
    <w:rsid w:val="00366CF5"/>
    <w:rsid w:val="00367301"/>
    <w:rsid w:val="00367E67"/>
    <w:rsid w:val="0037033A"/>
    <w:rsid w:val="003703F2"/>
    <w:rsid w:val="0037071B"/>
    <w:rsid w:val="00371C9B"/>
    <w:rsid w:val="00371CE4"/>
    <w:rsid w:val="00371CF3"/>
    <w:rsid w:val="00371E91"/>
    <w:rsid w:val="00372081"/>
    <w:rsid w:val="00372B47"/>
    <w:rsid w:val="0037361F"/>
    <w:rsid w:val="003737BD"/>
    <w:rsid w:val="0037426C"/>
    <w:rsid w:val="0037456C"/>
    <w:rsid w:val="0037541F"/>
    <w:rsid w:val="00375BD0"/>
    <w:rsid w:val="00375EB1"/>
    <w:rsid w:val="003761CB"/>
    <w:rsid w:val="00376211"/>
    <w:rsid w:val="00376EB8"/>
    <w:rsid w:val="0037762A"/>
    <w:rsid w:val="00377F5E"/>
    <w:rsid w:val="00380466"/>
    <w:rsid w:val="00380550"/>
    <w:rsid w:val="00380F80"/>
    <w:rsid w:val="003814F9"/>
    <w:rsid w:val="00381567"/>
    <w:rsid w:val="00381717"/>
    <w:rsid w:val="0038208B"/>
    <w:rsid w:val="00382620"/>
    <w:rsid w:val="00382B9F"/>
    <w:rsid w:val="00382D2C"/>
    <w:rsid w:val="00382D36"/>
    <w:rsid w:val="003832F2"/>
    <w:rsid w:val="00383E25"/>
    <w:rsid w:val="003840B1"/>
    <w:rsid w:val="0038420F"/>
    <w:rsid w:val="00384976"/>
    <w:rsid w:val="00385895"/>
    <w:rsid w:val="003858DC"/>
    <w:rsid w:val="00385C85"/>
    <w:rsid w:val="00386271"/>
    <w:rsid w:val="00386DCB"/>
    <w:rsid w:val="00386F5B"/>
    <w:rsid w:val="003929C8"/>
    <w:rsid w:val="003938BC"/>
    <w:rsid w:val="00393CAE"/>
    <w:rsid w:val="00394AE6"/>
    <w:rsid w:val="00394DAC"/>
    <w:rsid w:val="00395874"/>
    <w:rsid w:val="00395F1E"/>
    <w:rsid w:val="0039695F"/>
    <w:rsid w:val="003969D4"/>
    <w:rsid w:val="00396DE5"/>
    <w:rsid w:val="00396E9D"/>
    <w:rsid w:val="00396FD0"/>
    <w:rsid w:val="00397A5E"/>
    <w:rsid w:val="003A06DC"/>
    <w:rsid w:val="003A0C04"/>
    <w:rsid w:val="003A220D"/>
    <w:rsid w:val="003A2C39"/>
    <w:rsid w:val="003A2EFB"/>
    <w:rsid w:val="003A2F53"/>
    <w:rsid w:val="003A33A5"/>
    <w:rsid w:val="003A375F"/>
    <w:rsid w:val="003A3E4B"/>
    <w:rsid w:val="003A4399"/>
    <w:rsid w:val="003A4610"/>
    <w:rsid w:val="003A4E61"/>
    <w:rsid w:val="003A5568"/>
    <w:rsid w:val="003A631A"/>
    <w:rsid w:val="003A6328"/>
    <w:rsid w:val="003A63EF"/>
    <w:rsid w:val="003B02B7"/>
    <w:rsid w:val="003B03FE"/>
    <w:rsid w:val="003B0CC7"/>
    <w:rsid w:val="003B0F76"/>
    <w:rsid w:val="003B151D"/>
    <w:rsid w:val="003B1665"/>
    <w:rsid w:val="003B19EE"/>
    <w:rsid w:val="003B1BC9"/>
    <w:rsid w:val="003B2403"/>
    <w:rsid w:val="003B2932"/>
    <w:rsid w:val="003B2F16"/>
    <w:rsid w:val="003B327E"/>
    <w:rsid w:val="003B3408"/>
    <w:rsid w:val="003B362D"/>
    <w:rsid w:val="003B3A76"/>
    <w:rsid w:val="003B49A8"/>
    <w:rsid w:val="003B4BB0"/>
    <w:rsid w:val="003B4F84"/>
    <w:rsid w:val="003B5F0C"/>
    <w:rsid w:val="003B62E7"/>
    <w:rsid w:val="003B6635"/>
    <w:rsid w:val="003B6918"/>
    <w:rsid w:val="003B713A"/>
    <w:rsid w:val="003B74F2"/>
    <w:rsid w:val="003B7818"/>
    <w:rsid w:val="003C01FA"/>
    <w:rsid w:val="003C060F"/>
    <w:rsid w:val="003C0798"/>
    <w:rsid w:val="003C0921"/>
    <w:rsid w:val="003C0A0F"/>
    <w:rsid w:val="003C0A92"/>
    <w:rsid w:val="003C0FE2"/>
    <w:rsid w:val="003C1E99"/>
    <w:rsid w:val="003C20FE"/>
    <w:rsid w:val="003C2300"/>
    <w:rsid w:val="003C2825"/>
    <w:rsid w:val="003C3B21"/>
    <w:rsid w:val="003C3C05"/>
    <w:rsid w:val="003C450E"/>
    <w:rsid w:val="003C61E7"/>
    <w:rsid w:val="003C6E64"/>
    <w:rsid w:val="003C7589"/>
    <w:rsid w:val="003D1E86"/>
    <w:rsid w:val="003D20C2"/>
    <w:rsid w:val="003D265C"/>
    <w:rsid w:val="003D2D00"/>
    <w:rsid w:val="003D314F"/>
    <w:rsid w:val="003D3194"/>
    <w:rsid w:val="003D3921"/>
    <w:rsid w:val="003D40A4"/>
    <w:rsid w:val="003D4875"/>
    <w:rsid w:val="003D522E"/>
    <w:rsid w:val="003D549D"/>
    <w:rsid w:val="003D5510"/>
    <w:rsid w:val="003D567F"/>
    <w:rsid w:val="003D5A25"/>
    <w:rsid w:val="003D69F6"/>
    <w:rsid w:val="003D7337"/>
    <w:rsid w:val="003D775A"/>
    <w:rsid w:val="003D7FFB"/>
    <w:rsid w:val="003E008A"/>
    <w:rsid w:val="003E06CA"/>
    <w:rsid w:val="003E09A1"/>
    <w:rsid w:val="003E0F86"/>
    <w:rsid w:val="003E0FBB"/>
    <w:rsid w:val="003E12D5"/>
    <w:rsid w:val="003E1465"/>
    <w:rsid w:val="003E14A8"/>
    <w:rsid w:val="003E1EB6"/>
    <w:rsid w:val="003E1FCC"/>
    <w:rsid w:val="003E2198"/>
    <w:rsid w:val="003E2A95"/>
    <w:rsid w:val="003E36EA"/>
    <w:rsid w:val="003E36EB"/>
    <w:rsid w:val="003E3B91"/>
    <w:rsid w:val="003E53A3"/>
    <w:rsid w:val="003E5A3A"/>
    <w:rsid w:val="003E7D80"/>
    <w:rsid w:val="003E7E85"/>
    <w:rsid w:val="003F0964"/>
    <w:rsid w:val="003F0ED0"/>
    <w:rsid w:val="003F1D1A"/>
    <w:rsid w:val="003F1D7B"/>
    <w:rsid w:val="003F23A5"/>
    <w:rsid w:val="003F2E05"/>
    <w:rsid w:val="003F3190"/>
    <w:rsid w:val="003F3A8B"/>
    <w:rsid w:val="003F47AA"/>
    <w:rsid w:val="003F48D1"/>
    <w:rsid w:val="003F53E0"/>
    <w:rsid w:val="003F5E54"/>
    <w:rsid w:val="003F6458"/>
    <w:rsid w:val="003F6821"/>
    <w:rsid w:val="003F69FE"/>
    <w:rsid w:val="003F713B"/>
    <w:rsid w:val="003F7657"/>
    <w:rsid w:val="003F7ADD"/>
    <w:rsid w:val="003F7E05"/>
    <w:rsid w:val="00400611"/>
    <w:rsid w:val="00400683"/>
    <w:rsid w:val="00400B40"/>
    <w:rsid w:val="00400CA8"/>
    <w:rsid w:val="00400DB2"/>
    <w:rsid w:val="0040117A"/>
    <w:rsid w:val="0040124B"/>
    <w:rsid w:val="004018D3"/>
    <w:rsid w:val="00401F24"/>
    <w:rsid w:val="00402DC4"/>
    <w:rsid w:val="00402FD3"/>
    <w:rsid w:val="00403517"/>
    <w:rsid w:val="004036BC"/>
    <w:rsid w:val="00404241"/>
    <w:rsid w:val="004046F3"/>
    <w:rsid w:val="00404BBA"/>
    <w:rsid w:val="00405C48"/>
    <w:rsid w:val="00406737"/>
    <w:rsid w:val="00406F3E"/>
    <w:rsid w:val="00407984"/>
    <w:rsid w:val="00407A02"/>
    <w:rsid w:val="00407FE9"/>
    <w:rsid w:val="00410851"/>
    <w:rsid w:val="00410B67"/>
    <w:rsid w:val="004112AC"/>
    <w:rsid w:val="00411390"/>
    <w:rsid w:val="004113EF"/>
    <w:rsid w:val="00411B01"/>
    <w:rsid w:val="00411EFB"/>
    <w:rsid w:val="00412CCE"/>
    <w:rsid w:val="00413A8D"/>
    <w:rsid w:val="004149A7"/>
    <w:rsid w:val="00414A9D"/>
    <w:rsid w:val="00414B73"/>
    <w:rsid w:val="00414DA6"/>
    <w:rsid w:val="00415118"/>
    <w:rsid w:val="00415B8E"/>
    <w:rsid w:val="00416B17"/>
    <w:rsid w:val="00416E37"/>
    <w:rsid w:val="00417956"/>
    <w:rsid w:val="00417E39"/>
    <w:rsid w:val="0042035D"/>
    <w:rsid w:val="004206EE"/>
    <w:rsid w:val="00420ABA"/>
    <w:rsid w:val="004220D9"/>
    <w:rsid w:val="004227E2"/>
    <w:rsid w:val="004228A4"/>
    <w:rsid w:val="0042305C"/>
    <w:rsid w:val="004233AF"/>
    <w:rsid w:val="00423A68"/>
    <w:rsid w:val="00423C75"/>
    <w:rsid w:val="004249A2"/>
    <w:rsid w:val="00424B05"/>
    <w:rsid w:val="00425374"/>
    <w:rsid w:val="00426611"/>
    <w:rsid w:val="00426E54"/>
    <w:rsid w:val="00427166"/>
    <w:rsid w:val="004276EA"/>
    <w:rsid w:val="00427F9F"/>
    <w:rsid w:val="00427FBE"/>
    <w:rsid w:val="004305AD"/>
    <w:rsid w:val="00430DEC"/>
    <w:rsid w:val="00431689"/>
    <w:rsid w:val="00431DC9"/>
    <w:rsid w:val="00432A55"/>
    <w:rsid w:val="0043373E"/>
    <w:rsid w:val="00433FC3"/>
    <w:rsid w:val="0043450C"/>
    <w:rsid w:val="00434C7D"/>
    <w:rsid w:val="00435BE6"/>
    <w:rsid w:val="004363E4"/>
    <w:rsid w:val="00436D26"/>
    <w:rsid w:val="00437226"/>
    <w:rsid w:val="0043738F"/>
    <w:rsid w:val="0044012A"/>
    <w:rsid w:val="00440307"/>
    <w:rsid w:val="004404E4"/>
    <w:rsid w:val="00440F4B"/>
    <w:rsid w:val="00441008"/>
    <w:rsid w:val="004411F9"/>
    <w:rsid w:val="00441473"/>
    <w:rsid w:val="00441D06"/>
    <w:rsid w:val="0044225F"/>
    <w:rsid w:val="004423FD"/>
    <w:rsid w:val="004425E1"/>
    <w:rsid w:val="0044293F"/>
    <w:rsid w:val="00442B2B"/>
    <w:rsid w:val="004430D0"/>
    <w:rsid w:val="00443956"/>
    <w:rsid w:val="004442A7"/>
    <w:rsid w:val="004444A2"/>
    <w:rsid w:val="004444BC"/>
    <w:rsid w:val="00444D22"/>
    <w:rsid w:val="00444FAB"/>
    <w:rsid w:val="00446F58"/>
    <w:rsid w:val="00447D07"/>
    <w:rsid w:val="00451C4C"/>
    <w:rsid w:val="004521EC"/>
    <w:rsid w:val="00452402"/>
    <w:rsid w:val="004525A2"/>
    <w:rsid w:val="00452878"/>
    <w:rsid w:val="00452B3F"/>
    <w:rsid w:val="00453B45"/>
    <w:rsid w:val="00453E30"/>
    <w:rsid w:val="00453F17"/>
    <w:rsid w:val="004545E1"/>
    <w:rsid w:val="00454FB9"/>
    <w:rsid w:val="00455911"/>
    <w:rsid w:val="00456432"/>
    <w:rsid w:val="004566CC"/>
    <w:rsid w:val="00456C85"/>
    <w:rsid w:val="00457570"/>
    <w:rsid w:val="0045783F"/>
    <w:rsid w:val="00457861"/>
    <w:rsid w:val="00457ADE"/>
    <w:rsid w:val="0046185F"/>
    <w:rsid w:val="00461B69"/>
    <w:rsid w:val="00461BED"/>
    <w:rsid w:val="004625FB"/>
    <w:rsid w:val="00462E95"/>
    <w:rsid w:val="00463D51"/>
    <w:rsid w:val="004652AA"/>
    <w:rsid w:val="004664D9"/>
    <w:rsid w:val="00466551"/>
    <w:rsid w:val="00466B40"/>
    <w:rsid w:val="00466EDE"/>
    <w:rsid w:val="004679F4"/>
    <w:rsid w:val="00467DC9"/>
    <w:rsid w:val="00467E1E"/>
    <w:rsid w:val="00467EE5"/>
    <w:rsid w:val="00467F96"/>
    <w:rsid w:val="00470644"/>
    <w:rsid w:val="004714E8"/>
    <w:rsid w:val="004716CC"/>
    <w:rsid w:val="00471A49"/>
    <w:rsid w:val="00471E3B"/>
    <w:rsid w:val="00471EBB"/>
    <w:rsid w:val="00472054"/>
    <w:rsid w:val="00472235"/>
    <w:rsid w:val="004722C6"/>
    <w:rsid w:val="004722F8"/>
    <w:rsid w:val="004737DF"/>
    <w:rsid w:val="00473858"/>
    <w:rsid w:val="00473CBB"/>
    <w:rsid w:val="004740D9"/>
    <w:rsid w:val="00474FFD"/>
    <w:rsid w:val="00475735"/>
    <w:rsid w:val="00475E24"/>
    <w:rsid w:val="00475E86"/>
    <w:rsid w:val="004772CC"/>
    <w:rsid w:val="0047774F"/>
    <w:rsid w:val="004804C7"/>
    <w:rsid w:val="00480976"/>
    <w:rsid w:val="004813F6"/>
    <w:rsid w:val="00481405"/>
    <w:rsid w:val="00481813"/>
    <w:rsid w:val="004821E1"/>
    <w:rsid w:val="004823B3"/>
    <w:rsid w:val="004825D1"/>
    <w:rsid w:val="00482EB4"/>
    <w:rsid w:val="004831E1"/>
    <w:rsid w:val="00484007"/>
    <w:rsid w:val="00484011"/>
    <w:rsid w:val="0048470E"/>
    <w:rsid w:val="004847A5"/>
    <w:rsid w:val="004851BA"/>
    <w:rsid w:val="00485CBE"/>
    <w:rsid w:val="00486154"/>
    <w:rsid w:val="00486361"/>
    <w:rsid w:val="004864D9"/>
    <w:rsid w:val="00486E09"/>
    <w:rsid w:val="00487C7F"/>
    <w:rsid w:val="00490A9E"/>
    <w:rsid w:val="00490B4C"/>
    <w:rsid w:val="00490D8D"/>
    <w:rsid w:val="0049184F"/>
    <w:rsid w:val="00492015"/>
    <w:rsid w:val="004920DC"/>
    <w:rsid w:val="00492346"/>
    <w:rsid w:val="0049253A"/>
    <w:rsid w:val="004946B1"/>
    <w:rsid w:val="0049563E"/>
    <w:rsid w:val="00495786"/>
    <w:rsid w:val="00495E75"/>
    <w:rsid w:val="0049709A"/>
    <w:rsid w:val="004A031A"/>
    <w:rsid w:val="004A1259"/>
    <w:rsid w:val="004A13C9"/>
    <w:rsid w:val="004A16A7"/>
    <w:rsid w:val="004A1ABA"/>
    <w:rsid w:val="004A247B"/>
    <w:rsid w:val="004A2650"/>
    <w:rsid w:val="004A27BE"/>
    <w:rsid w:val="004A292C"/>
    <w:rsid w:val="004A30E5"/>
    <w:rsid w:val="004A3A3C"/>
    <w:rsid w:val="004A4EB8"/>
    <w:rsid w:val="004A5102"/>
    <w:rsid w:val="004A5114"/>
    <w:rsid w:val="004A516A"/>
    <w:rsid w:val="004A5417"/>
    <w:rsid w:val="004A558E"/>
    <w:rsid w:val="004A60E6"/>
    <w:rsid w:val="004A621F"/>
    <w:rsid w:val="004A642E"/>
    <w:rsid w:val="004A65B1"/>
    <w:rsid w:val="004A679E"/>
    <w:rsid w:val="004A6845"/>
    <w:rsid w:val="004A6C04"/>
    <w:rsid w:val="004A6F4A"/>
    <w:rsid w:val="004A79C8"/>
    <w:rsid w:val="004A7D3C"/>
    <w:rsid w:val="004B0189"/>
    <w:rsid w:val="004B02DB"/>
    <w:rsid w:val="004B0493"/>
    <w:rsid w:val="004B09AA"/>
    <w:rsid w:val="004B1773"/>
    <w:rsid w:val="004B3055"/>
    <w:rsid w:val="004B322B"/>
    <w:rsid w:val="004B379E"/>
    <w:rsid w:val="004B3BD3"/>
    <w:rsid w:val="004B3DCE"/>
    <w:rsid w:val="004B40E4"/>
    <w:rsid w:val="004B464B"/>
    <w:rsid w:val="004B4847"/>
    <w:rsid w:val="004B4A58"/>
    <w:rsid w:val="004B4DE6"/>
    <w:rsid w:val="004B5499"/>
    <w:rsid w:val="004B5664"/>
    <w:rsid w:val="004B586D"/>
    <w:rsid w:val="004B5C95"/>
    <w:rsid w:val="004B6442"/>
    <w:rsid w:val="004B6F46"/>
    <w:rsid w:val="004B7B7B"/>
    <w:rsid w:val="004B7B9A"/>
    <w:rsid w:val="004B7D47"/>
    <w:rsid w:val="004C0435"/>
    <w:rsid w:val="004C06C3"/>
    <w:rsid w:val="004C090D"/>
    <w:rsid w:val="004C0973"/>
    <w:rsid w:val="004C119D"/>
    <w:rsid w:val="004C1E96"/>
    <w:rsid w:val="004C316C"/>
    <w:rsid w:val="004C31A2"/>
    <w:rsid w:val="004C3487"/>
    <w:rsid w:val="004C3DFA"/>
    <w:rsid w:val="004C3E9C"/>
    <w:rsid w:val="004C43DB"/>
    <w:rsid w:val="004C471C"/>
    <w:rsid w:val="004C47BA"/>
    <w:rsid w:val="004C4913"/>
    <w:rsid w:val="004C4934"/>
    <w:rsid w:val="004C4EE7"/>
    <w:rsid w:val="004C4F70"/>
    <w:rsid w:val="004C506D"/>
    <w:rsid w:val="004C55ED"/>
    <w:rsid w:val="004C5783"/>
    <w:rsid w:val="004C5A1A"/>
    <w:rsid w:val="004C633F"/>
    <w:rsid w:val="004C6B88"/>
    <w:rsid w:val="004C74C5"/>
    <w:rsid w:val="004C7956"/>
    <w:rsid w:val="004C7D36"/>
    <w:rsid w:val="004D0345"/>
    <w:rsid w:val="004D0742"/>
    <w:rsid w:val="004D07E5"/>
    <w:rsid w:val="004D0BC7"/>
    <w:rsid w:val="004D0E10"/>
    <w:rsid w:val="004D0FF5"/>
    <w:rsid w:val="004D17A6"/>
    <w:rsid w:val="004D1D3E"/>
    <w:rsid w:val="004D1D6C"/>
    <w:rsid w:val="004D1ED4"/>
    <w:rsid w:val="004D229D"/>
    <w:rsid w:val="004D250F"/>
    <w:rsid w:val="004D2729"/>
    <w:rsid w:val="004D2795"/>
    <w:rsid w:val="004D3088"/>
    <w:rsid w:val="004D315C"/>
    <w:rsid w:val="004D429D"/>
    <w:rsid w:val="004D4B9C"/>
    <w:rsid w:val="004D4F95"/>
    <w:rsid w:val="004D569A"/>
    <w:rsid w:val="004D5D64"/>
    <w:rsid w:val="004D6A15"/>
    <w:rsid w:val="004D6B1E"/>
    <w:rsid w:val="004D6CD2"/>
    <w:rsid w:val="004D7982"/>
    <w:rsid w:val="004E031F"/>
    <w:rsid w:val="004E0402"/>
    <w:rsid w:val="004E08C3"/>
    <w:rsid w:val="004E0B1C"/>
    <w:rsid w:val="004E0C96"/>
    <w:rsid w:val="004E1141"/>
    <w:rsid w:val="004E16D0"/>
    <w:rsid w:val="004E18D1"/>
    <w:rsid w:val="004E1A6A"/>
    <w:rsid w:val="004E1F89"/>
    <w:rsid w:val="004E2492"/>
    <w:rsid w:val="004E2C77"/>
    <w:rsid w:val="004E2C8A"/>
    <w:rsid w:val="004E3179"/>
    <w:rsid w:val="004E3D9C"/>
    <w:rsid w:val="004E456C"/>
    <w:rsid w:val="004E45EF"/>
    <w:rsid w:val="004E4679"/>
    <w:rsid w:val="004E4784"/>
    <w:rsid w:val="004E4CFC"/>
    <w:rsid w:val="004E4DD5"/>
    <w:rsid w:val="004E57A6"/>
    <w:rsid w:val="004E63BA"/>
    <w:rsid w:val="004E65D1"/>
    <w:rsid w:val="004E6B4B"/>
    <w:rsid w:val="004F0C0C"/>
    <w:rsid w:val="004F0D05"/>
    <w:rsid w:val="004F1107"/>
    <w:rsid w:val="004F1A00"/>
    <w:rsid w:val="004F1DAD"/>
    <w:rsid w:val="004F2715"/>
    <w:rsid w:val="004F2DD8"/>
    <w:rsid w:val="004F35C8"/>
    <w:rsid w:val="004F3BD9"/>
    <w:rsid w:val="004F3DAB"/>
    <w:rsid w:val="004F3F50"/>
    <w:rsid w:val="004F4175"/>
    <w:rsid w:val="004F4456"/>
    <w:rsid w:val="004F4F25"/>
    <w:rsid w:val="004F5106"/>
    <w:rsid w:val="004F61B6"/>
    <w:rsid w:val="004F658E"/>
    <w:rsid w:val="004F65E0"/>
    <w:rsid w:val="004F6689"/>
    <w:rsid w:val="004F692F"/>
    <w:rsid w:val="004F6C51"/>
    <w:rsid w:val="004F6E71"/>
    <w:rsid w:val="004F7A56"/>
    <w:rsid w:val="004F7FFE"/>
    <w:rsid w:val="005004F2"/>
    <w:rsid w:val="00500A6F"/>
    <w:rsid w:val="005011CD"/>
    <w:rsid w:val="00501321"/>
    <w:rsid w:val="00501495"/>
    <w:rsid w:val="0050205C"/>
    <w:rsid w:val="00503055"/>
    <w:rsid w:val="005037D3"/>
    <w:rsid w:val="00503874"/>
    <w:rsid w:val="00503AF4"/>
    <w:rsid w:val="00503F66"/>
    <w:rsid w:val="0050501F"/>
    <w:rsid w:val="00505542"/>
    <w:rsid w:val="005056E7"/>
    <w:rsid w:val="00506173"/>
    <w:rsid w:val="005063B9"/>
    <w:rsid w:val="005066E4"/>
    <w:rsid w:val="0050703C"/>
    <w:rsid w:val="005079F5"/>
    <w:rsid w:val="00507E9A"/>
    <w:rsid w:val="0051012A"/>
    <w:rsid w:val="00510326"/>
    <w:rsid w:val="0051125B"/>
    <w:rsid w:val="005135C7"/>
    <w:rsid w:val="00514153"/>
    <w:rsid w:val="005143EF"/>
    <w:rsid w:val="00514D4F"/>
    <w:rsid w:val="0051535E"/>
    <w:rsid w:val="005153AD"/>
    <w:rsid w:val="00515646"/>
    <w:rsid w:val="00515736"/>
    <w:rsid w:val="005166B5"/>
    <w:rsid w:val="00517D63"/>
    <w:rsid w:val="00517E9D"/>
    <w:rsid w:val="00517F2A"/>
    <w:rsid w:val="005201E1"/>
    <w:rsid w:val="005204C6"/>
    <w:rsid w:val="00520820"/>
    <w:rsid w:val="00520C94"/>
    <w:rsid w:val="00521469"/>
    <w:rsid w:val="00521628"/>
    <w:rsid w:val="0052196C"/>
    <w:rsid w:val="00521B9E"/>
    <w:rsid w:val="00521FC7"/>
    <w:rsid w:val="0052247D"/>
    <w:rsid w:val="00522A2B"/>
    <w:rsid w:val="00523EAF"/>
    <w:rsid w:val="00524093"/>
    <w:rsid w:val="005245E5"/>
    <w:rsid w:val="00524E0C"/>
    <w:rsid w:val="00525DF4"/>
    <w:rsid w:val="00526EC6"/>
    <w:rsid w:val="00530014"/>
    <w:rsid w:val="00530612"/>
    <w:rsid w:val="0053148E"/>
    <w:rsid w:val="0053182A"/>
    <w:rsid w:val="00532347"/>
    <w:rsid w:val="00533DB2"/>
    <w:rsid w:val="00533FF5"/>
    <w:rsid w:val="0053446C"/>
    <w:rsid w:val="0053471C"/>
    <w:rsid w:val="00534AC9"/>
    <w:rsid w:val="00534F5C"/>
    <w:rsid w:val="00534F6E"/>
    <w:rsid w:val="00535091"/>
    <w:rsid w:val="005353D7"/>
    <w:rsid w:val="005354D1"/>
    <w:rsid w:val="00535557"/>
    <w:rsid w:val="00535A3D"/>
    <w:rsid w:val="00535D90"/>
    <w:rsid w:val="00535FD6"/>
    <w:rsid w:val="00536453"/>
    <w:rsid w:val="00536469"/>
    <w:rsid w:val="00536551"/>
    <w:rsid w:val="00536BE0"/>
    <w:rsid w:val="00536C31"/>
    <w:rsid w:val="005371FF"/>
    <w:rsid w:val="0053758E"/>
    <w:rsid w:val="00537AC5"/>
    <w:rsid w:val="00537CDC"/>
    <w:rsid w:val="00537D88"/>
    <w:rsid w:val="00537EF2"/>
    <w:rsid w:val="005413F9"/>
    <w:rsid w:val="00541D5E"/>
    <w:rsid w:val="00543159"/>
    <w:rsid w:val="00543BB3"/>
    <w:rsid w:val="00543F3E"/>
    <w:rsid w:val="00544203"/>
    <w:rsid w:val="00544682"/>
    <w:rsid w:val="00544F09"/>
    <w:rsid w:val="00545284"/>
    <w:rsid w:val="00545418"/>
    <w:rsid w:val="00545576"/>
    <w:rsid w:val="005456D6"/>
    <w:rsid w:val="005462FA"/>
    <w:rsid w:val="00546525"/>
    <w:rsid w:val="00546D9B"/>
    <w:rsid w:val="00546EF6"/>
    <w:rsid w:val="00547421"/>
    <w:rsid w:val="005475FE"/>
    <w:rsid w:val="00547771"/>
    <w:rsid w:val="0054795E"/>
    <w:rsid w:val="00547EE1"/>
    <w:rsid w:val="005500FB"/>
    <w:rsid w:val="00550750"/>
    <w:rsid w:val="00550ACF"/>
    <w:rsid w:val="005511CE"/>
    <w:rsid w:val="00551257"/>
    <w:rsid w:val="005512E6"/>
    <w:rsid w:val="0055156D"/>
    <w:rsid w:val="00551AAA"/>
    <w:rsid w:val="00552051"/>
    <w:rsid w:val="00552858"/>
    <w:rsid w:val="00553C65"/>
    <w:rsid w:val="00553ED4"/>
    <w:rsid w:val="00554236"/>
    <w:rsid w:val="005542AB"/>
    <w:rsid w:val="0055431D"/>
    <w:rsid w:val="00554370"/>
    <w:rsid w:val="005543A9"/>
    <w:rsid w:val="00554C0B"/>
    <w:rsid w:val="00554E12"/>
    <w:rsid w:val="00555390"/>
    <w:rsid w:val="00555496"/>
    <w:rsid w:val="00555D47"/>
    <w:rsid w:val="00556080"/>
    <w:rsid w:val="00556583"/>
    <w:rsid w:val="0055658B"/>
    <w:rsid w:val="00556C2F"/>
    <w:rsid w:val="00556D6B"/>
    <w:rsid w:val="00557192"/>
    <w:rsid w:val="00557877"/>
    <w:rsid w:val="0056012F"/>
    <w:rsid w:val="00560A4D"/>
    <w:rsid w:val="005615FD"/>
    <w:rsid w:val="005617B8"/>
    <w:rsid w:val="005619B1"/>
    <w:rsid w:val="00561D50"/>
    <w:rsid w:val="00561DCF"/>
    <w:rsid w:val="00561F20"/>
    <w:rsid w:val="005622CC"/>
    <w:rsid w:val="00562912"/>
    <w:rsid w:val="00562FC6"/>
    <w:rsid w:val="00563DF9"/>
    <w:rsid w:val="0056449F"/>
    <w:rsid w:val="005656B3"/>
    <w:rsid w:val="005657C0"/>
    <w:rsid w:val="00565A12"/>
    <w:rsid w:val="00566432"/>
    <w:rsid w:val="00566B9E"/>
    <w:rsid w:val="00566C27"/>
    <w:rsid w:val="00567265"/>
    <w:rsid w:val="005673E1"/>
    <w:rsid w:val="00567E9D"/>
    <w:rsid w:val="00570775"/>
    <w:rsid w:val="005725E5"/>
    <w:rsid w:val="00572979"/>
    <w:rsid w:val="005729A6"/>
    <w:rsid w:val="00573346"/>
    <w:rsid w:val="00573494"/>
    <w:rsid w:val="00573C71"/>
    <w:rsid w:val="00573E2B"/>
    <w:rsid w:val="00573F5F"/>
    <w:rsid w:val="005740B7"/>
    <w:rsid w:val="00574853"/>
    <w:rsid w:val="00574A66"/>
    <w:rsid w:val="00574B8C"/>
    <w:rsid w:val="00574C6F"/>
    <w:rsid w:val="00575071"/>
    <w:rsid w:val="00575B52"/>
    <w:rsid w:val="0057658C"/>
    <w:rsid w:val="005770F4"/>
    <w:rsid w:val="005773FB"/>
    <w:rsid w:val="005777DA"/>
    <w:rsid w:val="00577A68"/>
    <w:rsid w:val="00577F18"/>
    <w:rsid w:val="00580C28"/>
    <w:rsid w:val="005810AC"/>
    <w:rsid w:val="00581278"/>
    <w:rsid w:val="00581AF3"/>
    <w:rsid w:val="00581FA0"/>
    <w:rsid w:val="00583A74"/>
    <w:rsid w:val="00583B2F"/>
    <w:rsid w:val="00583E05"/>
    <w:rsid w:val="00584F27"/>
    <w:rsid w:val="005851AD"/>
    <w:rsid w:val="00585340"/>
    <w:rsid w:val="00585551"/>
    <w:rsid w:val="00585575"/>
    <w:rsid w:val="0058582D"/>
    <w:rsid w:val="005858B5"/>
    <w:rsid w:val="00585BE1"/>
    <w:rsid w:val="00585D79"/>
    <w:rsid w:val="00585E39"/>
    <w:rsid w:val="00585F2F"/>
    <w:rsid w:val="00586E00"/>
    <w:rsid w:val="005875C9"/>
    <w:rsid w:val="0058768F"/>
    <w:rsid w:val="00587895"/>
    <w:rsid w:val="00587D3C"/>
    <w:rsid w:val="005900B7"/>
    <w:rsid w:val="005909C5"/>
    <w:rsid w:val="00590CFC"/>
    <w:rsid w:val="00590FD9"/>
    <w:rsid w:val="005925D3"/>
    <w:rsid w:val="0059292E"/>
    <w:rsid w:val="00592AA5"/>
    <w:rsid w:val="00592D04"/>
    <w:rsid w:val="00592F9B"/>
    <w:rsid w:val="00592FE5"/>
    <w:rsid w:val="00593401"/>
    <w:rsid w:val="00593843"/>
    <w:rsid w:val="005939C8"/>
    <w:rsid w:val="00594144"/>
    <w:rsid w:val="00594503"/>
    <w:rsid w:val="00594BBE"/>
    <w:rsid w:val="00594E37"/>
    <w:rsid w:val="00595C66"/>
    <w:rsid w:val="00595F92"/>
    <w:rsid w:val="005963CD"/>
    <w:rsid w:val="0059654D"/>
    <w:rsid w:val="00597232"/>
    <w:rsid w:val="005978B5"/>
    <w:rsid w:val="005978DE"/>
    <w:rsid w:val="00597F26"/>
    <w:rsid w:val="005A05A3"/>
    <w:rsid w:val="005A16D5"/>
    <w:rsid w:val="005A26E2"/>
    <w:rsid w:val="005A34D1"/>
    <w:rsid w:val="005A3EB6"/>
    <w:rsid w:val="005A3F1F"/>
    <w:rsid w:val="005A48DA"/>
    <w:rsid w:val="005A654D"/>
    <w:rsid w:val="005A6E3C"/>
    <w:rsid w:val="005B0EB2"/>
    <w:rsid w:val="005B1B41"/>
    <w:rsid w:val="005B2AC4"/>
    <w:rsid w:val="005B2C95"/>
    <w:rsid w:val="005B3F89"/>
    <w:rsid w:val="005B4202"/>
    <w:rsid w:val="005B4A04"/>
    <w:rsid w:val="005B4EFD"/>
    <w:rsid w:val="005B5360"/>
    <w:rsid w:val="005B555E"/>
    <w:rsid w:val="005B5822"/>
    <w:rsid w:val="005B5A4E"/>
    <w:rsid w:val="005B6212"/>
    <w:rsid w:val="005B6320"/>
    <w:rsid w:val="005B7DDA"/>
    <w:rsid w:val="005C1DDD"/>
    <w:rsid w:val="005C1E49"/>
    <w:rsid w:val="005C1E76"/>
    <w:rsid w:val="005C2226"/>
    <w:rsid w:val="005C231D"/>
    <w:rsid w:val="005C27F0"/>
    <w:rsid w:val="005C2EB1"/>
    <w:rsid w:val="005C3113"/>
    <w:rsid w:val="005C42D1"/>
    <w:rsid w:val="005C4666"/>
    <w:rsid w:val="005C4BDE"/>
    <w:rsid w:val="005C4E9B"/>
    <w:rsid w:val="005C5486"/>
    <w:rsid w:val="005C67D4"/>
    <w:rsid w:val="005C6817"/>
    <w:rsid w:val="005C6B10"/>
    <w:rsid w:val="005C6EE7"/>
    <w:rsid w:val="005C7BC3"/>
    <w:rsid w:val="005D0F11"/>
    <w:rsid w:val="005D1008"/>
    <w:rsid w:val="005D110D"/>
    <w:rsid w:val="005D1677"/>
    <w:rsid w:val="005D18FE"/>
    <w:rsid w:val="005D1CE0"/>
    <w:rsid w:val="005D2092"/>
    <w:rsid w:val="005D22D0"/>
    <w:rsid w:val="005D231D"/>
    <w:rsid w:val="005D2502"/>
    <w:rsid w:val="005D2923"/>
    <w:rsid w:val="005D2AAD"/>
    <w:rsid w:val="005D2D54"/>
    <w:rsid w:val="005D3874"/>
    <w:rsid w:val="005D3CAE"/>
    <w:rsid w:val="005D3EB3"/>
    <w:rsid w:val="005D4B1B"/>
    <w:rsid w:val="005D4E3E"/>
    <w:rsid w:val="005D5936"/>
    <w:rsid w:val="005D5C23"/>
    <w:rsid w:val="005D5E88"/>
    <w:rsid w:val="005D68E0"/>
    <w:rsid w:val="005D70EF"/>
    <w:rsid w:val="005D74A3"/>
    <w:rsid w:val="005D7DC6"/>
    <w:rsid w:val="005D7F55"/>
    <w:rsid w:val="005D7FB0"/>
    <w:rsid w:val="005E0079"/>
    <w:rsid w:val="005E0625"/>
    <w:rsid w:val="005E07C7"/>
    <w:rsid w:val="005E094A"/>
    <w:rsid w:val="005E1563"/>
    <w:rsid w:val="005E1620"/>
    <w:rsid w:val="005E1A34"/>
    <w:rsid w:val="005E1B0F"/>
    <w:rsid w:val="005E1CB4"/>
    <w:rsid w:val="005E2029"/>
    <w:rsid w:val="005E2041"/>
    <w:rsid w:val="005E21AD"/>
    <w:rsid w:val="005E2E50"/>
    <w:rsid w:val="005E2E6F"/>
    <w:rsid w:val="005E2E96"/>
    <w:rsid w:val="005E3820"/>
    <w:rsid w:val="005E3AB3"/>
    <w:rsid w:val="005E4689"/>
    <w:rsid w:val="005E5140"/>
    <w:rsid w:val="005E58D1"/>
    <w:rsid w:val="005E5F40"/>
    <w:rsid w:val="005E673D"/>
    <w:rsid w:val="005E6B61"/>
    <w:rsid w:val="005E6DBC"/>
    <w:rsid w:val="005E6ECC"/>
    <w:rsid w:val="005E6FB3"/>
    <w:rsid w:val="005E7341"/>
    <w:rsid w:val="005F0893"/>
    <w:rsid w:val="005F0C11"/>
    <w:rsid w:val="005F0C1B"/>
    <w:rsid w:val="005F0FD3"/>
    <w:rsid w:val="005F2133"/>
    <w:rsid w:val="005F2501"/>
    <w:rsid w:val="005F2687"/>
    <w:rsid w:val="005F2C8B"/>
    <w:rsid w:val="005F2E09"/>
    <w:rsid w:val="005F300B"/>
    <w:rsid w:val="005F3C30"/>
    <w:rsid w:val="005F4D3C"/>
    <w:rsid w:val="005F4E7D"/>
    <w:rsid w:val="005F609E"/>
    <w:rsid w:val="005F610C"/>
    <w:rsid w:val="005F63F7"/>
    <w:rsid w:val="005F655F"/>
    <w:rsid w:val="005F6798"/>
    <w:rsid w:val="0060023E"/>
    <w:rsid w:val="006005DF"/>
    <w:rsid w:val="0060071E"/>
    <w:rsid w:val="00600875"/>
    <w:rsid w:val="00600EA1"/>
    <w:rsid w:val="00600F57"/>
    <w:rsid w:val="00600F87"/>
    <w:rsid w:val="006010C8"/>
    <w:rsid w:val="00601A8A"/>
    <w:rsid w:val="006021AF"/>
    <w:rsid w:val="00602D7E"/>
    <w:rsid w:val="00602DDC"/>
    <w:rsid w:val="0060345A"/>
    <w:rsid w:val="0060359A"/>
    <w:rsid w:val="00603949"/>
    <w:rsid w:val="0060437F"/>
    <w:rsid w:val="006048F5"/>
    <w:rsid w:val="00604DF8"/>
    <w:rsid w:val="006053D8"/>
    <w:rsid w:val="00605456"/>
    <w:rsid w:val="00605D0B"/>
    <w:rsid w:val="00606F4E"/>
    <w:rsid w:val="006074EB"/>
    <w:rsid w:val="0060757D"/>
    <w:rsid w:val="006100DC"/>
    <w:rsid w:val="00610A9D"/>
    <w:rsid w:val="00610F1C"/>
    <w:rsid w:val="00610FCE"/>
    <w:rsid w:val="0061111E"/>
    <w:rsid w:val="006112B1"/>
    <w:rsid w:val="0061130C"/>
    <w:rsid w:val="00611384"/>
    <w:rsid w:val="0061213D"/>
    <w:rsid w:val="006125D0"/>
    <w:rsid w:val="00612A49"/>
    <w:rsid w:val="00613193"/>
    <w:rsid w:val="006134A8"/>
    <w:rsid w:val="00613D6E"/>
    <w:rsid w:val="0061478A"/>
    <w:rsid w:val="00615430"/>
    <w:rsid w:val="00615E07"/>
    <w:rsid w:val="006164DE"/>
    <w:rsid w:val="00616507"/>
    <w:rsid w:val="006166CD"/>
    <w:rsid w:val="006170C9"/>
    <w:rsid w:val="00617879"/>
    <w:rsid w:val="00617A69"/>
    <w:rsid w:val="00617AD6"/>
    <w:rsid w:val="00620104"/>
    <w:rsid w:val="0062040B"/>
    <w:rsid w:val="006212B5"/>
    <w:rsid w:val="00621417"/>
    <w:rsid w:val="00622779"/>
    <w:rsid w:val="006227F6"/>
    <w:rsid w:val="00622ABE"/>
    <w:rsid w:val="00624C44"/>
    <w:rsid w:val="0062508F"/>
    <w:rsid w:val="00625560"/>
    <w:rsid w:val="0062579A"/>
    <w:rsid w:val="00625BF4"/>
    <w:rsid w:val="00626151"/>
    <w:rsid w:val="00626626"/>
    <w:rsid w:val="006267E8"/>
    <w:rsid w:val="00626838"/>
    <w:rsid w:val="006276B1"/>
    <w:rsid w:val="00627BB5"/>
    <w:rsid w:val="006302BA"/>
    <w:rsid w:val="00632FA3"/>
    <w:rsid w:val="006344C3"/>
    <w:rsid w:val="006344DD"/>
    <w:rsid w:val="0063465B"/>
    <w:rsid w:val="00634AEB"/>
    <w:rsid w:val="00636254"/>
    <w:rsid w:val="0063637C"/>
    <w:rsid w:val="006368EF"/>
    <w:rsid w:val="00637AE2"/>
    <w:rsid w:val="00637D03"/>
    <w:rsid w:val="006403C3"/>
    <w:rsid w:val="00640612"/>
    <w:rsid w:val="00640C1D"/>
    <w:rsid w:val="00640EBE"/>
    <w:rsid w:val="00640FE0"/>
    <w:rsid w:val="00641043"/>
    <w:rsid w:val="00641574"/>
    <w:rsid w:val="00641A34"/>
    <w:rsid w:val="006421AC"/>
    <w:rsid w:val="00642690"/>
    <w:rsid w:val="00642D61"/>
    <w:rsid w:val="0064303C"/>
    <w:rsid w:val="00643ACB"/>
    <w:rsid w:val="00644024"/>
    <w:rsid w:val="006448D2"/>
    <w:rsid w:val="00644C19"/>
    <w:rsid w:val="00644DC5"/>
    <w:rsid w:val="006465E6"/>
    <w:rsid w:val="00647CA4"/>
    <w:rsid w:val="00650353"/>
    <w:rsid w:val="006505F8"/>
    <w:rsid w:val="0065110F"/>
    <w:rsid w:val="00651730"/>
    <w:rsid w:val="00651F0C"/>
    <w:rsid w:val="006524BC"/>
    <w:rsid w:val="0065253E"/>
    <w:rsid w:val="006537D1"/>
    <w:rsid w:val="00653C13"/>
    <w:rsid w:val="006542D4"/>
    <w:rsid w:val="0065466D"/>
    <w:rsid w:val="00654A5B"/>
    <w:rsid w:val="00654CFF"/>
    <w:rsid w:val="0065564D"/>
    <w:rsid w:val="00656046"/>
    <w:rsid w:val="0065652F"/>
    <w:rsid w:val="00656550"/>
    <w:rsid w:val="00656D62"/>
    <w:rsid w:val="00656EE1"/>
    <w:rsid w:val="006571F0"/>
    <w:rsid w:val="00657EBB"/>
    <w:rsid w:val="0066021E"/>
    <w:rsid w:val="00660E54"/>
    <w:rsid w:val="0066108A"/>
    <w:rsid w:val="006614EC"/>
    <w:rsid w:val="00661519"/>
    <w:rsid w:val="00661778"/>
    <w:rsid w:val="00661C9B"/>
    <w:rsid w:val="00661FA4"/>
    <w:rsid w:val="0066204A"/>
    <w:rsid w:val="00662AAC"/>
    <w:rsid w:val="00662C48"/>
    <w:rsid w:val="006633DD"/>
    <w:rsid w:val="00663598"/>
    <w:rsid w:val="00663854"/>
    <w:rsid w:val="0066391C"/>
    <w:rsid w:val="00664326"/>
    <w:rsid w:val="006647AE"/>
    <w:rsid w:val="006648A6"/>
    <w:rsid w:val="00664A25"/>
    <w:rsid w:val="00664D10"/>
    <w:rsid w:val="006651E6"/>
    <w:rsid w:val="006661F7"/>
    <w:rsid w:val="00666299"/>
    <w:rsid w:val="00666380"/>
    <w:rsid w:val="006663C1"/>
    <w:rsid w:val="00667622"/>
    <w:rsid w:val="0066774A"/>
    <w:rsid w:val="0066786A"/>
    <w:rsid w:val="006703A6"/>
    <w:rsid w:val="00670D46"/>
    <w:rsid w:val="006712E6"/>
    <w:rsid w:val="006719A7"/>
    <w:rsid w:val="006719CB"/>
    <w:rsid w:val="006724E5"/>
    <w:rsid w:val="00672BE0"/>
    <w:rsid w:val="00673078"/>
    <w:rsid w:val="00673EFF"/>
    <w:rsid w:val="00673F40"/>
    <w:rsid w:val="00674338"/>
    <w:rsid w:val="0067466D"/>
    <w:rsid w:val="00674A8F"/>
    <w:rsid w:val="00674BAE"/>
    <w:rsid w:val="00675095"/>
    <w:rsid w:val="00675493"/>
    <w:rsid w:val="00675929"/>
    <w:rsid w:val="00675AF4"/>
    <w:rsid w:val="00675F2C"/>
    <w:rsid w:val="006806F2"/>
    <w:rsid w:val="00681394"/>
    <w:rsid w:val="00681BBF"/>
    <w:rsid w:val="00681E2F"/>
    <w:rsid w:val="0068201B"/>
    <w:rsid w:val="006825D3"/>
    <w:rsid w:val="00682C77"/>
    <w:rsid w:val="00682D5F"/>
    <w:rsid w:val="00682DBA"/>
    <w:rsid w:val="006838C2"/>
    <w:rsid w:val="00683D68"/>
    <w:rsid w:val="006842D8"/>
    <w:rsid w:val="00684C9F"/>
    <w:rsid w:val="00685804"/>
    <w:rsid w:val="00685AC1"/>
    <w:rsid w:val="0068620B"/>
    <w:rsid w:val="00686594"/>
    <w:rsid w:val="006872CC"/>
    <w:rsid w:val="00687365"/>
    <w:rsid w:val="00690BE6"/>
    <w:rsid w:val="00690D9B"/>
    <w:rsid w:val="006910DA"/>
    <w:rsid w:val="0069111A"/>
    <w:rsid w:val="0069118A"/>
    <w:rsid w:val="00691846"/>
    <w:rsid w:val="00691967"/>
    <w:rsid w:val="00691BA0"/>
    <w:rsid w:val="0069257A"/>
    <w:rsid w:val="0069288D"/>
    <w:rsid w:val="006934B7"/>
    <w:rsid w:val="00693586"/>
    <w:rsid w:val="006945DE"/>
    <w:rsid w:val="00694D1A"/>
    <w:rsid w:val="00694D5F"/>
    <w:rsid w:val="0069519D"/>
    <w:rsid w:val="006955C1"/>
    <w:rsid w:val="00695767"/>
    <w:rsid w:val="00695EAA"/>
    <w:rsid w:val="00696A15"/>
    <w:rsid w:val="00696BCE"/>
    <w:rsid w:val="00697405"/>
    <w:rsid w:val="00697533"/>
    <w:rsid w:val="00697827"/>
    <w:rsid w:val="006A07E3"/>
    <w:rsid w:val="006A0963"/>
    <w:rsid w:val="006A0ADE"/>
    <w:rsid w:val="006A15F0"/>
    <w:rsid w:val="006A1AB6"/>
    <w:rsid w:val="006A254D"/>
    <w:rsid w:val="006A27F7"/>
    <w:rsid w:val="006A310C"/>
    <w:rsid w:val="006A3390"/>
    <w:rsid w:val="006A3949"/>
    <w:rsid w:val="006A43BA"/>
    <w:rsid w:val="006A4667"/>
    <w:rsid w:val="006A51A8"/>
    <w:rsid w:val="006A579F"/>
    <w:rsid w:val="006A6622"/>
    <w:rsid w:val="006A6B6F"/>
    <w:rsid w:val="006A6DA3"/>
    <w:rsid w:val="006A7455"/>
    <w:rsid w:val="006A750C"/>
    <w:rsid w:val="006B0857"/>
    <w:rsid w:val="006B11E3"/>
    <w:rsid w:val="006B211B"/>
    <w:rsid w:val="006B2339"/>
    <w:rsid w:val="006B2646"/>
    <w:rsid w:val="006B2C4F"/>
    <w:rsid w:val="006B2E11"/>
    <w:rsid w:val="006B336A"/>
    <w:rsid w:val="006B36CA"/>
    <w:rsid w:val="006B3C62"/>
    <w:rsid w:val="006B429B"/>
    <w:rsid w:val="006B4585"/>
    <w:rsid w:val="006B4952"/>
    <w:rsid w:val="006B6060"/>
    <w:rsid w:val="006B620D"/>
    <w:rsid w:val="006B639B"/>
    <w:rsid w:val="006B64DD"/>
    <w:rsid w:val="006B67CF"/>
    <w:rsid w:val="006B68D8"/>
    <w:rsid w:val="006B727B"/>
    <w:rsid w:val="006B7A20"/>
    <w:rsid w:val="006B7B5E"/>
    <w:rsid w:val="006B7E3D"/>
    <w:rsid w:val="006C0137"/>
    <w:rsid w:val="006C0153"/>
    <w:rsid w:val="006C0304"/>
    <w:rsid w:val="006C0351"/>
    <w:rsid w:val="006C0385"/>
    <w:rsid w:val="006C052A"/>
    <w:rsid w:val="006C068C"/>
    <w:rsid w:val="006C07D8"/>
    <w:rsid w:val="006C09B6"/>
    <w:rsid w:val="006C09F2"/>
    <w:rsid w:val="006C1A6B"/>
    <w:rsid w:val="006C1B02"/>
    <w:rsid w:val="006C1B23"/>
    <w:rsid w:val="006C224C"/>
    <w:rsid w:val="006C27F1"/>
    <w:rsid w:val="006C2FC9"/>
    <w:rsid w:val="006C3609"/>
    <w:rsid w:val="006C3EFC"/>
    <w:rsid w:val="006C4EF6"/>
    <w:rsid w:val="006C5415"/>
    <w:rsid w:val="006C55A0"/>
    <w:rsid w:val="006C58F4"/>
    <w:rsid w:val="006C5DB7"/>
    <w:rsid w:val="006C5E53"/>
    <w:rsid w:val="006C63B1"/>
    <w:rsid w:val="006C6C70"/>
    <w:rsid w:val="006C6E8D"/>
    <w:rsid w:val="006C6F44"/>
    <w:rsid w:val="006C7080"/>
    <w:rsid w:val="006C766B"/>
    <w:rsid w:val="006C76D3"/>
    <w:rsid w:val="006C7731"/>
    <w:rsid w:val="006C78F6"/>
    <w:rsid w:val="006C7FAC"/>
    <w:rsid w:val="006D1319"/>
    <w:rsid w:val="006D1B2A"/>
    <w:rsid w:val="006D2053"/>
    <w:rsid w:val="006D2D3D"/>
    <w:rsid w:val="006D2F39"/>
    <w:rsid w:val="006D3030"/>
    <w:rsid w:val="006D304E"/>
    <w:rsid w:val="006D33DF"/>
    <w:rsid w:val="006D3545"/>
    <w:rsid w:val="006D5581"/>
    <w:rsid w:val="006D6223"/>
    <w:rsid w:val="006D6268"/>
    <w:rsid w:val="006D6313"/>
    <w:rsid w:val="006D747A"/>
    <w:rsid w:val="006E0030"/>
    <w:rsid w:val="006E021A"/>
    <w:rsid w:val="006E1BFF"/>
    <w:rsid w:val="006E21AB"/>
    <w:rsid w:val="006E27CE"/>
    <w:rsid w:val="006E2F4D"/>
    <w:rsid w:val="006E304E"/>
    <w:rsid w:val="006E307F"/>
    <w:rsid w:val="006E38D0"/>
    <w:rsid w:val="006E44E1"/>
    <w:rsid w:val="006E48B6"/>
    <w:rsid w:val="006E4DCE"/>
    <w:rsid w:val="006E4F02"/>
    <w:rsid w:val="006E4FCB"/>
    <w:rsid w:val="006E541F"/>
    <w:rsid w:val="006E56A0"/>
    <w:rsid w:val="006E656D"/>
    <w:rsid w:val="006E66D5"/>
    <w:rsid w:val="006E6BED"/>
    <w:rsid w:val="006E77E2"/>
    <w:rsid w:val="006F02FE"/>
    <w:rsid w:val="006F0ACD"/>
    <w:rsid w:val="006F0FA8"/>
    <w:rsid w:val="006F16C4"/>
    <w:rsid w:val="006F23D1"/>
    <w:rsid w:val="006F2584"/>
    <w:rsid w:val="006F31B9"/>
    <w:rsid w:val="006F3908"/>
    <w:rsid w:val="006F3A81"/>
    <w:rsid w:val="006F3C11"/>
    <w:rsid w:val="006F3EEA"/>
    <w:rsid w:val="006F48D9"/>
    <w:rsid w:val="006F4BD6"/>
    <w:rsid w:val="006F59E3"/>
    <w:rsid w:val="006F5BF0"/>
    <w:rsid w:val="006F6205"/>
    <w:rsid w:val="006F671E"/>
    <w:rsid w:val="006F677A"/>
    <w:rsid w:val="006F71E3"/>
    <w:rsid w:val="006F728B"/>
    <w:rsid w:val="006F73BE"/>
    <w:rsid w:val="006F76A1"/>
    <w:rsid w:val="006F7C92"/>
    <w:rsid w:val="006F7D07"/>
    <w:rsid w:val="00700637"/>
    <w:rsid w:val="00700A7B"/>
    <w:rsid w:val="007011C7"/>
    <w:rsid w:val="00701F2C"/>
    <w:rsid w:val="007025E9"/>
    <w:rsid w:val="00702DDB"/>
    <w:rsid w:val="007033D3"/>
    <w:rsid w:val="007036D7"/>
    <w:rsid w:val="007047A2"/>
    <w:rsid w:val="00706950"/>
    <w:rsid w:val="00706F87"/>
    <w:rsid w:val="00707B0F"/>
    <w:rsid w:val="00707DD6"/>
    <w:rsid w:val="007104F1"/>
    <w:rsid w:val="007105F2"/>
    <w:rsid w:val="00711D79"/>
    <w:rsid w:val="00712316"/>
    <w:rsid w:val="007127A3"/>
    <w:rsid w:val="00712B4E"/>
    <w:rsid w:val="00714261"/>
    <w:rsid w:val="00715DDE"/>
    <w:rsid w:val="00715FA0"/>
    <w:rsid w:val="00716726"/>
    <w:rsid w:val="007168B8"/>
    <w:rsid w:val="00716A47"/>
    <w:rsid w:val="00716BE2"/>
    <w:rsid w:val="00716FBD"/>
    <w:rsid w:val="0071798D"/>
    <w:rsid w:val="007179F9"/>
    <w:rsid w:val="00720206"/>
    <w:rsid w:val="00720258"/>
    <w:rsid w:val="00720C4F"/>
    <w:rsid w:val="007214AA"/>
    <w:rsid w:val="00721B73"/>
    <w:rsid w:val="00722E73"/>
    <w:rsid w:val="00722F4A"/>
    <w:rsid w:val="0072327A"/>
    <w:rsid w:val="007244DD"/>
    <w:rsid w:val="00724D62"/>
    <w:rsid w:val="0072584B"/>
    <w:rsid w:val="00725C9A"/>
    <w:rsid w:val="00726963"/>
    <w:rsid w:val="00726ACD"/>
    <w:rsid w:val="00726F07"/>
    <w:rsid w:val="00727A52"/>
    <w:rsid w:val="00727DFF"/>
    <w:rsid w:val="00727E2E"/>
    <w:rsid w:val="00730B75"/>
    <w:rsid w:val="007312D6"/>
    <w:rsid w:val="007314BA"/>
    <w:rsid w:val="007322A2"/>
    <w:rsid w:val="00732F1D"/>
    <w:rsid w:val="00732FA5"/>
    <w:rsid w:val="00733021"/>
    <w:rsid w:val="0073308C"/>
    <w:rsid w:val="0073372A"/>
    <w:rsid w:val="00734162"/>
    <w:rsid w:val="0073424C"/>
    <w:rsid w:val="00734331"/>
    <w:rsid w:val="007346F9"/>
    <w:rsid w:val="00734D40"/>
    <w:rsid w:val="0073570D"/>
    <w:rsid w:val="00735B6F"/>
    <w:rsid w:val="00735D48"/>
    <w:rsid w:val="00735EBA"/>
    <w:rsid w:val="007362BD"/>
    <w:rsid w:val="00736387"/>
    <w:rsid w:val="007369E0"/>
    <w:rsid w:val="00736B74"/>
    <w:rsid w:val="00736C7E"/>
    <w:rsid w:val="0073708A"/>
    <w:rsid w:val="00737E0C"/>
    <w:rsid w:val="007405E7"/>
    <w:rsid w:val="0074073A"/>
    <w:rsid w:val="007408C0"/>
    <w:rsid w:val="0074234B"/>
    <w:rsid w:val="00742622"/>
    <w:rsid w:val="00742955"/>
    <w:rsid w:val="00742CBE"/>
    <w:rsid w:val="00743D89"/>
    <w:rsid w:val="007441CA"/>
    <w:rsid w:val="00744278"/>
    <w:rsid w:val="00744B9F"/>
    <w:rsid w:val="00745173"/>
    <w:rsid w:val="00745566"/>
    <w:rsid w:val="00745AA1"/>
    <w:rsid w:val="00745C11"/>
    <w:rsid w:val="0074754B"/>
    <w:rsid w:val="00747708"/>
    <w:rsid w:val="00751BFC"/>
    <w:rsid w:val="00751D48"/>
    <w:rsid w:val="00751E2E"/>
    <w:rsid w:val="007523A3"/>
    <w:rsid w:val="00752D8E"/>
    <w:rsid w:val="00752FA7"/>
    <w:rsid w:val="00752FE0"/>
    <w:rsid w:val="00753F97"/>
    <w:rsid w:val="007543A7"/>
    <w:rsid w:val="00754951"/>
    <w:rsid w:val="00754C7B"/>
    <w:rsid w:val="00754DBD"/>
    <w:rsid w:val="0075534D"/>
    <w:rsid w:val="00755863"/>
    <w:rsid w:val="00755EAA"/>
    <w:rsid w:val="007562F9"/>
    <w:rsid w:val="0075650E"/>
    <w:rsid w:val="007568B6"/>
    <w:rsid w:val="00756BED"/>
    <w:rsid w:val="00756FDC"/>
    <w:rsid w:val="007572A7"/>
    <w:rsid w:val="007577A1"/>
    <w:rsid w:val="00760009"/>
    <w:rsid w:val="007602CF"/>
    <w:rsid w:val="007607F7"/>
    <w:rsid w:val="00760A8B"/>
    <w:rsid w:val="00760BDE"/>
    <w:rsid w:val="00761A44"/>
    <w:rsid w:val="007620EB"/>
    <w:rsid w:val="0076210C"/>
    <w:rsid w:val="0076269E"/>
    <w:rsid w:val="0076345D"/>
    <w:rsid w:val="0076399D"/>
    <w:rsid w:val="00763F0B"/>
    <w:rsid w:val="0076438D"/>
    <w:rsid w:val="0076443B"/>
    <w:rsid w:val="00764878"/>
    <w:rsid w:val="00764927"/>
    <w:rsid w:val="00764CAE"/>
    <w:rsid w:val="007651D8"/>
    <w:rsid w:val="00765BAD"/>
    <w:rsid w:val="0076625A"/>
    <w:rsid w:val="007664A9"/>
    <w:rsid w:val="00766908"/>
    <w:rsid w:val="0076793D"/>
    <w:rsid w:val="0077063A"/>
    <w:rsid w:val="007707E1"/>
    <w:rsid w:val="0077100B"/>
    <w:rsid w:val="00771FDD"/>
    <w:rsid w:val="007722CA"/>
    <w:rsid w:val="00773076"/>
    <w:rsid w:val="0077457E"/>
    <w:rsid w:val="007745D7"/>
    <w:rsid w:val="0077479A"/>
    <w:rsid w:val="00776298"/>
    <w:rsid w:val="00776638"/>
    <w:rsid w:val="00777371"/>
    <w:rsid w:val="00777381"/>
    <w:rsid w:val="007773F8"/>
    <w:rsid w:val="00777639"/>
    <w:rsid w:val="00777ABB"/>
    <w:rsid w:val="00777AF5"/>
    <w:rsid w:val="00777D38"/>
    <w:rsid w:val="00777FC0"/>
    <w:rsid w:val="00781487"/>
    <w:rsid w:val="00781699"/>
    <w:rsid w:val="00781EAE"/>
    <w:rsid w:val="007829C6"/>
    <w:rsid w:val="007835E8"/>
    <w:rsid w:val="00783F0C"/>
    <w:rsid w:val="0078428E"/>
    <w:rsid w:val="0078463D"/>
    <w:rsid w:val="00784982"/>
    <w:rsid w:val="0078530F"/>
    <w:rsid w:val="007858E2"/>
    <w:rsid w:val="00785C11"/>
    <w:rsid w:val="00785EC2"/>
    <w:rsid w:val="007861EE"/>
    <w:rsid w:val="00786ACA"/>
    <w:rsid w:val="00786BAA"/>
    <w:rsid w:val="00786D48"/>
    <w:rsid w:val="0078774F"/>
    <w:rsid w:val="00787C30"/>
    <w:rsid w:val="00790519"/>
    <w:rsid w:val="00790689"/>
    <w:rsid w:val="00790D67"/>
    <w:rsid w:val="00790EDC"/>
    <w:rsid w:val="007918D5"/>
    <w:rsid w:val="00791E13"/>
    <w:rsid w:val="0079276B"/>
    <w:rsid w:val="00792798"/>
    <w:rsid w:val="00792D70"/>
    <w:rsid w:val="00792E5D"/>
    <w:rsid w:val="00792F7B"/>
    <w:rsid w:val="0079360D"/>
    <w:rsid w:val="007937F4"/>
    <w:rsid w:val="00793C01"/>
    <w:rsid w:val="00793E09"/>
    <w:rsid w:val="00794931"/>
    <w:rsid w:val="00795575"/>
    <w:rsid w:val="00795B55"/>
    <w:rsid w:val="00795CCA"/>
    <w:rsid w:val="00795CD1"/>
    <w:rsid w:val="00796E07"/>
    <w:rsid w:val="0079747B"/>
    <w:rsid w:val="00797994"/>
    <w:rsid w:val="00797CF0"/>
    <w:rsid w:val="00797EBC"/>
    <w:rsid w:val="007A03EF"/>
    <w:rsid w:val="007A06C9"/>
    <w:rsid w:val="007A15A4"/>
    <w:rsid w:val="007A18F3"/>
    <w:rsid w:val="007A2174"/>
    <w:rsid w:val="007A2341"/>
    <w:rsid w:val="007A3513"/>
    <w:rsid w:val="007A3709"/>
    <w:rsid w:val="007A4222"/>
    <w:rsid w:val="007A4529"/>
    <w:rsid w:val="007A4C09"/>
    <w:rsid w:val="007A5981"/>
    <w:rsid w:val="007A63DB"/>
    <w:rsid w:val="007A666B"/>
    <w:rsid w:val="007A68C7"/>
    <w:rsid w:val="007A6C03"/>
    <w:rsid w:val="007A6C51"/>
    <w:rsid w:val="007A7026"/>
    <w:rsid w:val="007A7405"/>
    <w:rsid w:val="007A7927"/>
    <w:rsid w:val="007A7CFC"/>
    <w:rsid w:val="007A7D5F"/>
    <w:rsid w:val="007B0013"/>
    <w:rsid w:val="007B0C4A"/>
    <w:rsid w:val="007B1BE8"/>
    <w:rsid w:val="007B2639"/>
    <w:rsid w:val="007B2748"/>
    <w:rsid w:val="007B278D"/>
    <w:rsid w:val="007B296C"/>
    <w:rsid w:val="007B2D03"/>
    <w:rsid w:val="007B2DC8"/>
    <w:rsid w:val="007B3119"/>
    <w:rsid w:val="007B3211"/>
    <w:rsid w:val="007B36C8"/>
    <w:rsid w:val="007B3B4C"/>
    <w:rsid w:val="007B3C06"/>
    <w:rsid w:val="007B3D75"/>
    <w:rsid w:val="007B460B"/>
    <w:rsid w:val="007B48B1"/>
    <w:rsid w:val="007B5426"/>
    <w:rsid w:val="007B5817"/>
    <w:rsid w:val="007B59C1"/>
    <w:rsid w:val="007B5B50"/>
    <w:rsid w:val="007B5BC1"/>
    <w:rsid w:val="007B64A4"/>
    <w:rsid w:val="007B6799"/>
    <w:rsid w:val="007B77A3"/>
    <w:rsid w:val="007B78BB"/>
    <w:rsid w:val="007C0171"/>
    <w:rsid w:val="007C09EB"/>
    <w:rsid w:val="007C0D79"/>
    <w:rsid w:val="007C11CA"/>
    <w:rsid w:val="007C13FA"/>
    <w:rsid w:val="007C2B5F"/>
    <w:rsid w:val="007C2D4F"/>
    <w:rsid w:val="007C31F7"/>
    <w:rsid w:val="007C3689"/>
    <w:rsid w:val="007C4342"/>
    <w:rsid w:val="007C45C7"/>
    <w:rsid w:val="007C497E"/>
    <w:rsid w:val="007C4A89"/>
    <w:rsid w:val="007C611B"/>
    <w:rsid w:val="007C61ED"/>
    <w:rsid w:val="007C6A20"/>
    <w:rsid w:val="007C6E3E"/>
    <w:rsid w:val="007C74D3"/>
    <w:rsid w:val="007C7996"/>
    <w:rsid w:val="007C7B52"/>
    <w:rsid w:val="007D0A41"/>
    <w:rsid w:val="007D1219"/>
    <w:rsid w:val="007D1B8D"/>
    <w:rsid w:val="007D1DFF"/>
    <w:rsid w:val="007D310F"/>
    <w:rsid w:val="007D36B8"/>
    <w:rsid w:val="007D3783"/>
    <w:rsid w:val="007D386B"/>
    <w:rsid w:val="007D3918"/>
    <w:rsid w:val="007D397F"/>
    <w:rsid w:val="007D3B76"/>
    <w:rsid w:val="007D3D4E"/>
    <w:rsid w:val="007D3E7C"/>
    <w:rsid w:val="007D41F5"/>
    <w:rsid w:val="007D429D"/>
    <w:rsid w:val="007D463B"/>
    <w:rsid w:val="007D4A36"/>
    <w:rsid w:val="007D56BB"/>
    <w:rsid w:val="007D5814"/>
    <w:rsid w:val="007D5AD2"/>
    <w:rsid w:val="007D5B05"/>
    <w:rsid w:val="007D5F65"/>
    <w:rsid w:val="007D63D1"/>
    <w:rsid w:val="007D6874"/>
    <w:rsid w:val="007D7032"/>
    <w:rsid w:val="007D792A"/>
    <w:rsid w:val="007D7BEE"/>
    <w:rsid w:val="007E0C8A"/>
    <w:rsid w:val="007E0EA4"/>
    <w:rsid w:val="007E11D8"/>
    <w:rsid w:val="007E128B"/>
    <w:rsid w:val="007E18B7"/>
    <w:rsid w:val="007E2F98"/>
    <w:rsid w:val="007E3481"/>
    <w:rsid w:val="007E37BD"/>
    <w:rsid w:val="007E3DC3"/>
    <w:rsid w:val="007E3EAE"/>
    <w:rsid w:val="007E4A36"/>
    <w:rsid w:val="007E4D17"/>
    <w:rsid w:val="007E5213"/>
    <w:rsid w:val="007E5BAA"/>
    <w:rsid w:val="007E5D95"/>
    <w:rsid w:val="007E60B8"/>
    <w:rsid w:val="007E62EC"/>
    <w:rsid w:val="007E70EC"/>
    <w:rsid w:val="007E71A4"/>
    <w:rsid w:val="007E73C6"/>
    <w:rsid w:val="007E740A"/>
    <w:rsid w:val="007E7859"/>
    <w:rsid w:val="007E7A9F"/>
    <w:rsid w:val="007F06B9"/>
    <w:rsid w:val="007F0E47"/>
    <w:rsid w:val="007F17CA"/>
    <w:rsid w:val="007F19C4"/>
    <w:rsid w:val="007F229A"/>
    <w:rsid w:val="007F23C9"/>
    <w:rsid w:val="007F2A03"/>
    <w:rsid w:val="007F31A8"/>
    <w:rsid w:val="007F35D2"/>
    <w:rsid w:val="007F3778"/>
    <w:rsid w:val="007F43D7"/>
    <w:rsid w:val="007F453B"/>
    <w:rsid w:val="007F4AB4"/>
    <w:rsid w:val="007F4B08"/>
    <w:rsid w:val="007F4C02"/>
    <w:rsid w:val="007F575B"/>
    <w:rsid w:val="007F587E"/>
    <w:rsid w:val="007F591D"/>
    <w:rsid w:val="007F5987"/>
    <w:rsid w:val="007F5C8D"/>
    <w:rsid w:val="007F5E64"/>
    <w:rsid w:val="007F6448"/>
    <w:rsid w:val="007F71B1"/>
    <w:rsid w:val="007F741F"/>
    <w:rsid w:val="007F7609"/>
    <w:rsid w:val="007F77F2"/>
    <w:rsid w:val="007F78A5"/>
    <w:rsid w:val="007F7A0D"/>
    <w:rsid w:val="007F7CE9"/>
    <w:rsid w:val="00800549"/>
    <w:rsid w:val="008010B0"/>
    <w:rsid w:val="00801145"/>
    <w:rsid w:val="00801EC9"/>
    <w:rsid w:val="008022D4"/>
    <w:rsid w:val="008022FA"/>
    <w:rsid w:val="008026E3"/>
    <w:rsid w:val="008029A0"/>
    <w:rsid w:val="00802ACE"/>
    <w:rsid w:val="0080338D"/>
    <w:rsid w:val="0080378F"/>
    <w:rsid w:val="0080387B"/>
    <w:rsid w:val="00803A74"/>
    <w:rsid w:val="00803D9C"/>
    <w:rsid w:val="00803F3D"/>
    <w:rsid w:val="008051E1"/>
    <w:rsid w:val="00805D25"/>
    <w:rsid w:val="00805F02"/>
    <w:rsid w:val="00806412"/>
    <w:rsid w:val="008064C5"/>
    <w:rsid w:val="00806A58"/>
    <w:rsid w:val="008077A7"/>
    <w:rsid w:val="00807E47"/>
    <w:rsid w:val="00810B2A"/>
    <w:rsid w:val="00810E1F"/>
    <w:rsid w:val="00811B0F"/>
    <w:rsid w:val="00811C94"/>
    <w:rsid w:val="00811F64"/>
    <w:rsid w:val="008120BE"/>
    <w:rsid w:val="00812E39"/>
    <w:rsid w:val="00813A74"/>
    <w:rsid w:val="00813FAE"/>
    <w:rsid w:val="00815089"/>
    <w:rsid w:val="00815C29"/>
    <w:rsid w:val="008170D0"/>
    <w:rsid w:val="00817515"/>
    <w:rsid w:val="00817873"/>
    <w:rsid w:val="00817E85"/>
    <w:rsid w:val="00820487"/>
    <w:rsid w:val="00820BCA"/>
    <w:rsid w:val="00821B9E"/>
    <w:rsid w:val="00821DDD"/>
    <w:rsid w:val="008223BB"/>
    <w:rsid w:val="00822F87"/>
    <w:rsid w:val="0082314E"/>
    <w:rsid w:val="00823514"/>
    <w:rsid w:val="008244E6"/>
    <w:rsid w:val="008245FF"/>
    <w:rsid w:val="00824687"/>
    <w:rsid w:val="008249B2"/>
    <w:rsid w:val="00824B61"/>
    <w:rsid w:val="00824E65"/>
    <w:rsid w:val="00825833"/>
    <w:rsid w:val="00825A97"/>
    <w:rsid w:val="008261C6"/>
    <w:rsid w:val="00826B26"/>
    <w:rsid w:val="00826F56"/>
    <w:rsid w:val="00827BAE"/>
    <w:rsid w:val="008301E3"/>
    <w:rsid w:val="0083070E"/>
    <w:rsid w:val="00830979"/>
    <w:rsid w:val="008314FF"/>
    <w:rsid w:val="0083163E"/>
    <w:rsid w:val="00831CCD"/>
    <w:rsid w:val="00832B4B"/>
    <w:rsid w:val="00832F97"/>
    <w:rsid w:val="00833709"/>
    <w:rsid w:val="00833BEB"/>
    <w:rsid w:val="008340D6"/>
    <w:rsid w:val="00834392"/>
    <w:rsid w:val="008344CC"/>
    <w:rsid w:val="008344FF"/>
    <w:rsid w:val="00834692"/>
    <w:rsid w:val="00834AC4"/>
    <w:rsid w:val="00834EF8"/>
    <w:rsid w:val="0083502B"/>
    <w:rsid w:val="008352B7"/>
    <w:rsid w:val="008354DF"/>
    <w:rsid w:val="008356AE"/>
    <w:rsid w:val="0083595E"/>
    <w:rsid w:val="00835F28"/>
    <w:rsid w:val="0083616F"/>
    <w:rsid w:val="008364E5"/>
    <w:rsid w:val="00836568"/>
    <w:rsid w:val="008370C3"/>
    <w:rsid w:val="00837601"/>
    <w:rsid w:val="0084045B"/>
    <w:rsid w:val="00840FE4"/>
    <w:rsid w:val="00841F98"/>
    <w:rsid w:val="008426C3"/>
    <w:rsid w:val="00843066"/>
    <w:rsid w:val="00843151"/>
    <w:rsid w:val="00843180"/>
    <w:rsid w:val="00843271"/>
    <w:rsid w:val="008439DD"/>
    <w:rsid w:val="008439E6"/>
    <w:rsid w:val="008453AD"/>
    <w:rsid w:val="0084581B"/>
    <w:rsid w:val="00845C93"/>
    <w:rsid w:val="00846252"/>
    <w:rsid w:val="0084640E"/>
    <w:rsid w:val="00846AD6"/>
    <w:rsid w:val="00846F26"/>
    <w:rsid w:val="0084700D"/>
    <w:rsid w:val="008479B8"/>
    <w:rsid w:val="00847F76"/>
    <w:rsid w:val="008505CB"/>
    <w:rsid w:val="00850CB4"/>
    <w:rsid w:val="00850D6E"/>
    <w:rsid w:val="00850D94"/>
    <w:rsid w:val="00850E34"/>
    <w:rsid w:val="008512FD"/>
    <w:rsid w:val="00851598"/>
    <w:rsid w:val="008519B9"/>
    <w:rsid w:val="00851A3F"/>
    <w:rsid w:val="00852016"/>
    <w:rsid w:val="0085230C"/>
    <w:rsid w:val="0085294B"/>
    <w:rsid w:val="0085320E"/>
    <w:rsid w:val="00853449"/>
    <w:rsid w:val="00853878"/>
    <w:rsid w:val="00853904"/>
    <w:rsid w:val="008544C4"/>
    <w:rsid w:val="00854920"/>
    <w:rsid w:val="00855A35"/>
    <w:rsid w:val="00856268"/>
    <w:rsid w:val="008562CE"/>
    <w:rsid w:val="00856CA4"/>
    <w:rsid w:val="00856FBF"/>
    <w:rsid w:val="00857234"/>
    <w:rsid w:val="008573D3"/>
    <w:rsid w:val="00857530"/>
    <w:rsid w:val="00857B8D"/>
    <w:rsid w:val="0086062A"/>
    <w:rsid w:val="008610F8"/>
    <w:rsid w:val="00861D09"/>
    <w:rsid w:val="00861E13"/>
    <w:rsid w:val="00862074"/>
    <w:rsid w:val="008620C0"/>
    <w:rsid w:val="0086268A"/>
    <w:rsid w:val="00862F7F"/>
    <w:rsid w:val="008638D2"/>
    <w:rsid w:val="00863ABC"/>
    <w:rsid w:val="00863DDF"/>
    <w:rsid w:val="0086465D"/>
    <w:rsid w:val="00864AB8"/>
    <w:rsid w:val="008650A7"/>
    <w:rsid w:val="008656BC"/>
    <w:rsid w:val="00865788"/>
    <w:rsid w:val="00865928"/>
    <w:rsid w:val="008659FB"/>
    <w:rsid w:val="00865B50"/>
    <w:rsid w:val="00866693"/>
    <w:rsid w:val="00866CD7"/>
    <w:rsid w:val="00866FFF"/>
    <w:rsid w:val="00867749"/>
    <w:rsid w:val="00867AE4"/>
    <w:rsid w:val="008701FA"/>
    <w:rsid w:val="0087021C"/>
    <w:rsid w:val="0087032E"/>
    <w:rsid w:val="0087072D"/>
    <w:rsid w:val="008711A8"/>
    <w:rsid w:val="008717BE"/>
    <w:rsid w:val="0087186B"/>
    <w:rsid w:val="008718F4"/>
    <w:rsid w:val="0087249D"/>
    <w:rsid w:val="00872CAB"/>
    <w:rsid w:val="0087330E"/>
    <w:rsid w:val="00873B34"/>
    <w:rsid w:val="008740E7"/>
    <w:rsid w:val="00874377"/>
    <w:rsid w:val="008744FB"/>
    <w:rsid w:val="008747A2"/>
    <w:rsid w:val="0087492A"/>
    <w:rsid w:val="008753F6"/>
    <w:rsid w:val="00875948"/>
    <w:rsid w:val="00875D47"/>
    <w:rsid w:val="0087695A"/>
    <w:rsid w:val="00877019"/>
    <w:rsid w:val="0087758E"/>
    <w:rsid w:val="00877728"/>
    <w:rsid w:val="008778CB"/>
    <w:rsid w:val="00877973"/>
    <w:rsid w:val="00877B7E"/>
    <w:rsid w:val="00877DDF"/>
    <w:rsid w:val="00880029"/>
    <w:rsid w:val="00880F9E"/>
    <w:rsid w:val="008823EA"/>
    <w:rsid w:val="00882468"/>
    <w:rsid w:val="008824D4"/>
    <w:rsid w:val="00882712"/>
    <w:rsid w:val="008829A4"/>
    <w:rsid w:val="00882BE4"/>
    <w:rsid w:val="00882C70"/>
    <w:rsid w:val="00883183"/>
    <w:rsid w:val="00883445"/>
    <w:rsid w:val="008839A6"/>
    <w:rsid w:val="00884601"/>
    <w:rsid w:val="00884B12"/>
    <w:rsid w:val="00884EF3"/>
    <w:rsid w:val="0088550D"/>
    <w:rsid w:val="00885749"/>
    <w:rsid w:val="00885E12"/>
    <w:rsid w:val="00886048"/>
    <w:rsid w:val="008862CA"/>
    <w:rsid w:val="008863AF"/>
    <w:rsid w:val="008864DC"/>
    <w:rsid w:val="00886F15"/>
    <w:rsid w:val="00887936"/>
    <w:rsid w:val="0089042B"/>
    <w:rsid w:val="00890449"/>
    <w:rsid w:val="00890DE5"/>
    <w:rsid w:val="00891C33"/>
    <w:rsid w:val="00891E63"/>
    <w:rsid w:val="008937CB"/>
    <w:rsid w:val="008938DF"/>
    <w:rsid w:val="00893C5C"/>
    <w:rsid w:val="00893E17"/>
    <w:rsid w:val="0089428C"/>
    <w:rsid w:val="00895046"/>
    <w:rsid w:val="00895366"/>
    <w:rsid w:val="00895425"/>
    <w:rsid w:val="0089579C"/>
    <w:rsid w:val="0089587F"/>
    <w:rsid w:val="008962D5"/>
    <w:rsid w:val="00896839"/>
    <w:rsid w:val="00896D17"/>
    <w:rsid w:val="00896D31"/>
    <w:rsid w:val="00896DA9"/>
    <w:rsid w:val="00897066"/>
    <w:rsid w:val="008977FA"/>
    <w:rsid w:val="008979C1"/>
    <w:rsid w:val="00897C91"/>
    <w:rsid w:val="00897E20"/>
    <w:rsid w:val="008A050C"/>
    <w:rsid w:val="008A0BB1"/>
    <w:rsid w:val="008A11A4"/>
    <w:rsid w:val="008A1A11"/>
    <w:rsid w:val="008A1D4B"/>
    <w:rsid w:val="008A1E7F"/>
    <w:rsid w:val="008A2270"/>
    <w:rsid w:val="008A2940"/>
    <w:rsid w:val="008A2DFB"/>
    <w:rsid w:val="008A39F4"/>
    <w:rsid w:val="008A56FF"/>
    <w:rsid w:val="008A584D"/>
    <w:rsid w:val="008A5895"/>
    <w:rsid w:val="008A5AEC"/>
    <w:rsid w:val="008A5B40"/>
    <w:rsid w:val="008A5CF6"/>
    <w:rsid w:val="008A773A"/>
    <w:rsid w:val="008B07FD"/>
    <w:rsid w:val="008B0CBD"/>
    <w:rsid w:val="008B134D"/>
    <w:rsid w:val="008B1595"/>
    <w:rsid w:val="008B1799"/>
    <w:rsid w:val="008B18B1"/>
    <w:rsid w:val="008B18F1"/>
    <w:rsid w:val="008B1B20"/>
    <w:rsid w:val="008B20BF"/>
    <w:rsid w:val="008B24E0"/>
    <w:rsid w:val="008B251C"/>
    <w:rsid w:val="008B29D0"/>
    <w:rsid w:val="008B2BBD"/>
    <w:rsid w:val="008B309D"/>
    <w:rsid w:val="008B3291"/>
    <w:rsid w:val="008B375F"/>
    <w:rsid w:val="008B3A74"/>
    <w:rsid w:val="008B3AB4"/>
    <w:rsid w:val="008B3C00"/>
    <w:rsid w:val="008B4512"/>
    <w:rsid w:val="008B47C0"/>
    <w:rsid w:val="008B4845"/>
    <w:rsid w:val="008B4D99"/>
    <w:rsid w:val="008B50ED"/>
    <w:rsid w:val="008B549F"/>
    <w:rsid w:val="008B5956"/>
    <w:rsid w:val="008B684C"/>
    <w:rsid w:val="008B72E7"/>
    <w:rsid w:val="008B76C0"/>
    <w:rsid w:val="008B7BF4"/>
    <w:rsid w:val="008C052B"/>
    <w:rsid w:val="008C0B6A"/>
    <w:rsid w:val="008C0C5A"/>
    <w:rsid w:val="008C0F63"/>
    <w:rsid w:val="008C3136"/>
    <w:rsid w:val="008C4533"/>
    <w:rsid w:val="008C47EC"/>
    <w:rsid w:val="008C4983"/>
    <w:rsid w:val="008C4C3D"/>
    <w:rsid w:val="008C570E"/>
    <w:rsid w:val="008C6822"/>
    <w:rsid w:val="008C6A63"/>
    <w:rsid w:val="008C6BF2"/>
    <w:rsid w:val="008C6CE3"/>
    <w:rsid w:val="008C6E95"/>
    <w:rsid w:val="008C7081"/>
    <w:rsid w:val="008C7C57"/>
    <w:rsid w:val="008C7DFA"/>
    <w:rsid w:val="008D004F"/>
    <w:rsid w:val="008D0295"/>
    <w:rsid w:val="008D12AD"/>
    <w:rsid w:val="008D1609"/>
    <w:rsid w:val="008D1706"/>
    <w:rsid w:val="008D1AC6"/>
    <w:rsid w:val="008D1C20"/>
    <w:rsid w:val="008D1D0F"/>
    <w:rsid w:val="008D215C"/>
    <w:rsid w:val="008D2373"/>
    <w:rsid w:val="008D2E65"/>
    <w:rsid w:val="008D2EC0"/>
    <w:rsid w:val="008D3C00"/>
    <w:rsid w:val="008D43D3"/>
    <w:rsid w:val="008D5103"/>
    <w:rsid w:val="008D5614"/>
    <w:rsid w:val="008D58D5"/>
    <w:rsid w:val="008D5DA0"/>
    <w:rsid w:val="008D6CA5"/>
    <w:rsid w:val="008D6E19"/>
    <w:rsid w:val="008D6FCA"/>
    <w:rsid w:val="008E03B0"/>
    <w:rsid w:val="008E0BE4"/>
    <w:rsid w:val="008E204C"/>
    <w:rsid w:val="008E312D"/>
    <w:rsid w:val="008E31A7"/>
    <w:rsid w:val="008E3225"/>
    <w:rsid w:val="008E34C1"/>
    <w:rsid w:val="008E3790"/>
    <w:rsid w:val="008E39B0"/>
    <w:rsid w:val="008E46A2"/>
    <w:rsid w:val="008E4B45"/>
    <w:rsid w:val="008E4F33"/>
    <w:rsid w:val="008E5058"/>
    <w:rsid w:val="008E5C1F"/>
    <w:rsid w:val="008E5C66"/>
    <w:rsid w:val="008E68C7"/>
    <w:rsid w:val="008F0946"/>
    <w:rsid w:val="008F0979"/>
    <w:rsid w:val="008F1149"/>
    <w:rsid w:val="008F1CBB"/>
    <w:rsid w:val="008F2112"/>
    <w:rsid w:val="008F215E"/>
    <w:rsid w:val="008F3198"/>
    <w:rsid w:val="008F349F"/>
    <w:rsid w:val="008F38B6"/>
    <w:rsid w:val="008F3C12"/>
    <w:rsid w:val="008F4129"/>
    <w:rsid w:val="008F4417"/>
    <w:rsid w:val="008F47E6"/>
    <w:rsid w:val="008F491A"/>
    <w:rsid w:val="008F5635"/>
    <w:rsid w:val="008F5A96"/>
    <w:rsid w:val="008F5B9D"/>
    <w:rsid w:val="008F5ED9"/>
    <w:rsid w:val="008F6BBB"/>
    <w:rsid w:val="008F7518"/>
    <w:rsid w:val="008F7588"/>
    <w:rsid w:val="008F779C"/>
    <w:rsid w:val="008F7B12"/>
    <w:rsid w:val="008F7E4C"/>
    <w:rsid w:val="00901807"/>
    <w:rsid w:val="00901830"/>
    <w:rsid w:val="009018B0"/>
    <w:rsid w:val="00901AA4"/>
    <w:rsid w:val="00901EAD"/>
    <w:rsid w:val="00901F0E"/>
    <w:rsid w:val="009024CE"/>
    <w:rsid w:val="00902A52"/>
    <w:rsid w:val="00902F9F"/>
    <w:rsid w:val="009043B7"/>
    <w:rsid w:val="009048BD"/>
    <w:rsid w:val="00904928"/>
    <w:rsid w:val="0090566B"/>
    <w:rsid w:val="00906207"/>
    <w:rsid w:val="00906C8C"/>
    <w:rsid w:val="00907800"/>
    <w:rsid w:val="009078D8"/>
    <w:rsid w:val="009108F9"/>
    <w:rsid w:val="00910AF9"/>
    <w:rsid w:val="00911099"/>
    <w:rsid w:val="0091142E"/>
    <w:rsid w:val="00911E9F"/>
    <w:rsid w:val="00911F11"/>
    <w:rsid w:val="00912098"/>
    <w:rsid w:val="009121E7"/>
    <w:rsid w:val="00912427"/>
    <w:rsid w:val="00912EBB"/>
    <w:rsid w:val="009139CD"/>
    <w:rsid w:val="00913C54"/>
    <w:rsid w:val="00914433"/>
    <w:rsid w:val="00914C36"/>
    <w:rsid w:val="00914EAD"/>
    <w:rsid w:val="009152F2"/>
    <w:rsid w:val="009153E7"/>
    <w:rsid w:val="00916A5F"/>
    <w:rsid w:val="00916D55"/>
    <w:rsid w:val="00917446"/>
    <w:rsid w:val="00917B4A"/>
    <w:rsid w:val="00917BFF"/>
    <w:rsid w:val="009200E1"/>
    <w:rsid w:val="00921696"/>
    <w:rsid w:val="009216FA"/>
    <w:rsid w:val="00921712"/>
    <w:rsid w:val="009229E5"/>
    <w:rsid w:val="00922A25"/>
    <w:rsid w:val="00922F83"/>
    <w:rsid w:val="009237B2"/>
    <w:rsid w:val="009239B8"/>
    <w:rsid w:val="0092460F"/>
    <w:rsid w:val="0092504A"/>
    <w:rsid w:val="009251D2"/>
    <w:rsid w:val="0092522B"/>
    <w:rsid w:val="009255C0"/>
    <w:rsid w:val="00925E78"/>
    <w:rsid w:val="00926114"/>
    <w:rsid w:val="0092651E"/>
    <w:rsid w:val="009265A9"/>
    <w:rsid w:val="009266C9"/>
    <w:rsid w:val="00926AA8"/>
    <w:rsid w:val="00926CCC"/>
    <w:rsid w:val="009276D5"/>
    <w:rsid w:val="00927798"/>
    <w:rsid w:val="00930078"/>
    <w:rsid w:val="009309CC"/>
    <w:rsid w:val="00930A2C"/>
    <w:rsid w:val="00930B04"/>
    <w:rsid w:val="00930BCA"/>
    <w:rsid w:val="00930D00"/>
    <w:rsid w:val="00931F94"/>
    <w:rsid w:val="009320D6"/>
    <w:rsid w:val="00933249"/>
    <w:rsid w:val="0093462C"/>
    <w:rsid w:val="00934825"/>
    <w:rsid w:val="00935B83"/>
    <w:rsid w:val="0093617A"/>
    <w:rsid w:val="009362BB"/>
    <w:rsid w:val="0093667F"/>
    <w:rsid w:val="009368F8"/>
    <w:rsid w:val="0093694D"/>
    <w:rsid w:val="009369A1"/>
    <w:rsid w:val="0093730B"/>
    <w:rsid w:val="00937711"/>
    <w:rsid w:val="00937A27"/>
    <w:rsid w:val="00937A9A"/>
    <w:rsid w:val="0094019B"/>
    <w:rsid w:val="009403FB"/>
    <w:rsid w:val="00940555"/>
    <w:rsid w:val="0094090D"/>
    <w:rsid w:val="009409D9"/>
    <w:rsid w:val="009409DD"/>
    <w:rsid w:val="00940B5F"/>
    <w:rsid w:val="00941872"/>
    <w:rsid w:val="009419F2"/>
    <w:rsid w:val="00941A60"/>
    <w:rsid w:val="00941D3A"/>
    <w:rsid w:val="00941F94"/>
    <w:rsid w:val="00941FD5"/>
    <w:rsid w:val="009420EC"/>
    <w:rsid w:val="00942150"/>
    <w:rsid w:val="009428B3"/>
    <w:rsid w:val="00942E01"/>
    <w:rsid w:val="00942E3C"/>
    <w:rsid w:val="00943E43"/>
    <w:rsid w:val="00943FD7"/>
    <w:rsid w:val="009440AD"/>
    <w:rsid w:val="009446B0"/>
    <w:rsid w:val="00944796"/>
    <w:rsid w:val="00944DCD"/>
    <w:rsid w:val="00945008"/>
    <w:rsid w:val="0094570A"/>
    <w:rsid w:val="00945E64"/>
    <w:rsid w:val="00946840"/>
    <w:rsid w:val="00947221"/>
    <w:rsid w:val="00947262"/>
    <w:rsid w:val="00950842"/>
    <w:rsid w:val="00950958"/>
    <w:rsid w:val="00950B41"/>
    <w:rsid w:val="00952146"/>
    <w:rsid w:val="00952432"/>
    <w:rsid w:val="00952A17"/>
    <w:rsid w:val="00952F89"/>
    <w:rsid w:val="009533E1"/>
    <w:rsid w:val="00955396"/>
    <w:rsid w:val="009555EC"/>
    <w:rsid w:val="00955C66"/>
    <w:rsid w:val="00955C7A"/>
    <w:rsid w:val="00955E34"/>
    <w:rsid w:val="00955F7F"/>
    <w:rsid w:val="00957077"/>
    <w:rsid w:val="009575A5"/>
    <w:rsid w:val="009579D2"/>
    <w:rsid w:val="00960539"/>
    <w:rsid w:val="00961F04"/>
    <w:rsid w:val="00962251"/>
    <w:rsid w:val="00962C41"/>
    <w:rsid w:val="00962FC6"/>
    <w:rsid w:val="00963254"/>
    <w:rsid w:val="0096337F"/>
    <w:rsid w:val="009635B1"/>
    <w:rsid w:val="0096373A"/>
    <w:rsid w:val="0096376B"/>
    <w:rsid w:val="009640F4"/>
    <w:rsid w:val="0096421E"/>
    <w:rsid w:val="009666AB"/>
    <w:rsid w:val="0096697D"/>
    <w:rsid w:val="009705A8"/>
    <w:rsid w:val="009705B1"/>
    <w:rsid w:val="009708DE"/>
    <w:rsid w:val="00970EE9"/>
    <w:rsid w:val="00971E04"/>
    <w:rsid w:val="0097209C"/>
    <w:rsid w:val="009732D6"/>
    <w:rsid w:val="0097351C"/>
    <w:rsid w:val="00973587"/>
    <w:rsid w:val="00973CAA"/>
    <w:rsid w:val="00974140"/>
    <w:rsid w:val="00974F66"/>
    <w:rsid w:val="0097514E"/>
    <w:rsid w:val="009753AE"/>
    <w:rsid w:val="00975D8F"/>
    <w:rsid w:val="00975F32"/>
    <w:rsid w:val="00976A50"/>
    <w:rsid w:val="00976F65"/>
    <w:rsid w:val="009774C3"/>
    <w:rsid w:val="00977920"/>
    <w:rsid w:val="00977D12"/>
    <w:rsid w:val="00981795"/>
    <w:rsid w:val="00982C1A"/>
    <w:rsid w:val="00982C37"/>
    <w:rsid w:val="0098308C"/>
    <w:rsid w:val="00983530"/>
    <w:rsid w:val="0098387F"/>
    <w:rsid w:val="0098407E"/>
    <w:rsid w:val="009843D6"/>
    <w:rsid w:val="009843F9"/>
    <w:rsid w:val="009845E7"/>
    <w:rsid w:val="009849D3"/>
    <w:rsid w:val="00984C7E"/>
    <w:rsid w:val="00984FFB"/>
    <w:rsid w:val="0098514B"/>
    <w:rsid w:val="0098548C"/>
    <w:rsid w:val="00985986"/>
    <w:rsid w:val="0098679A"/>
    <w:rsid w:val="00987A40"/>
    <w:rsid w:val="00987FCF"/>
    <w:rsid w:val="00990950"/>
    <w:rsid w:val="0099109C"/>
    <w:rsid w:val="00991915"/>
    <w:rsid w:val="00991BCA"/>
    <w:rsid w:val="009925D3"/>
    <w:rsid w:val="00992709"/>
    <w:rsid w:val="009929E9"/>
    <w:rsid w:val="00992C7B"/>
    <w:rsid w:val="00992F27"/>
    <w:rsid w:val="00993A42"/>
    <w:rsid w:val="00993DF4"/>
    <w:rsid w:val="009943DB"/>
    <w:rsid w:val="0099443F"/>
    <w:rsid w:val="009946A5"/>
    <w:rsid w:val="0099507D"/>
    <w:rsid w:val="00995276"/>
    <w:rsid w:val="00995F71"/>
    <w:rsid w:val="009965C2"/>
    <w:rsid w:val="00996A5C"/>
    <w:rsid w:val="00997BBD"/>
    <w:rsid w:val="009A0064"/>
    <w:rsid w:val="009A04B8"/>
    <w:rsid w:val="009A250F"/>
    <w:rsid w:val="009A26C1"/>
    <w:rsid w:val="009A2763"/>
    <w:rsid w:val="009A2825"/>
    <w:rsid w:val="009A28FE"/>
    <w:rsid w:val="009A2DDB"/>
    <w:rsid w:val="009A4DC9"/>
    <w:rsid w:val="009A5053"/>
    <w:rsid w:val="009A55E7"/>
    <w:rsid w:val="009A574D"/>
    <w:rsid w:val="009A59F4"/>
    <w:rsid w:val="009A5CB1"/>
    <w:rsid w:val="009A5E3A"/>
    <w:rsid w:val="009A5F68"/>
    <w:rsid w:val="009A6C15"/>
    <w:rsid w:val="009A7642"/>
    <w:rsid w:val="009B0144"/>
    <w:rsid w:val="009B06DD"/>
    <w:rsid w:val="009B16B3"/>
    <w:rsid w:val="009B1720"/>
    <w:rsid w:val="009B1970"/>
    <w:rsid w:val="009B208B"/>
    <w:rsid w:val="009B23B9"/>
    <w:rsid w:val="009B2ACC"/>
    <w:rsid w:val="009B2B48"/>
    <w:rsid w:val="009B2DD7"/>
    <w:rsid w:val="009B3B96"/>
    <w:rsid w:val="009B3D67"/>
    <w:rsid w:val="009B3F87"/>
    <w:rsid w:val="009B4004"/>
    <w:rsid w:val="009B40FA"/>
    <w:rsid w:val="009B4619"/>
    <w:rsid w:val="009B504E"/>
    <w:rsid w:val="009B5C4C"/>
    <w:rsid w:val="009B6A3B"/>
    <w:rsid w:val="009C0A8D"/>
    <w:rsid w:val="009C1489"/>
    <w:rsid w:val="009C16B5"/>
    <w:rsid w:val="009C179F"/>
    <w:rsid w:val="009C2ADC"/>
    <w:rsid w:val="009C3328"/>
    <w:rsid w:val="009C376D"/>
    <w:rsid w:val="009C3DE9"/>
    <w:rsid w:val="009C3EA7"/>
    <w:rsid w:val="009C4347"/>
    <w:rsid w:val="009C4465"/>
    <w:rsid w:val="009C457F"/>
    <w:rsid w:val="009C459E"/>
    <w:rsid w:val="009C4921"/>
    <w:rsid w:val="009C55F9"/>
    <w:rsid w:val="009C57E5"/>
    <w:rsid w:val="009C5862"/>
    <w:rsid w:val="009C64F6"/>
    <w:rsid w:val="009C68A0"/>
    <w:rsid w:val="009C6DED"/>
    <w:rsid w:val="009C6ECA"/>
    <w:rsid w:val="009C7164"/>
    <w:rsid w:val="009C7353"/>
    <w:rsid w:val="009D024A"/>
    <w:rsid w:val="009D08BF"/>
    <w:rsid w:val="009D09FF"/>
    <w:rsid w:val="009D0CF0"/>
    <w:rsid w:val="009D15B9"/>
    <w:rsid w:val="009D18D0"/>
    <w:rsid w:val="009D22A3"/>
    <w:rsid w:val="009D2F8D"/>
    <w:rsid w:val="009D324B"/>
    <w:rsid w:val="009D3A00"/>
    <w:rsid w:val="009D41D8"/>
    <w:rsid w:val="009D4769"/>
    <w:rsid w:val="009D4D0E"/>
    <w:rsid w:val="009D50FD"/>
    <w:rsid w:val="009D5DBA"/>
    <w:rsid w:val="009D5E4E"/>
    <w:rsid w:val="009D6812"/>
    <w:rsid w:val="009D6D29"/>
    <w:rsid w:val="009D71B5"/>
    <w:rsid w:val="009D7483"/>
    <w:rsid w:val="009D79F3"/>
    <w:rsid w:val="009E01F2"/>
    <w:rsid w:val="009E04C0"/>
    <w:rsid w:val="009E073A"/>
    <w:rsid w:val="009E0826"/>
    <w:rsid w:val="009E0CCF"/>
    <w:rsid w:val="009E0EB5"/>
    <w:rsid w:val="009E10B6"/>
    <w:rsid w:val="009E10F7"/>
    <w:rsid w:val="009E1380"/>
    <w:rsid w:val="009E15BB"/>
    <w:rsid w:val="009E1AED"/>
    <w:rsid w:val="009E1AFF"/>
    <w:rsid w:val="009E1E33"/>
    <w:rsid w:val="009E1E99"/>
    <w:rsid w:val="009E227B"/>
    <w:rsid w:val="009E23C6"/>
    <w:rsid w:val="009E2479"/>
    <w:rsid w:val="009E2A51"/>
    <w:rsid w:val="009E3352"/>
    <w:rsid w:val="009E34BF"/>
    <w:rsid w:val="009E376E"/>
    <w:rsid w:val="009E4365"/>
    <w:rsid w:val="009E464E"/>
    <w:rsid w:val="009E46AF"/>
    <w:rsid w:val="009E4C82"/>
    <w:rsid w:val="009E5634"/>
    <w:rsid w:val="009E5B56"/>
    <w:rsid w:val="009E60E4"/>
    <w:rsid w:val="009E6199"/>
    <w:rsid w:val="009E66F5"/>
    <w:rsid w:val="009F04B1"/>
    <w:rsid w:val="009F082A"/>
    <w:rsid w:val="009F139E"/>
    <w:rsid w:val="009F1836"/>
    <w:rsid w:val="009F2EEA"/>
    <w:rsid w:val="009F3194"/>
    <w:rsid w:val="009F3B12"/>
    <w:rsid w:val="009F3B7E"/>
    <w:rsid w:val="009F468D"/>
    <w:rsid w:val="009F4721"/>
    <w:rsid w:val="009F4A51"/>
    <w:rsid w:val="009F52DB"/>
    <w:rsid w:val="009F5CFC"/>
    <w:rsid w:val="009F6E53"/>
    <w:rsid w:val="009F6EF1"/>
    <w:rsid w:val="009F7616"/>
    <w:rsid w:val="009F78E5"/>
    <w:rsid w:val="009F7B09"/>
    <w:rsid w:val="00A001F5"/>
    <w:rsid w:val="00A006DD"/>
    <w:rsid w:val="00A00F3E"/>
    <w:rsid w:val="00A011E7"/>
    <w:rsid w:val="00A016A4"/>
    <w:rsid w:val="00A029D8"/>
    <w:rsid w:val="00A03C25"/>
    <w:rsid w:val="00A03CF6"/>
    <w:rsid w:val="00A046DA"/>
    <w:rsid w:val="00A04F66"/>
    <w:rsid w:val="00A05152"/>
    <w:rsid w:val="00A05E09"/>
    <w:rsid w:val="00A06379"/>
    <w:rsid w:val="00A06941"/>
    <w:rsid w:val="00A07C5E"/>
    <w:rsid w:val="00A07D78"/>
    <w:rsid w:val="00A1000E"/>
    <w:rsid w:val="00A1107A"/>
    <w:rsid w:val="00A11129"/>
    <w:rsid w:val="00A120B5"/>
    <w:rsid w:val="00A12461"/>
    <w:rsid w:val="00A13003"/>
    <w:rsid w:val="00A1313F"/>
    <w:rsid w:val="00A13B8D"/>
    <w:rsid w:val="00A13CDB"/>
    <w:rsid w:val="00A14046"/>
    <w:rsid w:val="00A1451B"/>
    <w:rsid w:val="00A1455A"/>
    <w:rsid w:val="00A14FE0"/>
    <w:rsid w:val="00A15281"/>
    <w:rsid w:val="00A15467"/>
    <w:rsid w:val="00A154DE"/>
    <w:rsid w:val="00A1550A"/>
    <w:rsid w:val="00A1569C"/>
    <w:rsid w:val="00A15DE6"/>
    <w:rsid w:val="00A169CF"/>
    <w:rsid w:val="00A16B02"/>
    <w:rsid w:val="00A16B76"/>
    <w:rsid w:val="00A16CC7"/>
    <w:rsid w:val="00A17029"/>
    <w:rsid w:val="00A1783A"/>
    <w:rsid w:val="00A20964"/>
    <w:rsid w:val="00A20E18"/>
    <w:rsid w:val="00A2122C"/>
    <w:rsid w:val="00A22786"/>
    <w:rsid w:val="00A232D7"/>
    <w:rsid w:val="00A2368E"/>
    <w:rsid w:val="00A23E6B"/>
    <w:rsid w:val="00A240B0"/>
    <w:rsid w:val="00A24487"/>
    <w:rsid w:val="00A245F6"/>
    <w:rsid w:val="00A24C92"/>
    <w:rsid w:val="00A24EC1"/>
    <w:rsid w:val="00A25474"/>
    <w:rsid w:val="00A25F97"/>
    <w:rsid w:val="00A26A9F"/>
    <w:rsid w:val="00A26EC5"/>
    <w:rsid w:val="00A27AFB"/>
    <w:rsid w:val="00A3048A"/>
    <w:rsid w:val="00A30B75"/>
    <w:rsid w:val="00A3236B"/>
    <w:rsid w:val="00A32B68"/>
    <w:rsid w:val="00A32EB2"/>
    <w:rsid w:val="00A3315E"/>
    <w:rsid w:val="00A331B9"/>
    <w:rsid w:val="00A336E1"/>
    <w:rsid w:val="00A3404A"/>
    <w:rsid w:val="00A34ECF"/>
    <w:rsid w:val="00A35498"/>
    <w:rsid w:val="00A354C4"/>
    <w:rsid w:val="00A356FF"/>
    <w:rsid w:val="00A3711C"/>
    <w:rsid w:val="00A37791"/>
    <w:rsid w:val="00A37BEF"/>
    <w:rsid w:val="00A40340"/>
    <w:rsid w:val="00A40410"/>
    <w:rsid w:val="00A40E49"/>
    <w:rsid w:val="00A413FB"/>
    <w:rsid w:val="00A415FC"/>
    <w:rsid w:val="00A4165B"/>
    <w:rsid w:val="00A4176E"/>
    <w:rsid w:val="00A41F03"/>
    <w:rsid w:val="00A42023"/>
    <w:rsid w:val="00A420FD"/>
    <w:rsid w:val="00A4294E"/>
    <w:rsid w:val="00A42DF0"/>
    <w:rsid w:val="00A430BB"/>
    <w:rsid w:val="00A4337E"/>
    <w:rsid w:val="00A4387A"/>
    <w:rsid w:val="00A43CBC"/>
    <w:rsid w:val="00A4416F"/>
    <w:rsid w:val="00A4437F"/>
    <w:rsid w:val="00A448CF"/>
    <w:rsid w:val="00A449BB"/>
    <w:rsid w:val="00A45A51"/>
    <w:rsid w:val="00A45AC9"/>
    <w:rsid w:val="00A45B18"/>
    <w:rsid w:val="00A45BF7"/>
    <w:rsid w:val="00A465F6"/>
    <w:rsid w:val="00A50D41"/>
    <w:rsid w:val="00A51443"/>
    <w:rsid w:val="00A51C92"/>
    <w:rsid w:val="00A51ED3"/>
    <w:rsid w:val="00A525C7"/>
    <w:rsid w:val="00A5270B"/>
    <w:rsid w:val="00A5296E"/>
    <w:rsid w:val="00A52E7B"/>
    <w:rsid w:val="00A53765"/>
    <w:rsid w:val="00A539ED"/>
    <w:rsid w:val="00A540F3"/>
    <w:rsid w:val="00A544FE"/>
    <w:rsid w:val="00A546B6"/>
    <w:rsid w:val="00A55945"/>
    <w:rsid w:val="00A55D27"/>
    <w:rsid w:val="00A57082"/>
    <w:rsid w:val="00A57359"/>
    <w:rsid w:val="00A57CE6"/>
    <w:rsid w:val="00A57F41"/>
    <w:rsid w:val="00A60731"/>
    <w:rsid w:val="00A60861"/>
    <w:rsid w:val="00A60A2C"/>
    <w:rsid w:val="00A60C76"/>
    <w:rsid w:val="00A60D00"/>
    <w:rsid w:val="00A6103E"/>
    <w:rsid w:val="00A61B03"/>
    <w:rsid w:val="00A61C3A"/>
    <w:rsid w:val="00A61D51"/>
    <w:rsid w:val="00A61F28"/>
    <w:rsid w:val="00A62055"/>
    <w:rsid w:val="00A620CA"/>
    <w:rsid w:val="00A62B80"/>
    <w:rsid w:val="00A62F19"/>
    <w:rsid w:val="00A6346F"/>
    <w:rsid w:val="00A63D27"/>
    <w:rsid w:val="00A643B7"/>
    <w:rsid w:val="00A6458B"/>
    <w:rsid w:val="00A6479C"/>
    <w:rsid w:val="00A64913"/>
    <w:rsid w:val="00A64A6E"/>
    <w:rsid w:val="00A655C5"/>
    <w:rsid w:val="00A65718"/>
    <w:rsid w:val="00A65E6F"/>
    <w:rsid w:val="00A66226"/>
    <w:rsid w:val="00A66834"/>
    <w:rsid w:val="00A66F44"/>
    <w:rsid w:val="00A677DE"/>
    <w:rsid w:val="00A67988"/>
    <w:rsid w:val="00A67A28"/>
    <w:rsid w:val="00A67C06"/>
    <w:rsid w:val="00A70299"/>
    <w:rsid w:val="00A705F5"/>
    <w:rsid w:val="00A70703"/>
    <w:rsid w:val="00A7124F"/>
    <w:rsid w:val="00A71468"/>
    <w:rsid w:val="00A719D8"/>
    <w:rsid w:val="00A720E1"/>
    <w:rsid w:val="00A7232E"/>
    <w:rsid w:val="00A723BB"/>
    <w:rsid w:val="00A7250A"/>
    <w:rsid w:val="00A72AFB"/>
    <w:rsid w:val="00A72B65"/>
    <w:rsid w:val="00A73109"/>
    <w:rsid w:val="00A73420"/>
    <w:rsid w:val="00A73697"/>
    <w:rsid w:val="00A73702"/>
    <w:rsid w:val="00A73C16"/>
    <w:rsid w:val="00A74113"/>
    <w:rsid w:val="00A749B6"/>
    <w:rsid w:val="00A74B52"/>
    <w:rsid w:val="00A74C59"/>
    <w:rsid w:val="00A7576F"/>
    <w:rsid w:val="00A75B1B"/>
    <w:rsid w:val="00A75DB7"/>
    <w:rsid w:val="00A7648A"/>
    <w:rsid w:val="00A7669D"/>
    <w:rsid w:val="00A7682C"/>
    <w:rsid w:val="00A80028"/>
    <w:rsid w:val="00A810AC"/>
    <w:rsid w:val="00A81BE7"/>
    <w:rsid w:val="00A81C4E"/>
    <w:rsid w:val="00A81DAF"/>
    <w:rsid w:val="00A8227E"/>
    <w:rsid w:val="00A82C32"/>
    <w:rsid w:val="00A82C4C"/>
    <w:rsid w:val="00A83332"/>
    <w:rsid w:val="00A83A13"/>
    <w:rsid w:val="00A83DA8"/>
    <w:rsid w:val="00A83FE0"/>
    <w:rsid w:val="00A84225"/>
    <w:rsid w:val="00A85CA4"/>
    <w:rsid w:val="00A86656"/>
    <w:rsid w:val="00A86E00"/>
    <w:rsid w:val="00A87498"/>
    <w:rsid w:val="00A8759A"/>
    <w:rsid w:val="00A875C7"/>
    <w:rsid w:val="00A87664"/>
    <w:rsid w:val="00A8783C"/>
    <w:rsid w:val="00A90471"/>
    <w:rsid w:val="00A9092B"/>
    <w:rsid w:val="00A909AA"/>
    <w:rsid w:val="00A92131"/>
    <w:rsid w:val="00A92333"/>
    <w:rsid w:val="00A92CB0"/>
    <w:rsid w:val="00A93058"/>
    <w:rsid w:val="00A937AC"/>
    <w:rsid w:val="00A93995"/>
    <w:rsid w:val="00A94427"/>
    <w:rsid w:val="00A949EB"/>
    <w:rsid w:val="00A95375"/>
    <w:rsid w:val="00A955E0"/>
    <w:rsid w:val="00A95776"/>
    <w:rsid w:val="00A95961"/>
    <w:rsid w:val="00A97431"/>
    <w:rsid w:val="00A9769A"/>
    <w:rsid w:val="00A97FAB"/>
    <w:rsid w:val="00AA0111"/>
    <w:rsid w:val="00AA0CBC"/>
    <w:rsid w:val="00AA1E52"/>
    <w:rsid w:val="00AA20B3"/>
    <w:rsid w:val="00AA2CCC"/>
    <w:rsid w:val="00AA3676"/>
    <w:rsid w:val="00AA4FAA"/>
    <w:rsid w:val="00AA5207"/>
    <w:rsid w:val="00AA5775"/>
    <w:rsid w:val="00AA5C33"/>
    <w:rsid w:val="00AA6D84"/>
    <w:rsid w:val="00AA6E6A"/>
    <w:rsid w:val="00AA721D"/>
    <w:rsid w:val="00AB04FA"/>
    <w:rsid w:val="00AB06EC"/>
    <w:rsid w:val="00AB1180"/>
    <w:rsid w:val="00AB140F"/>
    <w:rsid w:val="00AB1426"/>
    <w:rsid w:val="00AB211D"/>
    <w:rsid w:val="00AB291E"/>
    <w:rsid w:val="00AB2A3C"/>
    <w:rsid w:val="00AB2CF8"/>
    <w:rsid w:val="00AB3243"/>
    <w:rsid w:val="00AB3824"/>
    <w:rsid w:val="00AB38B1"/>
    <w:rsid w:val="00AB3E2A"/>
    <w:rsid w:val="00AB4FFD"/>
    <w:rsid w:val="00AB5EFE"/>
    <w:rsid w:val="00AB61AF"/>
    <w:rsid w:val="00AB6400"/>
    <w:rsid w:val="00AC00DA"/>
    <w:rsid w:val="00AC0D9C"/>
    <w:rsid w:val="00AC1194"/>
    <w:rsid w:val="00AC1B46"/>
    <w:rsid w:val="00AC2A08"/>
    <w:rsid w:val="00AC374E"/>
    <w:rsid w:val="00AC3852"/>
    <w:rsid w:val="00AC3EDE"/>
    <w:rsid w:val="00AC4176"/>
    <w:rsid w:val="00AC4D45"/>
    <w:rsid w:val="00AC508B"/>
    <w:rsid w:val="00AC6ACE"/>
    <w:rsid w:val="00AC6D19"/>
    <w:rsid w:val="00AC7247"/>
    <w:rsid w:val="00AC746D"/>
    <w:rsid w:val="00AC7880"/>
    <w:rsid w:val="00AC7B9C"/>
    <w:rsid w:val="00AD0650"/>
    <w:rsid w:val="00AD0B28"/>
    <w:rsid w:val="00AD18F0"/>
    <w:rsid w:val="00AD1B8D"/>
    <w:rsid w:val="00AD2438"/>
    <w:rsid w:val="00AD2720"/>
    <w:rsid w:val="00AD2940"/>
    <w:rsid w:val="00AD2CDD"/>
    <w:rsid w:val="00AD2D21"/>
    <w:rsid w:val="00AD2DB4"/>
    <w:rsid w:val="00AD466E"/>
    <w:rsid w:val="00AD49F5"/>
    <w:rsid w:val="00AD4C93"/>
    <w:rsid w:val="00AD5152"/>
    <w:rsid w:val="00AD51C9"/>
    <w:rsid w:val="00AD5976"/>
    <w:rsid w:val="00AD5BEA"/>
    <w:rsid w:val="00AD5E46"/>
    <w:rsid w:val="00AD638C"/>
    <w:rsid w:val="00AD644E"/>
    <w:rsid w:val="00AD67EC"/>
    <w:rsid w:val="00AD6E52"/>
    <w:rsid w:val="00AD7134"/>
    <w:rsid w:val="00AE034A"/>
    <w:rsid w:val="00AE036C"/>
    <w:rsid w:val="00AE0556"/>
    <w:rsid w:val="00AE07F9"/>
    <w:rsid w:val="00AE0913"/>
    <w:rsid w:val="00AE0B6E"/>
    <w:rsid w:val="00AE0C5F"/>
    <w:rsid w:val="00AE1597"/>
    <w:rsid w:val="00AE199B"/>
    <w:rsid w:val="00AE2A12"/>
    <w:rsid w:val="00AE2C86"/>
    <w:rsid w:val="00AE2FD5"/>
    <w:rsid w:val="00AE35FC"/>
    <w:rsid w:val="00AE39B3"/>
    <w:rsid w:val="00AE46D9"/>
    <w:rsid w:val="00AE4C88"/>
    <w:rsid w:val="00AE4E1A"/>
    <w:rsid w:val="00AE5AFB"/>
    <w:rsid w:val="00AE6C54"/>
    <w:rsid w:val="00AE71C4"/>
    <w:rsid w:val="00AF0460"/>
    <w:rsid w:val="00AF0614"/>
    <w:rsid w:val="00AF131E"/>
    <w:rsid w:val="00AF153D"/>
    <w:rsid w:val="00AF1997"/>
    <w:rsid w:val="00AF1ED2"/>
    <w:rsid w:val="00AF2057"/>
    <w:rsid w:val="00AF2ECF"/>
    <w:rsid w:val="00AF3A63"/>
    <w:rsid w:val="00AF3CF4"/>
    <w:rsid w:val="00AF3D94"/>
    <w:rsid w:val="00AF3FFA"/>
    <w:rsid w:val="00AF4402"/>
    <w:rsid w:val="00AF460C"/>
    <w:rsid w:val="00AF4622"/>
    <w:rsid w:val="00AF46CE"/>
    <w:rsid w:val="00AF4761"/>
    <w:rsid w:val="00AF4A62"/>
    <w:rsid w:val="00AF4A9B"/>
    <w:rsid w:val="00AF4D3B"/>
    <w:rsid w:val="00AF4F0C"/>
    <w:rsid w:val="00AF51E9"/>
    <w:rsid w:val="00AF56FB"/>
    <w:rsid w:val="00AF59BC"/>
    <w:rsid w:val="00AF5E8B"/>
    <w:rsid w:val="00AF5F9F"/>
    <w:rsid w:val="00AF661D"/>
    <w:rsid w:val="00AF728C"/>
    <w:rsid w:val="00AF7319"/>
    <w:rsid w:val="00AF7E13"/>
    <w:rsid w:val="00AF7F62"/>
    <w:rsid w:val="00B0046B"/>
    <w:rsid w:val="00B016D8"/>
    <w:rsid w:val="00B02713"/>
    <w:rsid w:val="00B0287D"/>
    <w:rsid w:val="00B02BB6"/>
    <w:rsid w:val="00B034F3"/>
    <w:rsid w:val="00B03926"/>
    <w:rsid w:val="00B0392F"/>
    <w:rsid w:val="00B03E42"/>
    <w:rsid w:val="00B0453B"/>
    <w:rsid w:val="00B04D3A"/>
    <w:rsid w:val="00B050ED"/>
    <w:rsid w:val="00B05277"/>
    <w:rsid w:val="00B05760"/>
    <w:rsid w:val="00B05AB9"/>
    <w:rsid w:val="00B06009"/>
    <w:rsid w:val="00B106B0"/>
    <w:rsid w:val="00B108AA"/>
    <w:rsid w:val="00B10CAD"/>
    <w:rsid w:val="00B10DAD"/>
    <w:rsid w:val="00B11864"/>
    <w:rsid w:val="00B11FF0"/>
    <w:rsid w:val="00B12311"/>
    <w:rsid w:val="00B1256F"/>
    <w:rsid w:val="00B1267D"/>
    <w:rsid w:val="00B12BD8"/>
    <w:rsid w:val="00B13106"/>
    <w:rsid w:val="00B14139"/>
    <w:rsid w:val="00B144F4"/>
    <w:rsid w:val="00B1458B"/>
    <w:rsid w:val="00B14B40"/>
    <w:rsid w:val="00B15D17"/>
    <w:rsid w:val="00B15F94"/>
    <w:rsid w:val="00B16120"/>
    <w:rsid w:val="00B16B67"/>
    <w:rsid w:val="00B1709C"/>
    <w:rsid w:val="00B17274"/>
    <w:rsid w:val="00B17610"/>
    <w:rsid w:val="00B20520"/>
    <w:rsid w:val="00B20757"/>
    <w:rsid w:val="00B20DF6"/>
    <w:rsid w:val="00B20E27"/>
    <w:rsid w:val="00B2197E"/>
    <w:rsid w:val="00B219DD"/>
    <w:rsid w:val="00B22992"/>
    <w:rsid w:val="00B22B74"/>
    <w:rsid w:val="00B22FE7"/>
    <w:rsid w:val="00B23220"/>
    <w:rsid w:val="00B241D5"/>
    <w:rsid w:val="00B244B1"/>
    <w:rsid w:val="00B246FC"/>
    <w:rsid w:val="00B24F35"/>
    <w:rsid w:val="00B252EE"/>
    <w:rsid w:val="00B257E6"/>
    <w:rsid w:val="00B2590F"/>
    <w:rsid w:val="00B25D26"/>
    <w:rsid w:val="00B26116"/>
    <w:rsid w:val="00B26221"/>
    <w:rsid w:val="00B26511"/>
    <w:rsid w:val="00B26C2E"/>
    <w:rsid w:val="00B26EE1"/>
    <w:rsid w:val="00B273A5"/>
    <w:rsid w:val="00B30167"/>
    <w:rsid w:val="00B30239"/>
    <w:rsid w:val="00B30453"/>
    <w:rsid w:val="00B305A8"/>
    <w:rsid w:val="00B30E44"/>
    <w:rsid w:val="00B3137D"/>
    <w:rsid w:val="00B31517"/>
    <w:rsid w:val="00B31AEE"/>
    <w:rsid w:val="00B32836"/>
    <w:rsid w:val="00B32B37"/>
    <w:rsid w:val="00B332A4"/>
    <w:rsid w:val="00B335CD"/>
    <w:rsid w:val="00B33BEB"/>
    <w:rsid w:val="00B33E77"/>
    <w:rsid w:val="00B3412A"/>
    <w:rsid w:val="00B342AD"/>
    <w:rsid w:val="00B342B0"/>
    <w:rsid w:val="00B34326"/>
    <w:rsid w:val="00B345B6"/>
    <w:rsid w:val="00B34DF8"/>
    <w:rsid w:val="00B351C2"/>
    <w:rsid w:val="00B36320"/>
    <w:rsid w:val="00B363F6"/>
    <w:rsid w:val="00B365D0"/>
    <w:rsid w:val="00B37E8F"/>
    <w:rsid w:val="00B408A0"/>
    <w:rsid w:val="00B41704"/>
    <w:rsid w:val="00B41DFE"/>
    <w:rsid w:val="00B41F7B"/>
    <w:rsid w:val="00B429EF"/>
    <w:rsid w:val="00B440C6"/>
    <w:rsid w:val="00B447EC"/>
    <w:rsid w:val="00B44816"/>
    <w:rsid w:val="00B449F6"/>
    <w:rsid w:val="00B44AF2"/>
    <w:rsid w:val="00B456F3"/>
    <w:rsid w:val="00B4608F"/>
    <w:rsid w:val="00B464AB"/>
    <w:rsid w:val="00B466BF"/>
    <w:rsid w:val="00B479AE"/>
    <w:rsid w:val="00B50D51"/>
    <w:rsid w:val="00B51074"/>
    <w:rsid w:val="00B51956"/>
    <w:rsid w:val="00B51B86"/>
    <w:rsid w:val="00B52145"/>
    <w:rsid w:val="00B522F1"/>
    <w:rsid w:val="00B52AC8"/>
    <w:rsid w:val="00B53684"/>
    <w:rsid w:val="00B53F43"/>
    <w:rsid w:val="00B54848"/>
    <w:rsid w:val="00B554CF"/>
    <w:rsid w:val="00B556B2"/>
    <w:rsid w:val="00B56781"/>
    <w:rsid w:val="00B5715F"/>
    <w:rsid w:val="00B60492"/>
    <w:rsid w:val="00B60F0E"/>
    <w:rsid w:val="00B6111B"/>
    <w:rsid w:val="00B6161E"/>
    <w:rsid w:val="00B61AD0"/>
    <w:rsid w:val="00B61C28"/>
    <w:rsid w:val="00B61D71"/>
    <w:rsid w:val="00B6245C"/>
    <w:rsid w:val="00B625DE"/>
    <w:rsid w:val="00B62674"/>
    <w:rsid w:val="00B63285"/>
    <w:rsid w:val="00B637E9"/>
    <w:rsid w:val="00B643B4"/>
    <w:rsid w:val="00B645E3"/>
    <w:rsid w:val="00B64798"/>
    <w:rsid w:val="00B658A5"/>
    <w:rsid w:val="00B65BEF"/>
    <w:rsid w:val="00B65CCE"/>
    <w:rsid w:val="00B65FE4"/>
    <w:rsid w:val="00B66D1D"/>
    <w:rsid w:val="00B6757D"/>
    <w:rsid w:val="00B7012D"/>
    <w:rsid w:val="00B707B9"/>
    <w:rsid w:val="00B70906"/>
    <w:rsid w:val="00B70CD0"/>
    <w:rsid w:val="00B711E8"/>
    <w:rsid w:val="00B7127F"/>
    <w:rsid w:val="00B7140B"/>
    <w:rsid w:val="00B7164D"/>
    <w:rsid w:val="00B71735"/>
    <w:rsid w:val="00B71EF7"/>
    <w:rsid w:val="00B7254F"/>
    <w:rsid w:val="00B72D56"/>
    <w:rsid w:val="00B743C5"/>
    <w:rsid w:val="00B74626"/>
    <w:rsid w:val="00B74763"/>
    <w:rsid w:val="00B74D81"/>
    <w:rsid w:val="00B7611E"/>
    <w:rsid w:val="00B7632E"/>
    <w:rsid w:val="00B764F0"/>
    <w:rsid w:val="00B76560"/>
    <w:rsid w:val="00B76892"/>
    <w:rsid w:val="00B7689A"/>
    <w:rsid w:val="00B772C5"/>
    <w:rsid w:val="00B8021B"/>
    <w:rsid w:val="00B8094F"/>
    <w:rsid w:val="00B81842"/>
    <w:rsid w:val="00B818E1"/>
    <w:rsid w:val="00B8209D"/>
    <w:rsid w:val="00B82195"/>
    <w:rsid w:val="00B822B7"/>
    <w:rsid w:val="00B82466"/>
    <w:rsid w:val="00B82710"/>
    <w:rsid w:val="00B830EB"/>
    <w:rsid w:val="00B84655"/>
    <w:rsid w:val="00B854F1"/>
    <w:rsid w:val="00B85E4F"/>
    <w:rsid w:val="00B8617F"/>
    <w:rsid w:val="00B86813"/>
    <w:rsid w:val="00B86A19"/>
    <w:rsid w:val="00B87837"/>
    <w:rsid w:val="00B87BD2"/>
    <w:rsid w:val="00B87D85"/>
    <w:rsid w:val="00B9012D"/>
    <w:rsid w:val="00B905DE"/>
    <w:rsid w:val="00B907EB"/>
    <w:rsid w:val="00B90884"/>
    <w:rsid w:val="00B90B53"/>
    <w:rsid w:val="00B91C7B"/>
    <w:rsid w:val="00B922D4"/>
    <w:rsid w:val="00B925CE"/>
    <w:rsid w:val="00B92706"/>
    <w:rsid w:val="00B9312C"/>
    <w:rsid w:val="00B93501"/>
    <w:rsid w:val="00B93546"/>
    <w:rsid w:val="00B95520"/>
    <w:rsid w:val="00B95C6E"/>
    <w:rsid w:val="00B96421"/>
    <w:rsid w:val="00B96FAC"/>
    <w:rsid w:val="00B971DA"/>
    <w:rsid w:val="00BA0574"/>
    <w:rsid w:val="00BA0DDB"/>
    <w:rsid w:val="00BA1278"/>
    <w:rsid w:val="00BA155D"/>
    <w:rsid w:val="00BA1EC7"/>
    <w:rsid w:val="00BA22BA"/>
    <w:rsid w:val="00BA24D8"/>
    <w:rsid w:val="00BA2888"/>
    <w:rsid w:val="00BA3160"/>
    <w:rsid w:val="00BA3612"/>
    <w:rsid w:val="00BA4595"/>
    <w:rsid w:val="00BA48AB"/>
    <w:rsid w:val="00BA4AF4"/>
    <w:rsid w:val="00BA516A"/>
    <w:rsid w:val="00BA5467"/>
    <w:rsid w:val="00BA552E"/>
    <w:rsid w:val="00BA57A7"/>
    <w:rsid w:val="00BA6247"/>
    <w:rsid w:val="00BA6369"/>
    <w:rsid w:val="00BA6E1C"/>
    <w:rsid w:val="00BA7846"/>
    <w:rsid w:val="00BA7B2D"/>
    <w:rsid w:val="00BB016B"/>
    <w:rsid w:val="00BB0289"/>
    <w:rsid w:val="00BB04D5"/>
    <w:rsid w:val="00BB075C"/>
    <w:rsid w:val="00BB1209"/>
    <w:rsid w:val="00BB1337"/>
    <w:rsid w:val="00BB142B"/>
    <w:rsid w:val="00BB1747"/>
    <w:rsid w:val="00BB2097"/>
    <w:rsid w:val="00BB2F09"/>
    <w:rsid w:val="00BB2FB7"/>
    <w:rsid w:val="00BB3542"/>
    <w:rsid w:val="00BB35BD"/>
    <w:rsid w:val="00BB387D"/>
    <w:rsid w:val="00BB38BC"/>
    <w:rsid w:val="00BB38DC"/>
    <w:rsid w:val="00BB42FC"/>
    <w:rsid w:val="00BB463C"/>
    <w:rsid w:val="00BB4743"/>
    <w:rsid w:val="00BB5216"/>
    <w:rsid w:val="00BB62BD"/>
    <w:rsid w:val="00BB68F7"/>
    <w:rsid w:val="00BB6B73"/>
    <w:rsid w:val="00BB6EAB"/>
    <w:rsid w:val="00BB77BB"/>
    <w:rsid w:val="00BB7820"/>
    <w:rsid w:val="00BB78DE"/>
    <w:rsid w:val="00BB7C6A"/>
    <w:rsid w:val="00BB7CF1"/>
    <w:rsid w:val="00BC0F72"/>
    <w:rsid w:val="00BC1077"/>
    <w:rsid w:val="00BC1146"/>
    <w:rsid w:val="00BC1D6E"/>
    <w:rsid w:val="00BC1EED"/>
    <w:rsid w:val="00BC219E"/>
    <w:rsid w:val="00BC27CC"/>
    <w:rsid w:val="00BC2EC1"/>
    <w:rsid w:val="00BC2F58"/>
    <w:rsid w:val="00BC30F9"/>
    <w:rsid w:val="00BC3575"/>
    <w:rsid w:val="00BC3601"/>
    <w:rsid w:val="00BC3C10"/>
    <w:rsid w:val="00BC4271"/>
    <w:rsid w:val="00BC4812"/>
    <w:rsid w:val="00BC4B13"/>
    <w:rsid w:val="00BC526C"/>
    <w:rsid w:val="00BC545E"/>
    <w:rsid w:val="00BC55A4"/>
    <w:rsid w:val="00BC5D6D"/>
    <w:rsid w:val="00BD03D6"/>
    <w:rsid w:val="00BD0658"/>
    <w:rsid w:val="00BD0BFB"/>
    <w:rsid w:val="00BD1715"/>
    <w:rsid w:val="00BD185E"/>
    <w:rsid w:val="00BD18C4"/>
    <w:rsid w:val="00BD1925"/>
    <w:rsid w:val="00BD1F03"/>
    <w:rsid w:val="00BD2F9E"/>
    <w:rsid w:val="00BD4B3E"/>
    <w:rsid w:val="00BD50D0"/>
    <w:rsid w:val="00BD51EE"/>
    <w:rsid w:val="00BD54C8"/>
    <w:rsid w:val="00BD62A0"/>
    <w:rsid w:val="00BD66A4"/>
    <w:rsid w:val="00BD687E"/>
    <w:rsid w:val="00BD6928"/>
    <w:rsid w:val="00BD7330"/>
    <w:rsid w:val="00BD7678"/>
    <w:rsid w:val="00BD7967"/>
    <w:rsid w:val="00BD7992"/>
    <w:rsid w:val="00BE0013"/>
    <w:rsid w:val="00BE0B8A"/>
    <w:rsid w:val="00BE0C0D"/>
    <w:rsid w:val="00BE1AC9"/>
    <w:rsid w:val="00BE2192"/>
    <w:rsid w:val="00BE4082"/>
    <w:rsid w:val="00BE453D"/>
    <w:rsid w:val="00BE4850"/>
    <w:rsid w:val="00BE49BA"/>
    <w:rsid w:val="00BE49F6"/>
    <w:rsid w:val="00BE4FE2"/>
    <w:rsid w:val="00BE5172"/>
    <w:rsid w:val="00BE5627"/>
    <w:rsid w:val="00BE5A3C"/>
    <w:rsid w:val="00BE6146"/>
    <w:rsid w:val="00BE6FB9"/>
    <w:rsid w:val="00BE74DB"/>
    <w:rsid w:val="00BE789B"/>
    <w:rsid w:val="00BE7B47"/>
    <w:rsid w:val="00BE7F1F"/>
    <w:rsid w:val="00BF031D"/>
    <w:rsid w:val="00BF10D0"/>
    <w:rsid w:val="00BF1CC3"/>
    <w:rsid w:val="00BF214E"/>
    <w:rsid w:val="00BF21F2"/>
    <w:rsid w:val="00BF2244"/>
    <w:rsid w:val="00BF263C"/>
    <w:rsid w:val="00BF2774"/>
    <w:rsid w:val="00BF2DD0"/>
    <w:rsid w:val="00BF31CB"/>
    <w:rsid w:val="00BF3E93"/>
    <w:rsid w:val="00BF479C"/>
    <w:rsid w:val="00BF4E73"/>
    <w:rsid w:val="00BF5063"/>
    <w:rsid w:val="00BF5387"/>
    <w:rsid w:val="00BF56A9"/>
    <w:rsid w:val="00BF58B0"/>
    <w:rsid w:val="00BF5E4E"/>
    <w:rsid w:val="00BF613E"/>
    <w:rsid w:val="00BF6314"/>
    <w:rsid w:val="00BF6412"/>
    <w:rsid w:val="00BF682A"/>
    <w:rsid w:val="00BF6A63"/>
    <w:rsid w:val="00BF6DE7"/>
    <w:rsid w:val="00BF6FD4"/>
    <w:rsid w:val="00BF7157"/>
    <w:rsid w:val="00BF7D85"/>
    <w:rsid w:val="00C0160D"/>
    <w:rsid w:val="00C01918"/>
    <w:rsid w:val="00C01E97"/>
    <w:rsid w:val="00C026CB"/>
    <w:rsid w:val="00C02A90"/>
    <w:rsid w:val="00C02B09"/>
    <w:rsid w:val="00C031DC"/>
    <w:rsid w:val="00C0383A"/>
    <w:rsid w:val="00C045D2"/>
    <w:rsid w:val="00C0474E"/>
    <w:rsid w:val="00C04DCF"/>
    <w:rsid w:val="00C05055"/>
    <w:rsid w:val="00C050BB"/>
    <w:rsid w:val="00C0549B"/>
    <w:rsid w:val="00C05749"/>
    <w:rsid w:val="00C057C1"/>
    <w:rsid w:val="00C05A11"/>
    <w:rsid w:val="00C05E06"/>
    <w:rsid w:val="00C0706B"/>
    <w:rsid w:val="00C106D7"/>
    <w:rsid w:val="00C1072E"/>
    <w:rsid w:val="00C113DC"/>
    <w:rsid w:val="00C11713"/>
    <w:rsid w:val="00C12B01"/>
    <w:rsid w:val="00C12D3F"/>
    <w:rsid w:val="00C13020"/>
    <w:rsid w:val="00C135BB"/>
    <w:rsid w:val="00C1380B"/>
    <w:rsid w:val="00C13FD1"/>
    <w:rsid w:val="00C14183"/>
    <w:rsid w:val="00C1420A"/>
    <w:rsid w:val="00C14ED5"/>
    <w:rsid w:val="00C15272"/>
    <w:rsid w:val="00C1557D"/>
    <w:rsid w:val="00C15B70"/>
    <w:rsid w:val="00C16237"/>
    <w:rsid w:val="00C16562"/>
    <w:rsid w:val="00C16D29"/>
    <w:rsid w:val="00C17A29"/>
    <w:rsid w:val="00C17BFD"/>
    <w:rsid w:val="00C17C33"/>
    <w:rsid w:val="00C17C80"/>
    <w:rsid w:val="00C17D23"/>
    <w:rsid w:val="00C17E37"/>
    <w:rsid w:val="00C17ED1"/>
    <w:rsid w:val="00C20B53"/>
    <w:rsid w:val="00C20B8D"/>
    <w:rsid w:val="00C20D41"/>
    <w:rsid w:val="00C21ECA"/>
    <w:rsid w:val="00C222A2"/>
    <w:rsid w:val="00C22B05"/>
    <w:rsid w:val="00C22D1E"/>
    <w:rsid w:val="00C233D4"/>
    <w:rsid w:val="00C23452"/>
    <w:rsid w:val="00C23D00"/>
    <w:rsid w:val="00C23DC9"/>
    <w:rsid w:val="00C23E90"/>
    <w:rsid w:val="00C24784"/>
    <w:rsid w:val="00C247A5"/>
    <w:rsid w:val="00C24878"/>
    <w:rsid w:val="00C24A7D"/>
    <w:rsid w:val="00C24E04"/>
    <w:rsid w:val="00C24FD0"/>
    <w:rsid w:val="00C2580A"/>
    <w:rsid w:val="00C2585F"/>
    <w:rsid w:val="00C25B92"/>
    <w:rsid w:val="00C25D77"/>
    <w:rsid w:val="00C261CD"/>
    <w:rsid w:val="00C26502"/>
    <w:rsid w:val="00C269D9"/>
    <w:rsid w:val="00C26A4E"/>
    <w:rsid w:val="00C26E54"/>
    <w:rsid w:val="00C27049"/>
    <w:rsid w:val="00C27A1D"/>
    <w:rsid w:val="00C27D92"/>
    <w:rsid w:val="00C27E76"/>
    <w:rsid w:val="00C27F81"/>
    <w:rsid w:val="00C30034"/>
    <w:rsid w:val="00C30404"/>
    <w:rsid w:val="00C30648"/>
    <w:rsid w:val="00C30907"/>
    <w:rsid w:val="00C312E5"/>
    <w:rsid w:val="00C31827"/>
    <w:rsid w:val="00C33AD9"/>
    <w:rsid w:val="00C33FEC"/>
    <w:rsid w:val="00C34D4B"/>
    <w:rsid w:val="00C35182"/>
    <w:rsid w:val="00C35478"/>
    <w:rsid w:val="00C362E0"/>
    <w:rsid w:val="00C36462"/>
    <w:rsid w:val="00C37054"/>
    <w:rsid w:val="00C37266"/>
    <w:rsid w:val="00C403B6"/>
    <w:rsid w:val="00C405D3"/>
    <w:rsid w:val="00C406A6"/>
    <w:rsid w:val="00C40A23"/>
    <w:rsid w:val="00C40F9A"/>
    <w:rsid w:val="00C41353"/>
    <w:rsid w:val="00C417CC"/>
    <w:rsid w:val="00C4189C"/>
    <w:rsid w:val="00C4264D"/>
    <w:rsid w:val="00C4268C"/>
    <w:rsid w:val="00C42DE1"/>
    <w:rsid w:val="00C43552"/>
    <w:rsid w:val="00C44125"/>
    <w:rsid w:val="00C44854"/>
    <w:rsid w:val="00C4531C"/>
    <w:rsid w:val="00C45992"/>
    <w:rsid w:val="00C46BF1"/>
    <w:rsid w:val="00C47148"/>
    <w:rsid w:val="00C47A48"/>
    <w:rsid w:val="00C51226"/>
    <w:rsid w:val="00C51421"/>
    <w:rsid w:val="00C51E3B"/>
    <w:rsid w:val="00C52655"/>
    <w:rsid w:val="00C52957"/>
    <w:rsid w:val="00C52BE5"/>
    <w:rsid w:val="00C52EDA"/>
    <w:rsid w:val="00C538FD"/>
    <w:rsid w:val="00C539DF"/>
    <w:rsid w:val="00C5404E"/>
    <w:rsid w:val="00C542F2"/>
    <w:rsid w:val="00C54340"/>
    <w:rsid w:val="00C55333"/>
    <w:rsid w:val="00C55A5F"/>
    <w:rsid w:val="00C55B5C"/>
    <w:rsid w:val="00C55FD9"/>
    <w:rsid w:val="00C5630E"/>
    <w:rsid w:val="00C5676E"/>
    <w:rsid w:val="00C5718D"/>
    <w:rsid w:val="00C57425"/>
    <w:rsid w:val="00C575D0"/>
    <w:rsid w:val="00C6060A"/>
    <w:rsid w:val="00C60883"/>
    <w:rsid w:val="00C6109F"/>
    <w:rsid w:val="00C61756"/>
    <w:rsid w:val="00C617E4"/>
    <w:rsid w:val="00C61845"/>
    <w:rsid w:val="00C6245D"/>
    <w:rsid w:val="00C6283D"/>
    <w:rsid w:val="00C62B3F"/>
    <w:rsid w:val="00C62C7D"/>
    <w:rsid w:val="00C65401"/>
    <w:rsid w:val="00C658FA"/>
    <w:rsid w:val="00C6614E"/>
    <w:rsid w:val="00C6632B"/>
    <w:rsid w:val="00C6647C"/>
    <w:rsid w:val="00C66D90"/>
    <w:rsid w:val="00C66E73"/>
    <w:rsid w:val="00C66F48"/>
    <w:rsid w:val="00C678C2"/>
    <w:rsid w:val="00C70884"/>
    <w:rsid w:val="00C70F46"/>
    <w:rsid w:val="00C714BA"/>
    <w:rsid w:val="00C718AA"/>
    <w:rsid w:val="00C722A4"/>
    <w:rsid w:val="00C72BFC"/>
    <w:rsid w:val="00C72CA4"/>
    <w:rsid w:val="00C72F75"/>
    <w:rsid w:val="00C72FDA"/>
    <w:rsid w:val="00C73A93"/>
    <w:rsid w:val="00C73E40"/>
    <w:rsid w:val="00C743BC"/>
    <w:rsid w:val="00C747DD"/>
    <w:rsid w:val="00C752A5"/>
    <w:rsid w:val="00C75BBF"/>
    <w:rsid w:val="00C76305"/>
    <w:rsid w:val="00C7649E"/>
    <w:rsid w:val="00C7730B"/>
    <w:rsid w:val="00C77860"/>
    <w:rsid w:val="00C77B74"/>
    <w:rsid w:val="00C80105"/>
    <w:rsid w:val="00C8098D"/>
    <w:rsid w:val="00C80C67"/>
    <w:rsid w:val="00C80E54"/>
    <w:rsid w:val="00C81A6D"/>
    <w:rsid w:val="00C81AE2"/>
    <w:rsid w:val="00C81B27"/>
    <w:rsid w:val="00C81CAF"/>
    <w:rsid w:val="00C81D89"/>
    <w:rsid w:val="00C82EB5"/>
    <w:rsid w:val="00C843F0"/>
    <w:rsid w:val="00C844FC"/>
    <w:rsid w:val="00C847B6"/>
    <w:rsid w:val="00C84B00"/>
    <w:rsid w:val="00C84B94"/>
    <w:rsid w:val="00C86959"/>
    <w:rsid w:val="00C871C7"/>
    <w:rsid w:val="00C90475"/>
    <w:rsid w:val="00C909D4"/>
    <w:rsid w:val="00C91253"/>
    <w:rsid w:val="00C91A65"/>
    <w:rsid w:val="00C9203E"/>
    <w:rsid w:val="00C95A4F"/>
    <w:rsid w:val="00C95AAE"/>
    <w:rsid w:val="00C95AC4"/>
    <w:rsid w:val="00C962F4"/>
    <w:rsid w:val="00C96B0F"/>
    <w:rsid w:val="00C97216"/>
    <w:rsid w:val="00C972FB"/>
    <w:rsid w:val="00C97DE5"/>
    <w:rsid w:val="00CA0351"/>
    <w:rsid w:val="00CA0376"/>
    <w:rsid w:val="00CA05E0"/>
    <w:rsid w:val="00CA06F0"/>
    <w:rsid w:val="00CA0AE0"/>
    <w:rsid w:val="00CA0C08"/>
    <w:rsid w:val="00CA1359"/>
    <w:rsid w:val="00CA178F"/>
    <w:rsid w:val="00CA1886"/>
    <w:rsid w:val="00CA1D19"/>
    <w:rsid w:val="00CA26E0"/>
    <w:rsid w:val="00CA2A3C"/>
    <w:rsid w:val="00CA32E6"/>
    <w:rsid w:val="00CA3E64"/>
    <w:rsid w:val="00CA6D27"/>
    <w:rsid w:val="00CA6EAF"/>
    <w:rsid w:val="00CA70CD"/>
    <w:rsid w:val="00CA7D8E"/>
    <w:rsid w:val="00CA7FC7"/>
    <w:rsid w:val="00CB0323"/>
    <w:rsid w:val="00CB032B"/>
    <w:rsid w:val="00CB0C2D"/>
    <w:rsid w:val="00CB0E77"/>
    <w:rsid w:val="00CB1B64"/>
    <w:rsid w:val="00CB1CB8"/>
    <w:rsid w:val="00CB20AD"/>
    <w:rsid w:val="00CB26D4"/>
    <w:rsid w:val="00CB28D7"/>
    <w:rsid w:val="00CB2CF9"/>
    <w:rsid w:val="00CB3BEC"/>
    <w:rsid w:val="00CB3C20"/>
    <w:rsid w:val="00CB3CC5"/>
    <w:rsid w:val="00CB3FB1"/>
    <w:rsid w:val="00CB4AAD"/>
    <w:rsid w:val="00CB5B98"/>
    <w:rsid w:val="00CB5C36"/>
    <w:rsid w:val="00CB6195"/>
    <w:rsid w:val="00CB6667"/>
    <w:rsid w:val="00CB6F68"/>
    <w:rsid w:val="00CB71B2"/>
    <w:rsid w:val="00CB73F0"/>
    <w:rsid w:val="00CB7766"/>
    <w:rsid w:val="00CC025F"/>
    <w:rsid w:val="00CC0A3B"/>
    <w:rsid w:val="00CC1090"/>
    <w:rsid w:val="00CC1547"/>
    <w:rsid w:val="00CC1AE2"/>
    <w:rsid w:val="00CC1DBD"/>
    <w:rsid w:val="00CC1E42"/>
    <w:rsid w:val="00CC1E4C"/>
    <w:rsid w:val="00CC229F"/>
    <w:rsid w:val="00CC2337"/>
    <w:rsid w:val="00CC300B"/>
    <w:rsid w:val="00CC3248"/>
    <w:rsid w:val="00CC355F"/>
    <w:rsid w:val="00CC41A1"/>
    <w:rsid w:val="00CC438F"/>
    <w:rsid w:val="00CC455C"/>
    <w:rsid w:val="00CC4BDE"/>
    <w:rsid w:val="00CC4FED"/>
    <w:rsid w:val="00CC5128"/>
    <w:rsid w:val="00CC562B"/>
    <w:rsid w:val="00CC591A"/>
    <w:rsid w:val="00CC5B8D"/>
    <w:rsid w:val="00CC5CE0"/>
    <w:rsid w:val="00CC5FF1"/>
    <w:rsid w:val="00CC640F"/>
    <w:rsid w:val="00CC68EE"/>
    <w:rsid w:val="00CC6ED2"/>
    <w:rsid w:val="00CC70C1"/>
    <w:rsid w:val="00CD026E"/>
    <w:rsid w:val="00CD0ED2"/>
    <w:rsid w:val="00CD111E"/>
    <w:rsid w:val="00CD12CF"/>
    <w:rsid w:val="00CD1641"/>
    <w:rsid w:val="00CD1673"/>
    <w:rsid w:val="00CD1DAE"/>
    <w:rsid w:val="00CD2008"/>
    <w:rsid w:val="00CD25B2"/>
    <w:rsid w:val="00CD2ADD"/>
    <w:rsid w:val="00CD2B0F"/>
    <w:rsid w:val="00CD3AC0"/>
    <w:rsid w:val="00CD43A5"/>
    <w:rsid w:val="00CD46F6"/>
    <w:rsid w:val="00CD4DAC"/>
    <w:rsid w:val="00CD4F4D"/>
    <w:rsid w:val="00CD527A"/>
    <w:rsid w:val="00CD52B7"/>
    <w:rsid w:val="00CD5748"/>
    <w:rsid w:val="00CD5CBF"/>
    <w:rsid w:val="00CD6226"/>
    <w:rsid w:val="00CD6868"/>
    <w:rsid w:val="00CD6A5B"/>
    <w:rsid w:val="00CD6C74"/>
    <w:rsid w:val="00CD6C9A"/>
    <w:rsid w:val="00CE1946"/>
    <w:rsid w:val="00CE25F8"/>
    <w:rsid w:val="00CE2FA2"/>
    <w:rsid w:val="00CE324F"/>
    <w:rsid w:val="00CE4637"/>
    <w:rsid w:val="00CE4FD0"/>
    <w:rsid w:val="00CE6B1A"/>
    <w:rsid w:val="00CE71BE"/>
    <w:rsid w:val="00CE73BB"/>
    <w:rsid w:val="00CE7792"/>
    <w:rsid w:val="00CE7AFD"/>
    <w:rsid w:val="00CE7BDE"/>
    <w:rsid w:val="00CE7F8B"/>
    <w:rsid w:val="00CF19AF"/>
    <w:rsid w:val="00CF2DD6"/>
    <w:rsid w:val="00CF3019"/>
    <w:rsid w:val="00CF3065"/>
    <w:rsid w:val="00CF30A6"/>
    <w:rsid w:val="00CF30B8"/>
    <w:rsid w:val="00CF374B"/>
    <w:rsid w:val="00CF3C55"/>
    <w:rsid w:val="00CF44D0"/>
    <w:rsid w:val="00CF45A1"/>
    <w:rsid w:val="00CF4858"/>
    <w:rsid w:val="00CF55D3"/>
    <w:rsid w:val="00CF588B"/>
    <w:rsid w:val="00CF5CF0"/>
    <w:rsid w:val="00CF6457"/>
    <w:rsid w:val="00CF64FD"/>
    <w:rsid w:val="00CF7175"/>
    <w:rsid w:val="00CF74C4"/>
    <w:rsid w:val="00CF7C0B"/>
    <w:rsid w:val="00D0001E"/>
    <w:rsid w:val="00D00648"/>
    <w:rsid w:val="00D00835"/>
    <w:rsid w:val="00D02DAC"/>
    <w:rsid w:val="00D03396"/>
    <w:rsid w:val="00D03F46"/>
    <w:rsid w:val="00D040A4"/>
    <w:rsid w:val="00D045BE"/>
    <w:rsid w:val="00D04951"/>
    <w:rsid w:val="00D04C12"/>
    <w:rsid w:val="00D04C5D"/>
    <w:rsid w:val="00D04C87"/>
    <w:rsid w:val="00D05459"/>
    <w:rsid w:val="00D056A8"/>
    <w:rsid w:val="00D064F5"/>
    <w:rsid w:val="00D06959"/>
    <w:rsid w:val="00D06B02"/>
    <w:rsid w:val="00D0771F"/>
    <w:rsid w:val="00D07D87"/>
    <w:rsid w:val="00D10366"/>
    <w:rsid w:val="00D10486"/>
    <w:rsid w:val="00D10DBD"/>
    <w:rsid w:val="00D1107E"/>
    <w:rsid w:val="00D117B8"/>
    <w:rsid w:val="00D1193C"/>
    <w:rsid w:val="00D11DD8"/>
    <w:rsid w:val="00D1206D"/>
    <w:rsid w:val="00D12DBF"/>
    <w:rsid w:val="00D13D77"/>
    <w:rsid w:val="00D141B8"/>
    <w:rsid w:val="00D14347"/>
    <w:rsid w:val="00D14DC4"/>
    <w:rsid w:val="00D159DE"/>
    <w:rsid w:val="00D15FAD"/>
    <w:rsid w:val="00D16588"/>
    <w:rsid w:val="00D16620"/>
    <w:rsid w:val="00D17233"/>
    <w:rsid w:val="00D20CF7"/>
    <w:rsid w:val="00D215F3"/>
    <w:rsid w:val="00D2212E"/>
    <w:rsid w:val="00D230B5"/>
    <w:rsid w:val="00D23980"/>
    <w:rsid w:val="00D24087"/>
    <w:rsid w:val="00D26264"/>
    <w:rsid w:val="00D26C87"/>
    <w:rsid w:val="00D27960"/>
    <w:rsid w:val="00D3004C"/>
    <w:rsid w:val="00D300ED"/>
    <w:rsid w:val="00D306D6"/>
    <w:rsid w:val="00D31ADA"/>
    <w:rsid w:val="00D32056"/>
    <w:rsid w:val="00D3208F"/>
    <w:rsid w:val="00D32538"/>
    <w:rsid w:val="00D32860"/>
    <w:rsid w:val="00D32CB8"/>
    <w:rsid w:val="00D33CF0"/>
    <w:rsid w:val="00D33D31"/>
    <w:rsid w:val="00D33D3A"/>
    <w:rsid w:val="00D34239"/>
    <w:rsid w:val="00D3461D"/>
    <w:rsid w:val="00D34755"/>
    <w:rsid w:val="00D34CC3"/>
    <w:rsid w:val="00D34D1D"/>
    <w:rsid w:val="00D35223"/>
    <w:rsid w:val="00D352A7"/>
    <w:rsid w:val="00D3566A"/>
    <w:rsid w:val="00D356D5"/>
    <w:rsid w:val="00D367A1"/>
    <w:rsid w:val="00D36C3F"/>
    <w:rsid w:val="00D36FC3"/>
    <w:rsid w:val="00D40308"/>
    <w:rsid w:val="00D40637"/>
    <w:rsid w:val="00D40BF5"/>
    <w:rsid w:val="00D41C89"/>
    <w:rsid w:val="00D42A03"/>
    <w:rsid w:val="00D42E45"/>
    <w:rsid w:val="00D42E97"/>
    <w:rsid w:val="00D42FAA"/>
    <w:rsid w:val="00D43D53"/>
    <w:rsid w:val="00D43DEB"/>
    <w:rsid w:val="00D440C6"/>
    <w:rsid w:val="00D445CD"/>
    <w:rsid w:val="00D45D69"/>
    <w:rsid w:val="00D45DB3"/>
    <w:rsid w:val="00D462E7"/>
    <w:rsid w:val="00D46D2C"/>
    <w:rsid w:val="00D470BD"/>
    <w:rsid w:val="00D47D8F"/>
    <w:rsid w:val="00D50BB7"/>
    <w:rsid w:val="00D511F4"/>
    <w:rsid w:val="00D52663"/>
    <w:rsid w:val="00D52815"/>
    <w:rsid w:val="00D5298B"/>
    <w:rsid w:val="00D52DBE"/>
    <w:rsid w:val="00D533B5"/>
    <w:rsid w:val="00D5357F"/>
    <w:rsid w:val="00D53D4B"/>
    <w:rsid w:val="00D542F8"/>
    <w:rsid w:val="00D547AB"/>
    <w:rsid w:val="00D555EA"/>
    <w:rsid w:val="00D55B94"/>
    <w:rsid w:val="00D56ADD"/>
    <w:rsid w:val="00D56D26"/>
    <w:rsid w:val="00D56D4E"/>
    <w:rsid w:val="00D5716C"/>
    <w:rsid w:val="00D575ED"/>
    <w:rsid w:val="00D57813"/>
    <w:rsid w:val="00D601E9"/>
    <w:rsid w:val="00D6181F"/>
    <w:rsid w:val="00D61EC8"/>
    <w:rsid w:val="00D61F5D"/>
    <w:rsid w:val="00D6287F"/>
    <w:rsid w:val="00D62963"/>
    <w:rsid w:val="00D62BF7"/>
    <w:rsid w:val="00D62C2F"/>
    <w:rsid w:val="00D62C37"/>
    <w:rsid w:val="00D633CC"/>
    <w:rsid w:val="00D63A14"/>
    <w:rsid w:val="00D63B02"/>
    <w:rsid w:val="00D63D7D"/>
    <w:rsid w:val="00D6427B"/>
    <w:rsid w:val="00D64829"/>
    <w:rsid w:val="00D64F7E"/>
    <w:rsid w:val="00D65312"/>
    <w:rsid w:val="00D6557C"/>
    <w:rsid w:val="00D66058"/>
    <w:rsid w:val="00D6669E"/>
    <w:rsid w:val="00D66E26"/>
    <w:rsid w:val="00D671C7"/>
    <w:rsid w:val="00D67306"/>
    <w:rsid w:val="00D67939"/>
    <w:rsid w:val="00D7033E"/>
    <w:rsid w:val="00D70A38"/>
    <w:rsid w:val="00D71901"/>
    <w:rsid w:val="00D721E7"/>
    <w:rsid w:val="00D72359"/>
    <w:rsid w:val="00D72606"/>
    <w:rsid w:val="00D72AE6"/>
    <w:rsid w:val="00D7368D"/>
    <w:rsid w:val="00D73CB3"/>
    <w:rsid w:val="00D74BA6"/>
    <w:rsid w:val="00D74C48"/>
    <w:rsid w:val="00D74FA5"/>
    <w:rsid w:val="00D7529F"/>
    <w:rsid w:val="00D75359"/>
    <w:rsid w:val="00D75967"/>
    <w:rsid w:val="00D75A16"/>
    <w:rsid w:val="00D76386"/>
    <w:rsid w:val="00D767C3"/>
    <w:rsid w:val="00D76941"/>
    <w:rsid w:val="00D76AD0"/>
    <w:rsid w:val="00D76CA8"/>
    <w:rsid w:val="00D77AA8"/>
    <w:rsid w:val="00D77CE0"/>
    <w:rsid w:val="00D80CCC"/>
    <w:rsid w:val="00D814E8"/>
    <w:rsid w:val="00D81703"/>
    <w:rsid w:val="00D8182E"/>
    <w:rsid w:val="00D81845"/>
    <w:rsid w:val="00D82033"/>
    <w:rsid w:val="00D82969"/>
    <w:rsid w:val="00D82C08"/>
    <w:rsid w:val="00D8307A"/>
    <w:rsid w:val="00D831DE"/>
    <w:rsid w:val="00D83668"/>
    <w:rsid w:val="00D8415A"/>
    <w:rsid w:val="00D8463C"/>
    <w:rsid w:val="00D84AC9"/>
    <w:rsid w:val="00D84F5A"/>
    <w:rsid w:val="00D84FC8"/>
    <w:rsid w:val="00D85307"/>
    <w:rsid w:val="00D86305"/>
    <w:rsid w:val="00D878FA"/>
    <w:rsid w:val="00D87A96"/>
    <w:rsid w:val="00D87EB5"/>
    <w:rsid w:val="00D90C43"/>
    <w:rsid w:val="00D92632"/>
    <w:rsid w:val="00D93D00"/>
    <w:rsid w:val="00D94123"/>
    <w:rsid w:val="00D9495E"/>
    <w:rsid w:val="00D94CF6"/>
    <w:rsid w:val="00D95F90"/>
    <w:rsid w:val="00D9716C"/>
    <w:rsid w:val="00D9749F"/>
    <w:rsid w:val="00D97FC5"/>
    <w:rsid w:val="00DA06F4"/>
    <w:rsid w:val="00DA090B"/>
    <w:rsid w:val="00DA0B9D"/>
    <w:rsid w:val="00DA0DA9"/>
    <w:rsid w:val="00DA0E3F"/>
    <w:rsid w:val="00DA142C"/>
    <w:rsid w:val="00DA15F9"/>
    <w:rsid w:val="00DA1D1C"/>
    <w:rsid w:val="00DA269A"/>
    <w:rsid w:val="00DA2897"/>
    <w:rsid w:val="00DA2C13"/>
    <w:rsid w:val="00DA351B"/>
    <w:rsid w:val="00DA3C3F"/>
    <w:rsid w:val="00DA3D4B"/>
    <w:rsid w:val="00DA3F98"/>
    <w:rsid w:val="00DA439C"/>
    <w:rsid w:val="00DA4413"/>
    <w:rsid w:val="00DA45E4"/>
    <w:rsid w:val="00DA4A11"/>
    <w:rsid w:val="00DA5212"/>
    <w:rsid w:val="00DA5AC2"/>
    <w:rsid w:val="00DA5E66"/>
    <w:rsid w:val="00DA6139"/>
    <w:rsid w:val="00DA646F"/>
    <w:rsid w:val="00DA64FF"/>
    <w:rsid w:val="00DA7BAF"/>
    <w:rsid w:val="00DA7FE4"/>
    <w:rsid w:val="00DB10B2"/>
    <w:rsid w:val="00DB14C7"/>
    <w:rsid w:val="00DB17B6"/>
    <w:rsid w:val="00DB1BD9"/>
    <w:rsid w:val="00DB22FA"/>
    <w:rsid w:val="00DB270C"/>
    <w:rsid w:val="00DB2ADB"/>
    <w:rsid w:val="00DB2EE8"/>
    <w:rsid w:val="00DB3711"/>
    <w:rsid w:val="00DB423F"/>
    <w:rsid w:val="00DB446D"/>
    <w:rsid w:val="00DB51A1"/>
    <w:rsid w:val="00DB51D2"/>
    <w:rsid w:val="00DB580A"/>
    <w:rsid w:val="00DB5A25"/>
    <w:rsid w:val="00DB608E"/>
    <w:rsid w:val="00DB663A"/>
    <w:rsid w:val="00DB68A6"/>
    <w:rsid w:val="00DB6994"/>
    <w:rsid w:val="00DB6A0C"/>
    <w:rsid w:val="00DB6BCF"/>
    <w:rsid w:val="00DB6CE7"/>
    <w:rsid w:val="00DB6D5E"/>
    <w:rsid w:val="00DB7533"/>
    <w:rsid w:val="00DC0250"/>
    <w:rsid w:val="00DC0418"/>
    <w:rsid w:val="00DC0665"/>
    <w:rsid w:val="00DC0B91"/>
    <w:rsid w:val="00DC15BF"/>
    <w:rsid w:val="00DC1F0E"/>
    <w:rsid w:val="00DC2C28"/>
    <w:rsid w:val="00DC3237"/>
    <w:rsid w:val="00DC3767"/>
    <w:rsid w:val="00DC3A44"/>
    <w:rsid w:val="00DC3BF4"/>
    <w:rsid w:val="00DC3C98"/>
    <w:rsid w:val="00DC3E52"/>
    <w:rsid w:val="00DC3FE1"/>
    <w:rsid w:val="00DC4094"/>
    <w:rsid w:val="00DC4284"/>
    <w:rsid w:val="00DC4B0F"/>
    <w:rsid w:val="00DC4C79"/>
    <w:rsid w:val="00DC4ED7"/>
    <w:rsid w:val="00DC59AC"/>
    <w:rsid w:val="00DC670F"/>
    <w:rsid w:val="00DC6E3B"/>
    <w:rsid w:val="00DC77CA"/>
    <w:rsid w:val="00DC7DBC"/>
    <w:rsid w:val="00DD01E2"/>
    <w:rsid w:val="00DD0CB0"/>
    <w:rsid w:val="00DD0E03"/>
    <w:rsid w:val="00DD1A40"/>
    <w:rsid w:val="00DD1BE4"/>
    <w:rsid w:val="00DD2522"/>
    <w:rsid w:val="00DD2DE7"/>
    <w:rsid w:val="00DD30C0"/>
    <w:rsid w:val="00DD3465"/>
    <w:rsid w:val="00DD3860"/>
    <w:rsid w:val="00DD3AC6"/>
    <w:rsid w:val="00DD3C3F"/>
    <w:rsid w:val="00DD3DDF"/>
    <w:rsid w:val="00DD4417"/>
    <w:rsid w:val="00DD4925"/>
    <w:rsid w:val="00DD4C5D"/>
    <w:rsid w:val="00DD5052"/>
    <w:rsid w:val="00DD54E2"/>
    <w:rsid w:val="00DD57E6"/>
    <w:rsid w:val="00DD5C32"/>
    <w:rsid w:val="00DD5EB2"/>
    <w:rsid w:val="00DD711F"/>
    <w:rsid w:val="00DE0249"/>
    <w:rsid w:val="00DE05B1"/>
    <w:rsid w:val="00DE1762"/>
    <w:rsid w:val="00DE1881"/>
    <w:rsid w:val="00DE3CAC"/>
    <w:rsid w:val="00DE4124"/>
    <w:rsid w:val="00DE4CFF"/>
    <w:rsid w:val="00DE512B"/>
    <w:rsid w:val="00DE63E4"/>
    <w:rsid w:val="00DE66DC"/>
    <w:rsid w:val="00DE6803"/>
    <w:rsid w:val="00DE68CD"/>
    <w:rsid w:val="00DE72AC"/>
    <w:rsid w:val="00DE7489"/>
    <w:rsid w:val="00DF0609"/>
    <w:rsid w:val="00DF11A7"/>
    <w:rsid w:val="00DF1662"/>
    <w:rsid w:val="00DF1D9E"/>
    <w:rsid w:val="00DF20A8"/>
    <w:rsid w:val="00DF25B3"/>
    <w:rsid w:val="00DF2D95"/>
    <w:rsid w:val="00DF2DA4"/>
    <w:rsid w:val="00DF3E1A"/>
    <w:rsid w:val="00DF5430"/>
    <w:rsid w:val="00DF577B"/>
    <w:rsid w:val="00DF58CA"/>
    <w:rsid w:val="00DF5E74"/>
    <w:rsid w:val="00DF6A83"/>
    <w:rsid w:val="00DF6DC0"/>
    <w:rsid w:val="00DF6F57"/>
    <w:rsid w:val="00DF78CC"/>
    <w:rsid w:val="00DF7B8B"/>
    <w:rsid w:val="00E014FE"/>
    <w:rsid w:val="00E0165B"/>
    <w:rsid w:val="00E01C2B"/>
    <w:rsid w:val="00E02C24"/>
    <w:rsid w:val="00E02FA3"/>
    <w:rsid w:val="00E034BC"/>
    <w:rsid w:val="00E039A9"/>
    <w:rsid w:val="00E04023"/>
    <w:rsid w:val="00E04303"/>
    <w:rsid w:val="00E04BDB"/>
    <w:rsid w:val="00E05185"/>
    <w:rsid w:val="00E053F7"/>
    <w:rsid w:val="00E05AC2"/>
    <w:rsid w:val="00E06056"/>
    <w:rsid w:val="00E06090"/>
    <w:rsid w:val="00E06520"/>
    <w:rsid w:val="00E07360"/>
    <w:rsid w:val="00E07AB2"/>
    <w:rsid w:val="00E100B1"/>
    <w:rsid w:val="00E10ECB"/>
    <w:rsid w:val="00E11081"/>
    <w:rsid w:val="00E1116E"/>
    <w:rsid w:val="00E11328"/>
    <w:rsid w:val="00E1167A"/>
    <w:rsid w:val="00E119B6"/>
    <w:rsid w:val="00E11EB1"/>
    <w:rsid w:val="00E11ED9"/>
    <w:rsid w:val="00E12103"/>
    <w:rsid w:val="00E12426"/>
    <w:rsid w:val="00E131FC"/>
    <w:rsid w:val="00E132FB"/>
    <w:rsid w:val="00E134D2"/>
    <w:rsid w:val="00E136BF"/>
    <w:rsid w:val="00E1386A"/>
    <w:rsid w:val="00E13CC4"/>
    <w:rsid w:val="00E13E2D"/>
    <w:rsid w:val="00E141E4"/>
    <w:rsid w:val="00E14821"/>
    <w:rsid w:val="00E1495A"/>
    <w:rsid w:val="00E15270"/>
    <w:rsid w:val="00E15503"/>
    <w:rsid w:val="00E156C0"/>
    <w:rsid w:val="00E156DF"/>
    <w:rsid w:val="00E156E4"/>
    <w:rsid w:val="00E16310"/>
    <w:rsid w:val="00E16982"/>
    <w:rsid w:val="00E17102"/>
    <w:rsid w:val="00E171AD"/>
    <w:rsid w:val="00E17515"/>
    <w:rsid w:val="00E17AF1"/>
    <w:rsid w:val="00E17CDD"/>
    <w:rsid w:val="00E20208"/>
    <w:rsid w:val="00E21AA1"/>
    <w:rsid w:val="00E22071"/>
    <w:rsid w:val="00E22FC2"/>
    <w:rsid w:val="00E23618"/>
    <w:rsid w:val="00E240EB"/>
    <w:rsid w:val="00E24B21"/>
    <w:rsid w:val="00E24FE6"/>
    <w:rsid w:val="00E2576F"/>
    <w:rsid w:val="00E25A56"/>
    <w:rsid w:val="00E25B45"/>
    <w:rsid w:val="00E25E58"/>
    <w:rsid w:val="00E267B3"/>
    <w:rsid w:val="00E26B0F"/>
    <w:rsid w:val="00E2762C"/>
    <w:rsid w:val="00E2775C"/>
    <w:rsid w:val="00E27FB3"/>
    <w:rsid w:val="00E304AB"/>
    <w:rsid w:val="00E30636"/>
    <w:rsid w:val="00E3095F"/>
    <w:rsid w:val="00E30A53"/>
    <w:rsid w:val="00E30CCB"/>
    <w:rsid w:val="00E3157D"/>
    <w:rsid w:val="00E32AEF"/>
    <w:rsid w:val="00E32C61"/>
    <w:rsid w:val="00E33806"/>
    <w:rsid w:val="00E33815"/>
    <w:rsid w:val="00E343A5"/>
    <w:rsid w:val="00E34577"/>
    <w:rsid w:val="00E3500A"/>
    <w:rsid w:val="00E35244"/>
    <w:rsid w:val="00E3529E"/>
    <w:rsid w:val="00E352DE"/>
    <w:rsid w:val="00E354BF"/>
    <w:rsid w:val="00E35546"/>
    <w:rsid w:val="00E35719"/>
    <w:rsid w:val="00E36100"/>
    <w:rsid w:val="00E3662C"/>
    <w:rsid w:val="00E36DBE"/>
    <w:rsid w:val="00E36E55"/>
    <w:rsid w:val="00E36F0A"/>
    <w:rsid w:val="00E373FB"/>
    <w:rsid w:val="00E37BBC"/>
    <w:rsid w:val="00E37C66"/>
    <w:rsid w:val="00E37D03"/>
    <w:rsid w:val="00E37E65"/>
    <w:rsid w:val="00E400B3"/>
    <w:rsid w:val="00E405F9"/>
    <w:rsid w:val="00E40602"/>
    <w:rsid w:val="00E408C0"/>
    <w:rsid w:val="00E41F96"/>
    <w:rsid w:val="00E4248B"/>
    <w:rsid w:val="00E42F06"/>
    <w:rsid w:val="00E42F7B"/>
    <w:rsid w:val="00E438BC"/>
    <w:rsid w:val="00E43D7B"/>
    <w:rsid w:val="00E44F7D"/>
    <w:rsid w:val="00E45423"/>
    <w:rsid w:val="00E45DB4"/>
    <w:rsid w:val="00E47425"/>
    <w:rsid w:val="00E47735"/>
    <w:rsid w:val="00E47890"/>
    <w:rsid w:val="00E47AA6"/>
    <w:rsid w:val="00E47F84"/>
    <w:rsid w:val="00E5075E"/>
    <w:rsid w:val="00E50FFF"/>
    <w:rsid w:val="00E51362"/>
    <w:rsid w:val="00E519F3"/>
    <w:rsid w:val="00E51C4B"/>
    <w:rsid w:val="00E51C51"/>
    <w:rsid w:val="00E51D4B"/>
    <w:rsid w:val="00E51ECB"/>
    <w:rsid w:val="00E5214A"/>
    <w:rsid w:val="00E52357"/>
    <w:rsid w:val="00E5244E"/>
    <w:rsid w:val="00E52A1F"/>
    <w:rsid w:val="00E52B7D"/>
    <w:rsid w:val="00E540B7"/>
    <w:rsid w:val="00E54795"/>
    <w:rsid w:val="00E5494E"/>
    <w:rsid w:val="00E54B31"/>
    <w:rsid w:val="00E55411"/>
    <w:rsid w:val="00E5546E"/>
    <w:rsid w:val="00E55ACA"/>
    <w:rsid w:val="00E55D2A"/>
    <w:rsid w:val="00E55DE7"/>
    <w:rsid w:val="00E56092"/>
    <w:rsid w:val="00E5629D"/>
    <w:rsid w:val="00E564AB"/>
    <w:rsid w:val="00E56824"/>
    <w:rsid w:val="00E56A43"/>
    <w:rsid w:val="00E56A9E"/>
    <w:rsid w:val="00E56E87"/>
    <w:rsid w:val="00E56FA8"/>
    <w:rsid w:val="00E57251"/>
    <w:rsid w:val="00E57399"/>
    <w:rsid w:val="00E60301"/>
    <w:rsid w:val="00E60635"/>
    <w:rsid w:val="00E61221"/>
    <w:rsid w:val="00E616A7"/>
    <w:rsid w:val="00E618EC"/>
    <w:rsid w:val="00E61946"/>
    <w:rsid w:val="00E6232E"/>
    <w:rsid w:val="00E623BE"/>
    <w:rsid w:val="00E6256F"/>
    <w:rsid w:val="00E629C7"/>
    <w:rsid w:val="00E63073"/>
    <w:rsid w:val="00E63471"/>
    <w:rsid w:val="00E6379C"/>
    <w:rsid w:val="00E6381B"/>
    <w:rsid w:val="00E63EFF"/>
    <w:rsid w:val="00E64494"/>
    <w:rsid w:val="00E64537"/>
    <w:rsid w:val="00E647D6"/>
    <w:rsid w:val="00E652D3"/>
    <w:rsid w:val="00E659F3"/>
    <w:rsid w:val="00E65BBD"/>
    <w:rsid w:val="00E65CCE"/>
    <w:rsid w:val="00E65DCD"/>
    <w:rsid w:val="00E66035"/>
    <w:rsid w:val="00E662FB"/>
    <w:rsid w:val="00E668B1"/>
    <w:rsid w:val="00E6694B"/>
    <w:rsid w:val="00E707AA"/>
    <w:rsid w:val="00E708EF"/>
    <w:rsid w:val="00E70F5C"/>
    <w:rsid w:val="00E7136D"/>
    <w:rsid w:val="00E7152D"/>
    <w:rsid w:val="00E71953"/>
    <w:rsid w:val="00E71BE3"/>
    <w:rsid w:val="00E71C47"/>
    <w:rsid w:val="00E71CAA"/>
    <w:rsid w:val="00E72032"/>
    <w:rsid w:val="00E731AF"/>
    <w:rsid w:val="00E7335F"/>
    <w:rsid w:val="00E733F8"/>
    <w:rsid w:val="00E73904"/>
    <w:rsid w:val="00E74EB4"/>
    <w:rsid w:val="00E7507C"/>
    <w:rsid w:val="00E75553"/>
    <w:rsid w:val="00E75816"/>
    <w:rsid w:val="00E75CE5"/>
    <w:rsid w:val="00E764E6"/>
    <w:rsid w:val="00E766B4"/>
    <w:rsid w:val="00E778DB"/>
    <w:rsid w:val="00E77926"/>
    <w:rsid w:val="00E77D2B"/>
    <w:rsid w:val="00E77EBA"/>
    <w:rsid w:val="00E800FB"/>
    <w:rsid w:val="00E8052D"/>
    <w:rsid w:val="00E80E15"/>
    <w:rsid w:val="00E814A0"/>
    <w:rsid w:val="00E822DF"/>
    <w:rsid w:val="00E8277B"/>
    <w:rsid w:val="00E831D9"/>
    <w:rsid w:val="00E833E5"/>
    <w:rsid w:val="00E843F5"/>
    <w:rsid w:val="00E84438"/>
    <w:rsid w:val="00E84C0B"/>
    <w:rsid w:val="00E84E55"/>
    <w:rsid w:val="00E85873"/>
    <w:rsid w:val="00E85C51"/>
    <w:rsid w:val="00E85CB2"/>
    <w:rsid w:val="00E85E5F"/>
    <w:rsid w:val="00E86184"/>
    <w:rsid w:val="00E864DE"/>
    <w:rsid w:val="00E86ACA"/>
    <w:rsid w:val="00E86CF5"/>
    <w:rsid w:val="00E878C2"/>
    <w:rsid w:val="00E87F9A"/>
    <w:rsid w:val="00E91129"/>
    <w:rsid w:val="00E91A64"/>
    <w:rsid w:val="00E92D38"/>
    <w:rsid w:val="00E92E33"/>
    <w:rsid w:val="00E9360A"/>
    <w:rsid w:val="00E9384E"/>
    <w:rsid w:val="00E93CC9"/>
    <w:rsid w:val="00E93ECF"/>
    <w:rsid w:val="00E94140"/>
    <w:rsid w:val="00E94A21"/>
    <w:rsid w:val="00E94BA8"/>
    <w:rsid w:val="00E94F8E"/>
    <w:rsid w:val="00E954FF"/>
    <w:rsid w:val="00E9574D"/>
    <w:rsid w:val="00E9582A"/>
    <w:rsid w:val="00E96A9A"/>
    <w:rsid w:val="00E96BFF"/>
    <w:rsid w:val="00E9721C"/>
    <w:rsid w:val="00E97832"/>
    <w:rsid w:val="00EA09EC"/>
    <w:rsid w:val="00EA0C40"/>
    <w:rsid w:val="00EA1EB2"/>
    <w:rsid w:val="00EA1EEC"/>
    <w:rsid w:val="00EA34C2"/>
    <w:rsid w:val="00EA4966"/>
    <w:rsid w:val="00EA4EC6"/>
    <w:rsid w:val="00EA54B4"/>
    <w:rsid w:val="00EA55FD"/>
    <w:rsid w:val="00EA5E9C"/>
    <w:rsid w:val="00EA6085"/>
    <w:rsid w:val="00EA6485"/>
    <w:rsid w:val="00EA64C5"/>
    <w:rsid w:val="00EA6753"/>
    <w:rsid w:val="00EA6AF0"/>
    <w:rsid w:val="00EA7037"/>
    <w:rsid w:val="00EA7FF3"/>
    <w:rsid w:val="00EB0143"/>
    <w:rsid w:val="00EB0172"/>
    <w:rsid w:val="00EB0801"/>
    <w:rsid w:val="00EB0B62"/>
    <w:rsid w:val="00EB1140"/>
    <w:rsid w:val="00EB12C2"/>
    <w:rsid w:val="00EB13AA"/>
    <w:rsid w:val="00EB17CE"/>
    <w:rsid w:val="00EB28DD"/>
    <w:rsid w:val="00EB30CC"/>
    <w:rsid w:val="00EB395E"/>
    <w:rsid w:val="00EB40C5"/>
    <w:rsid w:val="00EB4124"/>
    <w:rsid w:val="00EB430B"/>
    <w:rsid w:val="00EB4592"/>
    <w:rsid w:val="00EB45CB"/>
    <w:rsid w:val="00EB5053"/>
    <w:rsid w:val="00EB5A46"/>
    <w:rsid w:val="00EB5EE2"/>
    <w:rsid w:val="00EB6685"/>
    <w:rsid w:val="00EB7454"/>
    <w:rsid w:val="00EB7752"/>
    <w:rsid w:val="00EB7F18"/>
    <w:rsid w:val="00EC011F"/>
    <w:rsid w:val="00EC01AA"/>
    <w:rsid w:val="00EC0572"/>
    <w:rsid w:val="00EC0C3E"/>
    <w:rsid w:val="00EC0D0D"/>
    <w:rsid w:val="00EC1776"/>
    <w:rsid w:val="00EC1AFB"/>
    <w:rsid w:val="00EC1C7B"/>
    <w:rsid w:val="00EC1CB8"/>
    <w:rsid w:val="00EC2298"/>
    <w:rsid w:val="00EC2EA1"/>
    <w:rsid w:val="00EC2FE1"/>
    <w:rsid w:val="00EC31DA"/>
    <w:rsid w:val="00EC324E"/>
    <w:rsid w:val="00EC36E7"/>
    <w:rsid w:val="00EC38FD"/>
    <w:rsid w:val="00EC3DC7"/>
    <w:rsid w:val="00EC408D"/>
    <w:rsid w:val="00EC4972"/>
    <w:rsid w:val="00EC4B66"/>
    <w:rsid w:val="00EC4B92"/>
    <w:rsid w:val="00EC5218"/>
    <w:rsid w:val="00EC562A"/>
    <w:rsid w:val="00EC5EF3"/>
    <w:rsid w:val="00EC60E3"/>
    <w:rsid w:val="00EC641A"/>
    <w:rsid w:val="00EC663F"/>
    <w:rsid w:val="00EC74B8"/>
    <w:rsid w:val="00EC7A9C"/>
    <w:rsid w:val="00ED0FC3"/>
    <w:rsid w:val="00ED1153"/>
    <w:rsid w:val="00ED205F"/>
    <w:rsid w:val="00ED248D"/>
    <w:rsid w:val="00ED268E"/>
    <w:rsid w:val="00ED26DB"/>
    <w:rsid w:val="00ED2D20"/>
    <w:rsid w:val="00ED2F55"/>
    <w:rsid w:val="00ED3175"/>
    <w:rsid w:val="00ED39F3"/>
    <w:rsid w:val="00ED3D53"/>
    <w:rsid w:val="00ED5561"/>
    <w:rsid w:val="00ED58DF"/>
    <w:rsid w:val="00ED5F8B"/>
    <w:rsid w:val="00ED645C"/>
    <w:rsid w:val="00ED6C81"/>
    <w:rsid w:val="00ED6F6C"/>
    <w:rsid w:val="00ED72FB"/>
    <w:rsid w:val="00ED744E"/>
    <w:rsid w:val="00ED78F1"/>
    <w:rsid w:val="00ED7B75"/>
    <w:rsid w:val="00ED7D8D"/>
    <w:rsid w:val="00EE00A6"/>
    <w:rsid w:val="00EE0470"/>
    <w:rsid w:val="00EE0CEE"/>
    <w:rsid w:val="00EE1759"/>
    <w:rsid w:val="00EE2460"/>
    <w:rsid w:val="00EE28BC"/>
    <w:rsid w:val="00EE400A"/>
    <w:rsid w:val="00EE407F"/>
    <w:rsid w:val="00EE4D80"/>
    <w:rsid w:val="00EE50DF"/>
    <w:rsid w:val="00EE5D01"/>
    <w:rsid w:val="00EE605F"/>
    <w:rsid w:val="00EE6072"/>
    <w:rsid w:val="00EE6F39"/>
    <w:rsid w:val="00EE7F8D"/>
    <w:rsid w:val="00EF09C0"/>
    <w:rsid w:val="00EF0D9C"/>
    <w:rsid w:val="00EF15D2"/>
    <w:rsid w:val="00EF1E1D"/>
    <w:rsid w:val="00EF3B38"/>
    <w:rsid w:val="00EF48F5"/>
    <w:rsid w:val="00EF5ECE"/>
    <w:rsid w:val="00F00174"/>
    <w:rsid w:val="00F0152C"/>
    <w:rsid w:val="00F01978"/>
    <w:rsid w:val="00F01A58"/>
    <w:rsid w:val="00F02213"/>
    <w:rsid w:val="00F02D8C"/>
    <w:rsid w:val="00F03880"/>
    <w:rsid w:val="00F038D4"/>
    <w:rsid w:val="00F03F54"/>
    <w:rsid w:val="00F043E6"/>
    <w:rsid w:val="00F04C36"/>
    <w:rsid w:val="00F05388"/>
    <w:rsid w:val="00F05E1C"/>
    <w:rsid w:val="00F06216"/>
    <w:rsid w:val="00F067B0"/>
    <w:rsid w:val="00F06BB1"/>
    <w:rsid w:val="00F06E50"/>
    <w:rsid w:val="00F070E9"/>
    <w:rsid w:val="00F07305"/>
    <w:rsid w:val="00F075AE"/>
    <w:rsid w:val="00F0768F"/>
    <w:rsid w:val="00F077E7"/>
    <w:rsid w:val="00F07991"/>
    <w:rsid w:val="00F07B21"/>
    <w:rsid w:val="00F07C91"/>
    <w:rsid w:val="00F07D3B"/>
    <w:rsid w:val="00F07DF5"/>
    <w:rsid w:val="00F07EE8"/>
    <w:rsid w:val="00F1004A"/>
    <w:rsid w:val="00F10204"/>
    <w:rsid w:val="00F1020F"/>
    <w:rsid w:val="00F10368"/>
    <w:rsid w:val="00F10387"/>
    <w:rsid w:val="00F10786"/>
    <w:rsid w:val="00F11403"/>
    <w:rsid w:val="00F11C50"/>
    <w:rsid w:val="00F1241E"/>
    <w:rsid w:val="00F12888"/>
    <w:rsid w:val="00F13491"/>
    <w:rsid w:val="00F13B0D"/>
    <w:rsid w:val="00F13DB3"/>
    <w:rsid w:val="00F14A6B"/>
    <w:rsid w:val="00F1505B"/>
    <w:rsid w:val="00F1548E"/>
    <w:rsid w:val="00F15FE4"/>
    <w:rsid w:val="00F16B6E"/>
    <w:rsid w:val="00F175BF"/>
    <w:rsid w:val="00F179C2"/>
    <w:rsid w:val="00F17B81"/>
    <w:rsid w:val="00F17F2F"/>
    <w:rsid w:val="00F20569"/>
    <w:rsid w:val="00F20590"/>
    <w:rsid w:val="00F22335"/>
    <w:rsid w:val="00F22B59"/>
    <w:rsid w:val="00F22C29"/>
    <w:rsid w:val="00F22EED"/>
    <w:rsid w:val="00F231D6"/>
    <w:rsid w:val="00F23637"/>
    <w:rsid w:val="00F23920"/>
    <w:rsid w:val="00F24462"/>
    <w:rsid w:val="00F249A0"/>
    <w:rsid w:val="00F24C11"/>
    <w:rsid w:val="00F24FFD"/>
    <w:rsid w:val="00F25839"/>
    <w:rsid w:val="00F260E8"/>
    <w:rsid w:val="00F262F6"/>
    <w:rsid w:val="00F2722B"/>
    <w:rsid w:val="00F2769E"/>
    <w:rsid w:val="00F278ED"/>
    <w:rsid w:val="00F3013C"/>
    <w:rsid w:val="00F301BC"/>
    <w:rsid w:val="00F31218"/>
    <w:rsid w:val="00F3153B"/>
    <w:rsid w:val="00F323F7"/>
    <w:rsid w:val="00F32746"/>
    <w:rsid w:val="00F327A5"/>
    <w:rsid w:val="00F32866"/>
    <w:rsid w:val="00F3294B"/>
    <w:rsid w:val="00F33051"/>
    <w:rsid w:val="00F331C7"/>
    <w:rsid w:val="00F33975"/>
    <w:rsid w:val="00F34744"/>
    <w:rsid w:val="00F353FA"/>
    <w:rsid w:val="00F369B5"/>
    <w:rsid w:val="00F37B9F"/>
    <w:rsid w:val="00F40567"/>
    <w:rsid w:val="00F40B43"/>
    <w:rsid w:val="00F40FEA"/>
    <w:rsid w:val="00F417DA"/>
    <w:rsid w:val="00F4224B"/>
    <w:rsid w:val="00F447B1"/>
    <w:rsid w:val="00F448C6"/>
    <w:rsid w:val="00F44CB8"/>
    <w:rsid w:val="00F44FAD"/>
    <w:rsid w:val="00F45111"/>
    <w:rsid w:val="00F4527C"/>
    <w:rsid w:val="00F45A2C"/>
    <w:rsid w:val="00F45CF4"/>
    <w:rsid w:val="00F45F2B"/>
    <w:rsid w:val="00F4646B"/>
    <w:rsid w:val="00F471BB"/>
    <w:rsid w:val="00F477C8"/>
    <w:rsid w:val="00F47AB4"/>
    <w:rsid w:val="00F47E2D"/>
    <w:rsid w:val="00F5014E"/>
    <w:rsid w:val="00F506D7"/>
    <w:rsid w:val="00F51061"/>
    <w:rsid w:val="00F5188E"/>
    <w:rsid w:val="00F51BAF"/>
    <w:rsid w:val="00F51BB0"/>
    <w:rsid w:val="00F52168"/>
    <w:rsid w:val="00F52274"/>
    <w:rsid w:val="00F523E7"/>
    <w:rsid w:val="00F52D95"/>
    <w:rsid w:val="00F52DD9"/>
    <w:rsid w:val="00F5327E"/>
    <w:rsid w:val="00F535FF"/>
    <w:rsid w:val="00F5385F"/>
    <w:rsid w:val="00F538B8"/>
    <w:rsid w:val="00F539DC"/>
    <w:rsid w:val="00F5504A"/>
    <w:rsid w:val="00F56AAE"/>
    <w:rsid w:val="00F57AEF"/>
    <w:rsid w:val="00F57C59"/>
    <w:rsid w:val="00F57D17"/>
    <w:rsid w:val="00F57FE0"/>
    <w:rsid w:val="00F600A2"/>
    <w:rsid w:val="00F60703"/>
    <w:rsid w:val="00F60927"/>
    <w:rsid w:val="00F615F1"/>
    <w:rsid w:val="00F6216E"/>
    <w:rsid w:val="00F63607"/>
    <w:rsid w:val="00F63B34"/>
    <w:rsid w:val="00F63BA5"/>
    <w:rsid w:val="00F63FC3"/>
    <w:rsid w:val="00F644CA"/>
    <w:rsid w:val="00F64BE3"/>
    <w:rsid w:val="00F64D1C"/>
    <w:rsid w:val="00F65077"/>
    <w:rsid w:val="00F650FB"/>
    <w:rsid w:val="00F65E23"/>
    <w:rsid w:val="00F6607D"/>
    <w:rsid w:val="00F665BE"/>
    <w:rsid w:val="00F66A05"/>
    <w:rsid w:val="00F66A90"/>
    <w:rsid w:val="00F678B6"/>
    <w:rsid w:val="00F70287"/>
    <w:rsid w:val="00F707A1"/>
    <w:rsid w:val="00F7206D"/>
    <w:rsid w:val="00F7287C"/>
    <w:rsid w:val="00F730E8"/>
    <w:rsid w:val="00F734FF"/>
    <w:rsid w:val="00F743DB"/>
    <w:rsid w:val="00F7479B"/>
    <w:rsid w:val="00F74D29"/>
    <w:rsid w:val="00F7597D"/>
    <w:rsid w:val="00F759CB"/>
    <w:rsid w:val="00F75C83"/>
    <w:rsid w:val="00F75F10"/>
    <w:rsid w:val="00F75F30"/>
    <w:rsid w:val="00F763B7"/>
    <w:rsid w:val="00F765FB"/>
    <w:rsid w:val="00F76B0C"/>
    <w:rsid w:val="00F76D98"/>
    <w:rsid w:val="00F77249"/>
    <w:rsid w:val="00F774ED"/>
    <w:rsid w:val="00F80481"/>
    <w:rsid w:val="00F81E1A"/>
    <w:rsid w:val="00F82122"/>
    <w:rsid w:val="00F827A1"/>
    <w:rsid w:val="00F83494"/>
    <w:rsid w:val="00F83941"/>
    <w:rsid w:val="00F83A66"/>
    <w:rsid w:val="00F840ED"/>
    <w:rsid w:val="00F8417D"/>
    <w:rsid w:val="00F8493E"/>
    <w:rsid w:val="00F850BB"/>
    <w:rsid w:val="00F851BC"/>
    <w:rsid w:val="00F85245"/>
    <w:rsid w:val="00F856DB"/>
    <w:rsid w:val="00F85797"/>
    <w:rsid w:val="00F85D2F"/>
    <w:rsid w:val="00F85D77"/>
    <w:rsid w:val="00F85E63"/>
    <w:rsid w:val="00F8618F"/>
    <w:rsid w:val="00F86E6D"/>
    <w:rsid w:val="00F8731F"/>
    <w:rsid w:val="00F877FF"/>
    <w:rsid w:val="00F87929"/>
    <w:rsid w:val="00F87C65"/>
    <w:rsid w:val="00F87D52"/>
    <w:rsid w:val="00F9053A"/>
    <w:rsid w:val="00F905DD"/>
    <w:rsid w:val="00F90AB1"/>
    <w:rsid w:val="00F912F0"/>
    <w:rsid w:val="00F91B71"/>
    <w:rsid w:val="00F92175"/>
    <w:rsid w:val="00F92508"/>
    <w:rsid w:val="00F92D4B"/>
    <w:rsid w:val="00F930C2"/>
    <w:rsid w:val="00F93A5D"/>
    <w:rsid w:val="00F93D1E"/>
    <w:rsid w:val="00F945B3"/>
    <w:rsid w:val="00F94E1F"/>
    <w:rsid w:val="00F9542D"/>
    <w:rsid w:val="00F95A2C"/>
    <w:rsid w:val="00F95A8D"/>
    <w:rsid w:val="00F95C93"/>
    <w:rsid w:val="00F95CD5"/>
    <w:rsid w:val="00F96179"/>
    <w:rsid w:val="00F96942"/>
    <w:rsid w:val="00F97097"/>
    <w:rsid w:val="00F9729E"/>
    <w:rsid w:val="00F97728"/>
    <w:rsid w:val="00F97968"/>
    <w:rsid w:val="00F97CFF"/>
    <w:rsid w:val="00FA1399"/>
    <w:rsid w:val="00FA2564"/>
    <w:rsid w:val="00FA267C"/>
    <w:rsid w:val="00FA2F34"/>
    <w:rsid w:val="00FA43E9"/>
    <w:rsid w:val="00FA503A"/>
    <w:rsid w:val="00FA5273"/>
    <w:rsid w:val="00FA572B"/>
    <w:rsid w:val="00FA5F09"/>
    <w:rsid w:val="00FA5FD2"/>
    <w:rsid w:val="00FA6E0C"/>
    <w:rsid w:val="00FA747D"/>
    <w:rsid w:val="00FA7B95"/>
    <w:rsid w:val="00FA7D7B"/>
    <w:rsid w:val="00FB078A"/>
    <w:rsid w:val="00FB0D33"/>
    <w:rsid w:val="00FB1000"/>
    <w:rsid w:val="00FB16B2"/>
    <w:rsid w:val="00FB1C2F"/>
    <w:rsid w:val="00FB2295"/>
    <w:rsid w:val="00FB3708"/>
    <w:rsid w:val="00FB45A4"/>
    <w:rsid w:val="00FB47F0"/>
    <w:rsid w:val="00FB4CC2"/>
    <w:rsid w:val="00FB5291"/>
    <w:rsid w:val="00FB623B"/>
    <w:rsid w:val="00FB6895"/>
    <w:rsid w:val="00FB7595"/>
    <w:rsid w:val="00FC0006"/>
    <w:rsid w:val="00FC0E5D"/>
    <w:rsid w:val="00FC13F5"/>
    <w:rsid w:val="00FC1A4A"/>
    <w:rsid w:val="00FC1A85"/>
    <w:rsid w:val="00FC23AC"/>
    <w:rsid w:val="00FC2A19"/>
    <w:rsid w:val="00FC2EF7"/>
    <w:rsid w:val="00FC311F"/>
    <w:rsid w:val="00FC31B4"/>
    <w:rsid w:val="00FC4027"/>
    <w:rsid w:val="00FC47DA"/>
    <w:rsid w:val="00FC4B78"/>
    <w:rsid w:val="00FC58FD"/>
    <w:rsid w:val="00FC652B"/>
    <w:rsid w:val="00FC66DE"/>
    <w:rsid w:val="00FC6FD3"/>
    <w:rsid w:val="00FC77B7"/>
    <w:rsid w:val="00FC794E"/>
    <w:rsid w:val="00FC79E9"/>
    <w:rsid w:val="00FC7EC0"/>
    <w:rsid w:val="00FD038B"/>
    <w:rsid w:val="00FD0746"/>
    <w:rsid w:val="00FD08F2"/>
    <w:rsid w:val="00FD0AD6"/>
    <w:rsid w:val="00FD0F9C"/>
    <w:rsid w:val="00FD1242"/>
    <w:rsid w:val="00FD1362"/>
    <w:rsid w:val="00FD13A6"/>
    <w:rsid w:val="00FD1CCB"/>
    <w:rsid w:val="00FD1F6F"/>
    <w:rsid w:val="00FD205E"/>
    <w:rsid w:val="00FD2399"/>
    <w:rsid w:val="00FD2655"/>
    <w:rsid w:val="00FD2B20"/>
    <w:rsid w:val="00FD2CB1"/>
    <w:rsid w:val="00FD3DBE"/>
    <w:rsid w:val="00FD44BC"/>
    <w:rsid w:val="00FD482A"/>
    <w:rsid w:val="00FD546E"/>
    <w:rsid w:val="00FD567F"/>
    <w:rsid w:val="00FD5AC4"/>
    <w:rsid w:val="00FD5ADA"/>
    <w:rsid w:val="00FD6080"/>
    <w:rsid w:val="00FD62F0"/>
    <w:rsid w:val="00FD6724"/>
    <w:rsid w:val="00FD6D3C"/>
    <w:rsid w:val="00FD7555"/>
    <w:rsid w:val="00FD7714"/>
    <w:rsid w:val="00FD781D"/>
    <w:rsid w:val="00FD78B0"/>
    <w:rsid w:val="00FD7C27"/>
    <w:rsid w:val="00FE039A"/>
    <w:rsid w:val="00FE124E"/>
    <w:rsid w:val="00FE1ABA"/>
    <w:rsid w:val="00FE2107"/>
    <w:rsid w:val="00FE25F5"/>
    <w:rsid w:val="00FE27AF"/>
    <w:rsid w:val="00FE2EB5"/>
    <w:rsid w:val="00FE2FAA"/>
    <w:rsid w:val="00FE3668"/>
    <w:rsid w:val="00FE3EA6"/>
    <w:rsid w:val="00FE425C"/>
    <w:rsid w:val="00FE597D"/>
    <w:rsid w:val="00FE5DCB"/>
    <w:rsid w:val="00FE6047"/>
    <w:rsid w:val="00FE64DB"/>
    <w:rsid w:val="00FE68CF"/>
    <w:rsid w:val="00FE6D29"/>
    <w:rsid w:val="00FE6E00"/>
    <w:rsid w:val="00FE6E9B"/>
    <w:rsid w:val="00FF093F"/>
    <w:rsid w:val="00FF13ED"/>
    <w:rsid w:val="00FF2E26"/>
    <w:rsid w:val="00FF2FDE"/>
    <w:rsid w:val="00FF33F8"/>
    <w:rsid w:val="00FF353F"/>
    <w:rsid w:val="00FF36F7"/>
    <w:rsid w:val="00FF3802"/>
    <w:rsid w:val="00FF3846"/>
    <w:rsid w:val="00FF399C"/>
    <w:rsid w:val="00FF40B7"/>
    <w:rsid w:val="00FF422F"/>
    <w:rsid w:val="00FF4436"/>
    <w:rsid w:val="00FF49CF"/>
    <w:rsid w:val="00FF524E"/>
    <w:rsid w:val="00FF583A"/>
    <w:rsid w:val="00FF5BB5"/>
    <w:rsid w:val="00FF6A2C"/>
    <w:rsid w:val="00FF7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C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03D6"/>
    <w:rPr>
      <w:color w:val="0000FF"/>
      <w:u w:val="single"/>
    </w:rPr>
  </w:style>
  <w:style w:type="character" w:styleId="a4">
    <w:name w:val="FollowedHyperlink"/>
    <w:basedOn w:val="a0"/>
    <w:uiPriority w:val="99"/>
    <w:semiHidden/>
    <w:unhideWhenUsed/>
    <w:rsid w:val="000803D6"/>
    <w:rPr>
      <w:color w:val="800080"/>
      <w:u w:val="single"/>
    </w:rPr>
  </w:style>
  <w:style w:type="paragraph" w:styleId="a5">
    <w:name w:val="Normal (Web)"/>
    <w:basedOn w:val="a"/>
    <w:uiPriority w:val="99"/>
    <w:unhideWhenUsed/>
    <w:rsid w:val="000803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0803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0803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0803D6"/>
    <w:rPr>
      <w:rFonts w:ascii="Times New Roman" w:eastAsia="Times New Roman" w:hAnsi="Times New Roman" w:cs="Times New Roman"/>
      <w:sz w:val="24"/>
      <w:szCs w:val="24"/>
      <w:lang w:eastAsia="ru-RU"/>
    </w:rPr>
  </w:style>
  <w:style w:type="paragraph" w:customStyle="1" w:styleId="consnormal">
    <w:name w:val="consnormal"/>
    <w:basedOn w:val="a"/>
    <w:rsid w:val="000803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0"/>
    <w:basedOn w:val="a"/>
    <w:rsid w:val="000803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0803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0803D6"/>
    <w:rPr>
      <w:rFonts w:ascii="Times New Roman" w:eastAsia="Times New Roman" w:hAnsi="Times New Roman" w:cs="Times New Roman"/>
      <w:sz w:val="24"/>
      <w:szCs w:val="24"/>
      <w:lang w:eastAsia="ru-RU"/>
    </w:rPr>
  </w:style>
  <w:style w:type="paragraph" w:customStyle="1" w:styleId="consnonformat">
    <w:name w:val="consnonformat"/>
    <w:basedOn w:val="a"/>
    <w:rsid w:val="000803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AC6D19"/>
  </w:style>
  <w:style w:type="character" w:customStyle="1" w:styleId="FontStyle26">
    <w:name w:val="Font Style26"/>
    <w:rsid w:val="00A4387A"/>
    <w:rPr>
      <w:rFonts w:ascii="Times New Roman" w:hAnsi="Times New Roman" w:cs="Times New Roman"/>
      <w:sz w:val="26"/>
      <w:szCs w:val="26"/>
    </w:rPr>
  </w:style>
  <w:style w:type="table" w:styleId="a6">
    <w:name w:val="Table Grid"/>
    <w:basedOn w:val="a1"/>
    <w:uiPriority w:val="59"/>
    <w:rsid w:val="00436D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qFormat/>
    <w:rsid w:val="005B0EB2"/>
    <w:rPr>
      <w:b/>
      <w:bCs/>
    </w:rPr>
  </w:style>
  <w:style w:type="paragraph" w:styleId="a8">
    <w:name w:val="header"/>
    <w:basedOn w:val="a"/>
    <w:link w:val="a9"/>
    <w:uiPriority w:val="99"/>
    <w:unhideWhenUsed/>
    <w:rsid w:val="00DE51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E512B"/>
  </w:style>
  <w:style w:type="paragraph" w:styleId="aa">
    <w:name w:val="footer"/>
    <w:basedOn w:val="a"/>
    <w:link w:val="ab"/>
    <w:uiPriority w:val="99"/>
    <w:semiHidden/>
    <w:unhideWhenUsed/>
    <w:rsid w:val="00DE512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E512B"/>
  </w:style>
</w:styles>
</file>

<file path=word/webSettings.xml><?xml version="1.0" encoding="utf-8"?>
<w:webSettings xmlns:r="http://schemas.openxmlformats.org/officeDocument/2006/relationships" xmlns:w="http://schemas.openxmlformats.org/wordprocessingml/2006/main">
  <w:divs>
    <w:div w:id="601567378">
      <w:bodyDiv w:val="1"/>
      <w:marLeft w:val="0"/>
      <w:marRight w:val="0"/>
      <w:marTop w:val="0"/>
      <w:marBottom w:val="0"/>
      <w:divBdr>
        <w:top w:val="none" w:sz="0" w:space="0" w:color="auto"/>
        <w:left w:val="none" w:sz="0" w:space="0" w:color="auto"/>
        <w:bottom w:val="none" w:sz="0" w:space="0" w:color="auto"/>
        <w:right w:val="none" w:sz="0" w:space="0" w:color="auto"/>
      </w:divBdr>
      <w:divsChild>
        <w:div w:id="953443970">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982999022">
          <w:marLeft w:val="0"/>
          <w:marRight w:val="0"/>
          <w:marTop w:val="0"/>
          <w:marBottom w:val="0"/>
          <w:divBdr>
            <w:top w:val="none" w:sz="0" w:space="0" w:color="auto"/>
            <w:left w:val="none" w:sz="0" w:space="0" w:color="auto"/>
            <w:bottom w:val="none" w:sz="0" w:space="0" w:color="auto"/>
            <w:right w:val="none" w:sz="0" w:space="0" w:color="auto"/>
          </w:divBdr>
        </w:div>
        <w:div w:id="1292008040">
          <w:marLeft w:val="0"/>
          <w:marRight w:val="0"/>
          <w:marTop w:val="0"/>
          <w:marBottom w:val="0"/>
          <w:divBdr>
            <w:top w:val="none" w:sz="0" w:space="0" w:color="auto"/>
            <w:left w:val="none" w:sz="0" w:space="0" w:color="auto"/>
            <w:bottom w:val="none" w:sz="0" w:space="0" w:color="auto"/>
            <w:right w:val="none" w:sz="0" w:space="0" w:color="auto"/>
          </w:divBdr>
        </w:div>
        <w:div w:id="346249222">
          <w:marLeft w:val="0"/>
          <w:marRight w:val="0"/>
          <w:marTop w:val="0"/>
          <w:marBottom w:val="0"/>
          <w:divBdr>
            <w:top w:val="none" w:sz="0" w:space="0" w:color="auto"/>
            <w:left w:val="none" w:sz="0" w:space="0" w:color="auto"/>
            <w:bottom w:val="none" w:sz="0" w:space="0" w:color="auto"/>
            <w:right w:val="none" w:sz="0" w:space="0" w:color="auto"/>
          </w:divBdr>
        </w:div>
        <w:div w:id="125970917">
          <w:marLeft w:val="0"/>
          <w:marRight w:val="0"/>
          <w:marTop w:val="0"/>
          <w:marBottom w:val="0"/>
          <w:divBdr>
            <w:top w:val="none" w:sz="0" w:space="0" w:color="auto"/>
            <w:left w:val="none" w:sz="0" w:space="0" w:color="auto"/>
            <w:bottom w:val="none" w:sz="0" w:space="0" w:color="auto"/>
            <w:right w:val="none" w:sz="0" w:space="0" w:color="auto"/>
          </w:divBdr>
        </w:div>
        <w:div w:id="1258320125">
          <w:marLeft w:val="0"/>
          <w:marRight w:val="0"/>
          <w:marTop w:val="0"/>
          <w:marBottom w:val="0"/>
          <w:divBdr>
            <w:top w:val="none" w:sz="0" w:space="0" w:color="auto"/>
            <w:left w:val="none" w:sz="0" w:space="0" w:color="auto"/>
            <w:bottom w:val="none" w:sz="0" w:space="0" w:color="auto"/>
            <w:right w:val="none" w:sz="0" w:space="0" w:color="auto"/>
          </w:divBdr>
        </w:div>
        <w:div w:id="1272250490">
          <w:marLeft w:val="0"/>
          <w:marRight w:val="0"/>
          <w:marTop w:val="0"/>
          <w:marBottom w:val="0"/>
          <w:divBdr>
            <w:top w:val="none" w:sz="0" w:space="0" w:color="auto"/>
            <w:left w:val="none" w:sz="0" w:space="0" w:color="auto"/>
            <w:bottom w:val="none" w:sz="0" w:space="0" w:color="auto"/>
            <w:right w:val="none" w:sz="0" w:space="0" w:color="auto"/>
          </w:divBdr>
        </w:div>
        <w:div w:id="1589461203">
          <w:marLeft w:val="0"/>
          <w:marRight w:val="0"/>
          <w:marTop w:val="0"/>
          <w:marBottom w:val="0"/>
          <w:divBdr>
            <w:top w:val="none" w:sz="0" w:space="0" w:color="auto"/>
            <w:left w:val="none" w:sz="0" w:space="0" w:color="auto"/>
            <w:bottom w:val="none" w:sz="0" w:space="0" w:color="auto"/>
            <w:right w:val="none" w:sz="0" w:space="0" w:color="auto"/>
          </w:divBdr>
        </w:div>
        <w:div w:id="1873574675">
          <w:marLeft w:val="0"/>
          <w:marRight w:val="0"/>
          <w:marTop w:val="0"/>
          <w:marBottom w:val="0"/>
          <w:divBdr>
            <w:top w:val="none" w:sz="0" w:space="0" w:color="auto"/>
            <w:left w:val="none" w:sz="0" w:space="0" w:color="auto"/>
            <w:bottom w:val="none" w:sz="0" w:space="0" w:color="auto"/>
            <w:right w:val="none" w:sz="0" w:space="0" w:color="auto"/>
          </w:divBdr>
        </w:div>
        <w:div w:id="937253786">
          <w:marLeft w:val="0"/>
          <w:marRight w:val="0"/>
          <w:marTop w:val="0"/>
          <w:marBottom w:val="0"/>
          <w:divBdr>
            <w:top w:val="none" w:sz="0" w:space="0" w:color="auto"/>
            <w:left w:val="none" w:sz="0" w:space="0" w:color="auto"/>
            <w:bottom w:val="none" w:sz="0" w:space="0" w:color="auto"/>
            <w:right w:val="none" w:sz="0" w:space="0" w:color="auto"/>
          </w:divBdr>
        </w:div>
        <w:div w:id="1100369709">
          <w:marLeft w:val="0"/>
          <w:marRight w:val="0"/>
          <w:marTop w:val="0"/>
          <w:marBottom w:val="0"/>
          <w:divBdr>
            <w:top w:val="none" w:sz="0" w:space="0" w:color="auto"/>
            <w:left w:val="none" w:sz="0" w:space="0" w:color="auto"/>
            <w:bottom w:val="none" w:sz="0" w:space="0" w:color="auto"/>
            <w:right w:val="none" w:sz="0" w:space="0" w:color="auto"/>
          </w:divBdr>
        </w:div>
        <w:div w:id="53547707">
          <w:marLeft w:val="0"/>
          <w:marRight w:val="0"/>
          <w:marTop w:val="0"/>
          <w:marBottom w:val="0"/>
          <w:divBdr>
            <w:top w:val="none" w:sz="0" w:space="0" w:color="auto"/>
            <w:left w:val="none" w:sz="0" w:space="0" w:color="auto"/>
            <w:bottom w:val="none" w:sz="0" w:space="0" w:color="auto"/>
            <w:right w:val="none" w:sz="0" w:space="0" w:color="auto"/>
          </w:divBdr>
        </w:div>
        <w:div w:id="566300989">
          <w:marLeft w:val="0"/>
          <w:marRight w:val="0"/>
          <w:marTop w:val="0"/>
          <w:marBottom w:val="0"/>
          <w:divBdr>
            <w:top w:val="none" w:sz="0" w:space="0" w:color="auto"/>
            <w:left w:val="none" w:sz="0" w:space="0" w:color="auto"/>
            <w:bottom w:val="none" w:sz="0" w:space="0" w:color="auto"/>
            <w:right w:val="none" w:sz="0" w:space="0" w:color="auto"/>
          </w:divBdr>
        </w:div>
        <w:div w:id="1665158930">
          <w:marLeft w:val="0"/>
          <w:marRight w:val="0"/>
          <w:marTop w:val="0"/>
          <w:marBottom w:val="0"/>
          <w:divBdr>
            <w:top w:val="none" w:sz="0" w:space="0" w:color="auto"/>
            <w:left w:val="none" w:sz="0" w:space="0" w:color="auto"/>
            <w:bottom w:val="none" w:sz="0" w:space="0" w:color="auto"/>
            <w:right w:val="none" w:sz="0" w:space="0" w:color="auto"/>
          </w:divBdr>
        </w:div>
        <w:div w:id="233055458">
          <w:marLeft w:val="0"/>
          <w:marRight w:val="0"/>
          <w:marTop w:val="0"/>
          <w:marBottom w:val="0"/>
          <w:divBdr>
            <w:top w:val="none" w:sz="0" w:space="0" w:color="auto"/>
            <w:left w:val="none" w:sz="0" w:space="0" w:color="auto"/>
            <w:bottom w:val="none" w:sz="0" w:space="0" w:color="auto"/>
            <w:right w:val="none" w:sz="0" w:space="0" w:color="auto"/>
          </w:divBdr>
        </w:div>
        <w:div w:id="2135784915">
          <w:marLeft w:val="0"/>
          <w:marRight w:val="0"/>
          <w:marTop w:val="0"/>
          <w:marBottom w:val="0"/>
          <w:divBdr>
            <w:top w:val="none" w:sz="0" w:space="0" w:color="auto"/>
            <w:left w:val="none" w:sz="0" w:space="0" w:color="auto"/>
            <w:bottom w:val="none" w:sz="0" w:space="0" w:color="auto"/>
            <w:right w:val="none" w:sz="0" w:space="0" w:color="auto"/>
          </w:divBdr>
        </w:div>
        <w:div w:id="628359335">
          <w:marLeft w:val="0"/>
          <w:marRight w:val="0"/>
          <w:marTop w:val="0"/>
          <w:marBottom w:val="0"/>
          <w:divBdr>
            <w:top w:val="none" w:sz="0" w:space="0" w:color="auto"/>
            <w:left w:val="none" w:sz="0" w:space="0" w:color="auto"/>
            <w:bottom w:val="none" w:sz="0" w:space="0" w:color="auto"/>
            <w:right w:val="none" w:sz="0" w:space="0" w:color="auto"/>
          </w:divBdr>
        </w:div>
        <w:div w:id="360979284">
          <w:marLeft w:val="0"/>
          <w:marRight w:val="0"/>
          <w:marTop w:val="0"/>
          <w:marBottom w:val="0"/>
          <w:divBdr>
            <w:top w:val="none" w:sz="0" w:space="0" w:color="auto"/>
            <w:left w:val="none" w:sz="0" w:space="0" w:color="auto"/>
            <w:bottom w:val="none" w:sz="0" w:space="0" w:color="auto"/>
            <w:right w:val="none" w:sz="0" w:space="0" w:color="auto"/>
          </w:divBdr>
        </w:div>
        <w:div w:id="1962494331">
          <w:marLeft w:val="0"/>
          <w:marRight w:val="0"/>
          <w:marTop w:val="0"/>
          <w:marBottom w:val="0"/>
          <w:divBdr>
            <w:top w:val="none" w:sz="0" w:space="0" w:color="auto"/>
            <w:left w:val="none" w:sz="0" w:space="0" w:color="auto"/>
            <w:bottom w:val="none" w:sz="0" w:space="0" w:color="auto"/>
            <w:right w:val="none" w:sz="0" w:space="0" w:color="auto"/>
          </w:divBdr>
        </w:div>
        <w:div w:id="212617209">
          <w:marLeft w:val="0"/>
          <w:marRight w:val="0"/>
          <w:marTop w:val="0"/>
          <w:marBottom w:val="0"/>
          <w:divBdr>
            <w:top w:val="none" w:sz="0" w:space="0" w:color="auto"/>
            <w:left w:val="none" w:sz="0" w:space="0" w:color="auto"/>
            <w:bottom w:val="none" w:sz="0" w:space="0" w:color="auto"/>
            <w:right w:val="none" w:sz="0" w:space="0" w:color="auto"/>
          </w:divBdr>
        </w:div>
        <w:div w:id="1055274344">
          <w:marLeft w:val="0"/>
          <w:marRight w:val="0"/>
          <w:marTop w:val="0"/>
          <w:marBottom w:val="0"/>
          <w:divBdr>
            <w:top w:val="none" w:sz="0" w:space="0" w:color="auto"/>
            <w:left w:val="none" w:sz="0" w:space="0" w:color="auto"/>
            <w:bottom w:val="none" w:sz="0" w:space="0" w:color="auto"/>
            <w:right w:val="none" w:sz="0" w:space="0" w:color="auto"/>
          </w:divBdr>
        </w:div>
        <w:div w:id="6294069">
          <w:marLeft w:val="0"/>
          <w:marRight w:val="0"/>
          <w:marTop w:val="0"/>
          <w:marBottom w:val="0"/>
          <w:divBdr>
            <w:top w:val="none" w:sz="0" w:space="0" w:color="auto"/>
            <w:left w:val="none" w:sz="0" w:space="0" w:color="auto"/>
            <w:bottom w:val="none" w:sz="0" w:space="0" w:color="auto"/>
            <w:right w:val="none" w:sz="0" w:space="0" w:color="auto"/>
          </w:divBdr>
        </w:div>
        <w:div w:id="409891628">
          <w:marLeft w:val="0"/>
          <w:marRight w:val="0"/>
          <w:marTop w:val="0"/>
          <w:marBottom w:val="0"/>
          <w:divBdr>
            <w:top w:val="none" w:sz="0" w:space="0" w:color="auto"/>
            <w:left w:val="none" w:sz="0" w:space="0" w:color="auto"/>
            <w:bottom w:val="none" w:sz="0" w:space="0" w:color="auto"/>
            <w:right w:val="none" w:sz="0" w:space="0" w:color="auto"/>
          </w:divBdr>
        </w:div>
        <w:div w:id="296298002">
          <w:marLeft w:val="0"/>
          <w:marRight w:val="0"/>
          <w:marTop w:val="0"/>
          <w:marBottom w:val="0"/>
          <w:divBdr>
            <w:top w:val="none" w:sz="0" w:space="0" w:color="auto"/>
            <w:left w:val="none" w:sz="0" w:space="0" w:color="auto"/>
            <w:bottom w:val="none" w:sz="0" w:space="0" w:color="auto"/>
            <w:right w:val="none" w:sz="0" w:space="0" w:color="auto"/>
          </w:divBdr>
        </w:div>
        <w:div w:id="464664901">
          <w:marLeft w:val="0"/>
          <w:marRight w:val="0"/>
          <w:marTop w:val="0"/>
          <w:marBottom w:val="0"/>
          <w:divBdr>
            <w:top w:val="none" w:sz="0" w:space="0" w:color="auto"/>
            <w:left w:val="none" w:sz="0" w:space="0" w:color="auto"/>
            <w:bottom w:val="none" w:sz="0" w:space="0" w:color="auto"/>
            <w:right w:val="none" w:sz="0" w:space="0" w:color="auto"/>
          </w:divBdr>
        </w:div>
        <w:div w:id="708576209">
          <w:marLeft w:val="0"/>
          <w:marRight w:val="0"/>
          <w:marTop w:val="0"/>
          <w:marBottom w:val="0"/>
          <w:divBdr>
            <w:top w:val="none" w:sz="0" w:space="0" w:color="auto"/>
            <w:left w:val="none" w:sz="0" w:space="0" w:color="auto"/>
            <w:bottom w:val="none" w:sz="0" w:space="0" w:color="auto"/>
            <w:right w:val="none" w:sz="0" w:space="0" w:color="auto"/>
          </w:divBdr>
        </w:div>
        <w:div w:id="2085714232">
          <w:marLeft w:val="0"/>
          <w:marRight w:val="0"/>
          <w:marTop w:val="0"/>
          <w:marBottom w:val="0"/>
          <w:divBdr>
            <w:top w:val="none" w:sz="0" w:space="0" w:color="auto"/>
            <w:left w:val="none" w:sz="0" w:space="0" w:color="auto"/>
            <w:bottom w:val="none" w:sz="0" w:space="0" w:color="auto"/>
            <w:right w:val="none" w:sz="0" w:space="0" w:color="auto"/>
          </w:divBdr>
        </w:div>
        <w:div w:id="5904960">
          <w:marLeft w:val="0"/>
          <w:marRight w:val="0"/>
          <w:marTop w:val="0"/>
          <w:marBottom w:val="0"/>
          <w:divBdr>
            <w:top w:val="none" w:sz="0" w:space="0" w:color="auto"/>
            <w:left w:val="none" w:sz="0" w:space="0" w:color="auto"/>
            <w:bottom w:val="none" w:sz="0" w:space="0" w:color="auto"/>
            <w:right w:val="none" w:sz="0" w:space="0" w:color="auto"/>
          </w:divBdr>
        </w:div>
        <w:div w:id="595403274">
          <w:marLeft w:val="0"/>
          <w:marRight w:val="0"/>
          <w:marTop w:val="0"/>
          <w:marBottom w:val="0"/>
          <w:divBdr>
            <w:top w:val="none" w:sz="0" w:space="0" w:color="auto"/>
            <w:left w:val="none" w:sz="0" w:space="0" w:color="auto"/>
            <w:bottom w:val="none" w:sz="0" w:space="0" w:color="auto"/>
            <w:right w:val="none" w:sz="0" w:space="0" w:color="auto"/>
          </w:divBdr>
        </w:div>
        <w:div w:id="1716420520">
          <w:marLeft w:val="0"/>
          <w:marRight w:val="0"/>
          <w:marTop w:val="0"/>
          <w:marBottom w:val="0"/>
          <w:divBdr>
            <w:top w:val="none" w:sz="0" w:space="0" w:color="auto"/>
            <w:left w:val="none" w:sz="0" w:space="0" w:color="auto"/>
            <w:bottom w:val="none" w:sz="0" w:space="0" w:color="auto"/>
            <w:right w:val="none" w:sz="0" w:space="0" w:color="auto"/>
          </w:divBdr>
        </w:div>
        <w:div w:id="150876833">
          <w:marLeft w:val="0"/>
          <w:marRight w:val="0"/>
          <w:marTop w:val="0"/>
          <w:marBottom w:val="0"/>
          <w:divBdr>
            <w:top w:val="none" w:sz="0" w:space="0" w:color="auto"/>
            <w:left w:val="none" w:sz="0" w:space="0" w:color="auto"/>
            <w:bottom w:val="none" w:sz="0" w:space="0" w:color="auto"/>
            <w:right w:val="none" w:sz="0" w:space="0" w:color="auto"/>
          </w:divBdr>
        </w:div>
        <w:div w:id="1387294358">
          <w:marLeft w:val="0"/>
          <w:marRight w:val="0"/>
          <w:marTop w:val="0"/>
          <w:marBottom w:val="0"/>
          <w:divBdr>
            <w:top w:val="none" w:sz="0" w:space="0" w:color="auto"/>
            <w:left w:val="none" w:sz="0" w:space="0" w:color="auto"/>
            <w:bottom w:val="none" w:sz="0" w:space="0" w:color="auto"/>
            <w:right w:val="none" w:sz="0" w:space="0" w:color="auto"/>
          </w:divBdr>
        </w:div>
        <w:div w:id="688989584">
          <w:marLeft w:val="0"/>
          <w:marRight w:val="0"/>
          <w:marTop w:val="0"/>
          <w:marBottom w:val="0"/>
          <w:divBdr>
            <w:top w:val="none" w:sz="0" w:space="0" w:color="auto"/>
            <w:left w:val="none" w:sz="0" w:space="0" w:color="auto"/>
            <w:bottom w:val="none" w:sz="0" w:space="0" w:color="auto"/>
            <w:right w:val="none" w:sz="0" w:space="0" w:color="auto"/>
          </w:divBdr>
        </w:div>
        <w:div w:id="237907392">
          <w:marLeft w:val="0"/>
          <w:marRight w:val="0"/>
          <w:marTop w:val="0"/>
          <w:marBottom w:val="0"/>
          <w:divBdr>
            <w:top w:val="none" w:sz="0" w:space="0" w:color="auto"/>
            <w:left w:val="none" w:sz="0" w:space="0" w:color="auto"/>
            <w:bottom w:val="none" w:sz="0" w:space="0" w:color="auto"/>
            <w:right w:val="none" w:sz="0" w:space="0" w:color="auto"/>
          </w:divBdr>
        </w:div>
        <w:div w:id="755321576">
          <w:marLeft w:val="0"/>
          <w:marRight w:val="0"/>
          <w:marTop w:val="0"/>
          <w:marBottom w:val="0"/>
          <w:divBdr>
            <w:top w:val="none" w:sz="0" w:space="0" w:color="auto"/>
            <w:left w:val="none" w:sz="0" w:space="0" w:color="auto"/>
            <w:bottom w:val="none" w:sz="0" w:space="0" w:color="auto"/>
            <w:right w:val="none" w:sz="0" w:space="0" w:color="auto"/>
          </w:divBdr>
        </w:div>
        <w:div w:id="1358584568">
          <w:marLeft w:val="0"/>
          <w:marRight w:val="0"/>
          <w:marTop w:val="0"/>
          <w:marBottom w:val="0"/>
          <w:divBdr>
            <w:top w:val="none" w:sz="0" w:space="0" w:color="auto"/>
            <w:left w:val="none" w:sz="0" w:space="0" w:color="auto"/>
            <w:bottom w:val="none" w:sz="0" w:space="0" w:color="auto"/>
            <w:right w:val="none" w:sz="0" w:space="0" w:color="auto"/>
          </w:divBdr>
        </w:div>
        <w:div w:id="210314806">
          <w:marLeft w:val="0"/>
          <w:marRight w:val="0"/>
          <w:marTop w:val="0"/>
          <w:marBottom w:val="0"/>
          <w:divBdr>
            <w:top w:val="none" w:sz="0" w:space="0" w:color="auto"/>
            <w:left w:val="none" w:sz="0" w:space="0" w:color="auto"/>
            <w:bottom w:val="none" w:sz="0" w:space="0" w:color="auto"/>
            <w:right w:val="none" w:sz="0" w:space="0" w:color="auto"/>
          </w:divBdr>
        </w:div>
        <w:div w:id="117572038">
          <w:marLeft w:val="0"/>
          <w:marRight w:val="0"/>
          <w:marTop w:val="0"/>
          <w:marBottom w:val="0"/>
          <w:divBdr>
            <w:top w:val="none" w:sz="0" w:space="0" w:color="auto"/>
            <w:left w:val="none" w:sz="0" w:space="0" w:color="auto"/>
            <w:bottom w:val="none" w:sz="0" w:space="0" w:color="auto"/>
            <w:right w:val="none" w:sz="0" w:space="0" w:color="auto"/>
          </w:divBdr>
        </w:div>
        <w:div w:id="135684879">
          <w:marLeft w:val="0"/>
          <w:marRight w:val="0"/>
          <w:marTop w:val="0"/>
          <w:marBottom w:val="0"/>
          <w:divBdr>
            <w:top w:val="none" w:sz="0" w:space="0" w:color="auto"/>
            <w:left w:val="none" w:sz="0" w:space="0" w:color="auto"/>
            <w:bottom w:val="none" w:sz="0" w:space="0" w:color="auto"/>
            <w:right w:val="none" w:sz="0" w:space="0" w:color="auto"/>
          </w:divBdr>
        </w:div>
        <w:div w:id="1637491891">
          <w:marLeft w:val="0"/>
          <w:marRight w:val="0"/>
          <w:marTop w:val="0"/>
          <w:marBottom w:val="0"/>
          <w:divBdr>
            <w:top w:val="none" w:sz="0" w:space="0" w:color="auto"/>
            <w:left w:val="none" w:sz="0" w:space="0" w:color="auto"/>
            <w:bottom w:val="none" w:sz="0" w:space="0" w:color="auto"/>
            <w:right w:val="none" w:sz="0" w:space="0" w:color="auto"/>
          </w:divBdr>
        </w:div>
        <w:div w:id="2117670519">
          <w:marLeft w:val="0"/>
          <w:marRight w:val="0"/>
          <w:marTop w:val="0"/>
          <w:marBottom w:val="0"/>
          <w:divBdr>
            <w:top w:val="none" w:sz="0" w:space="0" w:color="auto"/>
            <w:left w:val="none" w:sz="0" w:space="0" w:color="auto"/>
            <w:bottom w:val="none" w:sz="0" w:space="0" w:color="auto"/>
            <w:right w:val="none" w:sz="0" w:space="0" w:color="auto"/>
          </w:divBdr>
        </w:div>
        <w:div w:id="1366756452">
          <w:marLeft w:val="0"/>
          <w:marRight w:val="0"/>
          <w:marTop w:val="0"/>
          <w:marBottom w:val="0"/>
          <w:divBdr>
            <w:top w:val="none" w:sz="0" w:space="0" w:color="auto"/>
            <w:left w:val="none" w:sz="0" w:space="0" w:color="auto"/>
            <w:bottom w:val="none" w:sz="0" w:space="0" w:color="auto"/>
            <w:right w:val="none" w:sz="0" w:space="0" w:color="auto"/>
          </w:divBdr>
        </w:div>
        <w:div w:id="1717460644">
          <w:marLeft w:val="0"/>
          <w:marRight w:val="0"/>
          <w:marTop w:val="0"/>
          <w:marBottom w:val="0"/>
          <w:divBdr>
            <w:top w:val="none" w:sz="0" w:space="0" w:color="auto"/>
            <w:left w:val="none" w:sz="0" w:space="0" w:color="auto"/>
            <w:bottom w:val="none" w:sz="0" w:space="0" w:color="auto"/>
            <w:right w:val="none" w:sz="0" w:space="0" w:color="auto"/>
          </w:divBdr>
        </w:div>
        <w:div w:id="1895121506">
          <w:marLeft w:val="0"/>
          <w:marRight w:val="0"/>
          <w:marTop w:val="0"/>
          <w:marBottom w:val="0"/>
          <w:divBdr>
            <w:top w:val="none" w:sz="0" w:space="0" w:color="auto"/>
            <w:left w:val="none" w:sz="0" w:space="0" w:color="auto"/>
            <w:bottom w:val="none" w:sz="0" w:space="0" w:color="auto"/>
            <w:right w:val="none" w:sz="0" w:space="0" w:color="auto"/>
          </w:divBdr>
        </w:div>
        <w:div w:id="1023478942">
          <w:marLeft w:val="0"/>
          <w:marRight w:val="0"/>
          <w:marTop w:val="0"/>
          <w:marBottom w:val="0"/>
          <w:divBdr>
            <w:top w:val="none" w:sz="0" w:space="0" w:color="auto"/>
            <w:left w:val="none" w:sz="0" w:space="0" w:color="auto"/>
            <w:bottom w:val="none" w:sz="0" w:space="0" w:color="auto"/>
            <w:right w:val="none" w:sz="0" w:space="0" w:color="auto"/>
          </w:divBdr>
        </w:div>
        <w:div w:id="658386728">
          <w:marLeft w:val="0"/>
          <w:marRight w:val="0"/>
          <w:marTop w:val="0"/>
          <w:marBottom w:val="0"/>
          <w:divBdr>
            <w:top w:val="none" w:sz="0" w:space="0" w:color="auto"/>
            <w:left w:val="none" w:sz="0" w:space="0" w:color="auto"/>
            <w:bottom w:val="none" w:sz="0" w:space="0" w:color="auto"/>
            <w:right w:val="none" w:sz="0" w:space="0" w:color="auto"/>
          </w:divBdr>
        </w:div>
        <w:div w:id="362022113">
          <w:marLeft w:val="0"/>
          <w:marRight w:val="0"/>
          <w:marTop w:val="0"/>
          <w:marBottom w:val="0"/>
          <w:divBdr>
            <w:top w:val="none" w:sz="0" w:space="0" w:color="auto"/>
            <w:left w:val="none" w:sz="0" w:space="0" w:color="auto"/>
            <w:bottom w:val="none" w:sz="0" w:space="0" w:color="auto"/>
            <w:right w:val="none" w:sz="0" w:space="0" w:color="auto"/>
          </w:divBdr>
        </w:div>
        <w:div w:id="1047144145">
          <w:marLeft w:val="0"/>
          <w:marRight w:val="0"/>
          <w:marTop w:val="0"/>
          <w:marBottom w:val="0"/>
          <w:divBdr>
            <w:top w:val="none" w:sz="0" w:space="0" w:color="auto"/>
            <w:left w:val="none" w:sz="0" w:space="0" w:color="auto"/>
            <w:bottom w:val="none" w:sz="0" w:space="0" w:color="auto"/>
            <w:right w:val="none" w:sz="0" w:space="0" w:color="auto"/>
          </w:divBdr>
        </w:div>
        <w:div w:id="545794471">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051463685">
          <w:marLeft w:val="0"/>
          <w:marRight w:val="0"/>
          <w:marTop w:val="0"/>
          <w:marBottom w:val="0"/>
          <w:divBdr>
            <w:top w:val="none" w:sz="0" w:space="0" w:color="auto"/>
            <w:left w:val="none" w:sz="0" w:space="0" w:color="auto"/>
            <w:bottom w:val="none" w:sz="0" w:space="0" w:color="auto"/>
            <w:right w:val="none" w:sz="0" w:space="0" w:color="auto"/>
          </w:divBdr>
        </w:div>
      </w:divsChild>
    </w:div>
    <w:div w:id="983703534">
      <w:bodyDiv w:val="1"/>
      <w:marLeft w:val="0"/>
      <w:marRight w:val="0"/>
      <w:marTop w:val="0"/>
      <w:marBottom w:val="0"/>
      <w:divBdr>
        <w:top w:val="none" w:sz="0" w:space="0" w:color="auto"/>
        <w:left w:val="none" w:sz="0" w:space="0" w:color="auto"/>
        <w:bottom w:val="none" w:sz="0" w:space="0" w:color="auto"/>
        <w:right w:val="none" w:sz="0" w:space="0" w:color="auto"/>
      </w:divBdr>
    </w:div>
    <w:div w:id="1183082041">
      <w:bodyDiv w:val="1"/>
      <w:marLeft w:val="0"/>
      <w:marRight w:val="0"/>
      <w:marTop w:val="0"/>
      <w:marBottom w:val="0"/>
      <w:divBdr>
        <w:top w:val="none" w:sz="0" w:space="0" w:color="auto"/>
        <w:left w:val="none" w:sz="0" w:space="0" w:color="auto"/>
        <w:bottom w:val="none" w:sz="0" w:space="0" w:color="auto"/>
        <w:right w:val="none" w:sz="0" w:space="0" w:color="auto"/>
      </w:divBdr>
    </w:div>
    <w:div w:id="1463645352">
      <w:bodyDiv w:val="1"/>
      <w:marLeft w:val="0"/>
      <w:marRight w:val="0"/>
      <w:marTop w:val="0"/>
      <w:marBottom w:val="0"/>
      <w:divBdr>
        <w:top w:val="none" w:sz="0" w:space="0" w:color="auto"/>
        <w:left w:val="none" w:sz="0" w:space="0" w:color="auto"/>
        <w:bottom w:val="none" w:sz="0" w:space="0" w:color="auto"/>
        <w:right w:val="none" w:sz="0" w:space="0" w:color="auto"/>
      </w:divBdr>
    </w:div>
    <w:div w:id="2115174581">
      <w:bodyDiv w:val="1"/>
      <w:marLeft w:val="0"/>
      <w:marRight w:val="0"/>
      <w:marTop w:val="0"/>
      <w:marBottom w:val="0"/>
      <w:divBdr>
        <w:top w:val="none" w:sz="0" w:space="0" w:color="auto"/>
        <w:left w:val="none" w:sz="0" w:space="0" w:color="auto"/>
        <w:bottom w:val="none" w:sz="0" w:space="0" w:color="auto"/>
        <w:right w:val="none" w:sz="0" w:space="0" w:color="auto"/>
      </w:divBdr>
      <w:divsChild>
        <w:div w:id="127207134">
          <w:marLeft w:val="0"/>
          <w:marRight w:val="0"/>
          <w:marTop w:val="0"/>
          <w:marBottom w:val="0"/>
          <w:divBdr>
            <w:top w:val="none" w:sz="0" w:space="0" w:color="auto"/>
            <w:left w:val="none" w:sz="0" w:space="0" w:color="auto"/>
            <w:bottom w:val="none" w:sz="0" w:space="0" w:color="auto"/>
            <w:right w:val="none" w:sz="0" w:space="0" w:color="auto"/>
          </w:divBdr>
        </w:div>
        <w:div w:id="1942059319">
          <w:marLeft w:val="0"/>
          <w:marRight w:val="0"/>
          <w:marTop w:val="0"/>
          <w:marBottom w:val="0"/>
          <w:divBdr>
            <w:top w:val="none" w:sz="0" w:space="0" w:color="auto"/>
            <w:left w:val="none" w:sz="0" w:space="0" w:color="auto"/>
            <w:bottom w:val="none" w:sz="0" w:space="0" w:color="auto"/>
            <w:right w:val="none" w:sz="0" w:space="0" w:color="auto"/>
          </w:divBdr>
        </w:div>
        <w:div w:id="1461533220">
          <w:marLeft w:val="0"/>
          <w:marRight w:val="0"/>
          <w:marTop w:val="0"/>
          <w:marBottom w:val="0"/>
          <w:divBdr>
            <w:top w:val="none" w:sz="0" w:space="0" w:color="auto"/>
            <w:left w:val="none" w:sz="0" w:space="0" w:color="auto"/>
            <w:bottom w:val="none" w:sz="0" w:space="0" w:color="auto"/>
            <w:right w:val="none" w:sz="0" w:space="0" w:color="auto"/>
          </w:divBdr>
        </w:div>
        <w:div w:id="120390009">
          <w:marLeft w:val="0"/>
          <w:marRight w:val="0"/>
          <w:marTop w:val="0"/>
          <w:marBottom w:val="0"/>
          <w:divBdr>
            <w:top w:val="none" w:sz="0" w:space="0" w:color="auto"/>
            <w:left w:val="none" w:sz="0" w:space="0" w:color="auto"/>
            <w:bottom w:val="none" w:sz="0" w:space="0" w:color="auto"/>
            <w:right w:val="none" w:sz="0" w:space="0" w:color="auto"/>
          </w:divBdr>
        </w:div>
        <w:div w:id="2017883501">
          <w:marLeft w:val="0"/>
          <w:marRight w:val="0"/>
          <w:marTop w:val="0"/>
          <w:marBottom w:val="0"/>
          <w:divBdr>
            <w:top w:val="none" w:sz="0" w:space="0" w:color="auto"/>
            <w:left w:val="none" w:sz="0" w:space="0" w:color="auto"/>
            <w:bottom w:val="none" w:sz="0" w:space="0" w:color="auto"/>
            <w:right w:val="none" w:sz="0" w:space="0" w:color="auto"/>
          </w:divBdr>
        </w:div>
        <w:div w:id="1959069144">
          <w:marLeft w:val="0"/>
          <w:marRight w:val="0"/>
          <w:marTop w:val="0"/>
          <w:marBottom w:val="0"/>
          <w:divBdr>
            <w:top w:val="none" w:sz="0" w:space="0" w:color="auto"/>
            <w:left w:val="none" w:sz="0" w:space="0" w:color="auto"/>
            <w:bottom w:val="none" w:sz="0" w:space="0" w:color="auto"/>
            <w:right w:val="none" w:sz="0" w:space="0" w:color="auto"/>
          </w:divBdr>
        </w:div>
        <w:div w:id="1159034280">
          <w:marLeft w:val="0"/>
          <w:marRight w:val="0"/>
          <w:marTop w:val="0"/>
          <w:marBottom w:val="0"/>
          <w:divBdr>
            <w:top w:val="none" w:sz="0" w:space="0" w:color="auto"/>
            <w:left w:val="none" w:sz="0" w:space="0" w:color="auto"/>
            <w:bottom w:val="none" w:sz="0" w:space="0" w:color="auto"/>
            <w:right w:val="none" w:sz="0" w:space="0" w:color="auto"/>
          </w:divBdr>
        </w:div>
        <w:div w:id="1759985626">
          <w:marLeft w:val="0"/>
          <w:marRight w:val="0"/>
          <w:marTop w:val="0"/>
          <w:marBottom w:val="0"/>
          <w:divBdr>
            <w:top w:val="none" w:sz="0" w:space="0" w:color="auto"/>
            <w:left w:val="none" w:sz="0" w:space="0" w:color="auto"/>
            <w:bottom w:val="none" w:sz="0" w:space="0" w:color="auto"/>
            <w:right w:val="none" w:sz="0" w:space="0" w:color="auto"/>
          </w:divBdr>
        </w:div>
        <w:div w:id="580136927">
          <w:marLeft w:val="0"/>
          <w:marRight w:val="0"/>
          <w:marTop w:val="0"/>
          <w:marBottom w:val="0"/>
          <w:divBdr>
            <w:top w:val="none" w:sz="0" w:space="0" w:color="auto"/>
            <w:left w:val="none" w:sz="0" w:space="0" w:color="auto"/>
            <w:bottom w:val="none" w:sz="0" w:space="0" w:color="auto"/>
            <w:right w:val="none" w:sz="0" w:space="0" w:color="auto"/>
          </w:divBdr>
        </w:div>
        <w:div w:id="50156850">
          <w:marLeft w:val="0"/>
          <w:marRight w:val="0"/>
          <w:marTop w:val="0"/>
          <w:marBottom w:val="0"/>
          <w:divBdr>
            <w:top w:val="none" w:sz="0" w:space="0" w:color="auto"/>
            <w:left w:val="none" w:sz="0" w:space="0" w:color="auto"/>
            <w:bottom w:val="none" w:sz="0" w:space="0" w:color="auto"/>
            <w:right w:val="none" w:sz="0" w:space="0" w:color="auto"/>
          </w:divBdr>
        </w:div>
        <w:div w:id="2106412894">
          <w:marLeft w:val="0"/>
          <w:marRight w:val="0"/>
          <w:marTop w:val="0"/>
          <w:marBottom w:val="0"/>
          <w:divBdr>
            <w:top w:val="none" w:sz="0" w:space="0" w:color="auto"/>
            <w:left w:val="none" w:sz="0" w:space="0" w:color="auto"/>
            <w:bottom w:val="none" w:sz="0" w:space="0" w:color="auto"/>
            <w:right w:val="none" w:sz="0" w:space="0" w:color="auto"/>
          </w:divBdr>
        </w:div>
        <w:div w:id="1960254004">
          <w:marLeft w:val="0"/>
          <w:marRight w:val="0"/>
          <w:marTop w:val="0"/>
          <w:marBottom w:val="0"/>
          <w:divBdr>
            <w:top w:val="none" w:sz="0" w:space="0" w:color="auto"/>
            <w:left w:val="none" w:sz="0" w:space="0" w:color="auto"/>
            <w:bottom w:val="none" w:sz="0" w:space="0" w:color="auto"/>
            <w:right w:val="none" w:sz="0" w:space="0" w:color="auto"/>
          </w:divBdr>
        </w:div>
        <w:div w:id="1344093085">
          <w:marLeft w:val="0"/>
          <w:marRight w:val="0"/>
          <w:marTop w:val="0"/>
          <w:marBottom w:val="0"/>
          <w:divBdr>
            <w:top w:val="none" w:sz="0" w:space="0" w:color="auto"/>
            <w:left w:val="none" w:sz="0" w:space="0" w:color="auto"/>
            <w:bottom w:val="none" w:sz="0" w:space="0" w:color="auto"/>
            <w:right w:val="none" w:sz="0" w:space="0" w:color="auto"/>
          </w:divBdr>
        </w:div>
        <w:div w:id="278144180">
          <w:marLeft w:val="0"/>
          <w:marRight w:val="0"/>
          <w:marTop w:val="0"/>
          <w:marBottom w:val="0"/>
          <w:divBdr>
            <w:top w:val="none" w:sz="0" w:space="0" w:color="auto"/>
            <w:left w:val="none" w:sz="0" w:space="0" w:color="auto"/>
            <w:bottom w:val="none" w:sz="0" w:space="0" w:color="auto"/>
            <w:right w:val="none" w:sz="0" w:space="0" w:color="auto"/>
          </w:divBdr>
        </w:div>
        <w:div w:id="812016755">
          <w:marLeft w:val="0"/>
          <w:marRight w:val="0"/>
          <w:marTop w:val="0"/>
          <w:marBottom w:val="0"/>
          <w:divBdr>
            <w:top w:val="none" w:sz="0" w:space="0" w:color="auto"/>
            <w:left w:val="none" w:sz="0" w:space="0" w:color="auto"/>
            <w:bottom w:val="none" w:sz="0" w:space="0" w:color="auto"/>
            <w:right w:val="none" w:sz="0" w:space="0" w:color="auto"/>
          </w:divBdr>
        </w:div>
        <w:div w:id="1056396646">
          <w:marLeft w:val="0"/>
          <w:marRight w:val="0"/>
          <w:marTop w:val="0"/>
          <w:marBottom w:val="0"/>
          <w:divBdr>
            <w:top w:val="none" w:sz="0" w:space="0" w:color="auto"/>
            <w:left w:val="none" w:sz="0" w:space="0" w:color="auto"/>
            <w:bottom w:val="none" w:sz="0" w:space="0" w:color="auto"/>
            <w:right w:val="none" w:sz="0" w:space="0" w:color="auto"/>
          </w:divBdr>
        </w:div>
        <w:div w:id="1268544161">
          <w:marLeft w:val="0"/>
          <w:marRight w:val="0"/>
          <w:marTop w:val="0"/>
          <w:marBottom w:val="0"/>
          <w:divBdr>
            <w:top w:val="none" w:sz="0" w:space="0" w:color="auto"/>
            <w:left w:val="none" w:sz="0" w:space="0" w:color="auto"/>
            <w:bottom w:val="none" w:sz="0" w:space="0" w:color="auto"/>
            <w:right w:val="none" w:sz="0" w:space="0" w:color="auto"/>
          </w:divBdr>
        </w:div>
        <w:div w:id="832724685">
          <w:marLeft w:val="0"/>
          <w:marRight w:val="0"/>
          <w:marTop w:val="0"/>
          <w:marBottom w:val="0"/>
          <w:divBdr>
            <w:top w:val="none" w:sz="0" w:space="0" w:color="auto"/>
            <w:left w:val="none" w:sz="0" w:space="0" w:color="auto"/>
            <w:bottom w:val="none" w:sz="0" w:space="0" w:color="auto"/>
            <w:right w:val="none" w:sz="0" w:space="0" w:color="auto"/>
          </w:divBdr>
        </w:div>
        <w:div w:id="230239213">
          <w:marLeft w:val="0"/>
          <w:marRight w:val="0"/>
          <w:marTop w:val="0"/>
          <w:marBottom w:val="0"/>
          <w:divBdr>
            <w:top w:val="none" w:sz="0" w:space="0" w:color="auto"/>
            <w:left w:val="none" w:sz="0" w:space="0" w:color="auto"/>
            <w:bottom w:val="none" w:sz="0" w:space="0" w:color="auto"/>
            <w:right w:val="none" w:sz="0" w:space="0" w:color="auto"/>
          </w:divBdr>
        </w:div>
        <w:div w:id="1033844817">
          <w:marLeft w:val="0"/>
          <w:marRight w:val="0"/>
          <w:marTop w:val="0"/>
          <w:marBottom w:val="0"/>
          <w:divBdr>
            <w:top w:val="none" w:sz="0" w:space="0" w:color="auto"/>
            <w:left w:val="none" w:sz="0" w:space="0" w:color="auto"/>
            <w:bottom w:val="none" w:sz="0" w:space="0" w:color="auto"/>
            <w:right w:val="none" w:sz="0" w:space="0" w:color="auto"/>
          </w:divBdr>
        </w:div>
        <w:div w:id="238639015">
          <w:marLeft w:val="0"/>
          <w:marRight w:val="0"/>
          <w:marTop w:val="0"/>
          <w:marBottom w:val="0"/>
          <w:divBdr>
            <w:top w:val="none" w:sz="0" w:space="0" w:color="auto"/>
            <w:left w:val="none" w:sz="0" w:space="0" w:color="auto"/>
            <w:bottom w:val="none" w:sz="0" w:space="0" w:color="auto"/>
            <w:right w:val="none" w:sz="0" w:space="0" w:color="auto"/>
          </w:divBdr>
        </w:div>
        <w:div w:id="864832171">
          <w:marLeft w:val="0"/>
          <w:marRight w:val="0"/>
          <w:marTop w:val="0"/>
          <w:marBottom w:val="0"/>
          <w:divBdr>
            <w:top w:val="none" w:sz="0" w:space="0" w:color="auto"/>
            <w:left w:val="none" w:sz="0" w:space="0" w:color="auto"/>
            <w:bottom w:val="none" w:sz="0" w:space="0" w:color="auto"/>
            <w:right w:val="none" w:sz="0" w:space="0" w:color="auto"/>
          </w:divBdr>
        </w:div>
        <w:div w:id="692849238">
          <w:marLeft w:val="0"/>
          <w:marRight w:val="0"/>
          <w:marTop w:val="0"/>
          <w:marBottom w:val="0"/>
          <w:divBdr>
            <w:top w:val="none" w:sz="0" w:space="0" w:color="auto"/>
            <w:left w:val="none" w:sz="0" w:space="0" w:color="auto"/>
            <w:bottom w:val="none" w:sz="0" w:space="0" w:color="auto"/>
            <w:right w:val="none" w:sz="0" w:space="0" w:color="auto"/>
          </w:divBdr>
        </w:div>
        <w:div w:id="64499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DC8B5-6557-410C-A340-AEDF3787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2728</TotalTime>
  <Pages>1</Pages>
  <Words>2573</Words>
  <Characters>14668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58</cp:revision>
  <cp:lastPrinted>2014-11-26T11:33:00Z</cp:lastPrinted>
  <dcterms:created xsi:type="dcterms:W3CDTF">2013-10-28T04:13:00Z</dcterms:created>
  <dcterms:modified xsi:type="dcterms:W3CDTF">2014-11-26T11:33:00Z</dcterms:modified>
</cp:coreProperties>
</file>