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95314E">
        <w:rPr>
          <w:rFonts w:ascii="Times New Roman" w:hAnsi="Times New Roman" w:cs="Times New Roman"/>
          <w:sz w:val="24"/>
          <w:szCs w:val="24"/>
        </w:rPr>
        <w:t>А</w:t>
      </w:r>
      <w:r w:rsidR="00937473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95314E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95314E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95314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F1234D">
        <w:rPr>
          <w:rFonts w:ascii="Times New Roman" w:hAnsi="Times New Roman" w:cs="Times New Roman"/>
          <w:sz w:val="24"/>
          <w:szCs w:val="24"/>
        </w:rPr>
        <w:t>аварийно-спасательных служб и аварийно-спасательных формирований.</w:t>
      </w:r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95314E"/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F0"/>
    <w:rsid w:val="003676C5"/>
    <w:rsid w:val="00937473"/>
    <w:rsid w:val="0095314E"/>
    <w:rsid w:val="00AE757A"/>
    <w:rsid w:val="00CB5A4C"/>
    <w:rsid w:val="00D52DF0"/>
    <w:rsid w:val="00E501C5"/>
    <w:rsid w:val="00F1234D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0B52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2021-12-23T07:56:00Z</dcterms:created>
  <dcterms:modified xsi:type="dcterms:W3CDTF">2021-12-23T07:56:00Z</dcterms:modified>
</cp:coreProperties>
</file>