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027249">
        <w:rPr>
          <w:sz w:val="26"/>
          <w:szCs w:val="26"/>
        </w:rPr>
        <w:t>4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027249" w:rsidRPr="00027249" w:rsidRDefault="00027249" w:rsidP="00027249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27249" w:rsidRPr="00027249" w:rsidRDefault="00027249" w:rsidP="00027249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от 22 ноября 2022 года №214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Pr="00027249">
        <w:rPr>
          <w:b/>
          <w:sz w:val="26"/>
          <w:szCs w:val="26"/>
          <w:lang w:eastAsia="ru-RU"/>
        </w:rPr>
        <w:t xml:space="preserve"> </w:t>
      </w:r>
      <w:r w:rsidRPr="00027249">
        <w:rPr>
          <w:sz w:val="26"/>
          <w:szCs w:val="26"/>
          <w:lang w:eastAsia="ru-RU"/>
        </w:rPr>
        <w:t>средств материнского (семейного) капитала»</w:t>
      </w:r>
    </w:p>
    <w:p w:rsidR="00027249" w:rsidRPr="00027249" w:rsidRDefault="00027249" w:rsidP="0002724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027249" w:rsidRPr="00027249" w:rsidRDefault="00027249" w:rsidP="0002724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027249">
        <w:rPr>
          <w:sz w:val="26"/>
          <w:szCs w:val="26"/>
          <w:lang w:eastAsia="ru-RU"/>
        </w:rPr>
        <w:br/>
        <w:t>с действующим законодательством</w:t>
      </w:r>
    </w:p>
    <w:p w:rsidR="00027249" w:rsidRPr="00027249" w:rsidRDefault="00027249" w:rsidP="00027249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27249" w:rsidRPr="00027249" w:rsidRDefault="00027249" w:rsidP="0002724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ПОСТАНОВЛЯЮ:</w:t>
      </w:r>
    </w:p>
    <w:p w:rsidR="00027249" w:rsidRPr="00027249" w:rsidRDefault="00027249" w:rsidP="00027249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1.</w:t>
      </w:r>
      <w:r w:rsidRPr="00027249">
        <w:rPr>
          <w:b/>
          <w:sz w:val="26"/>
          <w:szCs w:val="26"/>
          <w:lang w:eastAsia="ru-RU"/>
        </w:rPr>
        <w:t xml:space="preserve"> </w:t>
      </w:r>
      <w:r w:rsidRPr="00027249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от 22 ноября 2022 года №214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Pr="00027249">
        <w:rPr>
          <w:b/>
          <w:sz w:val="26"/>
          <w:szCs w:val="26"/>
          <w:lang w:eastAsia="ru-RU"/>
        </w:rPr>
        <w:t xml:space="preserve"> </w:t>
      </w:r>
      <w:r w:rsidRPr="00027249">
        <w:rPr>
          <w:sz w:val="26"/>
          <w:szCs w:val="26"/>
          <w:lang w:eastAsia="ru-RU"/>
        </w:rPr>
        <w:t>средств материнского (семейного) капитала» (далее – Административный регламент) следующие изменения:</w:t>
      </w:r>
    </w:p>
    <w:p w:rsidR="00027249" w:rsidRPr="00027249" w:rsidRDefault="00027249" w:rsidP="0002724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1) п. 22 Административного регламента признать утратившим силу и исключить;</w:t>
      </w:r>
    </w:p>
    <w:p w:rsidR="00027249" w:rsidRPr="00027249" w:rsidRDefault="00027249" w:rsidP="00027249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027249">
        <w:rPr>
          <w:sz w:val="26"/>
          <w:szCs w:val="26"/>
          <w:lang w:eastAsia="ru-RU"/>
        </w:rPr>
        <w:t>2) Раздел 4. Административного регламента «Ф</w:t>
      </w:r>
      <w:r w:rsidRPr="00027249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027249">
        <w:rPr>
          <w:sz w:val="26"/>
          <w:szCs w:val="26"/>
          <w:lang w:eastAsia="ru-RU"/>
        </w:rPr>
        <w:t>» признать утратившим силу и исключить;</w:t>
      </w:r>
    </w:p>
    <w:p w:rsidR="00027249" w:rsidRPr="00027249" w:rsidRDefault="00027249" w:rsidP="00027249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027249">
          <w:rPr>
            <w:sz w:val="26"/>
            <w:szCs w:val="26"/>
            <w:lang w:eastAsia="ru-RU"/>
          </w:rPr>
          <w:t>части 1.1 статьи 16</w:t>
        </w:r>
      </w:hyperlink>
      <w:r w:rsidRPr="00027249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027249" w:rsidRPr="00027249" w:rsidRDefault="00027249" w:rsidP="00027249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027249">
        <w:rPr>
          <w:sz w:val="26"/>
          <w:szCs w:val="26"/>
          <w:lang w:eastAsia="ru-RU"/>
        </w:rPr>
        <w:t>http</w:t>
      </w:r>
      <w:proofErr w:type="spellEnd"/>
      <w:r w:rsidRPr="00027249">
        <w:rPr>
          <w:sz w:val="26"/>
          <w:szCs w:val="26"/>
          <w:lang w:eastAsia="ru-RU"/>
        </w:rPr>
        <w:t>//</w:t>
      </w:r>
      <w:proofErr w:type="spellStart"/>
      <w:r w:rsidRPr="00027249">
        <w:rPr>
          <w:sz w:val="26"/>
          <w:szCs w:val="26"/>
          <w:lang w:eastAsia="ru-RU"/>
        </w:rPr>
        <w:t>pm</w:t>
      </w:r>
      <w:proofErr w:type="spellEnd"/>
      <w:r w:rsidRPr="00027249">
        <w:rPr>
          <w:sz w:val="26"/>
          <w:szCs w:val="26"/>
          <w:lang w:val="en-US" w:eastAsia="ru-RU"/>
        </w:rPr>
        <w:t>r</w:t>
      </w:r>
      <w:r w:rsidRPr="00027249">
        <w:rPr>
          <w:sz w:val="26"/>
          <w:szCs w:val="26"/>
          <w:lang w:eastAsia="ru-RU"/>
        </w:rPr>
        <w:t>.</w:t>
      </w:r>
      <w:proofErr w:type="spellStart"/>
      <w:r w:rsidRPr="00027249">
        <w:rPr>
          <w:sz w:val="26"/>
          <w:szCs w:val="26"/>
          <w:lang w:val="en-US" w:eastAsia="ru-RU"/>
        </w:rPr>
        <w:t>tomsk</w:t>
      </w:r>
      <w:proofErr w:type="spellEnd"/>
      <w:r w:rsidRPr="00027249">
        <w:rPr>
          <w:sz w:val="26"/>
          <w:szCs w:val="26"/>
          <w:lang w:eastAsia="ru-RU"/>
        </w:rPr>
        <w:t>.</w:t>
      </w:r>
      <w:proofErr w:type="spellStart"/>
      <w:r w:rsidRPr="00027249">
        <w:rPr>
          <w:sz w:val="26"/>
          <w:szCs w:val="26"/>
          <w:lang w:val="en-US" w:eastAsia="ru-RU"/>
        </w:rPr>
        <w:t>ru</w:t>
      </w:r>
      <w:proofErr w:type="spellEnd"/>
      <w:r w:rsidRPr="00027249">
        <w:rPr>
          <w:sz w:val="26"/>
          <w:szCs w:val="26"/>
          <w:lang w:eastAsia="ru-RU"/>
        </w:rPr>
        <w:t>/) и опубликовать в газете «Заветы Ильича».</w:t>
      </w:r>
    </w:p>
    <w:p w:rsidR="00027249" w:rsidRPr="00027249" w:rsidRDefault="00027249" w:rsidP="00027249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27249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50E78"/>
    <w:rsid w:val="0085268F"/>
    <w:rsid w:val="008A0CEC"/>
    <w:rsid w:val="00A91F1B"/>
    <w:rsid w:val="00AA0FA2"/>
    <w:rsid w:val="00BD2344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44F8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20</cp:revision>
  <cp:lastPrinted>2025-09-11T07:23:00Z</cp:lastPrinted>
  <dcterms:created xsi:type="dcterms:W3CDTF">2025-09-05T05:04:00Z</dcterms:created>
  <dcterms:modified xsi:type="dcterms:W3CDTF">2025-09-11T07:24:00Z</dcterms:modified>
</cp:coreProperties>
</file>