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010065">
        <w:trPr>
          <w:trHeight w:val="892"/>
        </w:trPr>
        <w:tc>
          <w:tcPr>
            <w:tcW w:w="126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010065">
        <w:tc>
          <w:tcPr>
            <w:tcW w:w="1267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С.М.А.-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К.Н.А.-ч.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5 ст. 5.1</w:t>
            </w: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Б.К.Н.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Т.И.Н. – ч. 1 ст. 3.19</w:t>
            </w:r>
          </w:p>
        </w:tc>
        <w:tc>
          <w:tcPr>
            <w:tcW w:w="4060" w:type="dxa"/>
            <w:vMerge w:val="restart"/>
          </w:tcPr>
          <w:p w:rsidR="003D5F7A" w:rsidRPr="00494533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В.Н.И.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 w:rsidRPr="00F44624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F44624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-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01C00">
              <w:rPr>
                <w:rFonts w:ascii="Times New Roman" w:hAnsi="Times New Roman" w:cs="Times New Roman"/>
              </w:rPr>
              <w:t>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>–</w:t>
            </w:r>
            <w:r w:rsidRPr="00E01C00">
              <w:rPr>
                <w:rFonts w:ascii="Times New Roman" w:hAnsi="Times New Roman" w:cs="Times New Roman"/>
              </w:rPr>
              <w:t xml:space="preserve">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Ю.Н.Ю. – 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К.А.А.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 ст. 8.10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Ю.Н.Ю. – </w:t>
            </w:r>
            <w:r w:rsidRPr="00E01C00">
              <w:rPr>
                <w:rFonts w:ascii="Times New Roman" w:hAnsi="Times New Roman" w:cs="Times New Roman"/>
              </w:rPr>
              <w:t>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 w:val="restart"/>
          </w:tcPr>
          <w:p w:rsidR="00E32302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32302" w:rsidRPr="003D5F7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32302" w:rsidRPr="009367D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П.Н.А. – ч. 1.1 ст. 8.10 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Ч.Л.В.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Ф.З.В. – ч. 4 ст. 5.2 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 w:val="restart"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М.Л.Н. – ч. 5 ст. 5.1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Л.М.П.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С.Т.В. – ч. 3 ст. 5.2</w:t>
            </w:r>
          </w:p>
        </w:tc>
        <w:tc>
          <w:tcPr>
            <w:tcW w:w="4060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Pr="003D5F7A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Л.Ю.Г.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Б.В.А.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Г.А.П.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П.Д.П.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Л.И.В.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М.А.М.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М.В.В.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Ц.А.В.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rPr>
          <w:trHeight w:val="60"/>
        </w:trPr>
        <w:tc>
          <w:tcPr>
            <w:tcW w:w="1267" w:type="dxa"/>
            <w:vMerge w:val="restart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П.Д.П.</w:t>
            </w:r>
            <w:r w:rsidRPr="00010065">
              <w:rPr>
                <w:rFonts w:ascii="Times New Roman" w:hAnsi="Times New Roman" w:cs="Times New Roman"/>
              </w:rPr>
              <w:t xml:space="preserve"> – ч. </w:t>
            </w:r>
            <w:r>
              <w:rPr>
                <w:rFonts w:ascii="Times New Roman" w:hAnsi="Times New Roman" w:cs="Times New Roman"/>
              </w:rPr>
              <w:t>1</w:t>
            </w:r>
            <w:r w:rsidRPr="00010065">
              <w:rPr>
                <w:rFonts w:ascii="Times New Roman" w:hAnsi="Times New Roman" w:cs="Times New Roman"/>
              </w:rPr>
              <w:t xml:space="preserve"> ст. 5.2</w:t>
            </w:r>
          </w:p>
        </w:tc>
        <w:tc>
          <w:tcPr>
            <w:tcW w:w="4060" w:type="dxa"/>
            <w:vMerge w:val="restart"/>
          </w:tcPr>
          <w:p w:rsidR="00010065" w:rsidRPr="00010065" w:rsidRDefault="00010065" w:rsidP="00010065">
            <w:pPr>
              <w:rPr>
                <w:rFonts w:ascii="Times New Roman" w:hAnsi="Times New Roman" w:cs="Times New Roman"/>
              </w:rPr>
            </w:pPr>
          </w:p>
          <w:p w:rsidR="00010065" w:rsidRP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каб.309</w:t>
            </w: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</w:t>
            </w:r>
            <w:r w:rsidRPr="00010065">
              <w:rPr>
                <w:rFonts w:ascii="Times New Roman" w:hAnsi="Times New Roman" w:cs="Times New Roman"/>
              </w:rPr>
              <w:t xml:space="preserve"> – ч. </w:t>
            </w:r>
            <w:r>
              <w:rPr>
                <w:rFonts w:ascii="Times New Roman" w:hAnsi="Times New Roman" w:cs="Times New Roman"/>
              </w:rPr>
              <w:t>1</w:t>
            </w:r>
            <w:r w:rsidRPr="00010065">
              <w:rPr>
                <w:rFonts w:ascii="Times New Roman" w:hAnsi="Times New Roman" w:cs="Times New Roman"/>
              </w:rPr>
              <w:t xml:space="preserve">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211EA4" w:rsidRPr="009367DA" w:rsidTr="00010065">
        <w:tc>
          <w:tcPr>
            <w:tcW w:w="1267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211EA4" w:rsidRPr="009367DA" w:rsidTr="00010065">
        <w:tc>
          <w:tcPr>
            <w:tcW w:w="1267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211EA4" w:rsidRDefault="00211EA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 w:val="restart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 w:val="restart"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каб.309</w:t>
            </w: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П.Н.В. – ч. 5 ст. 5.1 </w:t>
            </w: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К.В.И. – ч. 1 ст. 3.19</w:t>
            </w: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 w:rsidRPr="00F53E67">
              <w:rPr>
                <w:rFonts w:ascii="Times New Roman" w:hAnsi="Times New Roman" w:cs="Times New Roman"/>
              </w:rPr>
              <w:t>К.В.И. – ч. 1 ст. 3.19</w:t>
            </w: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8D60AC" w:rsidRPr="00F53E67" w:rsidRDefault="008D60AC" w:rsidP="00211EA4">
            <w:pPr>
              <w:rPr>
                <w:rFonts w:ascii="Times New Roman" w:hAnsi="Times New Roman" w:cs="Times New Roman"/>
              </w:rPr>
            </w:pPr>
            <w:r w:rsidRPr="008D60AC"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8D60AC" w:rsidRPr="009367DA" w:rsidTr="00010065">
        <w:tc>
          <w:tcPr>
            <w:tcW w:w="1267" w:type="dxa"/>
            <w:vMerge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8D60AC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8D60AC" w:rsidRPr="00F53E67" w:rsidRDefault="008D60AC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К.О.В. - </w:t>
            </w:r>
            <w:r w:rsidRPr="008D60AC">
              <w:rPr>
                <w:rFonts w:ascii="Times New Roman" w:hAnsi="Times New Roman" w:cs="Times New Roman"/>
              </w:rPr>
              <w:t xml:space="preserve"> ч. 1 ст. 3.19</w:t>
            </w:r>
          </w:p>
        </w:tc>
        <w:tc>
          <w:tcPr>
            <w:tcW w:w="4060" w:type="dxa"/>
            <w:vMerge/>
          </w:tcPr>
          <w:p w:rsidR="008D60AC" w:rsidRPr="00211EA4" w:rsidRDefault="008D60AC" w:rsidP="00211EA4">
            <w:pPr>
              <w:rPr>
                <w:rFonts w:ascii="Times New Roman" w:hAnsi="Times New Roman" w:cs="Times New Roman"/>
              </w:rPr>
            </w:pPr>
          </w:p>
        </w:tc>
      </w:tr>
    </w:tbl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211EA4" w:rsidRDefault="00211EA4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221A80" w:rsidRPr="009367DA" w:rsidRDefault="00010065" w:rsidP="00BB6B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78" w:rsidRDefault="00764A78" w:rsidP="00E14BFD">
      <w:pPr>
        <w:spacing w:after="0" w:line="240" w:lineRule="auto"/>
      </w:pPr>
      <w:r>
        <w:separator/>
      </w:r>
    </w:p>
  </w:endnote>
  <w:endnote w:type="continuationSeparator" w:id="0">
    <w:p w:rsidR="00764A78" w:rsidRDefault="00764A78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78" w:rsidRDefault="00764A78" w:rsidP="00E14BFD">
      <w:pPr>
        <w:spacing w:after="0" w:line="240" w:lineRule="auto"/>
      </w:pPr>
      <w:r>
        <w:separator/>
      </w:r>
    </w:p>
  </w:footnote>
  <w:footnote w:type="continuationSeparator" w:id="0">
    <w:p w:rsidR="00764A78" w:rsidRDefault="00764A78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10065"/>
    <w:rsid w:val="00086C02"/>
    <w:rsid w:val="0009647D"/>
    <w:rsid w:val="000A381F"/>
    <w:rsid w:val="000C5126"/>
    <w:rsid w:val="00113639"/>
    <w:rsid w:val="001777F4"/>
    <w:rsid w:val="001F37DE"/>
    <w:rsid w:val="00211EA4"/>
    <w:rsid w:val="002161D7"/>
    <w:rsid w:val="00221A80"/>
    <w:rsid w:val="00382291"/>
    <w:rsid w:val="003A5E1A"/>
    <w:rsid w:val="003D1DCC"/>
    <w:rsid w:val="003D5F7A"/>
    <w:rsid w:val="0041280E"/>
    <w:rsid w:val="004358F1"/>
    <w:rsid w:val="0048308F"/>
    <w:rsid w:val="00483CE1"/>
    <w:rsid w:val="00494533"/>
    <w:rsid w:val="00494D38"/>
    <w:rsid w:val="00507BDB"/>
    <w:rsid w:val="00545CC4"/>
    <w:rsid w:val="005D6411"/>
    <w:rsid w:val="005F2DE0"/>
    <w:rsid w:val="006316CD"/>
    <w:rsid w:val="006553D7"/>
    <w:rsid w:val="006856B7"/>
    <w:rsid w:val="00691A89"/>
    <w:rsid w:val="006A6C57"/>
    <w:rsid w:val="006D7113"/>
    <w:rsid w:val="006F0C18"/>
    <w:rsid w:val="00764A78"/>
    <w:rsid w:val="007D0FFF"/>
    <w:rsid w:val="008715AF"/>
    <w:rsid w:val="008D15E1"/>
    <w:rsid w:val="008D60AC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32302"/>
    <w:rsid w:val="00E95A1F"/>
    <w:rsid w:val="00ED7851"/>
    <w:rsid w:val="00EF0498"/>
    <w:rsid w:val="00F14DA9"/>
    <w:rsid w:val="00F44624"/>
    <w:rsid w:val="00F53E67"/>
    <w:rsid w:val="00F80F3C"/>
    <w:rsid w:val="00FA1510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68E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7111-7D12-47C6-9512-17FB242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32</cp:revision>
  <dcterms:created xsi:type="dcterms:W3CDTF">2017-03-27T08:00:00Z</dcterms:created>
  <dcterms:modified xsi:type="dcterms:W3CDTF">2018-10-11T03:44:00Z</dcterms:modified>
</cp:coreProperties>
</file>