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F3" w:rsidRDefault="004935F3" w:rsidP="004935F3">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4935F3" w:rsidRDefault="004935F3" w:rsidP="004935F3">
      <w:pPr>
        <w:spacing w:after="0" w:line="240" w:lineRule="auto"/>
        <w:ind w:left="360"/>
        <w:rPr>
          <w:rFonts w:ascii="Times New Roman" w:hAnsi="Times New Roman" w:cs="Times New Roman"/>
          <w:sz w:val="24"/>
        </w:rPr>
      </w:pPr>
    </w:p>
    <w:p w:rsidR="00813F84" w:rsidRDefault="00813F84" w:rsidP="00813F84">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Управление имущественных отношений Администрации Первомайского района на основании Решений Думы Первомайского района № 227 </w:t>
      </w:r>
      <w:r>
        <w:rPr>
          <w:rFonts w:ascii="Times New Roman" w:hAnsi="Times New Roman" w:cs="Times New Roman"/>
          <w:sz w:val="24"/>
          <w:szCs w:val="24"/>
        </w:rPr>
        <w:t>от 21.12.2017 № 227 «О бюджете муниципального образования «Первомайский район Томской области на 2018 год», № 263 от 25.01.2018 «Об утверждении условий приватизации объектов муниципальной собственности», руководствуясь Федеральным законом от 21.12.2001 № 178-ФЗ «О приватизации государственного и муниципального имущества»</w:t>
      </w:r>
      <w:r>
        <w:rPr>
          <w:rFonts w:ascii="Times New Roman" w:hAnsi="Times New Roman" w:cs="Times New Roman"/>
          <w:sz w:val="24"/>
        </w:rPr>
        <w:t xml:space="preserve"> </w:t>
      </w:r>
      <w:r>
        <w:rPr>
          <w:rFonts w:ascii="Times New Roman" w:hAnsi="Times New Roman" w:cs="Times New Roman"/>
          <w:b/>
          <w:sz w:val="24"/>
        </w:rPr>
        <w:t>03.05.2018 г.</w:t>
      </w:r>
      <w:r>
        <w:rPr>
          <w:rFonts w:ascii="Times New Roman" w:hAnsi="Times New Roman" w:cs="Times New Roman"/>
          <w:sz w:val="24"/>
        </w:rPr>
        <w:t xml:space="preserve"> в 14 ч. 30 мин. в здании районной администрации</w:t>
      </w:r>
      <w:proofErr w:type="gramEnd"/>
      <w:r>
        <w:rPr>
          <w:rFonts w:ascii="Times New Roman" w:hAnsi="Times New Roman" w:cs="Times New Roman"/>
          <w:sz w:val="24"/>
        </w:rPr>
        <w:t xml:space="preserve">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д. 38, каб.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ЛОТ № 1: Автомобиль ГАЗ-32213 с </w:t>
      </w:r>
      <w:proofErr w:type="spellStart"/>
      <w:r>
        <w:rPr>
          <w:rFonts w:ascii="Times New Roman" w:hAnsi="Times New Roman" w:cs="Times New Roman"/>
          <w:sz w:val="24"/>
        </w:rPr>
        <w:t>тахографом</w:t>
      </w:r>
      <w:proofErr w:type="spellEnd"/>
      <w:r>
        <w:rPr>
          <w:rFonts w:ascii="Times New Roman" w:hAnsi="Times New Roman" w:cs="Times New Roman"/>
          <w:sz w:val="24"/>
        </w:rPr>
        <w:t>, год изготовления 2005, паспорт транспортного средства 52 КУ 683458, модель, № двигателя *40630А*43189441*, шасси (рама) отсутствует, цвет кузова (кабины) белый. Исправлен, требуется текущий ремонт.</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Начальная цена продажи: 120 360,00 руб. (с учетом НДС); «шаг аукциона» - 6 018,00 руб., размер задатка: 24 072,00 руб. Имущество выставляется на продажу впервые.</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26 марта 2018 г. по 20 апреля 2018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Ленинская, 38, каб. 313 (3 этаж). Последний день приема заявок </w:t>
      </w:r>
      <w:r w:rsidR="00106C95">
        <w:rPr>
          <w:rFonts w:ascii="Times New Roman" w:hAnsi="Times New Roman" w:cs="Times New Roman"/>
          <w:sz w:val="24"/>
        </w:rPr>
        <w:t>20 апреля 2018</w:t>
      </w:r>
      <w:r>
        <w:rPr>
          <w:rFonts w:ascii="Times New Roman" w:hAnsi="Times New Roman" w:cs="Times New Roman"/>
          <w:sz w:val="24"/>
        </w:rPr>
        <w:t xml:space="preserve"> г.</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813F84" w:rsidRDefault="00813F84" w:rsidP="00813F84">
      <w:pPr>
        <w:pStyle w:val="a3"/>
        <w:numPr>
          <w:ilvl w:val="0"/>
          <w:numId w:val="8"/>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813F84" w:rsidRDefault="00813F84" w:rsidP="00813F84">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заверенные копии учредительных документов;</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 (в том числе к каждому тому);</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2) физические лица:</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Pr>
          <w:rFonts w:ascii="Times New Roman" w:hAnsi="Times New Roman" w:cs="Times New Roman"/>
          <w:sz w:val="24"/>
        </w:rPr>
        <w:t>7012004250/701201001</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813F84" w:rsidRDefault="00813F84" w:rsidP="00813F84">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03 мая 2018 г., лот № 1.</w:t>
      </w:r>
    </w:p>
    <w:p w:rsidR="00813F84" w:rsidRDefault="00813F84" w:rsidP="00813F84">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13F84" w:rsidRDefault="00813F84" w:rsidP="00813F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выше счет не позднее 16 час. 30 мин. 20.04.2018 г. Документом, подтверждающим поступление задатка, является выписка из лицевого счета Управления имущественных отношений.</w:t>
      </w:r>
    </w:p>
    <w:p w:rsidR="00813F84" w:rsidRDefault="00813F84" w:rsidP="00813F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813F84" w:rsidRDefault="00813F84" w:rsidP="00813F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День определения участников продажи имущества: 25 апреля 2018 г.</w:t>
      </w:r>
    </w:p>
    <w:p w:rsidR="00813F84" w:rsidRDefault="00813F84" w:rsidP="00813F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813F84" w:rsidRDefault="00813F84" w:rsidP="00813F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Итоги аукциона подводятся 03.05.2018 г. по месту проведения аукциона и оформляются протоколом. Договор купли-продажи заключается с Победителем аукциона в период с 04.05.2018 г. по 11.05.2018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w:t>
      </w:r>
      <w:r>
        <w:rPr>
          <w:rFonts w:ascii="Times New Roman" w:hAnsi="Times New Roman" w:cs="Times New Roman"/>
          <w:sz w:val="24"/>
          <w:szCs w:val="24"/>
        </w:rPr>
        <w:lastRenderedPageBreak/>
        <w:t xml:space="preserve">законодательством Российской Федерации и договором купли-продажи, после полной его оплаты. </w:t>
      </w:r>
    </w:p>
    <w:p w:rsidR="00813F84" w:rsidRDefault="00813F84" w:rsidP="00813F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813F84" w:rsidRDefault="00813F84" w:rsidP="00813F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Pr>
          <w:rFonts w:ascii="Times New Roman" w:hAnsi="Times New Roman" w:cs="Times New Roman"/>
          <w:sz w:val="24"/>
          <w:szCs w:val="24"/>
        </w:rPr>
        <w:t>Ленинская</w:t>
      </w:r>
      <w:proofErr w:type="gramEnd"/>
      <w:r>
        <w:rPr>
          <w:rFonts w:ascii="Times New Roman" w:hAnsi="Times New Roman" w:cs="Times New Roman"/>
          <w:sz w:val="24"/>
          <w:szCs w:val="24"/>
        </w:rPr>
        <w:t>, 38,  каб. 313 и на сайтах: http://torgi.gov.ru, http://pmr.tomsk.ru/pages/municipalnoe-imushchestvo.</w:t>
      </w:r>
    </w:p>
    <w:p w:rsidR="00813F84" w:rsidRDefault="00813F84" w:rsidP="00813F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Справки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тел. 8(38245) 2-23-34.</w:t>
      </w:r>
    </w:p>
    <w:p w:rsidR="00F67A4A" w:rsidRPr="004935F3" w:rsidRDefault="00F67A4A" w:rsidP="00813F84">
      <w:pPr>
        <w:spacing w:after="0" w:line="240" w:lineRule="auto"/>
        <w:ind w:firstLine="709"/>
        <w:jc w:val="both"/>
      </w:pPr>
    </w:p>
    <w:sectPr w:rsidR="00F67A4A" w:rsidRPr="004935F3"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35C67"/>
    <w:rsid w:val="00106C95"/>
    <w:rsid w:val="001B38B0"/>
    <w:rsid w:val="004935F3"/>
    <w:rsid w:val="007A41D1"/>
    <w:rsid w:val="00813F84"/>
    <w:rsid w:val="008D0504"/>
    <w:rsid w:val="009A08A0"/>
    <w:rsid w:val="00AA296C"/>
    <w:rsid w:val="00C57B7D"/>
    <w:rsid w:val="00D25CD3"/>
    <w:rsid w:val="00F4718D"/>
    <w:rsid w:val="00F67A4A"/>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2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6402</Characters>
  <Application>Microsoft Office Word</Application>
  <DocSecurity>0</DocSecurity>
  <Lines>53</Lines>
  <Paragraphs>15</Paragraphs>
  <ScaleCrop>false</ScaleCrop>
  <Company>SPecialiST RePack</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8</cp:revision>
  <dcterms:created xsi:type="dcterms:W3CDTF">2016-12-01T08:58:00Z</dcterms:created>
  <dcterms:modified xsi:type="dcterms:W3CDTF">2018-03-23T02:02:00Z</dcterms:modified>
</cp:coreProperties>
</file>