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C277EF" w:rsidP="00042E2D">
      <w:pPr>
        <w:spacing w:before="480"/>
      </w:pPr>
      <w:r>
        <w:t xml:space="preserve">     28.03.2017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65</w:t>
      </w:r>
    </w:p>
    <w:p w:rsidR="00C277EF" w:rsidRPr="00C277EF" w:rsidRDefault="00C277EF" w:rsidP="00C277EF">
      <w:pPr>
        <w:rPr>
          <w:sz w:val="26"/>
          <w:szCs w:val="26"/>
        </w:rPr>
      </w:pPr>
      <w:bookmarkStart w:id="0" w:name="_GoBack"/>
      <w:bookmarkEnd w:id="0"/>
    </w:p>
    <w:p w:rsidR="00C277EF" w:rsidRPr="00C277EF" w:rsidRDefault="00C277EF" w:rsidP="00C277E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277EF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Первомайского района от 16.02.2016 №31 «Об исполнении отдельных государственных полномочий</w:t>
      </w:r>
    </w:p>
    <w:p w:rsidR="00C277EF" w:rsidRPr="00C277EF" w:rsidRDefault="00C277EF" w:rsidP="00C277EF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C277EF">
        <w:rPr>
          <w:rFonts w:ascii="Times New Roman" w:hAnsi="Times New Roman" w:cs="Times New Roman"/>
          <w:bCs/>
          <w:sz w:val="26"/>
          <w:szCs w:val="26"/>
        </w:rPr>
        <w:t>по государственной поддержке сельскохозяйственного производства»</w:t>
      </w:r>
    </w:p>
    <w:p w:rsidR="00C277EF" w:rsidRPr="00C277EF" w:rsidRDefault="00C277EF" w:rsidP="00C277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277EF" w:rsidRPr="00C277EF" w:rsidRDefault="00C277EF" w:rsidP="00C27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77EF" w:rsidRPr="00C277EF" w:rsidRDefault="00C277EF" w:rsidP="00C27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77EF">
        <w:rPr>
          <w:rFonts w:ascii="Times New Roman" w:hAnsi="Times New Roman" w:cs="Times New Roman"/>
          <w:sz w:val="26"/>
          <w:szCs w:val="26"/>
        </w:rPr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«Первомайский район», в соответствии с </w:t>
      </w:r>
      <w:hyperlink r:id="rId5" w:history="1">
        <w:r w:rsidRPr="00C277EF">
          <w:rPr>
            <w:rFonts w:ascii="Times New Roman" w:hAnsi="Times New Roman" w:cs="Times New Roman"/>
            <w:sz w:val="26"/>
            <w:szCs w:val="26"/>
          </w:rPr>
          <w:t>пунктом 2 статьи 78</w:t>
        </w:r>
      </w:hyperlink>
      <w:r w:rsidRPr="00C277E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C277EF">
        <w:rPr>
          <w:rFonts w:ascii="Times New Roman" w:hAnsi="Times New Roman" w:cs="Times New Roman"/>
          <w:color w:val="000000"/>
          <w:sz w:val="26"/>
          <w:szCs w:val="26"/>
        </w:rPr>
        <w:t xml:space="preserve">законами Томской области от 28 декабря 2015 года </w:t>
      </w:r>
      <w:hyperlink r:id="rId6" w:history="1">
        <w:r w:rsidRPr="00C277EF">
          <w:rPr>
            <w:rStyle w:val="af4"/>
            <w:rFonts w:ascii="Times New Roman" w:hAnsi="Times New Roman" w:cs="Times New Roman"/>
            <w:color w:val="000000"/>
            <w:sz w:val="26"/>
            <w:szCs w:val="26"/>
          </w:rPr>
          <w:t>№198-ОЗ</w:t>
        </w:r>
      </w:hyperlink>
      <w:r w:rsidRPr="00C277EF">
        <w:rPr>
          <w:rFonts w:ascii="Times New Roman" w:hAnsi="Times New Roman" w:cs="Times New Roman"/>
          <w:color w:val="000000"/>
          <w:sz w:val="26"/>
          <w:szCs w:val="26"/>
        </w:rPr>
        <w:t xml:space="preserve"> «Об областном бюджете на 2016 год и на плановый период 2017 и 2018 годов»</w:t>
      </w:r>
      <w:r w:rsidRPr="00C277EF">
        <w:rPr>
          <w:rFonts w:ascii="Times New Roman" w:hAnsi="Times New Roman" w:cs="Times New Roman"/>
          <w:sz w:val="26"/>
          <w:szCs w:val="26"/>
        </w:rPr>
        <w:t>, от 13.04.2006 № 75-ОЗ «О государственной</w:t>
      </w:r>
      <w:proofErr w:type="gramEnd"/>
      <w:r w:rsidRPr="00C277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77EF">
        <w:rPr>
          <w:rFonts w:ascii="Times New Roman" w:hAnsi="Times New Roman" w:cs="Times New Roman"/>
          <w:sz w:val="26"/>
          <w:szCs w:val="26"/>
        </w:rPr>
        <w:t xml:space="preserve">поддержке сельскохозяйственного производства в 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7" w:history="1">
        <w:r w:rsidRPr="00C277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277EF">
        <w:rPr>
          <w:rFonts w:ascii="Times New Roman" w:hAnsi="Times New Roman" w:cs="Times New Roman"/>
          <w:sz w:val="26"/>
          <w:szCs w:val="26"/>
        </w:rPr>
        <w:t xml:space="preserve"> Администрации Томской области от 24.11.2016 № 376а «О внесении изменений в постановление Администрации Томской области от 08.02.2016 №36а», </w:t>
      </w:r>
      <w:hyperlink r:id="rId8" w:history="1">
        <w:r w:rsidRPr="00C277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277EF">
        <w:rPr>
          <w:rFonts w:ascii="Times New Roman" w:hAnsi="Times New Roman" w:cs="Times New Roman"/>
          <w:sz w:val="26"/>
          <w:szCs w:val="26"/>
        </w:rPr>
        <w:t xml:space="preserve"> Администрации Томской области от 13.02.2017 № 43а «О внесении изменений в постановление Администрации Томской области от 08.02.2016 №36а и приостановлении</w:t>
      </w:r>
      <w:proofErr w:type="gramEnd"/>
      <w:r w:rsidRPr="00C277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77EF">
        <w:rPr>
          <w:rFonts w:ascii="Times New Roman" w:hAnsi="Times New Roman" w:cs="Times New Roman"/>
          <w:sz w:val="26"/>
          <w:szCs w:val="26"/>
        </w:rPr>
        <w:t xml:space="preserve">действия Положения о предоставлении субсидий на возмещение части затрат на обеспечение технической и технологической модернизации сельскохозяйственного производства», постановление Администрации Томской области № 89а от 20.03.2017 «О внесении изменений в постановление Администрации Томской области от 08.02.2016 № 36а»,  решением Думы Первомайского района от 29.12.2016 №129 «О бюджете муниципального образования «Первомайский район» Томской области на 2017 год», </w:t>
      </w:r>
      <w:proofErr w:type="gramEnd"/>
    </w:p>
    <w:p w:rsidR="00C277EF" w:rsidRPr="00C277EF" w:rsidRDefault="00C277EF" w:rsidP="00C277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7EF" w:rsidRPr="00C277EF" w:rsidRDefault="00C277EF" w:rsidP="00C277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277E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277EF" w:rsidRPr="00C277EF" w:rsidRDefault="00C277EF" w:rsidP="00C277E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77EF">
        <w:rPr>
          <w:rFonts w:ascii="Times New Roman" w:hAnsi="Times New Roman" w:cs="Times New Roman"/>
          <w:sz w:val="26"/>
          <w:szCs w:val="26"/>
        </w:rPr>
        <w:t xml:space="preserve">Пункт 3 постановления Администрации Первомайского района от </w:t>
      </w:r>
      <w:r w:rsidRPr="00C277EF">
        <w:rPr>
          <w:rFonts w:ascii="Times New Roman" w:hAnsi="Times New Roman" w:cs="Times New Roman"/>
          <w:bCs/>
          <w:sz w:val="26"/>
          <w:szCs w:val="26"/>
        </w:rPr>
        <w:t>16.02.2016 №31 «Об исполнении отдельных государственных полномочий по государственной поддержке сельскохозяйственного производства»</w:t>
      </w:r>
      <w:r w:rsidRPr="00C277EF">
        <w:rPr>
          <w:rFonts w:ascii="Times New Roman" w:hAnsi="Times New Roman" w:cs="Times New Roman"/>
          <w:sz w:val="26"/>
          <w:szCs w:val="26"/>
        </w:rPr>
        <w:t xml:space="preserve">  изложить в новой редакции: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«3. Субсидии, предусмотренные в приложениях №№ 1-2 к настоящему постановлению (далее – субсидии), предоставляются в целях возмещения недополученных доходов и (или) возмещения затрат в связи с производством (реализацией) товаров, выполнением работ, оказанием услуг сельскохозяйственными товаропроизводителями и организациями агропромышленного комплекса независимо от их организационно-правовых форм, имеющими право на получение государственной поддержки (далее – получатели субсидии).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Условиями предоставления субсидии являются выполнение получателем субсидии следующих требований: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 xml:space="preserve">1) по состоянию на первое число месяца, предшествующего месяцу, в котором </w:t>
      </w:r>
      <w:r w:rsidRPr="00C277EF">
        <w:rPr>
          <w:sz w:val="26"/>
          <w:szCs w:val="26"/>
        </w:rPr>
        <w:lastRenderedPageBreak/>
        <w:t>планируется заключение соглашения о предоставлении субсидии в текущем финансовом году (далее – соглашение):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proofErr w:type="gramStart"/>
      <w:r w:rsidRPr="00C277EF">
        <w:rPr>
          <w:sz w:val="26"/>
          <w:szCs w:val="26"/>
        </w:rPr>
        <w:t>а) 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</w:t>
      </w:r>
      <w:proofErr w:type="spellStart"/>
      <w:r w:rsidRPr="00C277EF">
        <w:rPr>
          <w:sz w:val="26"/>
          <w:szCs w:val="26"/>
        </w:rPr>
        <w:t>офшорные</w:t>
      </w:r>
      <w:proofErr w:type="spellEnd"/>
      <w:proofErr w:type="gramEnd"/>
      <w:r w:rsidRPr="00C277EF">
        <w:rPr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 xml:space="preserve">б) получатель субсидии не должен получать средства из областного бюджета в соответствии с иными нормативными правовыми актами Томской области </w:t>
      </w:r>
      <w:r w:rsidRPr="00C277EF">
        <w:rPr>
          <w:sz w:val="26"/>
          <w:szCs w:val="26"/>
        </w:rPr>
        <w:br/>
        <w:t>на цели предоставления субсидии;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в) у получателя субсидии должна отсутствовать просроченная задолженность перед областным бюджетом;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 xml:space="preserve">г) 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C277EF">
        <w:rPr>
          <w:sz w:val="26"/>
          <w:szCs w:val="26"/>
        </w:rPr>
        <w:br/>
        <w:t>с законодательством Российской Федерации;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proofErr w:type="spellStart"/>
      <w:r w:rsidRPr="00C277EF">
        <w:rPr>
          <w:sz w:val="26"/>
          <w:szCs w:val="26"/>
        </w:rPr>
        <w:t>д</w:t>
      </w:r>
      <w:proofErr w:type="spellEnd"/>
      <w:r w:rsidRPr="00C277EF">
        <w:rPr>
          <w:sz w:val="26"/>
          <w:szCs w:val="26"/>
        </w:rPr>
        <w:t xml:space="preserve">) 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 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 xml:space="preserve">2) по состоянию на первое число месяца, в котором подается заявление </w:t>
      </w:r>
      <w:r w:rsidRPr="00C277EF">
        <w:rPr>
          <w:sz w:val="26"/>
          <w:szCs w:val="26"/>
        </w:rPr>
        <w:br/>
        <w:t>о предоставлении субсидии, получатель субсидии должен соответствовать следующим требованиям: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а) состояние на учете в налоговом органе;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б) осуществление хозяйственной деятельности на территории Первомайского района;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в) </w:t>
      </w:r>
      <w:proofErr w:type="spellStart"/>
      <w:r w:rsidRPr="00C277EF">
        <w:rPr>
          <w:sz w:val="26"/>
          <w:szCs w:val="26"/>
        </w:rPr>
        <w:t>ненахождение</w:t>
      </w:r>
      <w:proofErr w:type="spellEnd"/>
      <w:r w:rsidRPr="00C277EF">
        <w:rPr>
          <w:sz w:val="26"/>
          <w:szCs w:val="26"/>
        </w:rPr>
        <w:t xml:space="preserve"> в процессе реорганизации, ликвидации, банкротства и отсутствие ограничений на осуществление хозяйственной деятельности;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г) 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– Департамент), по формам, утверждаемым Министерством сельского хозяйства Российской Федерации;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proofErr w:type="spellStart"/>
      <w:r w:rsidRPr="00C277EF">
        <w:rPr>
          <w:sz w:val="26"/>
          <w:szCs w:val="26"/>
        </w:rPr>
        <w:t>д</w:t>
      </w:r>
      <w:proofErr w:type="spellEnd"/>
      <w:r w:rsidRPr="00C277EF">
        <w:rPr>
          <w:sz w:val="26"/>
          <w:szCs w:val="26"/>
        </w:rPr>
        <w:t>) согласие получателя субсидии на осуществление органом местного самоуправления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Предоставление субсидии осуществляется на основании соглашения, заключаемого между Управлением сельского хозяйства Администрации Первомайского района (</w:t>
      </w:r>
      <w:proofErr w:type="spellStart"/>
      <w:r w:rsidRPr="00C277EF">
        <w:rPr>
          <w:sz w:val="26"/>
          <w:szCs w:val="26"/>
        </w:rPr>
        <w:t>далее-Управление</w:t>
      </w:r>
      <w:proofErr w:type="spellEnd"/>
      <w:r w:rsidRPr="00C277EF">
        <w:rPr>
          <w:sz w:val="26"/>
          <w:szCs w:val="26"/>
        </w:rPr>
        <w:t>) и получателем субсидии, в соответствии с типовой формой соглашения, утвержденной Департаментом финансов Томской области, при первом обращении в Управление за получением субсидии в текущем финансовом году.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Соглашение заключается при условии: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соответствия получателя субсидии условиям, установленным подпунктом 1) настоящего пункта;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соблюдения получателем субсидии порядка заключения соглашения.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При заключении соглашения получатели субсидий представляют в Управление: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заявление о заключении соглашения о предоставлении субсидии по установленной Департаментом форме;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lastRenderedPageBreak/>
        <w:t xml:space="preserve">проект </w:t>
      </w:r>
      <w:hyperlink r:id="rId9" w:history="1">
        <w:r w:rsidRPr="00C277EF">
          <w:rPr>
            <w:sz w:val="26"/>
            <w:szCs w:val="26"/>
          </w:rPr>
          <w:t>соглашения</w:t>
        </w:r>
      </w:hyperlink>
      <w:r w:rsidRPr="00C277EF">
        <w:rPr>
          <w:sz w:val="26"/>
          <w:szCs w:val="26"/>
        </w:rPr>
        <w:t>, подписанный получателем субсидии или лицом, уполномоченным на подписание соглашения.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При заключении соглашения получатели субсидий вправе представить в Управление следующие документы: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дня подачи заявления о предоставлении субсидии;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не ранее чем за один месяц до дня подачи заявления о предоставлении субсидии.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В случае</w:t>
      </w:r>
      <w:proofErr w:type="gramStart"/>
      <w:r w:rsidRPr="00C277EF">
        <w:rPr>
          <w:sz w:val="26"/>
          <w:szCs w:val="26"/>
        </w:rPr>
        <w:t>,</w:t>
      </w:r>
      <w:proofErr w:type="gramEnd"/>
      <w:r w:rsidRPr="00C277EF">
        <w:rPr>
          <w:sz w:val="26"/>
          <w:szCs w:val="26"/>
        </w:rPr>
        <w:t xml:space="preserve"> если получателем субсидии по собственной инициативе </w:t>
      </w:r>
      <w:r w:rsidRPr="00C277EF">
        <w:rPr>
          <w:sz w:val="26"/>
          <w:szCs w:val="26"/>
        </w:rPr>
        <w:br/>
        <w:t xml:space="preserve">не представлена выписка из Единого государственного реестра юридических лиц (индивидуальных предпринимателей) и (или) справка о состоянии расчетов </w:t>
      </w:r>
      <w:r w:rsidRPr="00C277EF">
        <w:rPr>
          <w:sz w:val="26"/>
          <w:szCs w:val="26"/>
        </w:rPr>
        <w:br/>
        <w:t>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Управление в течение 5 рабочих дней со дня обращения получателя субсидии в Управление в рамках межведомственного взаимодействия запрашивает соответствующие документы.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 xml:space="preserve">Проект соглашения подписывается Управлением в течение 20 рабочих дней </w:t>
      </w:r>
      <w:proofErr w:type="gramStart"/>
      <w:r w:rsidRPr="00C277EF">
        <w:rPr>
          <w:sz w:val="26"/>
          <w:szCs w:val="26"/>
        </w:rPr>
        <w:t>с даты представления</w:t>
      </w:r>
      <w:proofErr w:type="gramEnd"/>
      <w:r w:rsidRPr="00C277EF">
        <w:rPr>
          <w:sz w:val="26"/>
          <w:szCs w:val="26"/>
        </w:rPr>
        <w:t xml:space="preserve"> получателем субсидии в Управление заявления </w:t>
      </w:r>
      <w:r w:rsidRPr="00C277EF">
        <w:rPr>
          <w:sz w:val="26"/>
          <w:szCs w:val="26"/>
        </w:rPr>
        <w:br/>
        <w:t>о заключении соглашения о предоставлении субсидии и проекта соглашения, подписанного получателем субсидии или лицом, уполномоченным на подписание соглашения.</w:t>
      </w:r>
    </w:p>
    <w:p w:rsidR="00C277EF" w:rsidRPr="00C277EF" w:rsidRDefault="00C277EF" w:rsidP="00C277EF">
      <w:pPr>
        <w:ind w:firstLine="360"/>
        <w:jc w:val="both"/>
        <w:rPr>
          <w:color w:val="000000"/>
          <w:sz w:val="26"/>
          <w:szCs w:val="26"/>
        </w:rPr>
      </w:pPr>
      <w:r w:rsidRPr="00C277EF">
        <w:rPr>
          <w:color w:val="000000"/>
          <w:sz w:val="26"/>
          <w:szCs w:val="26"/>
        </w:rPr>
        <w:t xml:space="preserve">Подписанные соглашения нумеруются и в течение 5 рабочих дней с даты подписания соглашения регистрируются </w:t>
      </w:r>
      <w:proofErr w:type="gramStart"/>
      <w:r w:rsidRPr="00C277EF">
        <w:rPr>
          <w:color w:val="000000"/>
          <w:sz w:val="26"/>
          <w:szCs w:val="26"/>
        </w:rPr>
        <w:t>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</w:t>
      </w:r>
      <w:proofErr w:type="gramEnd"/>
      <w:r w:rsidRPr="00C277EF">
        <w:rPr>
          <w:color w:val="000000"/>
          <w:sz w:val="26"/>
          <w:szCs w:val="26"/>
        </w:rPr>
        <w:t>.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 xml:space="preserve">Один экземпляр соглашения остается в Управлении, второй экземпляр передается получателю субсидии при его личном обращении. 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proofErr w:type="gramStart"/>
      <w:r w:rsidRPr="00C277EF">
        <w:rPr>
          <w:sz w:val="26"/>
          <w:szCs w:val="26"/>
        </w:rPr>
        <w:t>В соглашение обязательно включаются следующие условия: показатели результативности использования субсидии, перечень затрат, на возмещение которых предоставляется субсидия,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Управлением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 получателя</w:t>
      </w:r>
      <w:proofErr w:type="gramEnd"/>
      <w:r w:rsidRPr="00C277EF">
        <w:rPr>
          <w:sz w:val="26"/>
          <w:szCs w:val="26"/>
        </w:rPr>
        <w:t xml:space="preserve"> </w:t>
      </w:r>
      <w:proofErr w:type="gramStart"/>
      <w:r w:rsidRPr="00C277EF">
        <w:rPr>
          <w:sz w:val="26"/>
          <w:szCs w:val="26"/>
        </w:rPr>
        <w:t xml:space="preserve">субсидии уведомлять Управление о полном или частичном расторжении договоров, возмещение затрат по которым осуществляется за счет средств субсидий,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 Бюджетным </w:t>
      </w:r>
      <w:hyperlink r:id="rId10" w:history="1">
        <w:r w:rsidRPr="00C277EF">
          <w:rPr>
            <w:sz w:val="26"/>
            <w:szCs w:val="26"/>
          </w:rPr>
          <w:t>кодексом</w:t>
        </w:r>
      </w:hyperlink>
      <w:r w:rsidRPr="00C277EF">
        <w:rPr>
          <w:sz w:val="26"/>
          <w:szCs w:val="26"/>
        </w:rPr>
        <w:t xml:space="preserve"> Российской Федерации, отсутствие задолженности по налогам, сборам и иным обязательным платежам в бюджеты бюджетной системы Российской Федерации по</w:t>
      </w:r>
      <w:proofErr w:type="gramEnd"/>
      <w:r w:rsidRPr="00C277EF">
        <w:rPr>
          <w:sz w:val="26"/>
          <w:szCs w:val="26"/>
        </w:rPr>
        <w:t xml:space="preserve"> состоянию на 1 января года, следующего за </w:t>
      </w:r>
      <w:proofErr w:type="gramStart"/>
      <w:r w:rsidRPr="00C277EF">
        <w:rPr>
          <w:sz w:val="26"/>
          <w:szCs w:val="26"/>
        </w:rPr>
        <w:t>отчетным</w:t>
      </w:r>
      <w:proofErr w:type="gramEnd"/>
      <w:r w:rsidRPr="00C277EF">
        <w:rPr>
          <w:sz w:val="26"/>
          <w:szCs w:val="26"/>
        </w:rPr>
        <w:t>.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Получатели субсидии несут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C277EF" w:rsidRPr="00C277EF" w:rsidRDefault="00C277EF" w:rsidP="00C277EF">
      <w:pPr>
        <w:ind w:firstLine="36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>В случае</w:t>
      </w:r>
      <w:proofErr w:type="gramStart"/>
      <w:r w:rsidRPr="00C277EF">
        <w:rPr>
          <w:sz w:val="26"/>
          <w:szCs w:val="26"/>
        </w:rPr>
        <w:t>,</w:t>
      </w:r>
      <w:proofErr w:type="gramEnd"/>
      <w:r w:rsidRPr="00C277EF">
        <w:rPr>
          <w:sz w:val="26"/>
          <w:szCs w:val="26"/>
        </w:rPr>
        <w:t xml:space="preserve"> если получателем субсидии ранее (в течение пяти предшествующих </w:t>
      </w:r>
      <w:r w:rsidRPr="00C277EF">
        <w:rPr>
          <w:sz w:val="26"/>
          <w:szCs w:val="26"/>
        </w:rPr>
        <w:lastRenderedPageBreak/>
        <w:t>лет до даты обращения за предоставлением субсидии) представлялись в Управление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изменения.»;</w:t>
      </w:r>
    </w:p>
    <w:p w:rsidR="00C277EF" w:rsidRPr="00C277EF" w:rsidRDefault="00C277EF" w:rsidP="00C277EF">
      <w:pPr>
        <w:jc w:val="both"/>
        <w:rPr>
          <w:sz w:val="26"/>
          <w:szCs w:val="26"/>
        </w:rPr>
      </w:pPr>
    </w:p>
    <w:p w:rsidR="00C277EF" w:rsidRPr="00C277EF" w:rsidRDefault="00C277EF" w:rsidP="00C277EF">
      <w:pPr>
        <w:widowControl/>
        <w:numPr>
          <w:ilvl w:val="0"/>
          <w:numId w:val="5"/>
        </w:numPr>
        <w:jc w:val="both"/>
        <w:rPr>
          <w:sz w:val="26"/>
          <w:szCs w:val="26"/>
        </w:rPr>
      </w:pPr>
      <w:r w:rsidRPr="00C277EF">
        <w:rPr>
          <w:sz w:val="26"/>
          <w:szCs w:val="26"/>
        </w:rPr>
        <w:t>Пункт 14 изложить в следующей редакции:</w:t>
      </w:r>
    </w:p>
    <w:p w:rsidR="00C277EF" w:rsidRPr="00C277EF" w:rsidRDefault="00C277EF" w:rsidP="00C277EF">
      <w:pPr>
        <w:ind w:left="720"/>
        <w:jc w:val="both"/>
        <w:rPr>
          <w:sz w:val="26"/>
          <w:szCs w:val="26"/>
        </w:rPr>
      </w:pPr>
      <w:r w:rsidRPr="00C277EF">
        <w:rPr>
          <w:sz w:val="26"/>
          <w:szCs w:val="26"/>
        </w:rPr>
        <w:t xml:space="preserve">«14. Настоящее постановление вступает в силу </w:t>
      </w:r>
      <w:proofErr w:type="gramStart"/>
      <w:r w:rsidRPr="00C277EF">
        <w:rPr>
          <w:sz w:val="26"/>
          <w:szCs w:val="26"/>
        </w:rPr>
        <w:t>с</w:t>
      </w:r>
      <w:proofErr w:type="gramEnd"/>
      <w:r w:rsidRPr="00C277EF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01.01.2016 года, за исключением подпункта г) подпункта 1) пункта 3, который вступает в силу с 01.06.2017г.»</w:t>
      </w:r>
    </w:p>
    <w:p w:rsidR="00C277EF" w:rsidRPr="00C277EF" w:rsidRDefault="00C277EF" w:rsidP="00C277EF">
      <w:pPr>
        <w:ind w:left="720"/>
        <w:jc w:val="both"/>
        <w:rPr>
          <w:sz w:val="26"/>
          <w:szCs w:val="26"/>
        </w:rPr>
      </w:pPr>
    </w:p>
    <w:p w:rsidR="00C277EF" w:rsidRPr="00C277EF" w:rsidRDefault="00C277EF" w:rsidP="00C277EF">
      <w:pPr>
        <w:pStyle w:val="20"/>
        <w:numPr>
          <w:ilvl w:val="0"/>
          <w:numId w:val="5"/>
        </w:numPr>
        <w:jc w:val="both"/>
        <w:rPr>
          <w:sz w:val="26"/>
          <w:szCs w:val="26"/>
        </w:rPr>
      </w:pPr>
      <w:r w:rsidRPr="00C277EF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hyperlink r:id="rId11" w:history="1">
        <w:r w:rsidRPr="00C277EF">
          <w:rPr>
            <w:rStyle w:val="af4"/>
            <w:sz w:val="26"/>
            <w:szCs w:val="26"/>
            <w:lang w:val="en-US"/>
          </w:rPr>
          <w:t>http</w:t>
        </w:r>
        <w:r w:rsidRPr="00C277EF">
          <w:rPr>
            <w:rStyle w:val="af4"/>
            <w:sz w:val="26"/>
            <w:szCs w:val="26"/>
          </w:rPr>
          <w:t>://</w:t>
        </w:r>
        <w:proofErr w:type="spellStart"/>
        <w:r w:rsidRPr="00C277EF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C277EF">
          <w:rPr>
            <w:rStyle w:val="af4"/>
            <w:sz w:val="26"/>
            <w:szCs w:val="26"/>
          </w:rPr>
          <w:t>.</w:t>
        </w:r>
        <w:proofErr w:type="spellStart"/>
        <w:r w:rsidRPr="00C277EF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C277EF">
          <w:rPr>
            <w:rStyle w:val="af4"/>
            <w:sz w:val="26"/>
            <w:szCs w:val="26"/>
          </w:rPr>
          <w:t>.</w:t>
        </w:r>
        <w:proofErr w:type="spellStart"/>
        <w:r w:rsidRPr="00C277EF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C277EF">
          <w:rPr>
            <w:rStyle w:val="af4"/>
            <w:sz w:val="26"/>
            <w:szCs w:val="26"/>
          </w:rPr>
          <w:t>/</w:t>
        </w:r>
      </w:hyperlink>
      <w:r w:rsidRPr="00C277EF">
        <w:rPr>
          <w:sz w:val="26"/>
          <w:szCs w:val="26"/>
        </w:rPr>
        <w:t>).</w:t>
      </w:r>
    </w:p>
    <w:p w:rsidR="00C277EF" w:rsidRPr="00C277EF" w:rsidRDefault="00C277EF" w:rsidP="00C277EF">
      <w:pPr>
        <w:pStyle w:val="20"/>
        <w:jc w:val="both"/>
        <w:rPr>
          <w:sz w:val="26"/>
          <w:szCs w:val="26"/>
        </w:rPr>
      </w:pPr>
    </w:p>
    <w:p w:rsidR="00C277EF" w:rsidRPr="00C277EF" w:rsidRDefault="00C277EF" w:rsidP="00C277EF">
      <w:pPr>
        <w:pStyle w:val="20"/>
        <w:numPr>
          <w:ilvl w:val="0"/>
          <w:numId w:val="5"/>
        </w:numPr>
        <w:jc w:val="both"/>
        <w:rPr>
          <w:sz w:val="26"/>
          <w:szCs w:val="26"/>
        </w:rPr>
      </w:pPr>
      <w:r w:rsidRPr="00C277EF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C277EF">
        <w:rPr>
          <w:sz w:val="26"/>
          <w:szCs w:val="26"/>
        </w:rPr>
        <w:t>с</w:t>
      </w:r>
      <w:proofErr w:type="gramEnd"/>
      <w:r w:rsidRPr="00C277EF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16.02.2017 года.</w:t>
      </w:r>
    </w:p>
    <w:p w:rsidR="00C277EF" w:rsidRPr="00C277EF" w:rsidRDefault="00C277EF" w:rsidP="00C277EF">
      <w:pPr>
        <w:pStyle w:val="ae"/>
        <w:rPr>
          <w:sz w:val="26"/>
          <w:szCs w:val="26"/>
        </w:rPr>
      </w:pPr>
    </w:p>
    <w:p w:rsidR="00C277EF" w:rsidRPr="00C277EF" w:rsidRDefault="00C277EF" w:rsidP="00C277EF">
      <w:pPr>
        <w:pStyle w:val="20"/>
        <w:jc w:val="both"/>
        <w:rPr>
          <w:sz w:val="26"/>
          <w:szCs w:val="26"/>
        </w:rPr>
      </w:pPr>
    </w:p>
    <w:p w:rsidR="00C277EF" w:rsidRPr="00C277EF" w:rsidRDefault="00C277EF" w:rsidP="00C277EF">
      <w:pPr>
        <w:widowControl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C277EF">
        <w:rPr>
          <w:sz w:val="26"/>
          <w:szCs w:val="26"/>
        </w:rPr>
        <w:t>Контроль за</w:t>
      </w:r>
      <w:proofErr w:type="gramEnd"/>
      <w:r w:rsidRPr="00C277EF">
        <w:rPr>
          <w:sz w:val="26"/>
          <w:szCs w:val="26"/>
        </w:rPr>
        <w:t xml:space="preserve"> исполнением настоящего постановления возложить на начальника Управления сельского хозяйства Булыгина Н.С.</w:t>
      </w:r>
    </w:p>
    <w:p w:rsidR="00C277EF" w:rsidRPr="00C277EF" w:rsidRDefault="00C277EF" w:rsidP="00C277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7EF" w:rsidRPr="00C277EF" w:rsidRDefault="00C277EF" w:rsidP="00C277E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77EF" w:rsidRPr="00C277EF" w:rsidRDefault="00C277EF" w:rsidP="00C277E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77EF" w:rsidRPr="00C277EF" w:rsidRDefault="00C277EF" w:rsidP="00C277E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77EF" w:rsidRPr="00C277EF" w:rsidRDefault="00C277EF" w:rsidP="00C277E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77EF" w:rsidRPr="00C277EF" w:rsidRDefault="00C277EF" w:rsidP="00C277E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77EF" w:rsidRPr="00C277EF" w:rsidRDefault="00C277EF" w:rsidP="00C277E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77EF" w:rsidRPr="00C277EF" w:rsidRDefault="00C277EF" w:rsidP="00C277E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77EF" w:rsidRPr="00C277EF" w:rsidRDefault="00C277EF" w:rsidP="00C277EF">
      <w:pPr>
        <w:jc w:val="center"/>
        <w:outlineLvl w:val="0"/>
        <w:rPr>
          <w:color w:val="000000"/>
          <w:sz w:val="26"/>
          <w:szCs w:val="26"/>
        </w:rPr>
      </w:pPr>
    </w:p>
    <w:p w:rsidR="00C277EF" w:rsidRPr="00C277EF" w:rsidRDefault="00C277EF" w:rsidP="00C277EF">
      <w:pPr>
        <w:outlineLvl w:val="0"/>
        <w:rPr>
          <w:color w:val="000000"/>
          <w:sz w:val="26"/>
          <w:szCs w:val="26"/>
        </w:rPr>
      </w:pPr>
      <w:r w:rsidRPr="00C277EF">
        <w:rPr>
          <w:color w:val="000000"/>
          <w:sz w:val="26"/>
          <w:szCs w:val="26"/>
        </w:rPr>
        <w:t xml:space="preserve">Глава Первомайского района                                            </w:t>
      </w:r>
      <w:r>
        <w:rPr>
          <w:color w:val="000000"/>
          <w:sz w:val="26"/>
          <w:szCs w:val="26"/>
        </w:rPr>
        <w:t xml:space="preserve">                 </w:t>
      </w:r>
      <w:r w:rsidR="00971FE2">
        <w:rPr>
          <w:color w:val="000000"/>
          <w:sz w:val="26"/>
          <w:szCs w:val="26"/>
        </w:rPr>
        <w:t xml:space="preserve">            </w:t>
      </w:r>
      <w:proofErr w:type="spellStart"/>
      <w:r w:rsidRPr="00C277EF">
        <w:rPr>
          <w:color w:val="000000"/>
          <w:sz w:val="26"/>
          <w:szCs w:val="26"/>
        </w:rPr>
        <w:t>И.И.Сиберт</w:t>
      </w:r>
      <w:proofErr w:type="spellEnd"/>
    </w:p>
    <w:p w:rsidR="00C277EF" w:rsidRPr="00C277EF" w:rsidRDefault="00C277EF" w:rsidP="00C277EF">
      <w:pPr>
        <w:outlineLvl w:val="0"/>
        <w:rPr>
          <w:color w:val="000000"/>
          <w:sz w:val="26"/>
          <w:szCs w:val="26"/>
        </w:rPr>
      </w:pPr>
    </w:p>
    <w:p w:rsidR="00C277EF" w:rsidRPr="00C277EF" w:rsidRDefault="00C277EF" w:rsidP="00C277EF">
      <w:pPr>
        <w:outlineLvl w:val="0"/>
        <w:rPr>
          <w:color w:val="000000"/>
          <w:sz w:val="26"/>
          <w:szCs w:val="26"/>
        </w:rPr>
      </w:pPr>
    </w:p>
    <w:p w:rsidR="00C277EF" w:rsidRPr="00C277EF" w:rsidRDefault="00C277EF" w:rsidP="00C277EF">
      <w:pPr>
        <w:outlineLvl w:val="0"/>
        <w:rPr>
          <w:color w:val="000000"/>
          <w:sz w:val="26"/>
          <w:szCs w:val="26"/>
        </w:rPr>
      </w:pPr>
    </w:p>
    <w:p w:rsidR="00C277EF" w:rsidRPr="00C277EF" w:rsidRDefault="00C277EF" w:rsidP="00C277EF">
      <w:pPr>
        <w:outlineLvl w:val="0"/>
        <w:rPr>
          <w:color w:val="000000"/>
          <w:sz w:val="26"/>
          <w:szCs w:val="26"/>
        </w:rPr>
      </w:pPr>
    </w:p>
    <w:p w:rsidR="00C277EF" w:rsidRPr="00C277EF" w:rsidRDefault="00C277EF" w:rsidP="00C277EF">
      <w:pPr>
        <w:outlineLvl w:val="0"/>
        <w:rPr>
          <w:color w:val="000000"/>
          <w:sz w:val="28"/>
          <w:szCs w:val="28"/>
        </w:rPr>
      </w:pPr>
    </w:p>
    <w:p w:rsidR="00C277EF" w:rsidRPr="00C277EF" w:rsidRDefault="00C277EF" w:rsidP="00C277EF">
      <w:pPr>
        <w:outlineLvl w:val="0"/>
        <w:rPr>
          <w:color w:val="000000"/>
          <w:sz w:val="28"/>
          <w:szCs w:val="28"/>
        </w:rPr>
      </w:pPr>
    </w:p>
    <w:p w:rsidR="00C277EF" w:rsidRPr="00C277EF" w:rsidRDefault="00C277EF" w:rsidP="00C277EF">
      <w:pPr>
        <w:outlineLvl w:val="0"/>
        <w:rPr>
          <w:color w:val="000000"/>
          <w:sz w:val="28"/>
          <w:szCs w:val="28"/>
        </w:rPr>
      </w:pPr>
    </w:p>
    <w:p w:rsidR="00C277EF" w:rsidRPr="00C277EF" w:rsidRDefault="00C277EF" w:rsidP="00C277EF">
      <w:pPr>
        <w:outlineLvl w:val="0"/>
        <w:rPr>
          <w:color w:val="000000"/>
          <w:sz w:val="28"/>
          <w:szCs w:val="28"/>
        </w:rPr>
      </w:pPr>
    </w:p>
    <w:p w:rsidR="00C277EF" w:rsidRPr="00C277EF" w:rsidRDefault="00C277EF" w:rsidP="00C277EF">
      <w:pPr>
        <w:outlineLvl w:val="0"/>
        <w:rPr>
          <w:color w:val="000000"/>
          <w:sz w:val="28"/>
          <w:szCs w:val="28"/>
        </w:rPr>
      </w:pPr>
    </w:p>
    <w:p w:rsidR="00C277EF" w:rsidRPr="00C277EF" w:rsidRDefault="00C277EF" w:rsidP="00C277EF">
      <w:pPr>
        <w:outlineLvl w:val="0"/>
        <w:rPr>
          <w:color w:val="000000"/>
          <w:sz w:val="28"/>
          <w:szCs w:val="28"/>
        </w:rPr>
      </w:pPr>
    </w:p>
    <w:p w:rsidR="00C277EF" w:rsidRDefault="00C277EF" w:rsidP="00C277EF">
      <w:pPr>
        <w:outlineLvl w:val="0"/>
        <w:rPr>
          <w:color w:val="000000"/>
        </w:rPr>
      </w:pPr>
    </w:p>
    <w:p w:rsidR="00C277EF" w:rsidRDefault="00C277EF" w:rsidP="00C277EF">
      <w:pPr>
        <w:outlineLvl w:val="0"/>
        <w:rPr>
          <w:color w:val="000000"/>
        </w:rPr>
      </w:pPr>
    </w:p>
    <w:p w:rsidR="00C277EF" w:rsidRDefault="00C277EF" w:rsidP="00C277EF">
      <w:pPr>
        <w:outlineLvl w:val="0"/>
        <w:rPr>
          <w:color w:val="000000"/>
        </w:rPr>
      </w:pPr>
    </w:p>
    <w:p w:rsidR="00C277EF" w:rsidRDefault="00C277EF" w:rsidP="00C277EF">
      <w:pPr>
        <w:outlineLvl w:val="0"/>
        <w:rPr>
          <w:color w:val="000000"/>
        </w:rPr>
      </w:pPr>
    </w:p>
    <w:p w:rsidR="00C277EF" w:rsidRPr="00C277EF" w:rsidRDefault="00C277EF" w:rsidP="00C277EF">
      <w:pPr>
        <w:outlineLvl w:val="0"/>
        <w:rPr>
          <w:color w:val="000000"/>
          <w:sz w:val="20"/>
          <w:szCs w:val="20"/>
        </w:rPr>
      </w:pPr>
      <w:r w:rsidRPr="00C277EF">
        <w:rPr>
          <w:color w:val="000000"/>
          <w:sz w:val="20"/>
          <w:szCs w:val="20"/>
        </w:rPr>
        <w:t>Н.С.Булыгин</w:t>
      </w:r>
    </w:p>
    <w:p w:rsidR="00B20795" w:rsidRPr="00C277EF" w:rsidRDefault="00C277EF" w:rsidP="00C277EF">
      <w:pPr>
        <w:tabs>
          <w:tab w:val="left" w:pos="3810"/>
        </w:tabs>
        <w:rPr>
          <w:sz w:val="20"/>
          <w:szCs w:val="20"/>
        </w:rPr>
      </w:pPr>
      <w:r w:rsidRPr="00C277EF">
        <w:rPr>
          <w:sz w:val="20"/>
          <w:szCs w:val="20"/>
        </w:rPr>
        <w:t>2 27 76</w:t>
      </w:r>
    </w:p>
    <w:sectPr w:rsidR="00B20795" w:rsidRPr="00C277EF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A5D18"/>
    <w:multiLevelType w:val="hybridMultilevel"/>
    <w:tmpl w:val="711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42DD7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71FE2"/>
    <w:rsid w:val="009B4D56"/>
    <w:rsid w:val="009D0621"/>
    <w:rsid w:val="00B20795"/>
    <w:rsid w:val="00BC2690"/>
    <w:rsid w:val="00C277EF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C277E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6DB046217421B5ED50143A2E6E2917524DFC72FB9694879FFA5A36B685437QAV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8AD060952D4DBFA2B1208C025AE4219EA5D6D2624057F8066EB6485CC96EFCIDeCE" TargetMode="External"/><Relationship Id="rId11" Type="http://schemas.openxmlformats.org/officeDocument/2006/relationships/hyperlink" Target="http://pmr.tomsk.ru/" TargetMode="External"/><Relationship Id="rId5" Type="http://schemas.openxmlformats.org/officeDocument/2006/relationships/hyperlink" Target="consultantplus://offline/ref=F2D6DB046217421B5ED51F4EB48ABC95752780CD24B8601B2DA0FEFE3C615E60E698369D900A0CD9Q5V7J" TargetMode="External"/><Relationship Id="rId10" Type="http://schemas.openxmlformats.org/officeDocument/2006/relationships/hyperlink" Target="consultantplus://offline/ref=1C1009E0A2AA23262A8F42BAF54867AB69265EB500A3FA0506804152FFaAI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244FC4468987BCC71779CCB5084535009BA7D72D491520B832612CFCD547283430BCFB02D12C83E4D52C4M7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2017-03-30T06:15:00Z</cp:lastPrinted>
  <dcterms:created xsi:type="dcterms:W3CDTF">2016-04-04T11:11:00Z</dcterms:created>
  <dcterms:modified xsi:type="dcterms:W3CDTF">2017-03-30T06:16:00Z</dcterms:modified>
</cp:coreProperties>
</file>