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5E" w:rsidRPr="00AE1FF6" w:rsidRDefault="00F07C5E" w:rsidP="00F5095F">
      <w:pPr>
        <w:pStyle w:val="ConsPlusTitle"/>
        <w:ind w:left="360"/>
        <w:jc w:val="center"/>
        <w:outlineLvl w:val="1"/>
        <w:rPr>
          <w:rFonts w:ascii="Times New Roman" w:hAnsi="Times New Roman" w:cs="Times New Roman"/>
          <w:sz w:val="26"/>
          <w:szCs w:val="26"/>
        </w:rPr>
      </w:pPr>
      <w:r w:rsidRPr="00AE1FF6">
        <w:rPr>
          <w:rFonts w:ascii="Times New Roman" w:hAnsi="Times New Roman" w:cs="Times New Roman"/>
          <w:sz w:val="26"/>
          <w:szCs w:val="26"/>
        </w:rPr>
        <w:t>ИНФО</w:t>
      </w:r>
      <w:bookmarkStart w:id="0" w:name="р8"/>
      <w:bookmarkEnd w:id="0"/>
      <w:r w:rsidRPr="00AE1FF6">
        <w:rPr>
          <w:rFonts w:ascii="Times New Roman" w:hAnsi="Times New Roman" w:cs="Times New Roman"/>
          <w:sz w:val="26"/>
          <w:szCs w:val="26"/>
        </w:rPr>
        <w:t>РМАЦИОННАЯ КАРТА КОНКУРСА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842"/>
        <w:gridCol w:w="7230"/>
      </w:tblGrid>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1</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Организаторы</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Администрация Первомайского района</w:t>
            </w:r>
          </w:p>
        </w:tc>
      </w:tr>
      <w:tr w:rsidR="00F07C5E" w:rsidRPr="00F07C5E" w:rsidTr="00F07C5E">
        <w:trPr>
          <w:trHeight w:val="267"/>
        </w:trPr>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2</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 xml:space="preserve">Адрес местонахождения </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636930, Томская обл., Первомайский р-он, с. Первомайское, ул. Ленинская, д. 38</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3</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Контактные телефоны</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8 (38 245) 2 17 47 </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4</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Контактные e-</w:t>
            </w:r>
            <w:proofErr w:type="spellStart"/>
            <w:r w:rsidRPr="00F07C5E">
              <w:rPr>
                <w:rFonts w:ascii="Times New Roman" w:hAnsi="Times New Roman" w:cs="Times New Roman"/>
              </w:rPr>
              <w:t>mail</w:t>
            </w:r>
            <w:proofErr w:type="spellEnd"/>
          </w:p>
        </w:tc>
        <w:tc>
          <w:tcPr>
            <w:tcW w:w="7230" w:type="dxa"/>
          </w:tcPr>
          <w:p w:rsidR="00F07C5E" w:rsidRPr="00F07C5E" w:rsidRDefault="00F07C5E" w:rsidP="00F07C5E">
            <w:pPr>
              <w:pStyle w:val="ConsPlusNormal"/>
              <w:ind w:firstLine="0"/>
              <w:jc w:val="both"/>
              <w:rPr>
                <w:rFonts w:ascii="Times New Roman" w:hAnsi="Times New Roman" w:cs="Times New Roman"/>
                <w:lang w:val="en-US"/>
              </w:rPr>
            </w:pPr>
            <w:r w:rsidRPr="00F07C5E">
              <w:rPr>
                <w:rFonts w:ascii="Times New Roman" w:hAnsi="Times New Roman" w:cs="Times New Roman"/>
                <w:lang w:val="en-US"/>
              </w:rPr>
              <w:t>economy.pmr@mail.ru</w:t>
            </w:r>
          </w:p>
        </w:tc>
      </w:tr>
      <w:tr w:rsidR="00F07C5E" w:rsidRPr="00F07C5E" w:rsidTr="00F07C5E">
        <w:trPr>
          <w:trHeight w:val="553"/>
        </w:trPr>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5</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Участники Конкурса</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Субъекты малого предпринимательства (юридические лица и индивидуальные предприниматели), соответствующие требованиям Федерального закона от 24 июля 2007 года № 209-ФЗ «О развитии малого и среднего предпринимательства в Российской Федерации»</w:t>
            </w:r>
          </w:p>
        </w:tc>
      </w:tr>
      <w:tr w:rsidR="00F07C5E" w:rsidRPr="00F07C5E" w:rsidTr="00F07C5E">
        <w:trPr>
          <w:trHeight w:val="747"/>
        </w:trPr>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6</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Цель и результаты конкурса</w:t>
            </w:r>
          </w:p>
        </w:tc>
        <w:tc>
          <w:tcPr>
            <w:tcW w:w="7230" w:type="dxa"/>
          </w:tcPr>
          <w:p w:rsidR="00F07C5E" w:rsidRPr="00F07C5E" w:rsidRDefault="00F07C5E" w:rsidP="007D1908">
            <w:pPr>
              <w:pStyle w:val="a3"/>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 xml:space="preserve">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по направлениям расходов, предусмотренным пунктом 5 информационной карты </w:t>
            </w:r>
            <w:r w:rsidR="007D1908" w:rsidRPr="00F07C5E">
              <w:rPr>
                <w:rFonts w:ascii="Times New Roman" w:eastAsia="Times New Roman" w:hAnsi="Times New Roman" w:cs="Times New Roman"/>
                <w:sz w:val="20"/>
                <w:szCs w:val="20"/>
              </w:rPr>
              <w:t>конкурса</w:t>
            </w:r>
            <w:r w:rsidRPr="00F07C5E">
              <w:rPr>
                <w:rFonts w:ascii="Times New Roman" w:eastAsia="Times New Roman" w:hAnsi="Times New Roman" w:cs="Times New Roman"/>
                <w:sz w:val="20"/>
                <w:szCs w:val="20"/>
              </w:rPr>
              <w:t xml:space="preserve"> </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7</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Источник финансирования</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Средства бюджета Первомайского района, областного и федерального бюджетов, предусмотренные на реализацию муниципальной программы «Развитие мал</w:t>
            </w:r>
            <w:r w:rsidR="007D1908">
              <w:rPr>
                <w:rFonts w:ascii="Times New Roman" w:hAnsi="Times New Roman" w:cs="Times New Roman"/>
              </w:rPr>
              <w:t>о</w:t>
            </w:r>
            <w:r w:rsidRPr="00F07C5E">
              <w:rPr>
                <w:rFonts w:ascii="Times New Roman" w:hAnsi="Times New Roman" w:cs="Times New Roman"/>
              </w:rPr>
              <w:t>го и среднего предпринимательства в Первомайском районе на 2021-2023 годы»</w:t>
            </w:r>
          </w:p>
        </w:tc>
      </w:tr>
      <w:tr w:rsidR="00F07C5E" w:rsidRPr="00F07C5E" w:rsidTr="00F07C5E">
        <w:trPr>
          <w:trHeight w:val="266"/>
        </w:trPr>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8</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Язык Конкурса</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Русский</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9</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Валюта заявки</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Рубль</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10</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Процедура вскрытия конвертов с заявками</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Конверты с заявками вскрываются на 2 (втором) заседании Конкурсной комиссии</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11</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Необходимое количество экземпляров заявки</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1 экземпляр - оригинал Заявки</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12</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Требования к участникам Конкурса</w:t>
            </w:r>
          </w:p>
        </w:tc>
        <w:tc>
          <w:tcPr>
            <w:tcW w:w="7230" w:type="dxa"/>
          </w:tcPr>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1. Субъекты малого и среднего предпринимательства, соответствующие требованиям Федерального </w:t>
            </w:r>
            <w:hyperlink r:id="rId5" w:history="1">
              <w:r w:rsidRPr="00F07C5E">
                <w:rPr>
                  <w:rFonts w:ascii="Times New Roman" w:hAnsi="Times New Roman" w:cs="Times New Roman"/>
                </w:rPr>
                <w:t>закона</w:t>
              </w:r>
            </w:hyperlink>
            <w:r w:rsidRPr="00F07C5E">
              <w:rPr>
                <w:rFonts w:ascii="Times New Roman" w:hAnsi="Times New Roman" w:cs="Times New Roman"/>
              </w:rPr>
              <w:t xml:space="preserve"> от 24 июля 2007 года N 209-ФЗ «О развитии малого и среднего предпринимательства в Российской Федерации», соответствующие следующим требованиям:</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а) вновь зарегистрированные или действующие на дату подачи Заявки менее 1 (одного) года и осуществляющие свою деятельность на территории муниципального образования «Первомайский район»;</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б) на 1 (первое) число месяца, в котором подана Заявка, не находящиеся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в) не имеющие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г) заявляющие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2 (двух) лет), не ниже установленного минимального размера оплаты труда с учетом соответствующего районного коэффициента;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д) обязующиеся:</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 произвести вложение собственных денежных средств в предпринимательский проект в объеме не менее 20 (двадцати) процентов от суммы запрашиваемой </w:t>
            </w:r>
            <w:r w:rsidRPr="00F07C5E">
              <w:rPr>
                <w:rFonts w:ascii="Times New Roman" w:hAnsi="Times New Roman" w:cs="Times New Roman"/>
              </w:rPr>
              <w:lastRenderedPageBreak/>
              <w:t xml:space="preserve">субсидии, ежегодно представлять в срок до 1 (первого)  февраля года, следующего за отчетным, в течение 2 (двух) лет отчет о выполнении предпринимательского проекта по </w:t>
            </w:r>
            <w:hyperlink w:anchor="ф7" w:history="1">
              <w:r w:rsidRPr="00F07C5E">
                <w:rPr>
                  <w:rStyle w:val="a4"/>
                  <w:rFonts w:ascii="Times New Roman" w:hAnsi="Times New Roman" w:cs="Times New Roman"/>
                </w:rPr>
                <w:t>форме 7</w:t>
              </w:r>
            </w:hyperlink>
            <w:r w:rsidRPr="00F07C5E">
              <w:rPr>
                <w:rFonts w:ascii="Times New Roman" w:hAnsi="Times New Roman" w:cs="Times New Roman"/>
              </w:rPr>
              <w:t xml:space="preserve"> к настоящему Порядку, </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 сохранять свой бизнес и реализовывать свой предпринимательский проект не менее 2 (двух) лет с даты заключения Соглашения, </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 предоставить итоговый отчет о завершении выполнения предпринимательского проекта в течение 20 (двадцати) рабочих дней после установленного Соглашением срока завершения выполнения предпринимательского проекта по </w:t>
            </w:r>
            <w:hyperlink w:anchor="ф7" w:history="1">
              <w:r w:rsidRPr="00F07C5E">
                <w:rPr>
                  <w:rFonts w:ascii="Times New Roman" w:hAnsi="Times New Roman" w:cs="Times New Roman"/>
                </w:rPr>
                <w:t>форме 7</w:t>
              </w:r>
            </w:hyperlink>
            <w:r w:rsidRPr="00F07C5E">
              <w:rPr>
                <w:rFonts w:ascii="Times New Roman" w:hAnsi="Times New Roman" w:cs="Times New Roman"/>
              </w:rPr>
              <w:t xml:space="preserve"> к настоящему </w:t>
            </w:r>
            <w:proofErr w:type="spellStart"/>
            <w:r w:rsidRPr="00F07C5E">
              <w:rPr>
                <w:rFonts w:ascii="Times New Roman" w:hAnsi="Times New Roman" w:cs="Times New Roman"/>
              </w:rPr>
              <w:t>Поряку</w:t>
            </w:r>
            <w:proofErr w:type="spellEnd"/>
            <w:r w:rsidRPr="00F07C5E">
              <w:rPr>
                <w:rFonts w:ascii="Times New Roman" w:hAnsi="Times New Roman" w:cs="Times New Roman"/>
              </w:rPr>
              <w:t>;</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е) обеспечат достижение финансово-экономических показателей и календарного плана предпринимательского проекта;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ж) обеспечат увеличение и сохранение в течение периода реализации предпринимательского проекта численности занятых не менее 1 (одной) единицы.</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з)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2. При предоставлении бюджетных средств учитываются следующие приоритетные целевые группы Получателей субсидии:</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Зарегистрированные безработные;</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а)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б)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в) жители многопрофильных муниципальных образований (моногородов), работники градообразующих предприятий;</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г) военнослужащие, уволенные в запас в связи с сокращением Вооруженных Сил Российской Федерации;</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д) физические лица в возрасте до 30 (тридцати) лет (включительно);</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е) субъекты малого и среднего предпринимательства, относящиеся к субъектам социального предпринимательства (ст. 24.1 ФЗ от 24.07.2007 № 209-ФЗ </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6" w:history="1">
              <w:r w:rsidRPr="00F07C5E">
                <w:rPr>
                  <w:rFonts w:ascii="Times New Roman" w:hAnsi="Times New Roman" w:cs="Times New Roman"/>
                </w:rPr>
                <w:t>ОКВЭД</w:t>
              </w:r>
            </w:hyperlink>
            <w:r w:rsidRPr="00F07C5E">
              <w:rPr>
                <w:rFonts w:ascii="Times New Roman" w:hAnsi="Times New Roman" w:cs="Times New Roman"/>
              </w:rPr>
              <w:t>, определенным Конкурсной комиссией.</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bookmarkStart w:id="1" w:name="P373"/>
            <w:bookmarkEnd w:id="1"/>
            <w:r w:rsidRPr="00F07C5E">
              <w:rPr>
                <w:rFonts w:ascii="Times New Roman" w:hAnsi="Times New Roman" w:cs="Times New Roman"/>
              </w:rPr>
              <w:lastRenderedPageBreak/>
              <w:t>13</w:t>
            </w:r>
          </w:p>
        </w:tc>
        <w:tc>
          <w:tcPr>
            <w:tcW w:w="1842" w:type="dxa"/>
          </w:tcPr>
          <w:p w:rsidR="00F07C5E" w:rsidRPr="00F07C5E" w:rsidRDefault="00F07C5E" w:rsidP="00F07C5E">
            <w:pPr>
              <w:pStyle w:val="ConsPlusNormal"/>
              <w:ind w:firstLine="0"/>
              <w:rPr>
                <w:rFonts w:ascii="Times New Roman" w:hAnsi="Times New Roman" w:cs="Times New Roman"/>
              </w:rPr>
            </w:pPr>
            <w:bookmarkStart w:id="2" w:name="икк13"/>
            <w:bookmarkEnd w:id="2"/>
            <w:r w:rsidRPr="00F07C5E">
              <w:rPr>
                <w:rFonts w:ascii="Times New Roman" w:hAnsi="Times New Roman" w:cs="Times New Roman"/>
              </w:rPr>
              <w:t>Перечен</w:t>
            </w:r>
            <w:bookmarkStart w:id="3" w:name="р8_13"/>
            <w:bookmarkEnd w:id="3"/>
            <w:r w:rsidRPr="00F07C5E">
              <w:rPr>
                <w:rFonts w:ascii="Times New Roman" w:hAnsi="Times New Roman" w:cs="Times New Roman"/>
              </w:rPr>
              <w:t>ь документов, предоставляемых в составе заявки</w:t>
            </w:r>
          </w:p>
        </w:tc>
        <w:tc>
          <w:tcPr>
            <w:tcW w:w="7230" w:type="dxa"/>
          </w:tcPr>
          <w:p w:rsidR="00F07C5E" w:rsidRPr="00F07C5E" w:rsidRDefault="00F07C5E" w:rsidP="00F07C5E">
            <w:pPr>
              <w:widowControl/>
              <w:jc w:val="both"/>
              <w:rPr>
                <w:rFonts w:eastAsia="Times New Roman"/>
                <w:sz w:val="20"/>
                <w:szCs w:val="20"/>
              </w:rPr>
            </w:pPr>
            <w:r w:rsidRPr="00F07C5E">
              <w:rPr>
                <w:sz w:val="20"/>
                <w:szCs w:val="20"/>
              </w:rPr>
              <w:t xml:space="preserve">1. Заявка по </w:t>
            </w:r>
            <w:hyperlink w:anchor="ф1" w:history="1">
              <w:r w:rsidRPr="00F07C5E">
                <w:rPr>
                  <w:sz w:val="20"/>
                  <w:szCs w:val="20"/>
                </w:rPr>
                <w:t>форме  1</w:t>
              </w:r>
            </w:hyperlink>
            <w:r w:rsidRPr="00F07C5E">
              <w:rPr>
                <w:sz w:val="20"/>
                <w:szCs w:val="20"/>
              </w:rPr>
              <w:t xml:space="preserve">  к настоящему  Порядку.</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2.Выписка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Получателем субсидии по собственной инициативе. Выписка из Единого государственного реестра, не представленная Получателем субсидии самостоятельно, запрашивается Уполномоченным органом в порядке межведомственного и информационного взаимодействия.</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3.Документы, подтверждающие отсутствие просроченной (неурегулированной) задолженности по уплате налогов и иных обязательных платежей в бюджеты бюджетной системы Российской Федерации на первое число месяца, в котором подана Заявка.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4. Технико-экономическое обоснование (бизнес-план предпринимательского проекта, претендующего на получение субсидии).</w:t>
            </w:r>
          </w:p>
          <w:p w:rsidR="00F07C5E" w:rsidRPr="00F07C5E" w:rsidRDefault="00F07C5E" w:rsidP="00F07C5E">
            <w:pPr>
              <w:widowControl/>
              <w:jc w:val="both"/>
              <w:rPr>
                <w:rFonts w:eastAsia="Times New Roman"/>
                <w:sz w:val="20"/>
                <w:szCs w:val="20"/>
              </w:rPr>
            </w:pPr>
            <w:r w:rsidRPr="00F07C5E">
              <w:rPr>
                <w:sz w:val="20"/>
                <w:szCs w:val="20"/>
              </w:rPr>
              <w:lastRenderedPageBreak/>
              <w:t xml:space="preserve">5. Основные финансово-экономические показатели предпринимательского проекта, претендующего на муниципальную поддержку в форме субсидии, по </w:t>
            </w:r>
            <w:hyperlink w:anchor="ф2" w:history="1">
              <w:r w:rsidRPr="00F07C5E">
                <w:rPr>
                  <w:sz w:val="20"/>
                  <w:szCs w:val="20"/>
                </w:rPr>
                <w:t>форме  2</w:t>
              </w:r>
            </w:hyperlink>
            <w:r w:rsidRPr="00F07C5E">
              <w:rPr>
                <w:sz w:val="20"/>
                <w:szCs w:val="20"/>
              </w:rPr>
              <w:t xml:space="preserve"> к настоящему Порядку.</w:t>
            </w:r>
          </w:p>
          <w:p w:rsidR="00F07C5E" w:rsidRPr="00F07C5E" w:rsidRDefault="00F07C5E" w:rsidP="00F07C5E">
            <w:pPr>
              <w:widowControl/>
              <w:jc w:val="both"/>
              <w:rPr>
                <w:rFonts w:eastAsia="Times New Roman"/>
                <w:sz w:val="20"/>
                <w:szCs w:val="20"/>
              </w:rPr>
            </w:pPr>
            <w:r w:rsidRPr="00F07C5E">
              <w:rPr>
                <w:sz w:val="20"/>
                <w:szCs w:val="20"/>
              </w:rPr>
              <w:t xml:space="preserve">6. Смета расходов на реализацию предпринимательского проекта, представленного для участия в Конкурсе, по </w:t>
            </w:r>
            <w:hyperlink w:anchor="ф3" w:history="1">
              <w:r w:rsidRPr="00F07C5E">
                <w:rPr>
                  <w:sz w:val="20"/>
                  <w:szCs w:val="20"/>
                </w:rPr>
                <w:t>форме  3</w:t>
              </w:r>
            </w:hyperlink>
            <w:r w:rsidRPr="00F07C5E">
              <w:rPr>
                <w:sz w:val="20"/>
                <w:szCs w:val="20"/>
              </w:rPr>
              <w:t xml:space="preserve"> к настоящему Порядку.</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7. Копии документов, подтверждающих уровень оплаты труда наемных работников на момент подачи Заявки в Конкурсе, заверенные руководителем (при наличии работников).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8. Копии документов, подтверждающих вложение собственных денежных средств в реализацию предпринимательского проекта, заверенные руководителем предпринимательского проекта (товарно-кассовые чеки, договоры, платежные поручения, свидетельство о собственности и т.п.)</w:t>
            </w:r>
            <w:r w:rsidRPr="00F07C5E">
              <w:rPr>
                <w:rFonts w:ascii="Times New Roman" w:eastAsiaTheme="minorHAnsi" w:hAnsi="Times New Roman" w:cs="Times New Roman"/>
                <w:lang w:eastAsia="en-US"/>
              </w:rPr>
              <w:t xml:space="preserve"> не менее 20 (двадцати) процентов от суммы запрашиваемой субсидии</w:t>
            </w:r>
            <w:r w:rsidRPr="00F07C5E">
              <w:rPr>
                <w:rFonts w:ascii="Times New Roman" w:hAnsi="Times New Roman" w:cs="Times New Roman"/>
              </w:rPr>
              <w:t>.</w:t>
            </w:r>
          </w:p>
          <w:p w:rsidR="00F07C5E" w:rsidRPr="00F07C5E" w:rsidRDefault="00F07C5E" w:rsidP="00F07C5E">
            <w:pPr>
              <w:widowControl/>
              <w:jc w:val="both"/>
              <w:rPr>
                <w:rFonts w:eastAsia="Times New Roman"/>
                <w:sz w:val="20"/>
                <w:szCs w:val="20"/>
              </w:rPr>
            </w:pPr>
            <w:r w:rsidRPr="00F07C5E">
              <w:rPr>
                <w:sz w:val="20"/>
                <w:szCs w:val="20"/>
              </w:rPr>
              <w:t xml:space="preserve">9. Календарный план реализации предпринимательского проекта, представленного для участия в Конкурсе, по </w:t>
            </w:r>
            <w:hyperlink w:anchor="ф4" w:history="1">
              <w:r w:rsidRPr="00F07C5E">
                <w:rPr>
                  <w:sz w:val="20"/>
                  <w:szCs w:val="20"/>
                </w:rPr>
                <w:t>форме  4</w:t>
              </w:r>
            </w:hyperlink>
            <w:r w:rsidRPr="00F07C5E">
              <w:rPr>
                <w:sz w:val="20"/>
                <w:szCs w:val="20"/>
              </w:rPr>
              <w:t xml:space="preserve"> к настоящему Порядку.</w:t>
            </w:r>
          </w:p>
          <w:p w:rsidR="00F07C5E" w:rsidRPr="00F07C5E" w:rsidRDefault="00F07C5E" w:rsidP="00F07C5E">
            <w:pPr>
              <w:widowControl/>
              <w:jc w:val="both"/>
              <w:rPr>
                <w:rFonts w:eastAsiaTheme="minorHAnsi"/>
                <w:sz w:val="20"/>
                <w:szCs w:val="20"/>
                <w:lang w:eastAsia="en-US"/>
              </w:rPr>
            </w:pPr>
            <w:r w:rsidRPr="00F07C5E">
              <w:rPr>
                <w:rFonts w:eastAsia="Times New Roman"/>
                <w:sz w:val="20"/>
                <w:szCs w:val="20"/>
              </w:rPr>
              <w:t xml:space="preserve">10. </w:t>
            </w:r>
            <w:r w:rsidRPr="00F07C5E">
              <w:rPr>
                <w:rFonts w:eastAsiaTheme="minorHAnsi"/>
                <w:sz w:val="20"/>
                <w:szCs w:val="20"/>
                <w:lang w:eastAsia="en-US"/>
              </w:rPr>
              <w:t xml:space="preserve">Согласие на публикацию (размещение) в информационно-телекоммуникационной сети "Интернет" информации об Получателе субсидии, информации о подаваемой участником отбора Заявке, Согласие на обработку персональных данных в соответствии с </w:t>
            </w:r>
            <w:hyperlink w:anchor="ф9" w:history="1">
              <w:r w:rsidRPr="00F07C5E">
                <w:rPr>
                  <w:rStyle w:val="a4"/>
                  <w:rFonts w:eastAsiaTheme="minorHAnsi"/>
                  <w:sz w:val="20"/>
                  <w:szCs w:val="20"/>
                  <w:lang w:eastAsia="en-US"/>
                </w:rPr>
                <w:t>формой 9</w:t>
              </w:r>
            </w:hyperlink>
            <w:r w:rsidRPr="00F07C5E">
              <w:rPr>
                <w:rFonts w:eastAsiaTheme="minorHAnsi"/>
                <w:sz w:val="20"/>
                <w:szCs w:val="20"/>
                <w:lang w:eastAsia="en-US"/>
              </w:rPr>
              <w:t xml:space="preserve"> к настоящему Порядку.</w:t>
            </w:r>
          </w:p>
          <w:p w:rsidR="00F07C5E" w:rsidRPr="00F07C5E" w:rsidRDefault="00F07C5E" w:rsidP="00F07C5E">
            <w:pPr>
              <w:widowControl/>
              <w:jc w:val="both"/>
              <w:rPr>
                <w:rFonts w:eastAsia="Times New Roman"/>
                <w:sz w:val="20"/>
                <w:szCs w:val="20"/>
              </w:rPr>
            </w:pPr>
            <w:r w:rsidRPr="00F07C5E">
              <w:rPr>
                <w:sz w:val="20"/>
                <w:szCs w:val="20"/>
              </w:rPr>
              <w:t>12. Иные документы по усмотрению участника, подтверждающие перспективность проекта.</w:t>
            </w:r>
          </w:p>
        </w:tc>
      </w:tr>
      <w:tr w:rsidR="00F07C5E" w:rsidRPr="00F07C5E" w:rsidTr="00F07C5E">
        <w:trPr>
          <w:trHeight w:val="7740"/>
        </w:trPr>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lastRenderedPageBreak/>
              <w:t>14</w:t>
            </w:r>
          </w:p>
        </w:tc>
        <w:tc>
          <w:tcPr>
            <w:tcW w:w="1842" w:type="dxa"/>
          </w:tcPr>
          <w:p w:rsidR="00F07C5E" w:rsidRPr="00F07C5E" w:rsidRDefault="00F07C5E" w:rsidP="00F07C5E">
            <w:pPr>
              <w:pStyle w:val="ConsPlusNormal"/>
              <w:ind w:firstLine="0"/>
              <w:rPr>
                <w:rFonts w:ascii="Times New Roman" w:hAnsi="Times New Roman" w:cs="Times New Roman"/>
              </w:rPr>
            </w:pPr>
            <w:bookmarkStart w:id="4" w:name="икк14"/>
            <w:r w:rsidRPr="00F07C5E">
              <w:rPr>
                <w:rFonts w:ascii="Times New Roman" w:hAnsi="Times New Roman" w:cs="Times New Roman"/>
              </w:rPr>
              <w:t>Подготовка и оформление заявки на конкурс</w:t>
            </w:r>
            <w:bookmarkEnd w:id="4"/>
          </w:p>
        </w:tc>
        <w:tc>
          <w:tcPr>
            <w:tcW w:w="7230" w:type="dxa"/>
          </w:tcPr>
          <w:p w:rsidR="00F07C5E" w:rsidRPr="00F07C5E" w:rsidRDefault="00F07C5E" w:rsidP="00F07C5E">
            <w:pPr>
              <w:suppressAutoHyphens/>
              <w:jc w:val="both"/>
              <w:rPr>
                <w:rFonts w:eastAsia="Times New Roman"/>
                <w:sz w:val="20"/>
                <w:szCs w:val="20"/>
              </w:rPr>
            </w:pPr>
            <w:r w:rsidRPr="00F07C5E">
              <w:rPr>
                <w:rFonts w:eastAsia="Times New Roman"/>
                <w:sz w:val="20"/>
                <w:szCs w:val="20"/>
              </w:rPr>
              <w:t xml:space="preserve">1.  Заявка должна быть сброшюрована в одну или несколько папок, страницы которых пронумерованы, прошиты и скреплены печатью. </w:t>
            </w:r>
          </w:p>
          <w:p w:rsidR="00F07C5E" w:rsidRPr="00F07C5E" w:rsidRDefault="00F07C5E" w:rsidP="00F07C5E">
            <w:pPr>
              <w:suppressAutoHyphens/>
              <w:jc w:val="both"/>
              <w:rPr>
                <w:rFonts w:eastAsia="Times New Roman"/>
                <w:sz w:val="20"/>
                <w:szCs w:val="20"/>
              </w:rPr>
            </w:pPr>
            <w:r w:rsidRPr="00F07C5E">
              <w:rPr>
                <w:rFonts w:eastAsia="Times New Roman"/>
                <w:sz w:val="20"/>
                <w:szCs w:val="20"/>
              </w:rPr>
              <w:t xml:space="preserve">2. Последовательность размещения документов в Заявке должна соответствовать последовательности, определенной в разделе 13 информационной карты конкурса. </w:t>
            </w:r>
          </w:p>
          <w:p w:rsidR="00F07C5E" w:rsidRPr="00F07C5E" w:rsidRDefault="00F07C5E" w:rsidP="00F07C5E">
            <w:pPr>
              <w:suppressAutoHyphens/>
              <w:jc w:val="both"/>
              <w:rPr>
                <w:rFonts w:eastAsia="Times New Roman"/>
                <w:sz w:val="20"/>
                <w:szCs w:val="20"/>
              </w:rPr>
            </w:pPr>
            <w:r w:rsidRPr="00F07C5E">
              <w:rPr>
                <w:rFonts w:eastAsia="Times New Roman"/>
                <w:sz w:val="20"/>
                <w:szCs w:val="20"/>
              </w:rPr>
              <w:t>3. Первым листом Заявки должно быть оглавление с указанием наименований документов, содержащихся в Заявке, с указанием номеров страниц, на которых находятся данные документы.</w:t>
            </w:r>
          </w:p>
          <w:p w:rsidR="00F07C5E" w:rsidRPr="00F07C5E" w:rsidRDefault="00F07C5E" w:rsidP="00F07C5E">
            <w:pPr>
              <w:suppressAutoHyphens/>
              <w:jc w:val="both"/>
              <w:rPr>
                <w:rFonts w:eastAsia="Times New Roman"/>
                <w:sz w:val="20"/>
                <w:szCs w:val="20"/>
              </w:rPr>
            </w:pPr>
            <w:r w:rsidRPr="00F07C5E">
              <w:rPr>
                <w:rFonts w:eastAsia="Times New Roman"/>
                <w:sz w:val="20"/>
                <w:szCs w:val="20"/>
              </w:rPr>
              <w:t>4. Дополнения или поправки, внесенные в документы в составе Заявки, должны быть заверены лицом, подписавшим соответствующий документ.</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5. Получатели субсидии запечатывают Заявку в конверт. На конверте указываются:</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5.1. наименование Главного распорядителя;</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5.2. почтовый адрес Главного распорядителя;</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5.3. наименование и адрес Получателя субсидии (указывается для того, чтобы Заявку можно было вернуть, не распечатывая конверт, если Заявка поступит с опозданием);</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5.4. слова: «На конкурс предпринимательских проектов «Успешный старт»;</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5.5. слова «Вскрывается конкурсной комиссией по проведению конкурса предпринимательских проектов «Успешный старт»;</w:t>
            </w:r>
          </w:p>
          <w:p w:rsidR="00F07C5E" w:rsidRPr="00F07C5E" w:rsidRDefault="00F07C5E" w:rsidP="00F07C5E">
            <w:pPr>
              <w:pStyle w:val="a3"/>
              <w:suppressAutoHyphens/>
              <w:spacing w:after="0" w:line="240" w:lineRule="auto"/>
              <w:ind w:left="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6. Внесение изменений в Заявки и отзыв Заявок:</w:t>
            </w:r>
          </w:p>
          <w:p w:rsidR="00F07C5E" w:rsidRPr="00F07C5E" w:rsidRDefault="00F07C5E" w:rsidP="00F07C5E">
            <w:pPr>
              <w:pStyle w:val="a3"/>
              <w:numPr>
                <w:ilvl w:val="1"/>
                <w:numId w:val="2"/>
              </w:numPr>
              <w:suppressAutoHyphens/>
              <w:spacing w:line="240" w:lineRule="auto"/>
              <w:ind w:left="0" w:firstLine="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Получатель субсидии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подачи Заявок. Изменения к Заявке, внесенные Получателем субсидии, являются неотъемлемой частью основной Заявки;</w:t>
            </w:r>
          </w:p>
          <w:p w:rsidR="00F07C5E" w:rsidRPr="00F07C5E" w:rsidRDefault="00F07C5E" w:rsidP="00F07C5E">
            <w:pPr>
              <w:pStyle w:val="a3"/>
              <w:numPr>
                <w:ilvl w:val="1"/>
                <w:numId w:val="2"/>
              </w:numPr>
              <w:suppressAutoHyphens/>
              <w:spacing w:line="240" w:lineRule="auto"/>
              <w:ind w:left="0" w:firstLine="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Уведомление Получателя субсидии о внесении изменений или отзыве Заявки должно быть запечатано, помечено и отправлено Главному распорядителю в соответствии с положениями настоящего Порядка;</w:t>
            </w:r>
          </w:p>
          <w:p w:rsidR="00F07C5E" w:rsidRPr="00F07C5E" w:rsidRDefault="00F07C5E" w:rsidP="00F07C5E">
            <w:pPr>
              <w:pStyle w:val="a3"/>
              <w:numPr>
                <w:ilvl w:val="1"/>
                <w:numId w:val="2"/>
              </w:numPr>
              <w:suppressAutoHyphens/>
              <w:spacing w:line="240" w:lineRule="auto"/>
              <w:ind w:left="0" w:firstLine="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На внешнем конверте такого уведомления должно быть соответственно указано: «Отзыв заявки на участие в районном конкурсе предпринимательских проектов «Успешный старт» или «Внесение изменений в заявку на участие в районном конкурсе предпринимательских проектов «Успешный старт»;</w:t>
            </w:r>
          </w:p>
          <w:p w:rsidR="00F07C5E" w:rsidRPr="00F07C5E" w:rsidRDefault="00F07C5E" w:rsidP="00F07C5E">
            <w:pPr>
              <w:pStyle w:val="a3"/>
              <w:numPr>
                <w:ilvl w:val="1"/>
                <w:numId w:val="2"/>
              </w:numPr>
              <w:suppressAutoHyphens/>
              <w:spacing w:after="0" w:line="240" w:lineRule="auto"/>
              <w:ind w:left="0" w:firstLine="0"/>
              <w:jc w:val="both"/>
              <w:rPr>
                <w:rFonts w:ascii="Times New Roman" w:eastAsia="Times New Roman" w:hAnsi="Times New Roman" w:cs="Times New Roman"/>
                <w:sz w:val="20"/>
                <w:szCs w:val="20"/>
              </w:rPr>
            </w:pPr>
            <w:r w:rsidRPr="00F07C5E">
              <w:rPr>
                <w:rFonts w:ascii="Times New Roman" w:eastAsia="Times New Roman" w:hAnsi="Times New Roman" w:cs="Times New Roman"/>
                <w:sz w:val="20"/>
                <w:szCs w:val="20"/>
              </w:rPr>
              <w:t>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15</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Критерии оценки заявок</w:t>
            </w:r>
          </w:p>
        </w:tc>
        <w:tc>
          <w:tcPr>
            <w:tcW w:w="7230" w:type="dxa"/>
          </w:tcPr>
          <w:p w:rsidR="00F07C5E" w:rsidRPr="00F07C5E" w:rsidRDefault="00F07C5E" w:rsidP="00F07C5E">
            <w:pPr>
              <w:pStyle w:val="a3"/>
              <w:spacing w:after="0" w:line="240" w:lineRule="auto"/>
              <w:ind w:left="0"/>
              <w:jc w:val="both"/>
              <w:rPr>
                <w:rFonts w:ascii="Times New Roman" w:eastAsiaTheme="minorHAnsi" w:hAnsi="Times New Roman" w:cs="Times New Roman"/>
                <w:sz w:val="20"/>
                <w:szCs w:val="20"/>
                <w:lang w:eastAsia="en-US"/>
              </w:rPr>
            </w:pPr>
            <w:r w:rsidRPr="00F07C5E">
              <w:rPr>
                <w:rFonts w:ascii="Times New Roman" w:hAnsi="Times New Roman" w:cs="Times New Roman"/>
                <w:sz w:val="20"/>
                <w:szCs w:val="20"/>
              </w:rPr>
              <w:t>К качественные критерии оценки Заявок относятся:</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а) детальный план реализации предпринимательского проекта в краткосрочной перспективе (до одного года);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lastRenderedPageBreak/>
              <w:t xml:space="preserve">б) увеличение объема налоговых поступлений в бюджет муниципального </w:t>
            </w:r>
            <w:r w:rsidR="007D1908" w:rsidRPr="00F07C5E">
              <w:rPr>
                <w:rFonts w:ascii="Times New Roman" w:hAnsi="Times New Roman" w:cs="Times New Roman"/>
              </w:rPr>
              <w:t>образования</w:t>
            </w:r>
            <w:r w:rsidRPr="00F07C5E">
              <w:rPr>
                <w:rFonts w:ascii="Times New Roman" w:hAnsi="Times New Roman" w:cs="Times New Roman"/>
              </w:rPr>
              <w:t xml:space="preserve"> «Первомайский район»;</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в) прогноз прироста объемов производства продукции (выполнения работ, оказания услуг);</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г) механизмы контроля за ходом реализации проекта и целевым использованием средств;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д) соответствие проекта направлениям социально-экономического развития Первомайского района Томской области.</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Экспертные критерии оценки заявок оцениваются по каждому критерию отдельно по шкале от 0 до 10 баллов.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К количественным критериям оценки Заявок относятся:</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а) вложение собственных денежных средств в реализацию предпринимательского проекта от суммы запрашиваемой субсидии:</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в размере от 20 до 50 процентов - 1 балл;</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в размере от 51 до 100 процентов - 2 балла;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в размере свыше 100 процентов - 3 балла;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б) создание рабочих мест в рамках реализации предпринимательского проекта (на момент подачи заявки на Конкурс и планируемых к созданию в ходе реализации предпринимательского проекта):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создание от одного до трех новых рабочих мест - 1 балл;</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создание от четырех до семи рабочих мест - 2 балла;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создание от восьми до двенадцати рабочих мест - 3 балла;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создание свыше тринадцати рабочих мест - 4 балла;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создание новых рабочих мест для граждан, испытывающих трудности в поиске работы (инвалиды - выпускники всех уровней профессионального образования лица, освобожденные из учреждений исполнения наказаний) - 2 балла;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в) новизна предпринимательского проекта:</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есть аналоги производства продукции (выполнения работ, оказания услуг) в Первомайском районе - 0 баллов;</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 нет аналогов производства продукции (выполнения работ, оказания услуг) в Первомайском районе - 1 балл;</w:t>
            </w:r>
          </w:p>
          <w:p w:rsidR="00F07C5E" w:rsidRPr="00F07C5E" w:rsidRDefault="00F07C5E" w:rsidP="00F07C5E">
            <w:pPr>
              <w:pStyle w:val="ConsPlusNormal"/>
              <w:ind w:firstLine="0"/>
              <w:jc w:val="both"/>
              <w:rPr>
                <w:rFonts w:ascii="Times New Roman" w:hAnsi="Times New Roman" w:cs="Times New Roman"/>
              </w:rPr>
            </w:pPr>
            <w:r w:rsidRPr="00F07C5E">
              <w:rPr>
                <w:rFonts w:ascii="Times New Roman" w:hAnsi="Times New Roman" w:cs="Times New Roman"/>
              </w:rPr>
              <w:t>г) относится к приоритетной целевой группе получателей поддержки в соответствии с п. 3.2. настоящего порядка</w:t>
            </w:r>
          </w:p>
          <w:p w:rsidR="00F07C5E" w:rsidRPr="00F07C5E" w:rsidRDefault="00F07C5E" w:rsidP="00F07C5E">
            <w:pPr>
              <w:pStyle w:val="a3"/>
              <w:spacing w:after="0" w:line="240" w:lineRule="auto"/>
              <w:ind w:left="0"/>
              <w:jc w:val="both"/>
              <w:rPr>
                <w:rFonts w:ascii="Times New Roman" w:eastAsiaTheme="minorHAnsi" w:hAnsi="Times New Roman" w:cs="Times New Roman"/>
                <w:sz w:val="20"/>
                <w:szCs w:val="20"/>
                <w:lang w:eastAsia="en-US"/>
              </w:rPr>
            </w:pPr>
            <w:r w:rsidRPr="00F07C5E">
              <w:rPr>
                <w:rFonts w:ascii="Times New Roman" w:hAnsi="Times New Roman" w:cs="Times New Roman"/>
                <w:sz w:val="20"/>
                <w:szCs w:val="20"/>
              </w:rPr>
              <w:t>Рейтинг Заявки равняется общей сумме баллов по каждому критерию оценки.</w:t>
            </w:r>
          </w:p>
        </w:tc>
      </w:tr>
      <w:tr w:rsidR="00F07C5E" w:rsidRPr="00F07C5E" w:rsidTr="007D1908">
        <w:trPr>
          <w:trHeight w:val="1192"/>
        </w:trPr>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lastRenderedPageBreak/>
              <w:t>16</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Победители Конкурса</w:t>
            </w:r>
          </w:p>
        </w:tc>
        <w:tc>
          <w:tcPr>
            <w:tcW w:w="7230" w:type="dxa"/>
          </w:tcPr>
          <w:p w:rsidR="00F07C5E" w:rsidRPr="007D1908" w:rsidRDefault="00F07C5E" w:rsidP="007D1908">
            <w:pPr>
              <w:pStyle w:val="ConsPlusNormal"/>
              <w:ind w:firstLine="0"/>
              <w:jc w:val="both"/>
              <w:rPr>
                <w:rFonts w:ascii="Times New Roman" w:hAnsi="Times New Roman" w:cs="Times New Roman"/>
              </w:rPr>
            </w:pPr>
            <w:r w:rsidRPr="007D1908">
              <w:rPr>
                <w:rFonts w:ascii="Times New Roman" w:hAnsi="Times New Roman" w:cs="Times New Roman"/>
              </w:rPr>
              <w:t>Победителями Конкурса признаются Получатели субсидии, Заявки которых соответствуют необходимому значению рейтинга Заявки, установленного Конкурсной комиссией и набравшие наибольшее количество баллов</w:t>
            </w:r>
            <w:r w:rsidR="004A5C71" w:rsidRPr="007D1908">
              <w:rPr>
                <w:rFonts w:ascii="Times New Roman" w:hAnsi="Times New Roman" w:cs="Times New Roman"/>
              </w:rPr>
              <w:t>.</w:t>
            </w:r>
          </w:p>
          <w:p w:rsidR="004A5C71" w:rsidRPr="007D1908" w:rsidRDefault="004A5C71" w:rsidP="007D1908">
            <w:pPr>
              <w:jc w:val="both"/>
              <w:rPr>
                <w:rFonts w:eastAsia="Times New Roman"/>
                <w:sz w:val="20"/>
                <w:szCs w:val="20"/>
              </w:rPr>
            </w:pPr>
            <w:r w:rsidRPr="007D1908">
              <w:rPr>
                <w:rFonts w:eastAsia="Times New Roman"/>
                <w:sz w:val="20"/>
                <w:szCs w:val="20"/>
              </w:rPr>
              <w:t>Информация</w:t>
            </w:r>
            <w:r w:rsidRPr="007D1908">
              <w:rPr>
                <w:rFonts w:eastAsia="Times New Roman"/>
                <w:sz w:val="20"/>
                <w:szCs w:val="20"/>
              </w:rPr>
              <w:t xml:space="preserve"> о Победителях конкурса </w:t>
            </w:r>
            <w:r w:rsidRPr="007D1908">
              <w:rPr>
                <w:rFonts w:eastAsia="Times New Roman"/>
                <w:sz w:val="20"/>
                <w:szCs w:val="20"/>
              </w:rPr>
              <w:t xml:space="preserve">размещается </w:t>
            </w:r>
            <w:r w:rsidRPr="007D1908">
              <w:rPr>
                <w:rFonts w:eastAsia="Times New Roman"/>
                <w:sz w:val="20"/>
                <w:szCs w:val="20"/>
              </w:rPr>
              <w:t>на Официальном сайте в срок не позднее чем через 5 (пять) рабочих дней после подписания протокол</w:t>
            </w:r>
            <w:r w:rsidRPr="007D1908">
              <w:rPr>
                <w:rFonts w:eastAsia="Times New Roman"/>
                <w:sz w:val="20"/>
                <w:szCs w:val="20"/>
              </w:rPr>
              <w:t>а заседания Конкурсной комиссии.</w:t>
            </w:r>
          </w:p>
        </w:tc>
      </w:tr>
      <w:tr w:rsidR="00F07C5E" w:rsidRPr="00F07C5E" w:rsidTr="00F07C5E">
        <w:tc>
          <w:tcPr>
            <w:tcW w:w="421" w:type="dxa"/>
          </w:tcPr>
          <w:p w:rsidR="00F07C5E" w:rsidRPr="00F07C5E" w:rsidRDefault="00F07C5E" w:rsidP="00F07C5E">
            <w:pPr>
              <w:pStyle w:val="ConsPlusNormal"/>
              <w:ind w:right="80" w:firstLine="0"/>
              <w:rPr>
                <w:rFonts w:ascii="Times New Roman" w:hAnsi="Times New Roman" w:cs="Times New Roman"/>
              </w:rPr>
            </w:pPr>
            <w:r w:rsidRPr="00F07C5E">
              <w:rPr>
                <w:rFonts w:ascii="Times New Roman" w:hAnsi="Times New Roman" w:cs="Times New Roman"/>
              </w:rPr>
              <w:t>17</w:t>
            </w:r>
          </w:p>
        </w:tc>
        <w:tc>
          <w:tcPr>
            <w:tcW w:w="1842" w:type="dxa"/>
          </w:tcPr>
          <w:p w:rsidR="00F07C5E" w:rsidRPr="00F07C5E" w:rsidRDefault="00F07C5E" w:rsidP="00F07C5E">
            <w:pPr>
              <w:pStyle w:val="ConsPlusNormal"/>
              <w:ind w:firstLine="0"/>
              <w:rPr>
                <w:rFonts w:ascii="Times New Roman" w:hAnsi="Times New Roman" w:cs="Times New Roman"/>
              </w:rPr>
            </w:pPr>
            <w:r w:rsidRPr="00F07C5E">
              <w:rPr>
                <w:rFonts w:ascii="Times New Roman" w:hAnsi="Times New Roman" w:cs="Times New Roman"/>
              </w:rPr>
              <w:t>Условия, порядок предоставления субсидии</w:t>
            </w:r>
          </w:p>
        </w:tc>
        <w:tc>
          <w:tcPr>
            <w:tcW w:w="7230" w:type="dxa"/>
          </w:tcPr>
          <w:p w:rsidR="00F07C5E" w:rsidRPr="007D1908" w:rsidRDefault="00F07C5E" w:rsidP="00F07C5E">
            <w:pPr>
              <w:pStyle w:val="ConsPlusNormal"/>
              <w:ind w:firstLine="0"/>
              <w:jc w:val="both"/>
              <w:rPr>
                <w:rFonts w:ascii="Times New Roman" w:hAnsi="Times New Roman" w:cs="Times New Roman"/>
              </w:rPr>
            </w:pPr>
            <w:r w:rsidRPr="007D1908">
              <w:rPr>
                <w:rFonts w:ascii="Times New Roman" w:hAnsi="Times New Roman" w:cs="Times New Roman"/>
              </w:rPr>
              <w:t>Субсидия предоставляется Победителю(елям) конкурса:</w:t>
            </w:r>
          </w:p>
          <w:p w:rsidR="00F07C5E" w:rsidRPr="007D1908" w:rsidRDefault="00F07C5E" w:rsidP="00F07C5E">
            <w:pPr>
              <w:pStyle w:val="ConsPlusNormal"/>
              <w:ind w:firstLine="0"/>
              <w:jc w:val="both"/>
              <w:rPr>
                <w:rFonts w:ascii="Times New Roman" w:hAnsi="Times New Roman" w:cs="Times New Roman"/>
              </w:rPr>
            </w:pPr>
            <w:r w:rsidRPr="007D1908">
              <w:rPr>
                <w:rFonts w:ascii="Times New Roman" w:hAnsi="Times New Roman" w:cs="Times New Roman"/>
              </w:rPr>
              <w:t>- в течении 15 дней после заключения Соглашения, при подтверждения Победителем конкурса вложения собственных денежных средств в предпринимательский проект в объеме не менее 20 (двадцати) процентов от суммы запрашиваемой субсидии и указания планируемых затрат из средств субсидии путем предоставления подтверждающих документов.</w:t>
            </w:r>
          </w:p>
        </w:tc>
      </w:tr>
    </w:tbl>
    <w:p w:rsidR="00323CAC" w:rsidRPr="00F5095F" w:rsidRDefault="00323CAC" w:rsidP="00F5095F">
      <w:pPr>
        <w:widowControl/>
        <w:autoSpaceDE/>
        <w:autoSpaceDN/>
        <w:adjustRightInd/>
        <w:spacing w:after="160"/>
        <w:rPr>
          <w:rFonts w:eastAsia="Times New Roman"/>
          <w:sz w:val="18"/>
          <w:szCs w:val="18"/>
        </w:rPr>
      </w:pPr>
      <w:bookmarkStart w:id="5" w:name="_GoBack"/>
      <w:bookmarkEnd w:id="5"/>
    </w:p>
    <w:sectPr w:rsidR="00323CAC" w:rsidRPr="00F50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C63"/>
    <w:multiLevelType w:val="multilevel"/>
    <w:tmpl w:val="22C2ED14"/>
    <w:lvl w:ilvl="0">
      <w:start w:val="5"/>
      <w:numFmt w:val="decimal"/>
      <w:lvlText w:val="%1."/>
      <w:lvlJc w:val="left"/>
      <w:pPr>
        <w:ind w:left="390" w:hanging="390"/>
      </w:pPr>
      <w:rPr>
        <w:rFonts w:hint="default"/>
      </w:rPr>
    </w:lvl>
    <w:lvl w:ilvl="1">
      <w:start w:val="1"/>
      <w:numFmt w:val="decimal"/>
      <w:lvlText w:val="%1.%2."/>
      <w:lvlJc w:val="left"/>
      <w:pPr>
        <w:ind w:left="922" w:hanging="720"/>
      </w:pPr>
      <w:rPr>
        <w:rFonts w:hint="default"/>
      </w:rPr>
    </w:lvl>
    <w:lvl w:ilvl="2">
      <w:start w:val="1"/>
      <w:numFmt w:val="decimal"/>
      <w:lvlText w:val="%1.%2.%3."/>
      <w:lvlJc w:val="left"/>
      <w:pPr>
        <w:ind w:left="1124" w:hanging="720"/>
      </w:pPr>
      <w:rPr>
        <w:rFonts w:ascii="Times New Roman" w:hAnsi="Times New Roman" w:cs="Times New Roman" w:hint="default"/>
      </w:rPr>
    </w:lvl>
    <w:lvl w:ilvl="3">
      <w:start w:val="1"/>
      <w:numFmt w:val="decimal"/>
      <w:lvlText w:val="%1.%2.%3.%4."/>
      <w:lvlJc w:val="left"/>
      <w:pPr>
        <w:ind w:left="1686" w:hanging="108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450" w:hanging="144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3214" w:hanging="1800"/>
      </w:pPr>
      <w:rPr>
        <w:rFonts w:hint="default"/>
      </w:rPr>
    </w:lvl>
    <w:lvl w:ilvl="8">
      <w:start w:val="1"/>
      <w:numFmt w:val="decimal"/>
      <w:lvlText w:val="%1.%2.%3.%4.%5.%6.%7.%8.%9."/>
      <w:lvlJc w:val="left"/>
      <w:pPr>
        <w:ind w:left="3416" w:hanging="1800"/>
      </w:pPr>
      <w:rPr>
        <w:rFonts w:hint="default"/>
      </w:rPr>
    </w:lvl>
  </w:abstractNum>
  <w:abstractNum w:abstractNumId="1" w15:restartNumberingAfterBreak="0">
    <w:nsid w:val="2CFE444D"/>
    <w:multiLevelType w:val="multilevel"/>
    <w:tmpl w:val="76DC56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2B37FED"/>
    <w:multiLevelType w:val="multilevel"/>
    <w:tmpl w:val="FDB8460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C2"/>
    <w:rsid w:val="000345FF"/>
    <w:rsid w:val="00322146"/>
    <w:rsid w:val="00323CAC"/>
    <w:rsid w:val="004A5C71"/>
    <w:rsid w:val="004C19F0"/>
    <w:rsid w:val="007D1908"/>
    <w:rsid w:val="00E056C2"/>
    <w:rsid w:val="00F07C5E"/>
    <w:rsid w:val="00F50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1426"/>
  <w15:chartTrackingRefBased/>
  <w15:docId w15:val="{8626E4C5-DF4D-42A7-BDFF-4D2351C8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HAnsi" w:hAnsi="Arial Unicode MS" w:cs="Arial Unicode MS"/>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C5E"/>
    <w:pPr>
      <w:autoSpaceDE w:val="0"/>
      <w:autoSpaceDN w:val="0"/>
      <w:adjustRightInd w:val="0"/>
    </w:pPr>
    <w:rPr>
      <w:rFonts w:ascii="Times New Roman" w:eastAsia="Calibri"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5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F07C5E"/>
    <w:pPr>
      <w:widowControl/>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F07C5E"/>
    <w:pPr>
      <w:autoSpaceDE w:val="0"/>
      <w:autoSpaceDN w:val="0"/>
      <w:adjustRightInd w:val="0"/>
    </w:pPr>
    <w:rPr>
      <w:rFonts w:ascii="Arial" w:eastAsia="Times New Roman" w:hAnsi="Arial" w:cs="Arial"/>
      <w:b/>
      <w:bCs/>
      <w:sz w:val="20"/>
      <w:szCs w:val="20"/>
      <w:lang w:eastAsia="ru-RU"/>
    </w:rPr>
  </w:style>
  <w:style w:type="character" w:styleId="a4">
    <w:name w:val="Hyperlink"/>
    <w:basedOn w:val="a0"/>
    <w:uiPriority w:val="99"/>
    <w:unhideWhenUsed/>
    <w:rsid w:val="00F07C5E"/>
    <w:rPr>
      <w:color w:val="0563C1" w:themeColor="hyperlink"/>
      <w:u w:val="single"/>
    </w:rPr>
  </w:style>
  <w:style w:type="paragraph" w:styleId="a5">
    <w:name w:val="Balloon Text"/>
    <w:basedOn w:val="a"/>
    <w:link w:val="a6"/>
    <w:uiPriority w:val="99"/>
    <w:semiHidden/>
    <w:unhideWhenUsed/>
    <w:rsid w:val="00F5095F"/>
    <w:rPr>
      <w:rFonts w:ascii="Segoe UI" w:hAnsi="Segoe UI" w:cs="Segoe UI"/>
      <w:sz w:val="18"/>
      <w:szCs w:val="18"/>
    </w:rPr>
  </w:style>
  <w:style w:type="character" w:customStyle="1" w:styleId="a6">
    <w:name w:val="Текст выноски Знак"/>
    <w:basedOn w:val="a0"/>
    <w:link w:val="a5"/>
    <w:uiPriority w:val="99"/>
    <w:semiHidden/>
    <w:rsid w:val="00F5095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36FA28785A499A0D09B194E99B9C83F649E36CE71EFC4944FAD8DE55143F58A26DB1F9DA69B8F2B8AD7F5A87Cd7EEE" TargetMode="External"/><Relationship Id="rId5" Type="http://schemas.openxmlformats.org/officeDocument/2006/relationships/hyperlink" Target="consultantplus://offline/ref=636FA28785A499A0D09B194E99B9C83F649C31CB7AEFC4944FAD8DE55143F58A26DB1F9DA69B8F2B8AD7F5A87Cd7EE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Углубление">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1981</Words>
  <Characters>11296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2021-09-29T08:22:00Z</cp:lastPrinted>
  <dcterms:created xsi:type="dcterms:W3CDTF">2021-09-29T05:40:00Z</dcterms:created>
  <dcterms:modified xsi:type="dcterms:W3CDTF">2021-09-29T08:22:00Z</dcterms:modified>
</cp:coreProperties>
</file>