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111C5" w:rsidRDefault="004E4E0D" w:rsidP="00042E2D">
      <w:pPr>
        <w:spacing w:before="480"/>
      </w:pPr>
      <w:r w:rsidRPr="005111C5">
        <w:t>18.03.2016</w:t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  <w:t xml:space="preserve">     </w:t>
      </w:r>
      <w:r w:rsidR="00042E2D" w:rsidRPr="005111C5">
        <w:t xml:space="preserve">     № </w:t>
      </w:r>
      <w:r w:rsidRPr="005111C5">
        <w:t>55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833"/>
      </w:tblGrid>
      <w:tr w:rsidR="004E4E0D" w:rsidTr="004E4E0D">
        <w:tc>
          <w:tcPr>
            <w:tcW w:w="7833" w:type="dxa"/>
          </w:tcPr>
          <w:p w:rsidR="004E4E0D" w:rsidRDefault="004E4E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 разработке муниципальных программ, формирования и реализации муниципальных программ</w:t>
            </w:r>
          </w:p>
          <w:p w:rsidR="004E4E0D" w:rsidRDefault="004E4E0D">
            <w:pPr>
              <w:ind w:left="360"/>
              <w:jc w:val="center"/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1C5" w:rsidRDefault="005111C5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 и в целях повышения эффективности использования бюджетных средств, совершенствования программно-целевых методов бюджетного планирования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1.Утвердить: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Порядок принятия решений о разработки муниципальных программ, формирования и реализации муниципальных программ, в новой редакции согласно приложению №1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проведения и критерии оценки эффективности реализации муниципальных программ, в новой редакции согласно приложению №2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проведения мониторинга и оценки эффективности реализации муниципальных программ, в новой редакции согласно приложению №3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1C5" w:rsidRDefault="005111C5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5111C5" w:rsidRDefault="004E4E0D" w:rsidP="004E4E0D">
      <w:pPr>
        <w:jc w:val="both"/>
      </w:pPr>
      <w:r>
        <w:t xml:space="preserve">       2. Настоящее Постановление опубликовать в газете «Заветы Ильича»  и разместить на официальном сайте Первомайского района </w:t>
      </w:r>
      <w:hyperlink r:id="rId5" w:history="1">
        <w:r w:rsidR="005111C5" w:rsidRPr="005111C5">
          <w:rPr>
            <w:rStyle w:val="ad"/>
            <w:color w:val="auto"/>
            <w:u w:val="none"/>
          </w:rPr>
          <w:t>http://pmr.tomsk.ru/</w:t>
        </w:r>
      </w:hyperlink>
      <w:r w:rsidRPr="005111C5">
        <w:t>.</w:t>
      </w:r>
    </w:p>
    <w:p w:rsidR="005111C5" w:rsidRDefault="005111C5" w:rsidP="004E4E0D">
      <w:pPr>
        <w:jc w:val="both"/>
      </w:pPr>
    </w:p>
    <w:p w:rsidR="004E4E0D" w:rsidRDefault="004E4E0D" w:rsidP="005111C5">
      <w:pPr>
        <w:ind w:firstLine="567"/>
        <w:jc w:val="both"/>
      </w:pPr>
      <w:r>
        <w:t xml:space="preserve"> 3. Постановление Администрации Первомайского района от 12 сентября 2013 года №186 «Об утверждении порядка разработки, утверждения и реализации муниципальных программ», признать утратившим силу.</w:t>
      </w:r>
    </w:p>
    <w:p w:rsidR="005111C5" w:rsidRDefault="005111C5" w:rsidP="005111C5">
      <w:pPr>
        <w:ind w:firstLine="567"/>
        <w:jc w:val="both"/>
      </w:pPr>
    </w:p>
    <w:p w:rsidR="004E4E0D" w:rsidRDefault="005111C5" w:rsidP="00511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E0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5111C5" w:rsidRDefault="005111C5" w:rsidP="00511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autoSpaceDE/>
        <w:adjustRightInd/>
        <w:jc w:val="both"/>
        <w:rPr>
          <w:rFonts w:eastAsia="MS Mincho"/>
          <w:lang w:eastAsia="ja-JP"/>
        </w:rPr>
      </w:pPr>
      <w:r>
        <w:t xml:space="preserve">      </w:t>
      </w:r>
      <w:r w:rsidR="005111C5">
        <w:t xml:space="preserve">  </w:t>
      </w:r>
      <w:r>
        <w:t xml:space="preserve">  5. </w:t>
      </w:r>
      <w:r>
        <w:rPr>
          <w:rFonts w:eastAsia="MS Mincho"/>
          <w:lang w:eastAsia="ja-JP"/>
        </w:rPr>
        <w:t xml:space="preserve"> </w:t>
      </w:r>
      <w:proofErr w:type="gramStart"/>
      <w:r>
        <w:rPr>
          <w:rFonts w:eastAsia="MS Mincho"/>
          <w:lang w:eastAsia="ja-JP"/>
        </w:rPr>
        <w:t>Контроль за</w:t>
      </w:r>
      <w:proofErr w:type="gramEnd"/>
      <w:r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4E4E0D" w:rsidRDefault="004E4E0D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4E4E0D" w:rsidRDefault="004E4E0D" w:rsidP="004E4E0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</w:t>
      </w:r>
    </w:p>
    <w:p w:rsidR="004E4E0D" w:rsidRDefault="004E4E0D" w:rsidP="004E4E0D">
      <w:pPr>
        <w:jc w:val="both"/>
      </w:pPr>
      <w:r>
        <w:t>Глава Первомайского района</w:t>
      </w:r>
      <w:r w:rsidR="005111C5">
        <w:t xml:space="preserve">                                                И.И.Сиберт</w:t>
      </w: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Pr="005111C5" w:rsidRDefault="005111C5" w:rsidP="004E4E0D">
      <w:pPr>
        <w:jc w:val="both"/>
        <w:rPr>
          <w:sz w:val="16"/>
          <w:szCs w:val="16"/>
        </w:rPr>
      </w:pPr>
      <w:proofErr w:type="spellStart"/>
      <w:r w:rsidRPr="005111C5">
        <w:rPr>
          <w:sz w:val="16"/>
          <w:szCs w:val="16"/>
        </w:rPr>
        <w:t>К.С.Павловская</w:t>
      </w:r>
      <w:proofErr w:type="spellEnd"/>
    </w:p>
    <w:p w:rsidR="005111C5" w:rsidRPr="005111C5" w:rsidRDefault="005111C5" w:rsidP="004E4E0D">
      <w:pPr>
        <w:jc w:val="both"/>
        <w:rPr>
          <w:rFonts w:eastAsia="Times New Roman"/>
          <w:sz w:val="16"/>
          <w:szCs w:val="16"/>
        </w:rPr>
      </w:pPr>
      <w:r w:rsidRPr="005111C5">
        <w:rPr>
          <w:sz w:val="16"/>
          <w:szCs w:val="16"/>
        </w:rPr>
        <w:t>8 38 (245) 2 24 39</w:t>
      </w:r>
    </w:p>
    <w:p w:rsidR="004E4E0D" w:rsidRDefault="004E4E0D" w:rsidP="004E4E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19346E" w:rsidRDefault="004E4E0D" w:rsidP="004E4E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Pr="0019346E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Утверждено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 xml:space="preserve">Администрации  </w:t>
      </w:r>
      <w:proofErr w:type="gramStart"/>
      <w:r w:rsidRPr="0019346E">
        <w:rPr>
          <w:rFonts w:ascii="Times New Roman" w:hAnsi="Times New Roman" w:cs="Times New Roman"/>
          <w:sz w:val="18"/>
          <w:szCs w:val="18"/>
        </w:rPr>
        <w:t>Первомайского</w:t>
      </w:r>
      <w:proofErr w:type="gramEnd"/>
      <w:r w:rsidRPr="001934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4E0D" w:rsidRPr="0019346E" w:rsidRDefault="004E4E0D" w:rsidP="00193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района  от</w:t>
      </w:r>
      <w:r w:rsidR="0019346E" w:rsidRPr="0019346E">
        <w:rPr>
          <w:rFonts w:ascii="Times New Roman" w:hAnsi="Times New Roman" w:cs="Times New Roman"/>
          <w:sz w:val="18"/>
          <w:szCs w:val="18"/>
        </w:rPr>
        <w:t xml:space="preserve"> 18.03.2016 № 55</w:t>
      </w:r>
    </w:p>
    <w:p w:rsidR="004E4E0D" w:rsidRDefault="004E4E0D" w:rsidP="004E4E0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9346E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принятия решений о разработке муниципальных программ, 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и реализации муниципальных программ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основные подходы к разработке, оценке, утверждению, финансированию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осуществлении которых участвует  Первомайский район.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Муниципальные  программы (далее - программы) представляют собой увязанный по задачам, ресурсам, исполнителям и срокам осуществления комплекс  производственных, социально-экономических, организационно-хозяйственных и других мероприятий, обеспечивающих эффективное решение вопросов местного значения, включая задачи в области социально-экономического  развития Первомайского района. Муниципальные программы разрабатываются и утверждаются на срок, превышающий  три года.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работе с Муниципальными программами выделяются следующие основные этапы: инициирование разработки программы; принятие решения о разработке программы; разработка программы; оценка программы; утверждение программы;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выполнения, отчет об исполнении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ИНИЦИИРОВАНИЕ РАЗРАБОТКИ И ПРИНЯТИЕ РЕШЕНИЯ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ind w:firstLine="540"/>
        <w:jc w:val="both"/>
      </w:pPr>
      <w:r>
        <w:t>2. Разработка муниципальных программ осуществляется на основании перечня муниципальных программ, утверждаемого распоряжением Администрации Первомайского района.</w:t>
      </w:r>
    </w:p>
    <w:p w:rsidR="004E4E0D" w:rsidRDefault="004E4E0D" w:rsidP="004E4E0D">
      <w:pPr>
        <w:ind w:firstLine="540"/>
        <w:jc w:val="both"/>
      </w:pPr>
      <w:r>
        <w:t>2.1. Проект перечня муниципальных программ формируется Отделом промышленности, экономики и жизнеобеспечения исходя из среднесрочных целей и задач, определенных Стратегией развития Первомайского района до 2030 года, и расходных обязательств МО «Первомайский район», учитывая предложения, поступающие от инициаторов разработки муниципальных программ.</w:t>
      </w:r>
    </w:p>
    <w:p w:rsidR="004E4E0D" w:rsidRDefault="004E4E0D" w:rsidP="004E4E0D">
      <w:pPr>
        <w:ind w:firstLine="540"/>
        <w:jc w:val="both"/>
      </w:pPr>
      <w:r>
        <w:t>2.2. Перечень муниципальных программ содержит:</w:t>
      </w:r>
    </w:p>
    <w:p w:rsidR="004E4E0D" w:rsidRDefault="004E4E0D" w:rsidP="004E4E0D">
      <w:pPr>
        <w:ind w:firstLine="540"/>
        <w:jc w:val="both"/>
      </w:pPr>
      <w:r>
        <w:t>1) наименования муниципальных программ;</w:t>
      </w:r>
    </w:p>
    <w:p w:rsidR="004E4E0D" w:rsidRDefault="004E4E0D" w:rsidP="004E4E0D">
      <w:pPr>
        <w:ind w:firstLine="540"/>
        <w:jc w:val="both"/>
      </w:pPr>
      <w:r>
        <w:t>2) наименования ответственных исполнителей;</w:t>
      </w:r>
    </w:p>
    <w:p w:rsidR="004E4E0D" w:rsidRDefault="004E4E0D" w:rsidP="004E4E0D">
      <w:pPr>
        <w:ind w:firstLine="540"/>
        <w:jc w:val="both"/>
      </w:pPr>
      <w:r>
        <w:t>3) цели реализации муниципальных программ.</w:t>
      </w:r>
    </w:p>
    <w:p w:rsidR="004E4E0D" w:rsidRDefault="004E4E0D" w:rsidP="004E4E0D">
      <w:pPr>
        <w:ind w:firstLine="540"/>
        <w:jc w:val="both"/>
      </w:pPr>
      <w:r>
        <w:t>2.3. Внесение изменений в перечень муниципальных программ производится по распоряжению администрации Первомайского района, проект распоряжения готовится Отделом промышленности, экономики и жизнеобеспечения по согласованию с Финансово-экономическим управлением, с учетом предложений от инициаторов разработки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Инициаторами разработки  муниципальных программ, реализуемых на территории Первомайского района, могут выступать органы Администрация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Первомайского района, комиссии Думы Первомайского района, юридические и физические лица.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Предложения о разработке муниципальной программы должны быть сформированы в соответствии с приложением 1 к настоящему Порядку.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Инициатор представляет на имя Главы Первомайского района предложения о разработке муниципальной программы, которые направляются в структурное подразделение администрации района, в чьем ведении находятся вопросы, предлагаемые к разрешению программными методами (далее - структурное подразделение).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поступивших предложений о разработке муниципальной программы осуществляется в течение 20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Если требования п. 2.5 настоящего Порядка соблюдены, структурное подразделение изучает представленные предложения,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делает анализ их обоснованности готовит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7 дней заключение по следующим основным вопросам: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Значимость и необходимость разработки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в осуществлении капитальных вложений в рамках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Иные вопросы, имеющие объективное значение для разработки муниципальной программы.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4359D0">
        <w:rPr>
          <w:rFonts w:ascii="Times New Roman" w:hAnsi="Times New Roman" w:cs="Times New Roman"/>
          <w:sz w:val="24"/>
          <w:szCs w:val="24"/>
        </w:rPr>
        <w:t xml:space="preserve">. </w:t>
      </w:r>
      <w:r w:rsidR="001A6183" w:rsidRPr="004359D0">
        <w:rPr>
          <w:rFonts w:ascii="Times New Roman" w:hAnsi="Times New Roman" w:cs="Times New Roman"/>
          <w:sz w:val="24"/>
          <w:szCs w:val="24"/>
        </w:rPr>
        <w:t>Предложения о разработке муниципальной программы вместе с заключением структурного подразделения, подготовленного в соответствии с п. 2.7. Порядка принятия решений о разработке муниципальных программ, формирования и реализации муниципальных программ, представляются в отдел промышленности, экономики и жизнеобеспечения Администрации Первомайского района и бюджетный отдел</w:t>
      </w:r>
      <w:proofErr w:type="gramStart"/>
      <w:r w:rsidR="001A6183" w:rsidRPr="004359D0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1A6183" w:rsidRPr="004359D0">
        <w:rPr>
          <w:rFonts w:ascii="Times New Roman" w:hAnsi="Times New Roman" w:cs="Times New Roman"/>
          <w:sz w:val="24"/>
          <w:szCs w:val="24"/>
        </w:rPr>
        <w:t xml:space="preserve">инансово – экономического управления Администрации Первомайского района, </w:t>
      </w:r>
      <w:proofErr w:type="spellStart"/>
      <w:r w:rsidR="001A6183" w:rsidRPr="004359D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A6183" w:rsidRPr="004359D0">
        <w:rPr>
          <w:rFonts w:ascii="Times New Roman" w:hAnsi="Times New Roman" w:cs="Times New Roman"/>
          <w:sz w:val="24"/>
          <w:szCs w:val="24"/>
        </w:rPr>
        <w:t xml:space="preserve"> – счетный орган Первомайского района</w:t>
      </w:r>
      <w:r w:rsidRPr="004359D0">
        <w:rPr>
          <w:rFonts w:ascii="Times New Roman" w:hAnsi="Times New Roman" w:cs="Times New Roman"/>
          <w:sz w:val="24"/>
          <w:szCs w:val="24"/>
        </w:rPr>
        <w:t>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2.9. Предложения о разработке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оцениваются в соответствии с разделом 4 "Оценка программ" настоящего Положения и направляются Главе Первомайского района для принятия решения о разработке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решения о разработке муниципальной программы должны учитываться положения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4E4E0D" w:rsidRDefault="004E4E0D" w:rsidP="004E4E0D">
      <w:pPr>
        <w:ind w:firstLine="540"/>
        <w:jc w:val="both"/>
      </w:pPr>
      <w:r>
        <w:t>приоритеты социально-экономического развития, определенные Стратегией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среднесрочные цели социально-экономического развития, определенные Стратегией развития Первомайского района до 2030 года; цели, задачи и функции органов местного самоуправления, структурных подразделений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отрицательного решения по разработке муниципальной программы, инициируемой физическим или юридическим лицом, органом местного самоуправления,  отдел промышленности, экономики и жизнеобеспечения Администрации Первомайского района направляет в 10-дневный срок в адрес структурного подразделения, указанного в п. 2.6. настоящего Порядка, и инициатора разработки муниципальной программы мотивированное заключение о нецелесообразности разработки муниципальной программы.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Муниципальным заказчиком (заказчиком-координатором) муниципальной программы назначается структурное подразделение Администрации Первомайского района, курирующее соответствующее направление (одно из направлений).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координирует действия разработчиков, а в случаях муниципальной программы сторонней организацией - подготавливает исходное задание на формирование 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разрабатывает перечень целевых показателей для мониторинга реализации программных мероприятий;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подготавливает ежегодно отчет о ходе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согласовывает с основными участниками муниципальной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 и областного бюджетов, готовит проекты соглашений (договоров) о намерениях между муниципальным заказчиком и предприятиями, организациями, соответствующими органами государственной власти;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несет ответственность за своевременную и качественную подготовку и реализацию муниципальной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Муниципальный заказчик-координатор муниципальной программы кроме полномочий, указанных в пункте 2.8 настоящего Положения,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местного  бюджета района, средств бюджетов соответствующих уровней государственной власти и средств из внебюджетных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заказчик-координатор несет ответственность за подготовку и реализацию  муниципальной программы в целом.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МУНИЦИПАЛЬНОЙ  ПРОГРАММЫ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закупок товаров, работ, услуг для обеспечения государственных и муниципальных нужд» от 05.04.2013 г.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Муниципальная программа состоит из следующих разделов: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Характеристика проблемы, на решение которой направлена муниципальная программа.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Основные цели и задачи муниципальной программы с указанием сроков и этапов ее реализации, а также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Перечень программных мероприятий.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Обоснование ресурсного обеспечения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3.3.6. Оценка социально-экономической и экологической эффективности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 содержанию разделов муниципальной программы предъявляются следующие требования.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целям программы: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специфичность (цели должны соответствовать предметам ведения местного самоуправления);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достижимость (цели должны быть потенциально достижимы);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измеряемость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(должна существовать возможность проверки достижения целей);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привязка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Третий раздел  муниципальной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Программные мероприятия должны быть увязаны по срокам и ресурсам и обеспечивать решение задач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В четвертом разделе  муниципальной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Pr="004359D0">
        <w:rPr>
          <w:rFonts w:ascii="Times New Roman" w:hAnsi="Times New Roman" w:cs="Times New Roman"/>
          <w:sz w:val="24"/>
          <w:szCs w:val="24"/>
        </w:rPr>
        <w:t xml:space="preserve">. </w:t>
      </w:r>
      <w:r w:rsidR="003E7ECE" w:rsidRPr="004359D0">
        <w:rPr>
          <w:rFonts w:ascii="Times New Roman" w:hAnsi="Times New Roman" w:cs="Times New Roman"/>
          <w:sz w:val="24"/>
          <w:szCs w:val="24"/>
        </w:rPr>
        <w:t>Шестой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муниципальной программы</w:t>
      </w:r>
      <w:r w:rsidRPr="004359D0">
        <w:rPr>
          <w:rFonts w:ascii="Times New Roman" w:hAnsi="Times New Roman" w:cs="Times New Roman"/>
          <w:sz w:val="24"/>
          <w:szCs w:val="24"/>
        </w:rPr>
        <w:t>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4E4E0D" w:rsidRPr="004359D0" w:rsidRDefault="004E4E0D" w:rsidP="00371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3.7. </w:t>
      </w:r>
      <w:r w:rsidR="00371A19" w:rsidRPr="004359D0">
        <w:rPr>
          <w:rFonts w:ascii="Times New Roman" w:hAnsi="Times New Roman" w:cs="Times New Roman"/>
          <w:sz w:val="24"/>
          <w:szCs w:val="24"/>
        </w:rPr>
        <w:t xml:space="preserve">Подготовленный проект муниципальной программы с пояснительной запиской муниципальный заказчик (муниципальный заказчик-координатор) представляет в отдел </w:t>
      </w:r>
      <w:r w:rsidR="00371A19" w:rsidRPr="004359D0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промышленности, экономики и жизнеобеспечения Администрации Первомайского района, </w:t>
      </w:r>
      <w:proofErr w:type="spellStart"/>
      <w:r w:rsidR="00371A19" w:rsidRPr="004359D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371A19" w:rsidRPr="004359D0">
        <w:rPr>
          <w:rFonts w:ascii="Times New Roman" w:hAnsi="Times New Roman" w:cs="Times New Roman"/>
          <w:sz w:val="24"/>
          <w:szCs w:val="24"/>
        </w:rPr>
        <w:t xml:space="preserve"> – счетный орган Первомайского района</w:t>
      </w:r>
    </w:p>
    <w:p w:rsidR="0019346E" w:rsidRPr="004359D0" w:rsidRDefault="0019346E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346E" w:rsidRPr="004359D0" w:rsidRDefault="0019346E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 ОЦЕНКА ПРОГРАММ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4.1. Отдел промышленности, экономики и жизнеобеспечения Администрации Первомайского района, а  при необходимости - и другие структурные подразделения Администрации Первомайского района (в части вопросов, входящих в их компетенцию) в течени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 xml:space="preserve"> 10 дней оценивают представленный проект муниципальной программы, обращая при этом особое внимание на: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4.1.1. Приоритетный характер проблемы, предлагаемой для решения программно-целевым методом.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4.1.2. Обоснованность, комплексность и экологическую безопасность программных мероприятий, сроки их реализации.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 и других источников.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4.1.4. Эффективность механизма осуществления программы.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4.1.5. Социальную и экономическую эффективность программы в целом, ожидаемые конечные результаты.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4.1.6. Соответствие рекомендациям и требованиям, предъявляемым к разработке муниципальных программ.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4.2. Отдел промышленности, экономики и жизнеобеспечения Администрации Первомайского района и, другие структурные подразделения (в части вопросов, входящих в их компетенцию) подготавливает заключение по проекту муниципальной программы. В случае необходимости муниципальным заказчиком (муниципальным заказчиком-координатором) организуется проведение независимой экспертизы.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4.3. С учетом замечаний и предложений муниципальный заказчик (муниципальный заказчик-координатор) программы совместно с ее разработчиками осуществляет доработку проекта программы. Доработанный проект программы повторно направляется в отдел промышленности, экономики и жизнеобеспечения Администрации Первомайского района.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4.4. В случае положительного заключения отдела промышленности, экономики и жизнеобеспечения Администрации Первомайского района, проект муниципальной программы в течени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 xml:space="preserve"> 15 дней представляется в установленном порядке на рассмотрение Главы Первомайского района.</w:t>
      </w:r>
    </w:p>
    <w:p w:rsidR="004E4E0D" w:rsidRPr="004359D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5. УТВЕРЖДЕНИЕ  МУНИЦИПАЛЬНОЙ ПРОГРАММЫ</w:t>
      </w:r>
    </w:p>
    <w:p w:rsidR="004E4E0D" w:rsidRPr="004359D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5.1. Проект муниципальной программы, подлежащей финансированию за счет средств бюджета района, утверждается постановлением  Администрации  Первомайского района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5.2. Утверждение муниципальной программы,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предлагаемую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 xml:space="preserve"> к финансированию, начиная с очередного финансового года, осуществляется не позднее одного месяца до дня внесения проекта о местном бюджете на очередной финансовый год в первом чтении.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5.3. Внесение изменений в муниципальную программу, в том числе в части сокращения финансирования, осуществляется путем принятия соответствующего постановления утвержденного Администрацией Первомайского района.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5.4. Внесение изменений в утвержденную  муниципальную программу осуществляется в следующем порядке: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а) разработка заказчиком (координатором) муниципальной программы необходимых изменений в программы;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DB03ED" w:rsidRPr="004359D0">
        <w:rPr>
          <w:rFonts w:ascii="Times New Roman" w:hAnsi="Times New Roman" w:cs="Times New Roman"/>
          <w:sz w:val="24"/>
          <w:szCs w:val="24"/>
        </w:rPr>
        <w:t xml:space="preserve">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промышленности, экономики и жизнеобеспечения администрации Первомайского района, бюджетным отделом ФЭУ, </w:t>
      </w:r>
      <w:proofErr w:type="spellStart"/>
      <w:r w:rsidR="00DB03ED" w:rsidRPr="004359D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DB03ED" w:rsidRPr="004359D0">
        <w:rPr>
          <w:rFonts w:ascii="Times New Roman" w:hAnsi="Times New Roman" w:cs="Times New Roman"/>
          <w:sz w:val="24"/>
          <w:szCs w:val="24"/>
        </w:rPr>
        <w:t xml:space="preserve"> – счетным органом Первомайского района</w:t>
      </w:r>
      <w:r w:rsidRPr="004359D0">
        <w:rPr>
          <w:rFonts w:ascii="Times New Roman" w:hAnsi="Times New Roman" w:cs="Times New Roman"/>
          <w:sz w:val="24"/>
          <w:szCs w:val="24"/>
        </w:rPr>
        <w:t>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в) подготовка и направление на подпись Главе Первомайского района проекта постановления  о внесении изменений в муниципальную программу.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5.5. Решение о досрочном прекращении муниципальной программы оформляется в виде постановления Администрации Первомайского района о признании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 xml:space="preserve"> силу постановления об утверждении муниципальной программы.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6. ФИНАНСИРОВАНИЕ МУНИЦИПАЛЬНЫХ ПРОГРАММ</w:t>
      </w:r>
    </w:p>
    <w:p w:rsidR="004E4E0D" w:rsidRPr="004359D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6.1. Финансирование утвержденных муниципальных программ осуществляется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за счет средств бюджета района в соответствии с решением Думы Первомайского района о бюджете района на соответствующий финансовый год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>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6.2. К внебюджетным источникам, привлекаемым для финансирования муниципальных программ, относятся: взносы участников реализации программ, включая организации независимо от формы собственности, заинтересованных в осуществлении муниципальных программы программ (или ее отдельных мероприятий), и другие поступления, не противоречащие законодательству.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6.3. Перечень муниципальных программ, принимаемых к финансированию из бюджета Первомайского района, представляется на утверждение в Думу Первомайского района в составе бюджета района на очередной финансовый год.</w:t>
      </w:r>
    </w:p>
    <w:p w:rsidR="004E4E0D" w:rsidRPr="004359D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7. УПРАВЛЕНИЕ РЕАЛИЗАЦИЕЙ МУНИЦИПАЛЬНОЙ ПРОГРАММЫ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4E4E0D" w:rsidRPr="004359D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7.1. Текущее управление реализацией муниципальной программы осуществляется муниципальным заказчиком (муниципальным заказчиком-координатором) программы.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7.2. Муниципальный заказчик муниципальной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7.3. Муниципальные заказчики муниципальной программы до 1 марта</w:t>
      </w:r>
      <w:r w:rsidRPr="004359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9D0">
        <w:rPr>
          <w:rFonts w:ascii="Times New Roman" w:hAnsi="Times New Roman" w:cs="Times New Roman"/>
          <w:sz w:val="24"/>
          <w:szCs w:val="24"/>
        </w:rPr>
        <w:t>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сведения о результатах реализации муниципальной программы за отчетный год;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муниципальной программы;</w:t>
      </w:r>
    </w:p>
    <w:p w:rsidR="004E4E0D" w:rsidRPr="004359D0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сведения о соответствии фактических показателей реализации муниципальной программы;  </w:t>
      </w:r>
    </w:p>
    <w:p w:rsidR="004E4E0D" w:rsidRPr="004359D0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  информацию о ходе и полноте выполнения программных мероприятий;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сведения о внедрении и эффективности инновационных проектов;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муниципальной программы;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оценку влияния фактических результатов реализации муниципальной программы на различные сферы экономики  района.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 xml:space="preserve">По муниципальной программе, срок реализации которой завершается в отчетном году, муниципальный заказчик (муниципальный заказчик-координатор) наряду с годовым отчетом о ходе реализации муниципальной программы подготавливает и до 1 марта года, </w:t>
      </w:r>
      <w:r w:rsidRPr="004359D0"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отчетным, представляет Главе Первомайского района отчет об исполнении муниципальной программы,  эффективности использования финансовых средств за весь период ее реализации.</w:t>
      </w:r>
      <w:proofErr w:type="gramEnd"/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Pr="004359D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359D0"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4E4E0D" w:rsidRPr="004359D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359D0"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4E4E0D" w:rsidRPr="004359D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359D0"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359D0">
        <w:rPr>
          <w:rFonts w:ascii="Times New Roman" w:hAnsi="Times New Roman" w:cs="Times New Roman"/>
          <w:sz w:val="22"/>
          <w:szCs w:val="22"/>
        </w:rPr>
        <w:t>ПРЕДЛОЖЕНИЯ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359D0">
        <w:rPr>
          <w:rFonts w:ascii="Times New Roman" w:hAnsi="Times New Roman" w:cs="Times New Roman"/>
          <w:sz w:val="22"/>
          <w:szCs w:val="22"/>
        </w:rPr>
        <w:t>О ПРОГРАММНОЙ РАЗРАБОТКЕ ПРОБЛЕМЫ ДОЛЖНЫ СОДЕРЖАТЬ:</w:t>
      </w:r>
    </w:p>
    <w:p w:rsidR="004E4E0D" w:rsidRPr="004359D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1. Предварительное наименование муниципальной программы, сроки ее реализации.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2. Информацию об инициаторе муниципальной программы, ее разработчиках, основных исполнителях и координаторе муниципальной программы.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5.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8. </w:t>
      </w:r>
      <w:r w:rsidR="00DB03ED" w:rsidRPr="004359D0">
        <w:rPr>
          <w:rFonts w:ascii="Times New Roman" w:hAnsi="Times New Roman" w:cs="Times New Roman"/>
          <w:sz w:val="24"/>
          <w:szCs w:val="24"/>
        </w:rPr>
        <w:t>Предварительную оценку социально-экономической эффективности и последствий от реализации  муниципальной программы.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9. Срок подготовки муниципальной программы, в том числе источник финансирования затрат на разработку (при необходимости).</w:t>
      </w: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sz w:val="18"/>
          <w:szCs w:val="18"/>
        </w:rPr>
        <w:br w:type="page"/>
      </w:r>
      <w:r w:rsidRPr="004359D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Pr="004359D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359D0"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4E4E0D" w:rsidRPr="004359D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359D0"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4E4E0D" w:rsidRPr="004359D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359D0"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359D0">
        <w:rPr>
          <w:rFonts w:ascii="Times New Roman" w:hAnsi="Times New Roman" w:cs="Times New Roman"/>
        </w:rPr>
        <w:t>ПАСПОРТ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359D0">
        <w:rPr>
          <w:rFonts w:ascii="Times New Roman" w:hAnsi="Times New Roman" w:cs="Times New Roman"/>
        </w:rPr>
        <w:t xml:space="preserve"> МУНИЦИПАЛЬНОЙ ПРОГРАММЫ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819"/>
        <w:gridCol w:w="33"/>
        <w:gridCol w:w="1702"/>
      </w:tblGrid>
      <w:tr w:rsidR="004E4E0D" w:rsidRPr="004359D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Наименование  МП</w:t>
            </w:r>
          </w:p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 xml:space="preserve">(подпрограммы МП)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Координатор МП</w:t>
            </w:r>
          </w:p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 xml:space="preserve">Стратегическая цель  социально </w:t>
            </w:r>
            <w:proofErr w:type="gramStart"/>
            <w:r w:rsidRPr="004359D0">
              <w:rPr>
                <w:rFonts w:ascii="Times New Roman" w:hAnsi="Times New Roman" w:cs="Times New Roman"/>
              </w:rPr>
              <w:t>–э</w:t>
            </w:r>
            <w:proofErr w:type="gramEnd"/>
            <w:r w:rsidRPr="004359D0">
              <w:rPr>
                <w:rFonts w:ascii="Times New Roman" w:hAnsi="Times New Roman" w:cs="Times New Roman"/>
              </w:rPr>
              <w:t>кономического развития Первомайского района до 2030 года.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Цель программы</w:t>
            </w:r>
          </w:p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99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9D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359D0"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RPr="004359D0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23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9D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359D0"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RPr="004359D0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 xml:space="preserve">Срок реализации МП (подпрограммы МП)   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</w:tc>
      </w:tr>
      <w:tr w:rsidR="004E4E0D" w:rsidRPr="004359D0" w:rsidTr="004E4E0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192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Объемы и источники</w:t>
            </w:r>
            <w:r w:rsidRPr="004359D0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4359D0"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 w:rsidRPr="004359D0">
              <w:rPr>
                <w:rFonts w:ascii="Times New Roman" w:hAnsi="Times New Roman" w:cs="Times New Roman"/>
              </w:rPr>
              <w:br/>
              <w:t xml:space="preserve">годам реализации, </w:t>
            </w:r>
            <w:proofErr w:type="spellStart"/>
            <w:r w:rsidRPr="004359D0">
              <w:rPr>
                <w:rFonts w:ascii="Times New Roman" w:hAnsi="Times New Roman" w:cs="Times New Roman"/>
              </w:rPr>
              <w:t>тыс</w:t>
            </w:r>
            <w:proofErr w:type="gramStart"/>
            <w:r w:rsidRPr="004359D0">
              <w:rPr>
                <w:rFonts w:ascii="Times New Roman" w:hAnsi="Times New Roman" w:cs="Times New Roman"/>
              </w:rPr>
              <w:t>.р</w:t>
            </w:r>
            <w:proofErr w:type="gramEnd"/>
            <w:r w:rsidRPr="004359D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4359D0"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9D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359D0"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RPr="004359D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35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9D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359D0"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RPr="004359D0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4359D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RPr="004359D0" w:rsidTr="004E4E0D">
        <w:trPr>
          <w:cantSplit/>
          <w:trHeight w:val="1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59D0">
              <w:rPr>
                <w:rFonts w:ascii="Times New Roman" w:hAnsi="Times New Roman" w:cs="Times New Roman"/>
              </w:rPr>
              <w:t>Реализацию МП (подпрограммы МП) осуществляет заказчик МП и координатор МП (при наличии).</w:t>
            </w:r>
          </w:p>
          <w:p w:rsidR="004E4E0D" w:rsidRPr="004359D0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9D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59D0">
              <w:rPr>
                <w:rFonts w:ascii="Times New Roman" w:hAnsi="Times New Roman" w:cs="Times New Roman"/>
              </w:rPr>
              <w:t xml:space="preserve">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наличии)</w:t>
            </w:r>
            <w:proofErr w:type="gramStart"/>
            <w:r w:rsidRPr="004359D0">
              <w:rPr>
                <w:rFonts w:ascii="Times New Roman" w:hAnsi="Times New Roman" w:cs="Times New Roman"/>
              </w:rPr>
              <w:t>,с</w:t>
            </w:r>
            <w:proofErr w:type="gramEnd"/>
            <w:r w:rsidRPr="004359D0">
              <w:rPr>
                <w:rFonts w:ascii="Times New Roman" w:hAnsi="Times New Roman" w:cs="Times New Roman"/>
              </w:rPr>
              <w:t>оисполнители МП, являющиеся главным распорядителем средств местного бюджета.</w:t>
            </w:r>
          </w:p>
        </w:tc>
      </w:tr>
    </w:tbl>
    <w:p w:rsidR="004E4E0D" w:rsidRPr="004359D0" w:rsidRDefault="004E4E0D" w:rsidP="004E4E0D">
      <w:pPr>
        <w:rPr>
          <w:sz w:val="20"/>
          <w:szCs w:val="20"/>
        </w:rPr>
      </w:pPr>
    </w:p>
    <w:p w:rsidR="004E4E0D" w:rsidRPr="004359D0" w:rsidRDefault="004E4E0D" w:rsidP="004E4E0D"/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br w:type="page"/>
      </w:r>
      <w:r w:rsidRPr="004359D0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Утвержден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4359D0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4E4E0D" w:rsidRPr="004359D0" w:rsidRDefault="00D52244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о</w:t>
      </w:r>
      <w:r w:rsidR="004E4E0D" w:rsidRPr="004359D0">
        <w:rPr>
          <w:rFonts w:ascii="Times New Roman" w:hAnsi="Times New Roman" w:cs="Times New Roman"/>
          <w:sz w:val="18"/>
          <w:szCs w:val="18"/>
        </w:rPr>
        <w:t>т</w:t>
      </w:r>
      <w:r w:rsidR="00303363" w:rsidRPr="004359D0">
        <w:rPr>
          <w:rFonts w:ascii="Times New Roman" w:hAnsi="Times New Roman" w:cs="Times New Roman"/>
          <w:sz w:val="18"/>
          <w:szCs w:val="18"/>
        </w:rPr>
        <w:t xml:space="preserve"> 18.03 2016 № 55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ПОРЯДОК</w:t>
      </w: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ПРОВЕДЕНИЯ И КРИТЕРИИ ОЦЕНКИ ЭФФЕКТИВНОСТИ РЕАЛИЗАЦИИ</w:t>
      </w: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  МУНИЦИПАЛЬНЫХ  ПРОГРАММ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1. Порядок проведения и критерии оценки эффективности реализации муниципальных программ (далее - Порядок) регламентирует процесс проведения оценки эффективности муниципальных программ.</w:t>
      </w:r>
    </w:p>
    <w:p w:rsidR="004E4E0D" w:rsidRPr="004359D0" w:rsidRDefault="004E4E0D" w:rsidP="004E4E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2. ОЦЕНКА ЭФФЕКТИВНОСТИ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1. Отдел промышленности, экономики и жизнеобеспечения </w:t>
      </w:r>
      <w:r w:rsidR="00303363" w:rsidRPr="004359D0">
        <w:rPr>
          <w:rFonts w:ascii="Times New Roman" w:hAnsi="Times New Roman" w:cs="Times New Roman"/>
          <w:sz w:val="24"/>
          <w:szCs w:val="24"/>
        </w:rPr>
        <w:t>А</w:t>
      </w:r>
      <w:r w:rsidRPr="004359D0">
        <w:rPr>
          <w:rFonts w:ascii="Times New Roman" w:hAnsi="Times New Roman" w:cs="Times New Roman"/>
          <w:sz w:val="24"/>
          <w:szCs w:val="24"/>
        </w:rPr>
        <w:t>дминистрации Первомайского района  проводит оценку эффективности реализации муниципальных программ.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муниципальных программ проводится ежегодно.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муниципальных программ  осуществляется на основании годовых и квартальных отчетов о реализации муниципальных  целевых программ  представляемых заказчиками (координаторами) муниципальных программ в отдел промышленности, экономики и жизнеобеспечения администрации Первомайского района 4. Формы годовых и квартальных отчетов, сроки их представления определяются Порядком проведения мониторинга и оценки эффективности реализации муниципальных программ, утвержденным постановлением Главы Первомайского района</w:t>
      </w:r>
      <w:r w:rsidRPr="004359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5. Критерии оценки эффективности реализации  муниципальных программ установлены в таблице N 1.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Таблица N 1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215"/>
        <w:gridCol w:w="1350"/>
        <w:gridCol w:w="1890"/>
        <w:gridCol w:w="3915"/>
        <w:gridCol w:w="1215"/>
      </w:tblGrid>
      <w:tr w:rsidR="004E4E0D" w:rsidRPr="004359D0" w:rsidTr="00DB03ED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(Х)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(Y)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Формулировка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Градации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Балльная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оценка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(B)</w:t>
            </w:r>
          </w:p>
        </w:tc>
      </w:tr>
      <w:tr w:rsidR="004E4E0D" w:rsidRPr="004359D0" w:rsidTr="00DB03ED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Y1 = 0,25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целевых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1. Все целевые показатели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или выше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RPr="004359D0" w:rsidTr="00DB03E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2. Более 80% целевых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RPr="004359D0" w:rsidTr="00DB03E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3. От 50 до 80% целевых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RPr="004359D0" w:rsidTr="00DB03E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4. Менее 50% целевых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RPr="004359D0" w:rsidTr="00DB03E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Y2 = 0,2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из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областных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бюджетов и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внебюджетных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источников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Привлечено более 90%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RPr="004359D0" w:rsidTr="00DB03E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2. Привлечено от 60 до 90%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муниципальной программой               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RPr="004359D0" w:rsidTr="00DB03E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3. Привлечено от 40 до 59%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RPr="004359D0" w:rsidTr="00DB03E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4. Привлечено менее 40%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RPr="004359D0" w:rsidTr="00DB03E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Х3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Y3 = 0,1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1. Выполнено 100% 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RPr="004359D0" w:rsidTr="00DB03E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2. Выполнено от 85 до 99%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RPr="004359D0" w:rsidTr="00DB03E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3. Выполнено от 65 до 84%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      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RPr="004359D0" w:rsidTr="00DB03E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4. Выполнено менее 65%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      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RPr="004359D0" w:rsidTr="00DB03ED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Y4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1. Средства освоены на 100%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RPr="004359D0" w:rsidTr="00DB03E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2. Средства освоены от 75 до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99%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RPr="004359D0" w:rsidTr="00DB03E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3. Средства освоены менее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чем на 75%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RPr="004359D0" w:rsidTr="00DB03ED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Х5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Y5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зависимости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специфики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программы)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1. Достигнуто 100%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RPr="004359D0" w:rsidTr="00DB03E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2. Достигнуто от 85 до 99%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RPr="004359D0" w:rsidTr="00DB03E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3. Достигнуто от 50 до 84%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RPr="004359D0" w:rsidTr="00DB03E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4. Представлены показатели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эффективности, не 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установленные в утвержденной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RPr="004359D0" w:rsidTr="00DB03E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5. Достигнуто менее 50%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либо показатели   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эффективности не      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представлены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Pr="004359D0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6. Расчет и присваивание рейтинга эффективности муниципальных  программ осуществляются на основании критериев оценки эффективности реализации муниципальной программы,  в соответствии с Порядком проведения мониторинга и оценки эффективности реализации муниципальных   программ</w:t>
      </w:r>
      <w:r w:rsidRPr="004359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59D0">
        <w:rPr>
          <w:rFonts w:ascii="Times New Roman" w:hAnsi="Times New Roman" w:cs="Times New Roman"/>
          <w:sz w:val="24"/>
          <w:szCs w:val="24"/>
        </w:rPr>
        <w:t>утвержденным постановлением Главы Первомайского района.</w:t>
      </w:r>
    </w:p>
    <w:p w:rsidR="004E4E0D" w:rsidRPr="004359D0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7DC" w:rsidRPr="004359D0" w:rsidRDefault="002F57DC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7DC" w:rsidRPr="004359D0" w:rsidRDefault="002F57DC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3. ПОДГОТОВКА ПРЕДЛОЖЕНИЙ И ПРИНЯТИЕ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РЕШЕНИЙ ПО ИТОГАМ ОЦЕНКИ ЭФФЕКТИВНОСТИ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РЕАЛИЗАЦИИ МУНЦИПАЛЬНЫХ ПРОГРАММ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По итогам оценки эффективности реализации муниципальных программ отдел промышленности, экономики и жизнеобеспечения администрации Первомайского района  готовит предложения Главе Первомайского района о продолжении финансирования муниципальных программ за счет средств местного бюджета в объеме, установленном в утвержденной муниципальной программе, о сокращении финансирования муниципальной программы за счет средств местного бюджета, о досрочном прекращении муниципальной программы.</w:t>
      </w:r>
      <w:proofErr w:type="gramEnd"/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lastRenderedPageBreak/>
        <w:t>2. Сокращение</w:t>
      </w:r>
      <w:r w:rsidRPr="00435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9D0">
        <w:rPr>
          <w:rFonts w:ascii="Times New Roman" w:hAnsi="Times New Roman" w:cs="Times New Roman"/>
          <w:sz w:val="24"/>
          <w:szCs w:val="24"/>
        </w:rPr>
        <w:t>бюджетных ассигнований на реализацию муниципальной программы за счет средств местного бюджета осуществляется пропорционально объему недофинансирования за счет предусмотренных муниципальной программой  средств федерального, областного бюджетов и внебюджетных источников.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10. Досрочное прекращение реализации муниципальной программы, сокращение бюджетных ассигнований на реализацию  муниципальной программы могут осуществляться в случаях: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1) нарушения заказчиком (координатором) муниципальной программы заявленных параметров реализации инвестиционного проекта, в том числе: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несогласованное изменение направленности и основных технических и экономических параметров инвестиционного проекта;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необоснованное увеличение стоимости инвестиционного проекта более чем на десять процентов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 xml:space="preserve"> запланированной;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необоснованное увеличение сроков реализации инвестиционного проекта;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2) 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инвестиционного проекта.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11. Перечень  муниципальных программ, по которым принято решение о сокращении финансирования за счет средств местного бюджета и (или) о досрочном прекращении, утверждается распоряжением Главы Первомайского района не позднее двух месяцев до дня внесения проекта  о местном бюджете на очередной финансовый год  в  Думу Первомайского района.</w:t>
      </w: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sz w:val="24"/>
          <w:szCs w:val="24"/>
        </w:rPr>
        <w:br w:type="page"/>
      </w:r>
      <w:r w:rsidRPr="004359D0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Утвержден</w:t>
      </w:r>
    </w:p>
    <w:p w:rsidR="004E4E0D" w:rsidRPr="004359D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4359D0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4E4E0D" w:rsidRPr="004359D0" w:rsidRDefault="002F57DC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359D0">
        <w:rPr>
          <w:rFonts w:ascii="Times New Roman" w:hAnsi="Times New Roman" w:cs="Times New Roman"/>
          <w:sz w:val="18"/>
          <w:szCs w:val="18"/>
        </w:rPr>
        <w:t>о</w:t>
      </w:r>
      <w:r w:rsidR="004E4E0D" w:rsidRPr="004359D0">
        <w:rPr>
          <w:rFonts w:ascii="Times New Roman" w:hAnsi="Times New Roman" w:cs="Times New Roman"/>
          <w:sz w:val="18"/>
          <w:szCs w:val="18"/>
        </w:rPr>
        <w:t>т</w:t>
      </w:r>
      <w:r w:rsidRPr="004359D0">
        <w:rPr>
          <w:rFonts w:ascii="Times New Roman" w:hAnsi="Times New Roman" w:cs="Times New Roman"/>
          <w:sz w:val="18"/>
          <w:szCs w:val="18"/>
        </w:rPr>
        <w:t xml:space="preserve"> 18.03.2016 № 55</w:t>
      </w:r>
    </w:p>
    <w:p w:rsidR="004E4E0D" w:rsidRPr="004359D0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ПОРЯДОК</w:t>
      </w: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D0">
        <w:rPr>
          <w:rFonts w:ascii="Times New Roman" w:hAnsi="Times New Roman" w:cs="Times New Roman"/>
          <w:b/>
          <w:sz w:val="24"/>
          <w:szCs w:val="24"/>
        </w:rPr>
        <w:t>ПРОВЕДЕНИЯ МОНИТОРИНГА И ОЦЕНКИ ЭФФЕКТИВНОСТИ РЕАЛИЗАЦИИ</w:t>
      </w: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1. Порядок проведения мониторинга и оценки эффективности реализации муниципальных программ (далее - Порядок) регламентирует процесс мониторинга и оценки эффективности реализации муниципальных программ (далее - МП).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2. Мониторинг и оценка эффективности реализации МП осуществляются в целях контроля, прогноза реализации МП и своевременного принятия мер по повышению эффективности реализации МП и расходования бюджетных средств.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3. Ответственными за проведение мониторинга МП являются заказчики (координаторы) МП.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4. В целях настоящего Порядка под мониторингом МП понимается наблюдение за ходом выполнения МП, в том числе за ходом реализации мероприятий, привлечения и освоения финансирования, достижения целевых показателей.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2. МОНИТОРИНГ МП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5. Мониторинг МП осуществляется постоянно в течение всего периода реализации МП.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6. Мониторинг МП осуществляют органы местного самоуправления Первомайского района - заказчики (координаторы) и исполнители МП.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7. По результатам мониторинга МП заказчики (координаторы) МП: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1) формируют квартальные и годовые отчеты о реализации МП по формам в соответствии с приложениями N 1, N 2 к настоящему Порядку и аналитическую записку</w:t>
      </w:r>
      <w:r w:rsidRPr="004359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 2) направляют указанные отчеты и аналитическую записку в бюджетный отдел ФЭУ администрации Первомайского района, отдел промышленности, экономики и жизнеобеспечения администрации Первомайского района.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3. ОЦЕНКА ЭФФЕКТИВНОСТИ РЕАЛИЗАЦИИ МП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8. Отдел промышленности, экономики и жизнеобеспечения администрации Первомайского района проводит оценку эффективности реализации МП ежегодно в срок до 1 апреля года, следующего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9. Оценка эффективности реализации МП осуществляется на основании квартальных и годовых отчетов о реализации МП, представленных заказчиками (координаторами) МП в соответствии с настоящим Порядком.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10. Квартальные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11. Годовые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в срок до 1  марта года, следующего </w:t>
      </w:r>
      <w:proofErr w:type="gramStart"/>
      <w:r w:rsidRPr="004359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59D0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12. Оценка эффективности реализации МП осуществляется на предмет: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9D0">
        <w:rPr>
          <w:rFonts w:ascii="Times New Roman" w:hAnsi="Times New Roman" w:cs="Times New Roman"/>
          <w:sz w:val="24"/>
          <w:szCs w:val="24"/>
        </w:rPr>
        <w:lastRenderedPageBreak/>
        <w:t>соответствия объемов привлечения средств федерального, областного бюджетов и внебюджетных источников предусмотренным в МП;</w:t>
      </w:r>
      <w:proofErr w:type="gramEnd"/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уровня освоения средств местного бюджета, предусмотренных программой и поквартальной разбивкой;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наличия фактически достигнутых результатов мероприятий МП;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возможности достижения запланированных показателей и результатов мероприятий МП.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13. При наличии отклонений фактических показателей и результатов мероприятий МП от планируемых заказчик (координатор) МП представляет в составе квартальных и годовых отчетов сведения о причинах отклонений и предложения по повышению результативности МП.</w:t>
      </w:r>
    </w:p>
    <w:p w:rsidR="004E4E0D" w:rsidRPr="004359D0" w:rsidRDefault="004E4E0D" w:rsidP="004E4E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59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14.</w:t>
      </w:r>
      <w:r w:rsidRPr="004359D0">
        <w:rPr>
          <w:rFonts w:ascii="Times New Roman" w:hAnsi="Times New Roman" w:cs="Times New Roman"/>
          <w:sz w:val="24"/>
          <w:szCs w:val="24"/>
        </w:rPr>
        <w:t xml:space="preserve"> </w:t>
      </w:r>
      <w:r w:rsidRPr="004359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</w:t>
      </w:r>
      <w:r w:rsidRPr="004359D0">
        <w:rPr>
          <w:rFonts w:ascii="Times New Roman" w:hAnsi="Times New Roman" w:cs="Times New Roman"/>
          <w:b w:val="0"/>
          <w:sz w:val="24"/>
          <w:szCs w:val="24"/>
        </w:rPr>
        <w:t>МП</w:t>
      </w:r>
      <w:r w:rsidRPr="004359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проводится по критериям, установленным  в порядке утвержденным постановлением Главы Первомайского района.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15. По результатам оценки эффективности реализации МП присваивается рейтинг эффективности МП (R) в отчетном году: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1) высокая эффективность МП - при R &gt;= 8,5;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2) достаточная эффективность МП - при 8,5 &gt;= R &gt;= 4;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3) низкая эффективность МП - при R &lt; 4.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16. Рейтинг эффективности МП рассчитывается на основе балльных оценок по критериям с учетом их весовых коэффициентов по формуле: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R = SUM (</w:t>
      </w:r>
      <w:proofErr w:type="spellStart"/>
      <w:r w:rsidRPr="004359D0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4359D0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4359D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4359D0">
        <w:rPr>
          <w:rFonts w:ascii="Times New Roman" w:hAnsi="Times New Roman" w:cs="Times New Roman"/>
          <w:sz w:val="24"/>
          <w:szCs w:val="24"/>
        </w:rPr>
        <w:t>),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4359D0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4359D0"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 w:rsidRPr="004359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359D0">
        <w:rPr>
          <w:rFonts w:ascii="Times New Roman" w:hAnsi="Times New Roman" w:cs="Times New Roman"/>
          <w:sz w:val="24"/>
          <w:szCs w:val="24"/>
        </w:rPr>
        <w:t xml:space="preserve"> критерия;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9D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4359D0"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МП по i-</w:t>
      </w:r>
      <w:proofErr w:type="spellStart"/>
      <w:r w:rsidRPr="004359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359D0">
        <w:rPr>
          <w:rFonts w:ascii="Times New Roman" w:hAnsi="Times New Roman" w:cs="Times New Roman"/>
          <w:sz w:val="24"/>
          <w:szCs w:val="24"/>
        </w:rPr>
        <w:t xml:space="preserve"> критерию.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16. По итогам проведенной оценки эффективности реализации МП отдел промышленности, экономики и жизнеобеспечения администрации Первомайского района разрабатывает предложения о продолжении реализации МП, о внесении изменений в МП, о досрочном прекращении реализации МП.</w:t>
      </w: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D0">
        <w:rPr>
          <w:rFonts w:ascii="Times New Roman" w:hAnsi="Times New Roman" w:cs="Times New Roman"/>
          <w:sz w:val="24"/>
          <w:szCs w:val="24"/>
        </w:rPr>
        <w:t>17. Подготовку и внесение изменений в МП осуществляет заказчик (координатор) МП в установленном порядке.</w:t>
      </w:r>
    </w:p>
    <w:p w:rsidR="004E4E0D" w:rsidRPr="004359D0" w:rsidRDefault="004E4E0D" w:rsidP="004E4E0D">
      <w:pPr>
        <w:autoSpaceDE/>
        <w:autoSpaceDN/>
        <w:adjustRightInd/>
        <w:sectPr w:rsidR="004E4E0D" w:rsidRPr="004359D0">
          <w:pgSz w:w="11906" w:h="16838"/>
          <w:pgMar w:top="737" w:right="851" w:bottom="1134" w:left="1701" w:header="720" w:footer="720" w:gutter="0"/>
          <w:cols w:space="720"/>
        </w:sect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359D0">
        <w:rPr>
          <w:rFonts w:ascii="Times New Roman" w:hAnsi="Times New Roman" w:cs="Times New Roman"/>
        </w:rPr>
        <w:t>КВАРТАЛЬНЫЙ ОТЧЕТ</w:t>
      </w: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359D0">
        <w:rPr>
          <w:rFonts w:ascii="Times New Roman" w:hAnsi="Times New Roman" w:cs="Times New Roman"/>
        </w:rPr>
        <w:t>ЗА_________ 201___ ГОДА</w:t>
      </w: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359D0">
        <w:rPr>
          <w:rFonts w:ascii="Times New Roman" w:hAnsi="Times New Roman" w:cs="Times New Roman"/>
        </w:rPr>
        <w:t>О РЕАЛИЗАЦИИ МЕРОПРИЯТИЙ МУНИЦИПАЛЬНОЙ ПРОГРАММЫ</w:t>
      </w:r>
    </w:p>
    <w:p w:rsidR="004E4E0D" w:rsidRPr="004359D0" w:rsidRDefault="004E4E0D" w:rsidP="004E4E0D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359D0">
        <w:rPr>
          <w:rFonts w:ascii="Times New Roman" w:hAnsi="Times New Roman" w:cs="Times New Roman"/>
        </w:rPr>
        <w:t>наименование муниципальной программы,</w:t>
      </w:r>
    </w:p>
    <w:p w:rsidR="004E4E0D" w:rsidRPr="004359D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359D0">
        <w:rPr>
          <w:rFonts w:ascii="Times New Roman" w:hAnsi="Times New Roman" w:cs="Times New Roman"/>
        </w:rPr>
        <w:t>заказчик (координатор)</w:t>
      </w:r>
    </w:p>
    <w:p w:rsidR="004E4E0D" w:rsidRPr="004359D0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635"/>
        <w:gridCol w:w="1525"/>
      </w:tblGrid>
      <w:tr w:rsidR="004E4E0D" w:rsidRPr="004359D0" w:rsidTr="004E4E0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на 2014 год (тыс. рублей)                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    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Прим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&lt;**&gt;  </w:t>
            </w:r>
          </w:p>
        </w:tc>
      </w:tr>
      <w:tr w:rsidR="004E4E0D" w:rsidRPr="004359D0" w:rsidTr="004E4E0D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4359D0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мотрено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4359D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 w:rsidRPr="0043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 w:rsidRPr="004359D0">
              <w:rPr>
                <w:rFonts w:ascii="Times New Roman" w:hAnsi="Times New Roman" w:cs="Times New Roman"/>
                <w:sz w:val="18"/>
                <w:szCs w:val="18"/>
              </w:rPr>
              <w:br/>
              <w:t>+ 10)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  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 количество участников мероприятий и т.п.).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&lt;**&gt; - Графа "Примечание" обязательно заполняется по мероприятиям, объем </w:t>
      </w:r>
      <w:r w:rsidR="00A81552">
        <w:rPr>
          <w:rFonts w:ascii="Times New Roman" w:hAnsi="Times New Roman" w:cs="Times New Roman"/>
          <w:sz w:val="18"/>
          <w:szCs w:val="18"/>
        </w:rPr>
        <w:t>финансирования,</w:t>
      </w:r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проведения мониторинга и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оценки эффективности реализации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муниципальных программ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 МУНЦИПАЛЬНОЙ ПРОГРАММЫ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20__ года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программы)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(заказчик программы)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1260"/>
        <w:gridCol w:w="900"/>
        <w:gridCol w:w="1080"/>
        <w:gridCol w:w="1080"/>
        <w:gridCol w:w="1420"/>
        <w:gridCol w:w="900"/>
        <w:gridCol w:w="1424"/>
        <w:gridCol w:w="1244"/>
        <w:gridCol w:w="1276"/>
        <w:gridCol w:w="1829"/>
      </w:tblGrid>
      <w:tr w:rsidR="004E4E0D" w:rsidTr="004E4E0D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&lt;****&gt;   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&lt;*****&gt;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Допускается приведение показателей, не установленных утвержденной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&lt;*****&gt; - Графа "Примечание" обязательно заполняется по мероприятиям, объем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финансирования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autoSpaceDE/>
        <w:autoSpaceDN/>
        <w:adjustRightInd/>
        <w:sectPr w:rsidR="004E4E0D">
          <w:pgSz w:w="16838" w:h="11906" w:orient="landscape"/>
          <w:pgMar w:top="851" w:right="1537" w:bottom="964" w:left="1134" w:header="720" w:footer="720" w:gutter="0"/>
          <w:cols w:space="720"/>
        </w:sect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РЕЗУЛЬТАТАХ РЕАЛИЗАЦИИ МУНЦИПАЛЬНОЙ ПРОГРАММЫ  В 20___ ГОДУ &lt;*&gt;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</w:rPr>
        <w:t>, заказчик (координатор)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4E4E0D" w:rsidTr="004E4E0D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4E4E0D" w:rsidRDefault="004E4E0D" w:rsidP="004E4E0D">
      <w:pPr>
        <w:jc w:val="center"/>
        <w:rPr>
          <w:sz w:val="28"/>
          <w:szCs w:val="28"/>
        </w:rPr>
      </w:pPr>
    </w:p>
    <w:p w:rsidR="004E4E0D" w:rsidRDefault="004E4E0D" w:rsidP="00042E2D">
      <w:pPr>
        <w:spacing w:before="480"/>
        <w:rPr>
          <w:sz w:val="28"/>
          <w:szCs w:val="28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autoSpaceDE/>
        <w:autoSpaceDN/>
        <w:adjustRightInd/>
        <w:rPr>
          <w:sz w:val="26"/>
          <w:szCs w:val="26"/>
        </w:rPr>
      </w:pPr>
    </w:p>
    <w:sectPr w:rsidR="00557E7E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E7FAA"/>
    <w:rsid w:val="0019346E"/>
    <w:rsid w:val="001A6183"/>
    <w:rsid w:val="002F57DC"/>
    <w:rsid w:val="00303363"/>
    <w:rsid w:val="00371A19"/>
    <w:rsid w:val="003E7ECE"/>
    <w:rsid w:val="004251EE"/>
    <w:rsid w:val="004359D0"/>
    <w:rsid w:val="004E4E0D"/>
    <w:rsid w:val="005111C5"/>
    <w:rsid w:val="00557819"/>
    <w:rsid w:val="00557E7E"/>
    <w:rsid w:val="006328F9"/>
    <w:rsid w:val="007F0293"/>
    <w:rsid w:val="009B4D56"/>
    <w:rsid w:val="009D0621"/>
    <w:rsid w:val="00A81552"/>
    <w:rsid w:val="00B86F80"/>
    <w:rsid w:val="00D01B62"/>
    <w:rsid w:val="00D40FB8"/>
    <w:rsid w:val="00D52244"/>
    <w:rsid w:val="00DB03ED"/>
    <w:rsid w:val="00F4076B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10</cp:revision>
  <cp:lastPrinted>2016-04-12T05:47:00Z</cp:lastPrinted>
  <dcterms:created xsi:type="dcterms:W3CDTF">2017-12-01T05:12:00Z</dcterms:created>
  <dcterms:modified xsi:type="dcterms:W3CDTF">2019-02-19T08:31:00Z</dcterms:modified>
</cp:coreProperties>
</file>