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75AE" w:rsidRPr="00372F38" w:rsidRDefault="004375AE" w:rsidP="004B1D12">
      <w:pPr>
        <w:tabs>
          <w:tab w:val="left" w:pos="4500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72F38">
        <w:rPr>
          <w:rFonts w:ascii="Arial" w:hAnsi="Arial" w:cs="Arial"/>
          <w:b/>
          <w:bCs/>
          <w:sz w:val="26"/>
          <w:szCs w:val="26"/>
        </w:rPr>
        <w:t xml:space="preserve">АДМИНИСТРАЦИЯ ПЕРВОМАЙСКОГО РАЙОНА </w:t>
      </w:r>
    </w:p>
    <w:p w:rsidR="004B1D12" w:rsidRPr="00372F38" w:rsidRDefault="004B1D12" w:rsidP="004B1D12">
      <w:pPr>
        <w:tabs>
          <w:tab w:val="left" w:pos="4500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4375AE" w:rsidRPr="00372F38" w:rsidRDefault="004375AE" w:rsidP="004B1D1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26"/>
        </w:rPr>
      </w:pPr>
      <w:r w:rsidRPr="00372F38">
        <w:rPr>
          <w:rFonts w:ascii="Arial" w:eastAsia="Calibri" w:hAnsi="Arial" w:cs="Arial"/>
          <w:b/>
          <w:bCs/>
          <w:sz w:val="32"/>
          <w:szCs w:val="26"/>
        </w:rPr>
        <w:t>ПОСТАНОВЛЕНИЕ</w:t>
      </w:r>
    </w:p>
    <w:p w:rsidR="004375AE" w:rsidRPr="00372F38" w:rsidRDefault="004B1D12" w:rsidP="004B1D12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72F38">
        <w:rPr>
          <w:rFonts w:ascii="Arial" w:hAnsi="Arial" w:cs="Arial"/>
          <w:sz w:val="26"/>
          <w:szCs w:val="26"/>
        </w:rPr>
        <w:t>29.12.2021                                                                                                                       № 286</w:t>
      </w:r>
    </w:p>
    <w:p w:rsidR="004375AE" w:rsidRPr="00372F38" w:rsidRDefault="004375AE" w:rsidP="004B1D1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с. Первомайское</w:t>
      </w:r>
    </w:p>
    <w:p w:rsidR="004B1D12" w:rsidRPr="00372F38" w:rsidRDefault="004B1D12" w:rsidP="004B1D1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4B1D12" w:rsidRPr="00372F38" w:rsidRDefault="004375AE" w:rsidP="004B1D1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4375AE" w:rsidRPr="00372F38" w:rsidRDefault="004375AE" w:rsidP="004B1D1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от 20</w:t>
      </w:r>
      <w:r w:rsidR="00947B2B" w:rsidRPr="00372F38">
        <w:rPr>
          <w:rFonts w:ascii="Arial" w:hAnsi="Arial" w:cs="Arial"/>
          <w:sz w:val="26"/>
          <w:szCs w:val="26"/>
        </w:rPr>
        <w:t xml:space="preserve"> ноября </w:t>
      </w:r>
      <w:r w:rsidRPr="00372F38">
        <w:rPr>
          <w:rFonts w:ascii="Arial" w:hAnsi="Arial" w:cs="Arial"/>
          <w:sz w:val="26"/>
          <w:szCs w:val="26"/>
        </w:rPr>
        <w:t>2020 г</w:t>
      </w:r>
      <w:r w:rsidR="004B1D12" w:rsidRPr="00372F38">
        <w:rPr>
          <w:rFonts w:ascii="Arial" w:hAnsi="Arial" w:cs="Arial"/>
          <w:sz w:val="26"/>
          <w:szCs w:val="26"/>
        </w:rPr>
        <w:t>ода</w:t>
      </w:r>
      <w:r w:rsidRPr="00372F38">
        <w:rPr>
          <w:rFonts w:ascii="Arial" w:hAnsi="Arial" w:cs="Arial"/>
          <w:sz w:val="26"/>
          <w:szCs w:val="26"/>
        </w:rPr>
        <w:t xml:space="preserve"> № 249 «Об утверждении муниципальной программы «Развитие образования в Первомайском районе на 2021-2024 годы с прогнозом на 2025-2026 годы»</w:t>
      </w:r>
    </w:p>
    <w:p w:rsidR="004375AE" w:rsidRPr="00372F38" w:rsidRDefault="004375AE" w:rsidP="004B1D12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947B2B" w:rsidRPr="00372F38" w:rsidRDefault="00947B2B" w:rsidP="004B1D12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947B2B" w:rsidRPr="00372F38" w:rsidRDefault="004375AE" w:rsidP="004B1D1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В целях совершенствования нормативного правового акта</w:t>
      </w:r>
    </w:p>
    <w:p w:rsidR="00947B2B" w:rsidRPr="00372F38" w:rsidRDefault="004375AE" w:rsidP="004B1D1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ПОСТАНОВЛЯЮ:</w:t>
      </w:r>
    </w:p>
    <w:p w:rsidR="00947B2B" w:rsidRPr="00372F38" w:rsidRDefault="004375AE" w:rsidP="004B1D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372F38">
        <w:rPr>
          <w:rFonts w:ascii="Arial" w:eastAsia="Times New Roman" w:hAnsi="Arial" w:cs="Arial"/>
          <w:sz w:val="26"/>
          <w:szCs w:val="26"/>
        </w:rPr>
        <w:t>1. Внести изменения в приложение к постановлению Администрации Первомайского района от 20</w:t>
      </w:r>
      <w:r w:rsidR="00947B2B" w:rsidRPr="00372F38">
        <w:rPr>
          <w:rFonts w:ascii="Arial" w:eastAsia="Times New Roman" w:hAnsi="Arial" w:cs="Arial"/>
          <w:sz w:val="26"/>
          <w:szCs w:val="26"/>
        </w:rPr>
        <w:t xml:space="preserve"> ноября </w:t>
      </w:r>
      <w:r w:rsidRPr="00372F38">
        <w:rPr>
          <w:rFonts w:ascii="Arial" w:eastAsia="Times New Roman" w:hAnsi="Arial" w:cs="Arial"/>
          <w:sz w:val="26"/>
          <w:szCs w:val="26"/>
        </w:rPr>
        <w:t xml:space="preserve">2020 года № 249 </w:t>
      </w:r>
      <w:r w:rsidRPr="00372F38">
        <w:rPr>
          <w:rFonts w:ascii="Arial" w:hAnsi="Arial" w:cs="Arial"/>
          <w:sz w:val="26"/>
          <w:szCs w:val="26"/>
        </w:rPr>
        <w:t xml:space="preserve">«Об утверждении муниципальной программы «Развитие образования в Первомайском районе на 2021-2024 годы с прогнозом на 2025-2026 годы» </w:t>
      </w:r>
      <w:r w:rsidRPr="00372F38">
        <w:rPr>
          <w:rFonts w:ascii="Arial" w:eastAsia="Times New Roman" w:hAnsi="Arial" w:cs="Arial"/>
          <w:sz w:val="26"/>
          <w:szCs w:val="26"/>
        </w:rPr>
        <w:t>(далее – муниципальная программа), а именно:</w:t>
      </w:r>
    </w:p>
    <w:p w:rsidR="00947B2B" w:rsidRPr="00372F38" w:rsidRDefault="004375AE" w:rsidP="004B1D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372F38">
        <w:rPr>
          <w:rFonts w:ascii="Arial" w:eastAsia="Times New Roman" w:hAnsi="Arial" w:cs="Arial"/>
          <w:sz w:val="26"/>
          <w:szCs w:val="26"/>
        </w:rPr>
        <w:t>1) в паспорте муниципальной программы</w:t>
      </w:r>
      <w:r w:rsidR="007F707B" w:rsidRPr="00372F38">
        <w:rPr>
          <w:rFonts w:ascii="Arial" w:eastAsia="Times New Roman" w:hAnsi="Arial" w:cs="Arial"/>
          <w:sz w:val="26"/>
          <w:szCs w:val="26"/>
        </w:rPr>
        <w:t xml:space="preserve"> раздел «Задачи программы», раздел «Показатели задач МП и их значения (с детализацией по годам реализации МП),</w:t>
      </w:r>
      <w:r w:rsidRPr="00372F38">
        <w:rPr>
          <w:rFonts w:ascii="Arial" w:eastAsia="Times New Roman" w:hAnsi="Arial" w:cs="Arial"/>
          <w:sz w:val="26"/>
          <w:szCs w:val="26"/>
        </w:rPr>
        <w:t xml:space="preserve">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</w:t>
      </w:r>
      <w:r w:rsidR="000836EC" w:rsidRPr="00372F38">
        <w:rPr>
          <w:rFonts w:ascii="Arial" w:eastAsia="Times New Roman" w:hAnsi="Arial" w:cs="Arial"/>
          <w:sz w:val="26"/>
          <w:szCs w:val="26"/>
        </w:rPr>
        <w:t xml:space="preserve">раздел 2 «Основные цели и задачи муниципальной программы с указанием сроков и этапов ее реализации, а также целевых показателей», </w:t>
      </w:r>
      <w:r w:rsidRPr="00372F38">
        <w:rPr>
          <w:rFonts w:ascii="Arial" w:eastAsia="Times New Roman" w:hAnsi="Arial" w:cs="Arial"/>
          <w:sz w:val="26"/>
          <w:szCs w:val="26"/>
        </w:rPr>
        <w:t>раздел 3 «Перечень программных мероприятий», раздел 4 «Обоснование ресурсного обеспечения муниципальной программы»</w:t>
      </w:r>
      <w:r w:rsidR="000836EC" w:rsidRPr="00372F38">
        <w:rPr>
          <w:rFonts w:ascii="Arial" w:eastAsia="Times New Roman" w:hAnsi="Arial" w:cs="Arial"/>
          <w:sz w:val="26"/>
          <w:szCs w:val="26"/>
        </w:rPr>
        <w:t>, раздел 7 «</w:t>
      </w:r>
      <w:r w:rsidR="000836EC" w:rsidRPr="00372F38">
        <w:rPr>
          <w:rFonts w:ascii="Arial" w:hAnsi="Arial" w:cs="Arial"/>
          <w:sz w:val="26"/>
          <w:szCs w:val="26"/>
        </w:rPr>
        <w:t>Структура муниципальной программы»</w:t>
      </w:r>
      <w:r w:rsidRPr="00372F38">
        <w:rPr>
          <w:rFonts w:ascii="Arial" w:eastAsia="Times New Roman" w:hAnsi="Arial" w:cs="Arial"/>
          <w:sz w:val="26"/>
          <w:szCs w:val="26"/>
        </w:rPr>
        <w:t xml:space="preserve"> изложить в новой редакции, согласно приложению № 1 к настоящему постановлению</w:t>
      </w:r>
      <w:r w:rsidR="00E15737" w:rsidRPr="00372F38">
        <w:rPr>
          <w:rFonts w:ascii="Arial" w:eastAsia="Times New Roman" w:hAnsi="Arial" w:cs="Arial"/>
          <w:sz w:val="26"/>
          <w:szCs w:val="26"/>
        </w:rPr>
        <w:t>;</w:t>
      </w:r>
    </w:p>
    <w:p w:rsidR="00947B2B" w:rsidRPr="00372F38" w:rsidRDefault="004375AE" w:rsidP="004B1D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 xml:space="preserve">2) </w:t>
      </w:r>
      <w:r w:rsidRPr="00372F38">
        <w:rPr>
          <w:rFonts w:ascii="Arial" w:eastAsia="Times New Roman" w:hAnsi="Arial" w:cs="Arial"/>
          <w:sz w:val="26"/>
          <w:szCs w:val="26"/>
        </w:rPr>
        <w:t xml:space="preserve">в паспорте подпрограммы 1 </w:t>
      </w:r>
      <w:r w:rsidR="007F707B" w:rsidRPr="00372F38">
        <w:rPr>
          <w:rFonts w:ascii="Arial" w:eastAsia="Times New Roman" w:hAnsi="Arial" w:cs="Arial"/>
          <w:sz w:val="26"/>
          <w:szCs w:val="26"/>
        </w:rPr>
        <w:t xml:space="preserve">раздел «Задачи программы», раздел «Показатели задач МП и их значения (с детализацией по годам реализации МП), </w:t>
      </w:r>
      <w:r w:rsidRPr="00372F38">
        <w:rPr>
          <w:rFonts w:ascii="Arial" w:eastAsia="Times New Roman" w:hAnsi="Arial" w:cs="Arial"/>
          <w:sz w:val="26"/>
          <w:szCs w:val="26"/>
        </w:rPr>
        <w:t xml:space="preserve">раздел «Объемы и источники финансирования подпрограммы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рублей)», </w:t>
      </w:r>
      <w:r w:rsidR="000836EC" w:rsidRPr="00372F38">
        <w:rPr>
          <w:rFonts w:ascii="Arial" w:eastAsia="Times New Roman" w:hAnsi="Arial" w:cs="Arial"/>
          <w:sz w:val="26"/>
          <w:szCs w:val="26"/>
        </w:rPr>
        <w:t xml:space="preserve">раздел 2 «Основные цели и задачи муниципальной программы с указанием сроков и этапов ее реализации, а также целевых показателей», </w:t>
      </w:r>
      <w:r w:rsidRPr="00372F38">
        <w:rPr>
          <w:rFonts w:ascii="Arial" w:eastAsia="Times New Roman" w:hAnsi="Arial" w:cs="Arial"/>
          <w:sz w:val="26"/>
          <w:szCs w:val="26"/>
        </w:rPr>
        <w:t>раздел 3 «Перечень программных мероприятий», раздел 4 «Обоснование ресурсного обеспечения муниципальной подпрограммы» изложить в новой редакции, согласно приложению № 2 к настоящему постановлению</w:t>
      </w:r>
      <w:r w:rsidR="00E15737" w:rsidRPr="00372F38">
        <w:rPr>
          <w:rFonts w:ascii="Arial" w:eastAsia="Times New Roman" w:hAnsi="Arial" w:cs="Arial"/>
          <w:sz w:val="26"/>
          <w:szCs w:val="26"/>
        </w:rPr>
        <w:t>;</w:t>
      </w:r>
    </w:p>
    <w:p w:rsidR="00947B2B" w:rsidRPr="00372F38" w:rsidRDefault="004375AE" w:rsidP="004B1D1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eastAsia="Times New Roman" w:hAnsi="Arial" w:cs="Arial"/>
          <w:sz w:val="26"/>
          <w:szCs w:val="26"/>
        </w:rPr>
        <w:t xml:space="preserve">3) в паспорте подпрограммы 2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4 «Обоснование </w:t>
      </w:r>
      <w:r w:rsidRPr="00372F38">
        <w:rPr>
          <w:rFonts w:ascii="Arial" w:eastAsia="Times New Roman" w:hAnsi="Arial" w:cs="Arial"/>
          <w:sz w:val="26"/>
          <w:szCs w:val="26"/>
        </w:rPr>
        <w:lastRenderedPageBreak/>
        <w:t>ресурсного обеспечения муниципальной подпрограммы» изложить в новой редакции, согласно приложению № 3 к настоящему постановлению.</w:t>
      </w:r>
    </w:p>
    <w:p w:rsidR="00947B2B" w:rsidRPr="00372F38" w:rsidRDefault="004375AE" w:rsidP="004B1D1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Pr="00372F38">
          <w:rPr>
            <w:rStyle w:val="ad"/>
            <w:rFonts w:ascii="Arial" w:hAnsi="Arial" w:cs="Arial"/>
            <w:color w:val="auto"/>
            <w:sz w:val="26"/>
            <w:szCs w:val="26"/>
            <w:lang w:val="en-US"/>
          </w:rPr>
          <w:t>http</w:t>
        </w:r>
        <w:r w:rsidRPr="00372F38">
          <w:rPr>
            <w:rStyle w:val="ad"/>
            <w:rFonts w:ascii="Arial" w:hAnsi="Arial" w:cs="Arial"/>
            <w:color w:val="auto"/>
            <w:sz w:val="26"/>
            <w:szCs w:val="26"/>
          </w:rPr>
          <w:t>://</w:t>
        </w:r>
        <w:proofErr w:type="spellStart"/>
        <w:r w:rsidRPr="00372F38">
          <w:rPr>
            <w:rStyle w:val="ad"/>
            <w:rFonts w:ascii="Arial" w:hAnsi="Arial" w:cs="Arial"/>
            <w:color w:val="auto"/>
            <w:sz w:val="26"/>
            <w:szCs w:val="26"/>
            <w:lang w:val="en-US"/>
          </w:rPr>
          <w:t>pmr</w:t>
        </w:r>
        <w:proofErr w:type="spellEnd"/>
        <w:r w:rsidRPr="00372F38">
          <w:rPr>
            <w:rStyle w:val="ad"/>
            <w:rFonts w:ascii="Arial" w:hAnsi="Arial" w:cs="Arial"/>
            <w:color w:val="auto"/>
            <w:sz w:val="26"/>
            <w:szCs w:val="26"/>
          </w:rPr>
          <w:t>.</w:t>
        </w:r>
        <w:proofErr w:type="spellStart"/>
        <w:r w:rsidRPr="00372F38">
          <w:rPr>
            <w:rStyle w:val="ad"/>
            <w:rFonts w:ascii="Arial" w:hAnsi="Arial" w:cs="Arial"/>
            <w:color w:val="auto"/>
            <w:sz w:val="26"/>
            <w:szCs w:val="26"/>
            <w:lang w:val="en-US"/>
          </w:rPr>
          <w:t>tomsk</w:t>
        </w:r>
        <w:proofErr w:type="spellEnd"/>
        <w:r w:rsidRPr="00372F38">
          <w:rPr>
            <w:rStyle w:val="ad"/>
            <w:rFonts w:ascii="Arial" w:hAnsi="Arial" w:cs="Arial"/>
            <w:color w:val="auto"/>
            <w:sz w:val="26"/>
            <w:szCs w:val="26"/>
          </w:rPr>
          <w:t>.</w:t>
        </w:r>
        <w:proofErr w:type="spellStart"/>
        <w:r w:rsidRPr="00372F38">
          <w:rPr>
            <w:rStyle w:val="ad"/>
            <w:rFonts w:ascii="Arial" w:hAnsi="Arial" w:cs="Arial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372F38">
        <w:rPr>
          <w:rFonts w:ascii="Arial" w:hAnsi="Arial" w:cs="Arial"/>
          <w:sz w:val="26"/>
          <w:szCs w:val="26"/>
        </w:rPr>
        <w:t xml:space="preserve">). </w:t>
      </w:r>
    </w:p>
    <w:p w:rsidR="00B63409" w:rsidRPr="00372F38" w:rsidRDefault="00B63409" w:rsidP="004B1D1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375AE" w:rsidRPr="00372F38" w:rsidRDefault="004375AE" w:rsidP="004B1D1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 xml:space="preserve">3. Настоящее постановление вступает в силу с даты официального опубликования. </w:t>
      </w:r>
    </w:p>
    <w:p w:rsidR="00AF6EA5" w:rsidRPr="00372F38" w:rsidRDefault="00AF6EA5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375AE" w:rsidRPr="00372F38" w:rsidRDefault="004375AE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375AE" w:rsidRPr="00372F38" w:rsidRDefault="004375AE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 xml:space="preserve">Глава Первомайского района                                                          </w:t>
      </w:r>
      <w:r w:rsidR="005D4E85" w:rsidRPr="00372F38">
        <w:rPr>
          <w:rFonts w:ascii="Arial" w:hAnsi="Arial" w:cs="Arial"/>
          <w:sz w:val="26"/>
          <w:szCs w:val="26"/>
        </w:rPr>
        <w:t xml:space="preserve">        </w:t>
      </w:r>
      <w:r w:rsidRPr="00372F38">
        <w:rPr>
          <w:rFonts w:ascii="Arial" w:hAnsi="Arial" w:cs="Arial"/>
          <w:sz w:val="26"/>
          <w:szCs w:val="26"/>
        </w:rPr>
        <w:t xml:space="preserve">        </w:t>
      </w:r>
      <w:r w:rsidR="004B1D12" w:rsidRPr="00372F38">
        <w:rPr>
          <w:rFonts w:ascii="Arial" w:hAnsi="Arial" w:cs="Arial"/>
          <w:sz w:val="26"/>
          <w:szCs w:val="26"/>
        </w:rPr>
        <w:t xml:space="preserve">   </w:t>
      </w:r>
      <w:r w:rsidRPr="00372F38">
        <w:rPr>
          <w:rFonts w:ascii="Arial" w:hAnsi="Arial" w:cs="Arial"/>
          <w:sz w:val="26"/>
          <w:szCs w:val="26"/>
        </w:rPr>
        <w:t>И.И. Сиберт</w:t>
      </w: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63409" w:rsidRPr="00372F38" w:rsidRDefault="00B63409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12" w:rsidRPr="00372F38" w:rsidRDefault="004B1D12" w:rsidP="004B1D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2F38">
        <w:rPr>
          <w:rFonts w:ascii="Arial" w:hAnsi="Arial" w:cs="Arial"/>
          <w:sz w:val="20"/>
          <w:szCs w:val="20"/>
        </w:rPr>
        <w:t>Тимков А.В.</w:t>
      </w:r>
    </w:p>
    <w:p w:rsidR="00947B2B" w:rsidRPr="00372F38" w:rsidRDefault="004B1D12" w:rsidP="004B09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2F38">
        <w:rPr>
          <w:rFonts w:ascii="Arial" w:hAnsi="Arial" w:cs="Arial"/>
          <w:sz w:val="20"/>
          <w:szCs w:val="20"/>
        </w:rPr>
        <w:t>8 (38-245) 2-28-83</w:t>
      </w:r>
    </w:p>
    <w:p w:rsidR="00221A3A" w:rsidRPr="00372F38" w:rsidRDefault="00221A3A" w:rsidP="00C30308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221A3A" w:rsidRPr="00372F38" w:rsidSect="00D71B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47B2B" w:rsidRPr="00372F38" w:rsidRDefault="00FB1198" w:rsidP="004B1D12">
      <w:pPr>
        <w:spacing w:after="0" w:line="240" w:lineRule="auto"/>
        <w:ind w:left="9923"/>
        <w:jc w:val="right"/>
        <w:rPr>
          <w:rFonts w:ascii="Arial" w:hAnsi="Arial" w:cs="Arial"/>
          <w:sz w:val="20"/>
          <w:szCs w:val="26"/>
        </w:rPr>
      </w:pPr>
      <w:r w:rsidRPr="00372F38">
        <w:rPr>
          <w:rFonts w:ascii="Arial" w:hAnsi="Arial" w:cs="Arial"/>
          <w:sz w:val="20"/>
          <w:szCs w:val="26"/>
        </w:rPr>
        <w:lastRenderedPageBreak/>
        <w:t>Приложение № 1</w:t>
      </w:r>
    </w:p>
    <w:p w:rsidR="00FB1198" w:rsidRPr="00372F38" w:rsidRDefault="00FB1198" w:rsidP="004B1D12">
      <w:pPr>
        <w:spacing w:after="0" w:line="240" w:lineRule="auto"/>
        <w:ind w:left="9923"/>
        <w:jc w:val="right"/>
        <w:rPr>
          <w:rFonts w:ascii="Arial" w:hAnsi="Arial" w:cs="Arial"/>
          <w:sz w:val="20"/>
          <w:szCs w:val="26"/>
        </w:rPr>
      </w:pPr>
      <w:r w:rsidRPr="00372F38">
        <w:rPr>
          <w:rFonts w:ascii="Arial" w:hAnsi="Arial" w:cs="Arial"/>
          <w:sz w:val="20"/>
          <w:szCs w:val="26"/>
        </w:rPr>
        <w:t>к постановлению</w:t>
      </w:r>
      <w:r w:rsidR="00947B2B" w:rsidRPr="00372F38">
        <w:rPr>
          <w:rFonts w:ascii="Arial" w:hAnsi="Arial" w:cs="Arial"/>
          <w:sz w:val="20"/>
          <w:szCs w:val="26"/>
        </w:rPr>
        <w:t xml:space="preserve"> </w:t>
      </w:r>
      <w:r w:rsidRPr="00372F38">
        <w:rPr>
          <w:rFonts w:ascii="Arial" w:hAnsi="Arial" w:cs="Arial"/>
          <w:sz w:val="20"/>
          <w:szCs w:val="26"/>
        </w:rPr>
        <w:t>Администрации Первомайского района</w:t>
      </w:r>
      <w:r w:rsidR="00947B2B" w:rsidRPr="00372F38">
        <w:rPr>
          <w:rFonts w:ascii="Arial" w:hAnsi="Arial" w:cs="Arial"/>
          <w:sz w:val="20"/>
          <w:szCs w:val="26"/>
        </w:rPr>
        <w:t xml:space="preserve"> </w:t>
      </w:r>
      <w:r w:rsidRPr="00372F38">
        <w:rPr>
          <w:rFonts w:ascii="Arial" w:hAnsi="Arial" w:cs="Arial"/>
          <w:sz w:val="20"/>
          <w:szCs w:val="26"/>
        </w:rPr>
        <w:t xml:space="preserve">от </w:t>
      </w:r>
      <w:r w:rsidR="004B1D12" w:rsidRPr="00372F38">
        <w:rPr>
          <w:rFonts w:ascii="Arial" w:hAnsi="Arial" w:cs="Arial"/>
          <w:sz w:val="20"/>
          <w:szCs w:val="26"/>
        </w:rPr>
        <w:t>29.12.2021 № 286</w:t>
      </w:r>
    </w:p>
    <w:p w:rsidR="00221A3A" w:rsidRPr="00372F38" w:rsidRDefault="00221A3A" w:rsidP="004B093F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72F38">
        <w:rPr>
          <w:rFonts w:ascii="Arial" w:hAnsi="Arial" w:cs="Arial"/>
          <w:b/>
          <w:sz w:val="26"/>
          <w:szCs w:val="26"/>
        </w:rPr>
        <w:t>Паспорт</w:t>
      </w:r>
      <w:r w:rsidR="002D523B" w:rsidRPr="00372F38">
        <w:rPr>
          <w:rFonts w:ascii="Arial" w:hAnsi="Arial" w:cs="Arial"/>
          <w:b/>
          <w:sz w:val="26"/>
          <w:szCs w:val="26"/>
        </w:rPr>
        <w:t xml:space="preserve"> муниципальной</w:t>
      </w:r>
      <w:r w:rsidRPr="00372F38">
        <w:rPr>
          <w:rFonts w:ascii="Arial" w:hAnsi="Arial" w:cs="Arial"/>
          <w:b/>
          <w:sz w:val="26"/>
          <w:szCs w:val="26"/>
        </w:rPr>
        <w:t xml:space="preserve"> программы</w:t>
      </w:r>
    </w:p>
    <w:p w:rsidR="000D5ADD" w:rsidRPr="00372F38" w:rsidRDefault="0012177C" w:rsidP="004B093F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72F38">
        <w:rPr>
          <w:rFonts w:ascii="Arial" w:hAnsi="Arial" w:cs="Arial"/>
          <w:b/>
          <w:sz w:val="26"/>
          <w:szCs w:val="26"/>
        </w:rPr>
        <w:t>«Развитие образования в Первомайском районе</w:t>
      </w:r>
      <w:r w:rsidR="003A591C" w:rsidRPr="00372F38">
        <w:rPr>
          <w:rFonts w:ascii="Arial" w:hAnsi="Arial" w:cs="Arial"/>
          <w:sz w:val="26"/>
          <w:szCs w:val="26"/>
        </w:rPr>
        <w:t xml:space="preserve"> </w:t>
      </w:r>
      <w:r w:rsidR="003A591C" w:rsidRPr="00372F38">
        <w:rPr>
          <w:rFonts w:ascii="Arial" w:hAnsi="Arial" w:cs="Arial"/>
          <w:b/>
          <w:sz w:val="26"/>
          <w:szCs w:val="26"/>
        </w:rPr>
        <w:t>на 2021 – 2024годы с прогнозом на 2025 -2026 годы</w:t>
      </w:r>
      <w:r w:rsidRPr="00372F38">
        <w:rPr>
          <w:rFonts w:ascii="Arial" w:hAnsi="Arial" w:cs="Arial"/>
          <w:b/>
          <w:sz w:val="26"/>
          <w:szCs w:val="26"/>
        </w:rPr>
        <w:t>»</w:t>
      </w: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984"/>
        <w:gridCol w:w="358"/>
        <w:gridCol w:w="567"/>
        <w:gridCol w:w="425"/>
        <w:gridCol w:w="567"/>
        <w:gridCol w:w="425"/>
        <w:gridCol w:w="567"/>
        <w:gridCol w:w="425"/>
        <w:gridCol w:w="567"/>
        <w:gridCol w:w="426"/>
        <w:gridCol w:w="708"/>
        <w:gridCol w:w="142"/>
        <w:gridCol w:w="992"/>
      </w:tblGrid>
      <w:tr w:rsidR="004B4A54" w:rsidRPr="00372F38" w:rsidTr="004B4A54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372F38" w:rsidRDefault="004B4A54" w:rsidP="004B093F">
            <w:pPr>
              <w:pStyle w:val="ConsPlusNormal"/>
              <w:widowControl/>
              <w:jc w:val="both"/>
            </w:pPr>
            <w:proofErr w:type="gramStart"/>
            <w:r w:rsidRPr="00372F38">
              <w:t>Наименование  МП</w:t>
            </w:r>
            <w:proofErr w:type="gramEnd"/>
          </w:p>
          <w:p w:rsidR="004B4A54" w:rsidRPr="00372F38" w:rsidRDefault="004B4A54" w:rsidP="004B093F">
            <w:pPr>
              <w:pStyle w:val="ConsPlusNormal"/>
              <w:widowControl/>
              <w:jc w:val="both"/>
            </w:pPr>
            <w:r w:rsidRPr="00372F38"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372F38" w:rsidRDefault="004B4A54" w:rsidP="004B093F">
            <w:pPr>
              <w:pStyle w:val="ConsPlusNormal"/>
              <w:ind w:firstLine="0"/>
            </w:pPr>
            <w:r w:rsidRPr="00372F38">
              <w:t>Муниципальная программа  "Развитие образования в Первомайском районе</w:t>
            </w:r>
            <w:r w:rsidR="008521C5" w:rsidRPr="00372F38">
              <w:t xml:space="preserve"> на 2021 – 2024годы с прогнозом на 2025 -2026 годы </w:t>
            </w:r>
            <w:r w:rsidRPr="00372F38">
              <w:t xml:space="preserve">" (далее - </w:t>
            </w:r>
            <w:r w:rsidR="00A0294D" w:rsidRPr="00372F38">
              <w:t>программа</w:t>
            </w:r>
            <w:r w:rsidRPr="00372F38">
              <w:t>)</w:t>
            </w:r>
          </w:p>
        </w:tc>
      </w:tr>
      <w:tr w:rsidR="004B4A54" w:rsidRPr="00372F38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372F38" w:rsidRDefault="004B4A54" w:rsidP="004B093F">
            <w:pPr>
              <w:pStyle w:val="ConsPlusNormal"/>
              <w:widowControl/>
              <w:jc w:val="both"/>
            </w:pPr>
            <w:r w:rsidRPr="00372F38">
              <w:t>Координатор МП</w:t>
            </w:r>
          </w:p>
          <w:p w:rsidR="004B4A54" w:rsidRPr="00372F38" w:rsidRDefault="004B4A54" w:rsidP="004B093F">
            <w:pPr>
              <w:pStyle w:val="ConsPlusNormal"/>
              <w:widowControl/>
              <w:jc w:val="both"/>
            </w:pPr>
            <w:r w:rsidRPr="00372F38"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372F38" w:rsidRDefault="004B4A54" w:rsidP="004B093F">
            <w:pPr>
              <w:pStyle w:val="ConsPlusNormal"/>
              <w:ind w:firstLine="0"/>
            </w:pPr>
            <w:r w:rsidRPr="00372F38">
              <w:t>М</w:t>
            </w:r>
            <w:r w:rsidR="002D523B" w:rsidRPr="00372F38">
              <w:t>униципальное казенно</w:t>
            </w:r>
            <w:r w:rsidR="004753A2" w:rsidRPr="00372F38">
              <w:t>е</w:t>
            </w:r>
            <w:r w:rsidR="002D523B" w:rsidRPr="00372F38">
              <w:t xml:space="preserve"> учреждение</w:t>
            </w:r>
            <w:r w:rsidRPr="00372F38">
              <w:t xml:space="preserve"> «Управление образования Администрации Первомайского района»</w:t>
            </w:r>
            <w:r w:rsidR="00A0294D" w:rsidRPr="00372F38">
              <w:t xml:space="preserve"> (далее МКУ «Управление образования Администрации Первомайского района»</w:t>
            </w:r>
          </w:p>
        </w:tc>
      </w:tr>
      <w:tr w:rsidR="004B4A54" w:rsidRPr="00372F38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372F38" w:rsidRDefault="004B4A54" w:rsidP="004B093F">
            <w:pPr>
              <w:pStyle w:val="ConsPlusNormal"/>
              <w:widowControl/>
              <w:jc w:val="both"/>
            </w:pPr>
            <w:r w:rsidRPr="00372F38"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372F38" w:rsidRDefault="004B4A54" w:rsidP="004B093F">
            <w:pPr>
              <w:pStyle w:val="ConsPlusNormal"/>
              <w:ind w:firstLine="0"/>
            </w:pPr>
            <w:r w:rsidRPr="00372F38">
              <w:t>Администрация Первомайского района</w:t>
            </w:r>
          </w:p>
        </w:tc>
      </w:tr>
      <w:tr w:rsidR="004B4A54" w:rsidRPr="00372F38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372F38" w:rsidRDefault="004B4A54" w:rsidP="004B093F">
            <w:pPr>
              <w:pStyle w:val="ConsPlusNormal"/>
              <w:widowControl/>
              <w:jc w:val="both"/>
            </w:pPr>
            <w:r w:rsidRPr="00372F38"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372F38" w:rsidRDefault="004B4A54" w:rsidP="004B093F">
            <w:pPr>
              <w:pStyle w:val="ConsPlusNormal"/>
              <w:ind w:firstLine="0"/>
            </w:pPr>
            <w:r w:rsidRPr="00372F38">
              <w:t>Управление имущественных отношений Администрации Первомайского района</w:t>
            </w:r>
          </w:p>
        </w:tc>
      </w:tr>
      <w:tr w:rsidR="004B4A54" w:rsidRPr="00372F38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372F38" w:rsidRDefault="004B4A54" w:rsidP="004B093F">
            <w:pPr>
              <w:pStyle w:val="ConsPlusNormal"/>
              <w:widowControl/>
              <w:jc w:val="both"/>
            </w:pPr>
            <w:r w:rsidRPr="00372F38"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3B" w:rsidRPr="00372F38" w:rsidRDefault="002D523B" w:rsidP="004B093F">
            <w:pPr>
              <w:pStyle w:val="4"/>
              <w:spacing w:before="0" w:after="15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372F3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Повышение уровня и качества жизни населения</w:t>
            </w:r>
          </w:p>
          <w:p w:rsidR="004B4A54" w:rsidRPr="00372F38" w:rsidRDefault="004B4A54" w:rsidP="004B093F">
            <w:pPr>
              <w:pStyle w:val="ConsPlusNormal"/>
              <w:ind w:firstLine="0"/>
            </w:pPr>
          </w:p>
        </w:tc>
      </w:tr>
      <w:tr w:rsidR="004B4A54" w:rsidRPr="00372F38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372F38" w:rsidRDefault="004B4A54" w:rsidP="004B093F">
            <w:pPr>
              <w:pStyle w:val="ConsPlusNormal"/>
              <w:widowControl/>
              <w:jc w:val="both"/>
            </w:pPr>
            <w:r w:rsidRPr="00372F38">
              <w:t>Цель программы</w:t>
            </w:r>
          </w:p>
          <w:p w:rsidR="004B4A54" w:rsidRPr="00372F38" w:rsidRDefault="004B4A54" w:rsidP="004B093F">
            <w:pPr>
              <w:pStyle w:val="ConsPlusNormal"/>
              <w:widowControl/>
              <w:jc w:val="both"/>
            </w:pPr>
            <w:r w:rsidRPr="00372F38"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372F38" w:rsidRDefault="004B4A54" w:rsidP="004B093F">
            <w:pPr>
              <w:pStyle w:val="ConsPlusNormal"/>
              <w:ind w:firstLine="0"/>
            </w:pPr>
            <w:r w:rsidRPr="00372F38">
              <w:t>Повышение качества и доступности образования в Первомайском районе</w:t>
            </w:r>
          </w:p>
        </w:tc>
      </w:tr>
      <w:tr w:rsidR="002A64C1" w:rsidRPr="00372F38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372F38" w:rsidRDefault="002A64C1" w:rsidP="004B093F">
            <w:pPr>
              <w:pStyle w:val="ConsPlusNormal"/>
              <w:widowControl/>
              <w:jc w:val="center"/>
            </w:pPr>
            <w:r w:rsidRPr="00372F38"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2A64C1" w:rsidRPr="00372F38" w:rsidRDefault="002A64C1" w:rsidP="004B093F">
            <w:pPr>
              <w:pStyle w:val="ConsPlusNormal"/>
              <w:widowControl/>
              <w:jc w:val="center"/>
            </w:pPr>
            <w:r w:rsidRPr="00372F38">
              <w:t>Показатели цели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hanging="41"/>
              <w:jc w:val="both"/>
            </w:pPr>
            <w:r w:rsidRPr="00372F38"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0"/>
              <w:jc w:val="center"/>
            </w:pPr>
            <w:r w:rsidRPr="00372F38"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8"/>
              <w:jc w:val="center"/>
            </w:pPr>
            <w:r w:rsidRPr="00372F38"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hanging="37"/>
              <w:jc w:val="center"/>
            </w:pPr>
            <w:r w:rsidRPr="00372F38"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0"/>
              <w:jc w:val="center"/>
            </w:pPr>
            <w:r w:rsidRPr="00372F38"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72"/>
              <w:jc w:val="center"/>
            </w:pPr>
            <w:r w:rsidRPr="00372F38">
              <w:t>2026 год (прогнозный)</w:t>
            </w:r>
          </w:p>
        </w:tc>
      </w:tr>
      <w:tr w:rsidR="002A64C1" w:rsidRPr="00372F38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372F38" w:rsidRDefault="002A64C1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372F38" w:rsidRDefault="002A64C1" w:rsidP="004B093F">
            <w:pPr>
              <w:pStyle w:val="ConsPlusNormal"/>
              <w:ind w:firstLine="0"/>
              <w:jc w:val="both"/>
            </w:pPr>
            <w:r w:rsidRPr="00372F38"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5E6D6D" w:rsidP="004B093F">
            <w:pPr>
              <w:pStyle w:val="ConsPlusNormal"/>
              <w:ind w:hanging="41"/>
              <w:jc w:val="center"/>
            </w:pPr>
            <w:r w:rsidRPr="00372F38"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5E6D6D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5E6D6D" w:rsidP="004B093F">
            <w:pPr>
              <w:pStyle w:val="ConsPlusNormal"/>
              <w:ind w:firstLine="8"/>
              <w:jc w:val="center"/>
            </w:pPr>
            <w:r w:rsidRPr="00372F38"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5E6D6D" w:rsidP="004B093F">
            <w:pPr>
              <w:pStyle w:val="ConsPlusNormal"/>
              <w:ind w:hanging="37"/>
              <w:jc w:val="center"/>
            </w:pPr>
            <w:r w:rsidRPr="00372F38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5E6D6D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372F38" w:rsidRDefault="005E6D6D" w:rsidP="004B093F">
            <w:pPr>
              <w:pStyle w:val="ConsPlusNormal"/>
              <w:ind w:firstLine="72"/>
              <w:jc w:val="center"/>
            </w:pPr>
            <w:r w:rsidRPr="00372F38">
              <w:t>0</w:t>
            </w:r>
          </w:p>
        </w:tc>
      </w:tr>
      <w:tr w:rsidR="002A64C1" w:rsidRPr="00372F38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4C1" w:rsidRPr="00372F38" w:rsidRDefault="002A64C1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372F38" w:rsidRDefault="002A64C1" w:rsidP="004B093F">
            <w:pPr>
              <w:pStyle w:val="ConsPlusNormal"/>
              <w:ind w:firstLine="0"/>
              <w:jc w:val="both"/>
            </w:pPr>
            <w:r w:rsidRPr="00372F38"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9F13E3" w:rsidRPr="00372F38">
              <w:t>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hanging="41"/>
              <w:jc w:val="both"/>
            </w:pPr>
            <w:r w:rsidRPr="00372F38"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0"/>
              <w:jc w:val="center"/>
            </w:pPr>
            <w:r w:rsidRPr="00372F38"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8"/>
              <w:jc w:val="center"/>
            </w:pPr>
            <w:r w:rsidRPr="00372F38"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hanging="37"/>
              <w:jc w:val="center"/>
            </w:pPr>
            <w:r w:rsidRPr="00372F38"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0"/>
              <w:jc w:val="center"/>
            </w:pPr>
            <w:r w:rsidRPr="00372F38"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72"/>
              <w:jc w:val="center"/>
            </w:pPr>
            <w:r w:rsidRPr="00372F38">
              <w:t>81,00</w:t>
            </w:r>
          </w:p>
        </w:tc>
      </w:tr>
      <w:tr w:rsidR="001D156F" w:rsidRPr="00372F38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56F" w:rsidRPr="00372F38" w:rsidRDefault="001D156F" w:rsidP="004B093F">
            <w:pPr>
              <w:pStyle w:val="ConsPlusNormal"/>
              <w:widowControl/>
              <w:jc w:val="both"/>
            </w:pPr>
            <w:r w:rsidRPr="00372F38">
              <w:t>Задачи программы</w:t>
            </w:r>
          </w:p>
          <w:p w:rsidR="001D156F" w:rsidRPr="00372F38" w:rsidRDefault="001D156F" w:rsidP="004B093F">
            <w:pPr>
              <w:pStyle w:val="ConsPlusNormal"/>
              <w:jc w:val="both"/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372F38" w:rsidRDefault="001D156F" w:rsidP="004B093F">
            <w:pPr>
              <w:pStyle w:val="ConsPlusNormal"/>
              <w:ind w:firstLine="0"/>
              <w:jc w:val="both"/>
            </w:pPr>
            <w:r w:rsidRPr="00372F38">
              <w:rPr>
                <w:b/>
              </w:rPr>
              <w:t>Задача 1.</w:t>
            </w:r>
            <w:r w:rsidRPr="00372F38"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1D156F" w:rsidRPr="00372F38" w:rsidTr="00467806">
        <w:trPr>
          <w:cantSplit/>
          <w:trHeight w:val="100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372F38" w:rsidRDefault="001D156F" w:rsidP="004B093F">
            <w:pPr>
              <w:pStyle w:val="ConsPlusNormal"/>
              <w:jc w:val="both"/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372F38" w:rsidRDefault="001D156F" w:rsidP="004B093F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Задача 2.</w:t>
            </w:r>
            <w:r w:rsidRPr="00372F38">
              <w:rPr>
                <w:rFonts w:ascii="Arial" w:hAnsi="Arial" w:cs="Arial"/>
                <w:sz w:val="20"/>
                <w:szCs w:val="20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D156F" w:rsidRPr="00372F38" w:rsidTr="001D156F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372F38" w:rsidRDefault="001D156F" w:rsidP="004B093F">
            <w:pPr>
              <w:pStyle w:val="ConsPlusNormal"/>
              <w:jc w:val="both"/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372F38" w:rsidRDefault="001D156F" w:rsidP="004B093F">
            <w:pPr>
              <w:pStyle w:val="ConsPlusNormal"/>
              <w:ind w:firstLine="0"/>
              <w:jc w:val="both"/>
            </w:pPr>
            <w:r w:rsidRPr="00372F38">
              <w:rPr>
                <w:b/>
              </w:rPr>
              <w:t>Задача 3.</w:t>
            </w:r>
            <w:r w:rsidRPr="00372F38"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D156F" w:rsidRPr="00372F38" w:rsidTr="00467806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F" w:rsidRPr="00372F38" w:rsidRDefault="001D156F" w:rsidP="004B093F">
            <w:pPr>
              <w:pStyle w:val="ConsPlusNormal"/>
              <w:jc w:val="both"/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D156F" w:rsidRPr="00372F38" w:rsidRDefault="001D156F" w:rsidP="004B093F">
            <w:pPr>
              <w:pStyle w:val="ConsPlusNormal"/>
              <w:ind w:firstLine="0"/>
              <w:jc w:val="both"/>
              <w:rPr>
                <w:b/>
              </w:rPr>
            </w:pPr>
            <w:r w:rsidRPr="00372F38">
              <w:rPr>
                <w:b/>
              </w:rPr>
              <w:t>Задача 4.</w:t>
            </w:r>
            <w:r w:rsidR="001C4A21" w:rsidRPr="00372F38">
              <w:rPr>
                <w:b/>
              </w:rPr>
              <w:t xml:space="preserve"> </w:t>
            </w:r>
            <w:r w:rsidR="00E07C34" w:rsidRPr="00372F38">
              <w:t xml:space="preserve"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 </w:t>
            </w:r>
          </w:p>
        </w:tc>
      </w:tr>
      <w:tr w:rsidR="002A64C1" w:rsidRPr="00372F38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4C1" w:rsidRPr="00372F38" w:rsidRDefault="002A64C1" w:rsidP="004B093F">
            <w:pPr>
              <w:pStyle w:val="ConsPlusNormal"/>
              <w:widowControl/>
              <w:jc w:val="both"/>
            </w:pPr>
            <w:r w:rsidRPr="00372F38"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2A64C1" w:rsidRPr="00372F38" w:rsidRDefault="002A64C1" w:rsidP="004B093F">
            <w:pPr>
              <w:pStyle w:val="ConsPlusNormal"/>
              <w:widowControl/>
              <w:jc w:val="center"/>
            </w:pPr>
            <w:r w:rsidRPr="00372F38">
              <w:t>Показатели Задачи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4"/>
              <w:jc w:val="center"/>
            </w:pPr>
            <w:r w:rsidRPr="00372F38"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4"/>
              <w:jc w:val="center"/>
            </w:pPr>
            <w:r w:rsidRPr="00372F38"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4"/>
              <w:jc w:val="center"/>
            </w:pPr>
            <w:r w:rsidRPr="00372F38"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4"/>
              <w:jc w:val="center"/>
            </w:pPr>
            <w:r w:rsidRPr="00372F38"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4"/>
              <w:jc w:val="center"/>
            </w:pPr>
            <w:r w:rsidRPr="00372F38"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4"/>
              <w:jc w:val="center"/>
            </w:pPr>
            <w:r w:rsidRPr="00372F38">
              <w:t>2026 год (прогнозный)</w:t>
            </w:r>
          </w:p>
        </w:tc>
      </w:tr>
      <w:tr w:rsidR="00C44D15" w:rsidRPr="00372F38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372F38" w:rsidRDefault="00C44D15" w:rsidP="004B093F">
            <w:pPr>
              <w:pStyle w:val="ConsPlusNormal"/>
              <w:widowControl/>
              <w:jc w:val="both"/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372F38" w:rsidRDefault="00C44D15" w:rsidP="004B093F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Задача 1.</w:t>
            </w:r>
            <w:r w:rsidRPr="00372F38">
              <w:rPr>
                <w:rFonts w:ascii="Arial" w:hAnsi="Arial" w:cs="Arial"/>
                <w:sz w:val="20"/>
                <w:szCs w:val="20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372F38" w:rsidTr="007E46AA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372F38" w:rsidRDefault="006312C6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372F38" w:rsidRDefault="006312C6" w:rsidP="004B093F">
            <w:pPr>
              <w:pStyle w:val="ConsPlusNormal"/>
              <w:ind w:firstLine="0"/>
              <w:jc w:val="both"/>
            </w:pPr>
            <w:r w:rsidRPr="00372F38"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372F38" w:rsidRDefault="006312C6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372F38" w:rsidRDefault="006312C6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372F38" w:rsidRDefault="006312C6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372F38" w:rsidRDefault="006312C6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372F38" w:rsidRDefault="006312C6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372F38" w:rsidRDefault="006312C6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312C6" w:rsidRPr="00372F38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372F38" w:rsidRDefault="006312C6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372F38" w:rsidRDefault="006312C6" w:rsidP="004B093F">
            <w:pPr>
              <w:pStyle w:val="ConsPlusNormal"/>
              <w:ind w:firstLine="0"/>
              <w:jc w:val="both"/>
            </w:pPr>
            <w:r w:rsidRPr="00372F38"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372F38" w:rsidRDefault="006312C6" w:rsidP="004B093F">
            <w:pPr>
              <w:pStyle w:val="ConsPlusNormal"/>
              <w:ind w:firstLine="0"/>
              <w:jc w:val="center"/>
            </w:pPr>
            <w:r w:rsidRPr="00372F38"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372F38" w:rsidRDefault="006312C6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372F38" w:rsidRDefault="006312C6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372F38" w:rsidRDefault="006312C6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372F38" w:rsidRDefault="006312C6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372F38" w:rsidRDefault="006312C6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</w:tr>
      <w:tr w:rsidR="006312C6" w:rsidRPr="00372F38" w:rsidTr="007E46AA">
        <w:trPr>
          <w:cantSplit/>
          <w:trHeight w:val="11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372F38" w:rsidRDefault="006312C6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372F38" w:rsidRDefault="006312C6" w:rsidP="004B093F">
            <w:pPr>
              <w:pStyle w:val="ConsPlusNormal"/>
              <w:ind w:firstLine="0"/>
              <w:jc w:val="both"/>
            </w:pPr>
            <w:r w:rsidRPr="00372F38"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372F38" w:rsidRDefault="006312C6" w:rsidP="004B093F">
            <w:pPr>
              <w:pStyle w:val="ConsPlusNormal"/>
              <w:ind w:firstLine="0"/>
              <w:jc w:val="center"/>
            </w:pPr>
            <w:r w:rsidRPr="00372F38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372F38" w:rsidRDefault="006312C6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372F38" w:rsidRDefault="006312C6" w:rsidP="004B093F">
            <w:pPr>
              <w:pStyle w:val="ConsPlusNormal"/>
              <w:ind w:firstLine="8"/>
              <w:jc w:val="center"/>
            </w:pPr>
            <w:r w:rsidRPr="00372F38"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372F38" w:rsidRDefault="006312C6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372F38" w:rsidRDefault="006312C6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372F38" w:rsidRDefault="006312C6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</w:tr>
      <w:tr w:rsidR="00C44D15" w:rsidRPr="00372F38" w:rsidTr="00467806">
        <w:trPr>
          <w:cantSplit/>
          <w:trHeight w:val="978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372F38" w:rsidRDefault="00C44D15" w:rsidP="004B093F">
            <w:pPr>
              <w:pStyle w:val="ConsPlusNormal"/>
              <w:widowControl/>
              <w:jc w:val="both"/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372F38" w:rsidRDefault="00C44D15" w:rsidP="004B093F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Задача 2.</w:t>
            </w:r>
            <w:r w:rsidRPr="00372F38">
              <w:rPr>
                <w:rFonts w:ascii="Arial" w:hAnsi="Arial" w:cs="Arial"/>
                <w:sz w:val="20"/>
                <w:szCs w:val="20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A64C1" w:rsidRPr="00372F38" w:rsidTr="002A64C1">
        <w:trPr>
          <w:cantSplit/>
          <w:trHeight w:val="98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372F38" w:rsidRDefault="002A64C1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2A64C1" w:rsidRPr="00372F38" w:rsidRDefault="002A64C1" w:rsidP="004B093F">
            <w:pPr>
              <w:pStyle w:val="ConsPlusNormal"/>
              <w:ind w:firstLine="0"/>
              <w:jc w:val="both"/>
            </w:pPr>
            <w:r w:rsidRPr="00372F38">
              <w:rPr>
                <w:b/>
              </w:rPr>
              <w:t>Показатель 1.</w:t>
            </w:r>
            <w:r w:rsidRPr="00372F38"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4"/>
              <w:jc w:val="center"/>
            </w:pPr>
            <w:r w:rsidRPr="00372F38">
              <w:t>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4"/>
              <w:jc w:val="center"/>
            </w:pPr>
            <w:r w:rsidRPr="00372F38"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4"/>
              <w:jc w:val="center"/>
            </w:pPr>
            <w:r w:rsidRPr="00372F38"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4"/>
              <w:jc w:val="center"/>
            </w:pPr>
            <w:r w:rsidRPr="00372F38"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4"/>
              <w:jc w:val="center"/>
            </w:pPr>
            <w:r w:rsidRPr="00372F38"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4"/>
              <w:jc w:val="center"/>
            </w:pPr>
            <w:r w:rsidRPr="00372F38">
              <w:t>100,0</w:t>
            </w:r>
          </w:p>
        </w:tc>
      </w:tr>
      <w:tr w:rsidR="00C44D15" w:rsidRPr="00372F38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372F38" w:rsidRDefault="00C44D15" w:rsidP="004B093F">
            <w:pPr>
              <w:pStyle w:val="ConsPlusNormal"/>
              <w:widowControl/>
              <w:jc w:val="both"/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372F38" w:rsidRDefault="00C44D15" w:rsidP="004B093F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Задача</w:t>
            </w:r>
            <w:r w:rsidR="0090598D" w:rsidRPr="00372F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2F38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372F38">
              <w:rPr>
                <w:rFonts w:ascii="Arial" w:hAnsi="Arial" w:cs="Arial"/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372F38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372F38" w:rsidRDefault="002A64C1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64C1" w:rsidRPr="00372F38" w:rsidRDefault="002A64C1" w:rsidP="004B093F">
            <w:pPr>
              <w:pStyle w:val="ConsPlusNormal"/>
              <w:ind w:firstLine="35"/>
              <w:jc w:val="both"/>
            </w:pPr>
            <w:r w:rsidRPr="00372F38">
              <w:rPr>
                <w:b/>
              </w:rPr>
              <w:t>Показатель 1.</w:t>
            </w:r>
            <w:r w:rsidRPr="00372F38"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35"/>
              <w:jc w:val="center"/>
            </w:pPr>
            <w:r w:rsidRPr="00372F38"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35"/>
              <w:jc w:val="center"/>
            </w:pPr>
            <w:r w:rsidRPr="00372F38"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35"/>
              <w:jc w:val="center"/>
            </w:pPr>
            <w:r w:rsidRPr="00372F38"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35"/>
              <w:jc w:val="center"/>
            </w:pPr>
            <w:r w:rsidRPr="00372F38"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35"/>
              <w:jc w:val="center"/>
            </w:pPr>
            <w:r w:rsidRPr="00372F38"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35"/>
              <w:jc w:val="center"/>
            </w:pPr>
            <w:r w:rsidRPr="00372F38">
              <w:t>100,00</w:t>
            </w:r>
          </w:p>
        </w:tc>
      </w:tr>
      <w:tr w:rsidR="002A64C1" w:rsidRPr="00372F38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372F38" w:rsidRDefault="002A64C1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372F38" w:rsidRDefault="002A64C1" w:rsidP="004B093F">
            <w:pPr>
              <w:pStyle w:val="ConsPlusNormal"/>
              <w:ind w:firstLine="35"/>
              <w:jc w:val="both"/>
            </w:pPr>
            <w:r w:rsidRPr="00372F38">
              <w:rPr>
                <w:b/>
              </w:rPr>
              <w:t>Показатель 2.</w:t>
            </w:r>
            <w:r w:rsidRPr="00372F38"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35"/>
              <w:jc w:val="center"/>
            </w:pPr>
            <w:r w:rsidRPr="00372F38"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35"/>
              <w:jc w:val="center"/>
            </w:pPr>
            <w:r w:rsidRPr="00372F38"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35"/>
              <w:jc w:val="center"/>
            </w:pPr>
            <w:r w:rsidRPr="00372F38"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35"/>
              <w:jc w:val="center"/>
            </w:pPr>
            <w:r w:rsidRPr="00372F38"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35"/>
              <w:jc w:val="center"/>
            </w:pPr>
            <w:r w:rsidRPr="00372F38"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35"/>
              <w:jc w:val="center"/>
            </w:pPr>
            <w:r w:rsidRPr="00372F38">
              <w:t>81,00</w:t>
            </w:r>
          </w:p>
        </w:tc>
      </w:tr>
      <w:tr w:rsidR="002A64C1" w:rsidRPr="00372F38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372F38" w:rsidRDefault="002A64C1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372F38" w:rsidRDefault="002A64C1" w:rsidP="004B093F">
            <w:pPr>
              <w:pStyle w:val="ConsPlusNormal"/>
              <w:ind w:firstLine="35"/>
              <w:jc w:val="both"/>
            </w:pPr>
            <w:r w:rsidRPr="00372F38">
              <w:rPr>
                <w:b/>
              </w:rPr>
              <w:t>Показатель 3.</w:t>
            </w:r>
            <w:r w:rsidRPr="00372F38"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35"/>
              <w:jc w:val="center"/>
            </w:pPr>
            <w:r w:rsidRPr="00372F38">
              <w:t>76,00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35"/>
              <w:jc w:val="center"/>
            </w:pPr>
            <w:r w:rsidRPr="00372F38"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35"/>
              <w:jc w:val="center"/>
            </w:pPr>
            <w:r w:rsidRPr="00372F38"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35"/>
              <w:jc w:val="center"/>
            </w:pPr>
            <w:r w:rsidRPr="00372F38"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35"/>
              <w:jc w:val="center"/>
            </w:pPr>
            <w:r w:rsidRPr="00372F38">
              <w:t>80,10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372F38" w:rsidRDefault="002A64C1" w:rsidP="004B093F">
            <w:pPr>
              <w:pStyle w:val="ConsPlusNormal"/>
              <w:ind w:firstLine="35"/>
              <w:jc w:val="center"/>
            </w:pPr>
            <w:r w:rsidRPr="00372F38">
              <w:t>80,20</w:t>
            </w:r>
          </w:p>
        </w:tc>
      </w:tr>
      <w:tr w:rsidR="00E07C34" w:rsidRPr="00372F38" w:rsidTr="00E07C34">
        <w:trPr>
          <w:cantSplit/>
          <w:trHeight w:val="1539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C34" w:rsidRPr="00372F38" w:rsidRDefault="00E07C34" w:rsidP="004B093F">
            <w:pPr>
              <w:pStyle w:val="ConsPlusNormal"/>
              <w:widowControl/>
              <w:jc w:val="both"/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372F38" w:rsidRDefault="00E07C34" w:rsidP="004B093F">
            <w:pPr>
              <w:pStyle w:val="ConsPlusNormal"/>
              <w:ind w:firstLine="35"/>
              <w:jc w:val="both"/>
            </w:pPr>
            <w:r w:rsidRPr="00372F38">
              <w:rPr>
                <w:b/>
              </w:rPr>
              <w:t xml:space="preserve">Задача 4. </w:t>
            </w:r>
            <w:r w:rsidRPr="00372F38"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E07C34" w:rsidRPr="00372F38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372F38" w:rsidRDefault="00E07C34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372F38" w:rsidRDefault="00E07C34" w:rsidP="004B093F">
            <w:pPr>
              <w:pStyle w:val="ConsPlusNormal"/>
              <w:ind w:firstLine="35"/>
              <w:jc w:val="both"/>
            </w:pPr>
            <w:r w:rsidRPr="00372F38">
              <w:rPr>
                <w:b/>
              </w:rPr>
              <w:t>Показатель 1.</w:t>
            </w:r>
            <w:r w:rsidRPr="00372F38">
              <w:t xml:space="preserve"> </w:t>
            </w:r>
            <w:r w:rsidR="00AB183F" w:rsidRPr="00372F38">
              <w:t>Количество проведенных военно-полевых сборов в год,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DC22B4" w:rsidP="004B093F">
            <w:pPr>
              <w:pStyle w:val="ConsPlusNormal"/>
              <w:ind w:firstLine="35"/>
              <w:jc w:val="center"/>
            </w:pPr>
            <w:r w:rsidRPr="00372F38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35"/>
              <w:jc w:val="center"/>
            </w:pPr>
            <w:r w:rsidRPr="00372F38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35"/>
              <w:jc w:val="center"/>
            </w:pPr>
            <w:r w:rsidRPr="00372F38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35"/>
              <w:jc w:val="center"/>
            </w:pPr>
            <w:r w:rsidRPr="00372F38"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35"/>
              <w:jc w:val="center"/>
            </w:pPr>
            <w:r w:rsidRPr="00372F38"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35"/>
              <w:jc w:val="center"/>
            </w:pPr>
            <w:r w:rsidRPr="00372F38">
              <w:t>1</w:t>
            </w:r>
          </w:p>
        </w:tc>
      </w:tr>
      <w:tr w:rsidR="00E07C34" w:rsidRPr="00372F38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372F38" w:rsidRDefault="00E07C34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372F38" w:rsidRDefault="00E07C34" w:rsidP="004B093F">
            <w:pPr>
              <w:pStyle w:val="ConsPlusNormal"/>
              <w:ind w:firstLine="35"/>
              <w:jc w:val="both"/>
            </w:pPr>
            <w:r w:rsidRPr="00372F38">
              <w:rPr>
                <w:b/>
              </w:rPr>
              <w:t>Показатель 2.</w:t>
            </w:r>
            <w:r w:rsidRPr="00372F38">
              <w:t xml:space="preserve"> </w:t>
            </w:r>
            <w:r w:rsidR="00AB183F" w:rsidRPr="00372F38">
              <w:t>Количество у</w:t>
            </w:r>
            <w:r w:rsidRPr="00372F38">
              <w:t>част</w:t>
            </w:r>
            <w:r w:rsidR="00AB183F" w:rsidRPr="00372F38">
              <w:t>ников</w:t>
            </w:r>
            <w:r w:rsidRPr="00372F38">
              <w:t xml:space="preserve"> в Вахте памяти</w:t>
            </w:r>
            <w:r w:rsidR="00AB183F" w:rsidRPr="00372F38">
              <w:t>, чел.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DC22B4" w:rsidP="004B093F">
            <w:pPr>
              <w:pStyle w:val="ConsPlusNormal"/>
              <w:ind w:firstLine="35"/>
              <w:jc w:val="center"/>
            </w:pPr>
            <w:r w:rsidRPr="00372F38"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35"/>
              <w:jc w:val="center"/>
            </w:pPr>
            <w:r w:rsidRPr="00372F38"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35"/>
              <w:jc w:val="center"/>
            </w:pPr>
            <w:r w:rsidRPr="00372F38"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35"/>
              <w:jc w:val="center"/>
            </w:pPr>
            <w:r w:rsidRPr="00372F38"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35"/>
              <w:jc w:val="center"/>
            </w:pPr>
            <w:r w:rsidRPr="00372F38"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35"/>
              <w:jc w:val="center"/>
            </w:pPr>
            <w:r w:rsidRPr="00372F38">
              <w:t>8</w:t>
            </w:r>
          </w:p>
        </w:tc>
      </w:tr>
      <w:tr w:rsidR="00E07C34" w:rsidRPr="00372F38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372F38" w:rsidRDefault="00E07C34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372F38" w:rsidRDefault="00E07C34" w:rsidP="004B093F">
            <w:pPr>
              <w:pStyle w:val="ConsPlusNormal"/>
              <w:ind w:firstLine="35"/>
              <w:jc w:val="both"/>
            </w:pPr>
            <w:r w:rsidRPr="00372F38">
              <w:rPr>
                <w:b/>
              </w:rPr>
              <w:t>Показатель 3.</w:t>
            </w:r>
            <w:r w:rsidRPr="00372F38">
              <w:t xml:space="preserve"> </w:t>
            </w:r>
            <w:r w:rsidR="00AB183F" w:rsidRPr="00372F38">
              <w:t>Количество приобретенной ф</w:t>
            </w:r>
            <w:r w:rsidRPr="00372F38">
              <w:t>ормы</w:t>
            </w:r>
            <w:r w:rsidR="00AB183F" w:rsidRPr="00372F38">
              <w:t xml:space="preserve">, ед. 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DC22B4" w:rsidP="004B093F">
            <w:pPr>
              <w:pStyle w:val="ConsPlusNormal"/>
              <w:ind w:firstLine="35"/>
              <w:jc w:val="center"/>
            </w:pPr>
            <w:r w:rsidRPr="00372F38"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DC22B4" w:rsidP="004B093F">
            <w:pPr>
              <w:pStyle w:val="ConsPlusNormal"/>
              <w:ind w:firstLine="35"/>
              <w:jc w:val="center"/>
            </w:pPr>
            <w:r w:rsidRPr="00372F38"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DC22B4" w:rsidP="004B093F">
            <w:pPr>
              <w:pStyle w:val="ConsPlusNormal"/>
              <w:ind w:firstLine="35"/>
              <w:jc w:val="center"/>
            </w:pPr>
            <w:r w:rsidRPr="00372F38"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DC22B4" w:rsidP="004B093F">
            <w:pPr>
              <w:pStyle w:val="ConsPlusNormal"/>
              <w:ind w:firstLine="35"/>
              <w:jc w:val="center"/>
            </w:pPr>
            <w:r w:rsidRPr="00372F38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DC22B4" w:rsidP="004B093F">
            <w:pPr>
              <w:pStyle w:val="ConsPlusNormal"/>
              <w:ind w:firstLine="35"/>
              <w:jc w:val="center"/>
            </w:pPr>
            <w:r w:rsidRPr="00372F38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372F38" w:rsidRDefault="00DC22B4" w:rsidP="004B093F">
            <w:pPr>
              <w:pStyle w:val="ConsPlusNormal"/>
              <w:ind w:firstLine="35"/>
              <w:jc w:val="center"/>
            </w:pPr>
            <w:r w:rsidRPr="00372F38">
              <w:t>0</w:t>
            </w:r>
          </w:p>
        </w:tc>
      </w:tr>
      <w:tr w:rsidR="00E07C34" w:rsidRPr="00372F38" w:rsidTr="00C44D15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4" w:rsidRPr="00372F38" w:rsidRDefault="00E07C34" w:rsidP="004B093F">
            <w:pPr>
              <w:pStyle w:val="ConsPlusNormal"/>
              <w:widowControl/>
              <w:jc w:val="both"/>
            </w:pPr>
            <w:r w:rsidRPr="00372F38"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34" w:rsidRPr="00372F38" w:rsidRDefault="00E07C34" w:rsidP="004B093F">
            <w:pPr>
              <w:pStyle w:val="ConsPlusNormal"/>
            </w:pPr>
            <w:r w:rsidRPr="00372F38">
              <w:t>2021 - 2024 годы с прогнозом на 2025 и 2026 годы</w:t>
            </w:r>
          </w:p>
        </w:tc>
      </w:tr>
      <w:tr w:rsidR="00E07C34" w:rsidRPr="00372F38" w:rsidTr="004B4A54">
        <w:trPr>
          <w:cantSplit/>
          <w:trHeight w:val="549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7C34" w:rsidRPr="00372F38" w:rsidRDefault="00E07C34" w:rsidP="004B093F">
            <w:pPr>
              <w:pStyle w:val="ConsPlusNormal"/>
              <w:widowControl/>
              <w:jc w:val="both"/>
            </w:pPr>
            <w:r w:rsidRPr="00372F38"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372F38" w:rsidRDefault="00E07C34" w:rsidP="004B093F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0"/>
              </w:rPr>
            </w:pPr>
            <w:r w:rsidRPr="00372F38">
              <w:rPr>
                <w:rFonts w:ascii="Arial" w:hAnsi="Arial" w:cs="Arial"/>
                <w:b w:val="0"/>
                <w:sz w:val="20"/>
              </w:rPr>
              <w:t>Подпрограмма  1 «Развитие дошкольного, общего и дополнительного образования в Первомайском районе</w:t>
            </w:r>
            <w:r w:rsidRPr="00372F38">
              <w:rPr>
                <w:rFonts w:ascii="Arial" w:hAnsi="Arial" w:cs="Arial"/>
                <w:sz w:val="20"/>
              </w:rPr>
              <w:t xml:space="preserve"> </w:t>
            </w:r>
            <w:r w:rsidRPr="00372F38">
              <w:rPr>
                <w:rFonts w:ascii="Arial" w:hAnsi="Arial" w:cs="Arial"/>
                <w:b w:val="0"/>
                <w:sz w:val="20"/>
              </w:rPr>
              <w:t>на 2021 – 2024 годы с прогнозом на 2025 -2026 годы»</w:t>
            </w:r>
          </w:p>
        </w:tc>
      </w:tr>
      <w:tr w:rsidR="00E07C34" w:rsidRPr="00372F38" w:rsidTr="00A95874">
        <w:trPr>
          <w:cantSplit/>
          <w:trHeight w:val="574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C34" w:rsidRPr="00372F38" w:rsidRDefault="00E07C34" w:rsidP="004B093F">
            <w:pPr>
              <w:pStyle w:val="ConsPlusNormal"/>
              <w:widowControl/>
              <w:jc w:val="both"/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372F38" w:rsidRDefault="00E07C34" w:rsidP="004B093F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0"/>
              </w:rPr>
            </w:pPr>
            <w:r w:rsidRPr="00372F38">
              <w:rPr>
                <w:rFonts w:ascii="Arial" w:hAnsi="Arial" w:cs="Arial"/>
                <w:b w:val="0"/>
                <w:sz w:val="20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Pr="00372F38">
              <w:rPr>
                <w:rFonts w:ascii="Arial" w:hAnsi="Arial" w:cs="Arial"/>
                <w:sz w:val="20"/>
              </w:rPr>
              <w:t xml:space="preserve"> </w:t>
            </w:r>
            <w:r w:rsidRPr="00372F38">
              <w:rPr>
                <w:rFonts w:ascii="Arial" w:hAnsi="Arial" w:cs="Arial"/>
                <w:b w:val="0"/>
                <w:sz w:val="20"/>
              </w:rPr>
              <w:t>на 2021 – 2024годы с прогнозом на 2025 -2026 годы»</w:t>
            </w:r>
          </w:p>
        </w:tc>
      </w:tr>
      <w:tr w:rsidR="00E07C34" w:rsidRPr="00372F38" w:rsidTr="006312C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7C34" w:rsidRPr="00372F38" w:rsidRDefault="00E07C34" w:rsidP="004B093F">
            <w:pPr>
              <w:pStyle w:val="ConsPlusNormal"/>
              <w:widowControl/>
              <w:jc w:val="both"/>
            </w:pPr>
            <w:r w:rsidRPr="00372F38">
              <w:t>Объемы и источники</w:t>
            </w:r>
            <w:r w:rsidRPr="00372F38">
              <w:br/>
              <w:t xml:space="preserve">финансирования    </w:t>
            </w:r>
            <w:r w:rsidRPr="00372F38">
              <w:br/>
              <w:t xml:space="preserve">программы (с детализацией по   </w:t>
            </w:r>
            <w:r w:rsidRPr="00372F38">
              <w:br/>
              <w:t xml:space="preserve">годам реализации, </w:t>
            </w:r>
            <w:proofErr w:type="spellStart"/>
            <w:r w:rsidRPr="00372F38">
              <w:t>тыс.рублей</w:t>
            </w:r>
            <w:proofErr w:type="spellEnd"/>
            <w:r w:rsidRPr="00372F38">
              <w:t xml:space="preserve">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372F38" w:rsidRDefault="00E07C34" w:rsidP="004B093F">
            <w:pPr>
              <w:pStyle w:val="ConsPlusNormal"/>
              <w:jc w:val="center"/>
              <w:rPr>
                <w:b/>
              </w:rPr>
            </w:pPr>
            <w:r w:rsidRPr="00372F38">
              <w:t>Источники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2026 год (прогнозный)</w:t>
            </w:r>
          </w:p>
        </w:tc>
      </w:tr>
      <w:tr w:rsidR="00E07C34" w:rsidRPr="00372F38" w:rsidTr="00246FC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7C34" w:rsidRPr="00372F38" w:rsidRDefault="00E07C34" w:rsidP="004B093F">
            <w:pPr>
              <w:pStyle w:val="ConsPlusNormal"/>
              <w:widowControl/>
              <w:jc w:val="both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372F38" w:rsidRDefault="00E07C34" w:rsidP="004B093F">
            <w:pPr>
              <w:pStyle w:val="ConsPlusNormal"/>
              <w:widowControl/>
              <w:jc w:val="both"/>
            </w:pPr>
            <w:r w:rsidRPr="00372F38">
              <w:t>Федеральный бюджет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372F38" w:rsidRDefault="00DC22B4" w:rsidP="004B093F">
            <w:pPr>
              <w:pStyle w:val="ConsPlusNormal"/>
              <w:ind w:firstLine="4"/>
              <w:jc w:val="center"/>
            </w:pPr>
            <w:r w:rsidRPr="00372F38">
              <w:t>106696,30654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DC22B4" w:rsidP="004B093F">
            <w:pPr>
              <w:pStyle w:val="ConsPlusNormal"/>
              <w:ind w:firstLine="4"/>
              <w:jc w:val="center"/>
            </w:pPr>
            <w:r w:rsidRPr="00372F38">
              <w:t>37922,64508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34356,55444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34417,10702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0,0</w:t>
            </w:r>
          </w:p>
        </w:tc>
      </w:tr>
      <w:tr w:rsidR="00E07C34" w:rsidRPr="00372F38" w:rsidTr="00C32A6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7C34" w:rsidRPr="00372F38" w:rsidRDefault="00E07C34" w:rsidP="004B093F">
            <w:pPr>
              <w:pStyle w:val="ConsPlusNormal"/>
              <w:widowControl/>
              <w:jc w:val="both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372F38" w:rsidRDefault="00E07C34" w:rsidP="004B093F">
            <w:pPr>
              <w:pStyle w:val="ConsPlusNormal"/>
              <w:widowControl/>
              <w:jc w:val="both"/>
            </w:pPr>
            <w:r w:rsidRPr="00372F38"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372F38" w:rsidRDefault="00DC22B4" w:rsidP="004B093F">
            <w:pPr>
              <w:pStyle w:val="ConsPlusNormal"/>
              <w:ind w:firstLine="4"/>
              <w:jc w:val="center"/>
            </w:pPr>
            <w:r w:rsidRPr="00372F38">
              <w:t>22922,54371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DC22B4" w:rsidP="004B093F">
            <w:pPr>
              <w:pStyle w:val="ConsPlusNormal"/>
              <w:ind w:firstLine="4"/>
              <w:jc w:val="center"/>
            </w:pPr>
            <w:r w:rsidRPr="00372F38">
              <w:t>18164,22208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1948,88839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2809,43324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0,0</w:t>
            </w:r>
          </w:p>
        </w:tc>
      </w:tr>
      <w:tr w:rsidR="00E07C34" w:rsidRPr="00372F38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7C34" w:rsidRPr="00372F38" w:rsidRDefault="00E07C34" w:rsidP="004B093F">
            <w:pPr>
              <w:pStyle w:val="ConsPlusNormal"/>
              <w:widowControl/>
              <w:jc w:val="both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372F38" w:rsidRDefault="00E07C34" w:rsidP="004B093F">
            <w:pPr>
              <w:pStyle w:val="ConsPlusNormal"/>
              <w:widowControl/>
              <w:jc w:val="both"/>
            </w:pPr>
            <w:r w:rsidRPr="00372F38">
              <w:t>Местный бюджеты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372F38" w:rsidRDefault="00DC22B4" w:rsidP="004B093F">
            <w:pPr>
              <w:pStyle w:val="ConsPlusNormal"/>
              <w:ind w:firstLine="4"/>
              <w:jc w:val="center"/>
            </w:pPr>
            <w:r w:rsidRPr="00372F38">
              <w:t>293754,10869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DC22B4" w:rsidP="004B093F">
            <w:pPr>
              <w:pStyle w:val="ConsPlusNormal"/>
              <w:ind w:firstLine="4"/>
              <w:jc w:val="center"/>
            </w:pPr>
            <w:r w:rsidRPr="00372F38">
              <w:t>123185,08869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DC22B4" w:rsidP="004B093F">
            <w:pPr>
              <w:pStyle w:val="ConsPlusNormal"/>
              <w:ind w:firstLine="4"/>
              <w:jc w:val="center"/>
            </w:pPr>
            <w:r w:rsidRPr="00372F38">
              <w:t>86721,31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DC22B4" w:rsidP="004B093F">
            <w:pPr>
              <w:pStyle w:val="ConsPlusNormal"/>
              <w:ind w:firstLine="4"/>
              <w:jc w:val="center"/>
            </w:pPr>
            <w:r w:rsidRPr="00372F38">
              <w:t>83847,71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0,0</w:t>
            </w:r>
          </w:p>
        </w:tc>
      </w:tr>
      <w:tr w:rsidR="00E07C34" w:rsidRPr="00372F38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7C34" w:rsidRPr="00372F38" w:rsidRDefault="00E07C34" w:rsidP="004B093F">
            <w:pPr>
              <w:pStyle w:val="ConsPlusNormal"/>
              <w:widowControl/>
              <w:jc w:val="both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372F38" w:rsidRDefault="00E07C34" w:rsidP="004B093F">
            <w:pPr>
              <w:pStyle w:val="ConsPlusNormal"/>
              <w:widowControl/>
              <w:jc w:val="both"/>
            </w:pPr>
            <w:r w:rsidRPr="00372F38">
              <w:t>Внебюджетные источники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0,0</w:t>
            </w:r>
          </w:p>
        </w:tc>
      </w:tr>
      <w:tr w:rsidR="00E07C34" w:rsidRPr="00372F38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C34" w:rsidRPr="00372F38" w:rsidRDefault="00E07C34" w:rsidP="004B093F">
            <w:pPr>
              <w:pStyle w:val="ConsPlusNormal"/>
              <w:widowControl/>
              <w:jc w:val="both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372F38" w:rsidRDefault="00E07C34" w:rsidP="004B093F">
            <w:pPr>
              <w:pStyle w:val="ConsPlusNormal"/>
              <w:widowControl/>
              <w:jc w:val="both"/>
              <w:rPr>
                <w:b/>
              </w:rPr>
            </w:pPr>
            <w:r w:rsidRPr="00372F38">
              <w:rPr>
                <w:b/>
              </w:rPr>
              <w:t>Всего по источникам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372F38" w:rsidRDefault="001B5F43" w:rsidP="004B093F">
            <w:pPr>
              <w:pStyle w:val="ConsPlusNormal"/>
              <w:ind w:firstLine="4"/>
              <w:jc w:val="center"/>
              <w:rPr>
                <w:b/>
              </w:rPr>
            </w:pPr>
            <w:r w:rsidRPr="00372F38">
              <w:rPr>
                <w:b/>
              </w:rPr>
              <w:t>423372,95894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1B5F43" w:rsidP="004B093F">
            <w:pPr>
              <w:pStyle w:val="ConsPlusNormal"/>
              <w:ind w:firstLine="4"/>
              <w:jc w:val="center"/>
              <w:rPr>
                <w:b/>
              </w:rPr>
            </w:pPr>
            <w:r w:rsidRPr="00372F38">
              <w:rPr>
                <w:b/>
              </w:rPr>
              <w:t>179271,95585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DC22B4" w:rsidP="004B093F">
            <w:pPr>
              <w:pStyle w:val="ConsPlusNormal"/>
              <w:ind w:firstLine="4"/>
              <w:jc w:val="center"/>
              <w:rPr>
                <w:b/>
              </w:rPr>
            </w:pPr>
            <w:r w:rsidRPr="00372F38">
              <w:rPr>
                <w:b/>
              </w:rPr>
              <w:t>123026,75283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DC22B4" w:rsidP="004B093F">
            <w:pPr>
              <w:pStyle w:val="ConsPlusNormal"/>
              <w:ind w:firstLine="4"/>
              <w:jc w:val="center"/>
              <w:rPr>
                <w:b/>
              </w:rPr>
            </w:pPr>
            <w:r w:rsidRPr="00372F38">
              <w:rPr>
                <w:b/>
              </w:rPr>
              <w:t>121074,25026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  <w:rPr>
                <w:b/>
              </w:rPr>
            </w:pPr>
            <w:r w:rsidRPr="00372F38">
              <w:rPr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  <w:rPr>
                <w:b/>
              </w:rPr>
            </w:pPr>
            <w:r w:rsidRPr="00372F38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  <w:rPr>
                <w:b/>
              </w:rPr>
            </w:pPr>
            <w:r w:rsidRPr="00372F38">
              <w:rPr>
                <w:b/>
              </w:rPr>
              <w:t>0,0</w:t>
            </w:r>
          </w:p>
        </w:tc>
      </w:tr>
      <w:tr w:rsidR="00E07C34" w:rsidRPr="00372F38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7C34" w:rsidRPr="00372F38" w:rsidRDefault="00E07C34" w:rsidP="004B093F">
            <w:pPr>
              <w:pStyle w:val="ConsPlusNormal"/>
              <w:widowControl/>
              <w:jc w:val="both"/>
            </w:pPr>
            <w:r w:rsidRPr="00372F38"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372F38" w:rsidRDefault="00E07C34" w:rsidP="004B093F">
            <w:pPr>
              <w:pStyle w:val="ConsPlusNormal"/>
              <w:widowControl/>
            </w:pPr>
            <w:r w:rsidRPr="00372F38">
              <w:t>Основные направления расходования средств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34" w:rsidRPr="00372F38" w:rsidRDefault="00E07C34" w:rsidP="004B093F">
            <w:pPr>
              <w:pStyle w:val="ConsPlusNormal"/>
              <w:ind w:firstLine="4"/>
              <w:jc w:val="center"/>
            </w:pPr>
            <w:r w:rsidRPr="00372F38">
              <w:t>2026 год (прогнозный)</w:t>
            </w:r>
          </w:p>
        </w:tc>
      </w:tr>
      <w:tr w:rsidR="001B5F43" w:rsidRPr="00372F38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5F43" w:rsidRPr="00372F38" w:rsidRDefault="001B5F43" w:rsidP="004B093F">
            <w:pPr>
              <w:pStyle w:val="ConsPlusNormal"/>
              <w:widowControl/>
              <w:jc w:val="both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B5F43" w:rsidRPr="00372F38" w:rsidRDefault="00A77B47" w:rsidP="004B093F">
            <w:pPr>
              <w:pStyle w:val="ConsPlusNormal"/>
              <w:widowControl/>
            </w:pPr>
            <w:r w:rsidRPr="00372F38">
              <w:t>И</w:t>
            </w:r>
            <w:r w:rsidR="001B5F43" w:rsidRPr="00372F38">
              <w:t>нвестиции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B5F43" w:rsidRPr="00372F38" w:rsidRDefault="001B5F43" w:rsidP="004B093F">
            <w:pPr>
              <w:pStyle w:val="ConsPlusNormal"/>
              <w:ind w:firstLine="4"/>
              <w:jc w:val="center"/>
              <w:rPr>
                <w:b/>
              </w:rPr>
            </w:pPr>
            <w:r w:rsidRPr="00372F38">
              <w:rPr>
                <w:b/>
              </w:rPr>
              <w:t>423372,95894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rmal"/>
              <w:ind w:firstLine="4"/>
              <w:jc w:val="center"/>
              <w:rPr>
                <w:b/>
              </w:rPr>
            </w:pPr>
            <w:r w:rsidRPr="00372F38">
              <w:rPr>
                <w:b/>
              </w:rPr>
              <w:t>179271,95585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rmal"/>
              <w:ind w:firstLine="4"/>
              <w:jc w:val="center"/>
              <w:rPr>
                <w:b/>
              </w:rPr>
            </w:pPr>
            <w:r w:rsidRPr="00372F38">
              <w:rPr>
                <w:b/>
              </w:rPr>
              <w:t>123026,75283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rmal"/>
              <w:ind w:firstLine="4"/>
              <w:jc w:val="center"/>
              <w:rPr>
                <w:b/>
              </w:rPr>
            </w:pPr>
            <w:r w:rsidRPr="00372F38">
              <w:rPr>
                <w:b/>
              </w:rPr>
              <w:t>121074,25026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rmal"/>
              <w:ind w:firstLine="4"/>
              <w:jc w:val="center"/>
              <w:rPr>
                <w:b/>
              </w:rPr>
            </w:pPr>
            <w:r w:rsidRPr="00372F38">
              <w:rPr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rmal"/>
              <w:ind w:firstLine="4"/>
              <w:jc w:val="center"/>
              <w:rPr>
                <w:b/>
              </w:rPr>
            </w:pPr>
            <w:r w:rsidRPr="00372F38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rmal"/>
              <w:ind w:firstLine="4"/>
              <w:jc w:val="center"/>
              <w:rPr>
                <w:b/>
              </w:rPr>
            </w:pPr>
            <w:r w:rsidRPr="00372F38">
              <w:rPr>
                <w:b/>
              </w:rPr>
              <w:t>0,0</w:t>
            </w:r>
          </w:p>
        </w:tc>
      </w:tr>
      <w:tr w:rsidR="001B5F43" w:rsidRPr="00372F38" w:rsidTr="00BF11FA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5F43" w:rsidRPr="00372F38" w:rsidRDefault="001B5F43" w:rsidP="004B093F">
            <w:pPr>
              <w:pStyle w:val="ConsPlusNormal"/>
              <w:widowControl/>
              <w:jc w:val="both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B5F43" w:rsidRPr="00372F38" w:rsidRDefault="00A77B47" w:rsidP="004B093F">
            <w:pPr>
              <w:pStyle w:val="ConsPlusNormal"/>
              <w:widowControl/>
            </w:pPr>
            <w:r w:rsidRPr="00372F38">
              <w:t xml:space="preserve">Научно-исследовательские и опытно-конструкторские работы (далее- </w:t>
            </w:r>
            <w:r w:rsidR="001B5F43" w:rsidRPr="00372F38">
              <w:t>НИОКР</w:t>
            </w:r>
            <w:r w:rsidRPr="00372F38">
              <w:t>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rmal"/>
              <w:ind w:firstLine="4"/>
              <w:jc w:val="center"/>
            </w:pPr>
            <w:r w:rsidRPr="00372F38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rmal"/>
              <w:ind w:firstLine="4"/>
              <w:jc w:val="center"/>
            </w:pPr>
            <w:r w:rsidRPr="00372F38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rmal"/>
              <w:ind w:firstLine="4"/>
              <w:jc w:val="center"/>
            </w:pPr>
            <w:r w:rsidRPr="00372F38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rmal"/>
              <w:ind w:firstLine="4"/>
              <w:jc w:val="center"/>
            </w:pPr>
            <w:r w:rsidRPr="00372F38"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rmal"/>
              <w:ind w:firstLine="4"/>
              <w:jc w:val="center"/>
            </w:pPr>
            <w:r w:rsidRPr="00372F38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rmal"/>
              <w:ind w:firstLine="4"/>
              <w:jc w:val="center"/>
            </w:pPr>
            <w:r w:rsidRPr="00372F38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rmal"/>
              <w:ind w:firstLine="4"/>
              <w:jc w:val="center"/>
            </w:pPr>
            <w:r w:rsidRPr="00372F38">
              <w:t>-</w:t>
            </w:r>
          </w:p>
        </w:tc>
      </w:tr>
      <w:tr w:rsidR="001B5F43" w:rsidRPr="00372F38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F43" w:rsidRPr="00372F38" w:rsidRDefault="001B5F43" w:rsidP="004B093F">
            <w:pPr>
              <w:pStyle w:val="ConsPlusNormal"/>
              <w:widowControl/>
              <w:jc w:val="both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B5F43" w:rsidRPr="00372F38" w:rsidRDefault="00A77B47" w:rsidP="004B093F">
            <w:pPr>
              <w:pStyle w:val="ConsPlusNormal"/>
              <w:widowControl/>
            </w:pPr>
            <w:r w:rsidRPr="00372F38">
              <w:t>П</w:t>
            </w:r>
            <w:r w:rsidR="001B5F43" w:rsidRPr="00372F38">
              <w:t>рочие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rmal"/>
              <w:ind w:firstLine="4"/>
              <w:jc w:val="center"/>
            </w:pPr>
            <w:r w:rsidRPr="00372F38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rmal"/>
              <w:ind w:firstLine="4"/>
              <w:jc w:val="center"/>
            </w:pPr>
            <w:r w:rsidRPr="00372F38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rmal"/>
              <w:ind w:firstLine="4"/>
              <w:jc w:val="center"/>
            </w:pPr>
            <w:r w:rsidRPr="00372F38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rmal"/>
              <w:ind w:firstLine="4"/>
              <w:jc w:val="center"/>
            </w:pPr>
            <w:r w:rsidRPr="00372F38"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rmal"/>
              <w:ind w:firstLine="4"/>
              <w:jc w:val="center"/>
            </w:pPr>
            <w:r w:rsidRPr="00372F38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rmal"/>
              <w:ind w:firstLine="4"/>
              <w:jc w:val="center"/>
            </w:pPr>
            <w:r w:rsidRPr="00372F38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rmal"/>
              <w:ind w:firstLine="4"/>
              <w:jc w:val="center"/>
            </w:pPr>
            <w:r w:rsidRPr="00372F38">
              <w:t>-</w:t>
            </w:r>
          </w:p>
        </w:tc>
      </w:tr>
      <w:tr w:rsidR="001B5F43" w:rsidRPr="00372F38" w:rsidTr="004B4A54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5F43" w:rsidRPr="00372F38" w:rsidRDefault="001B5F43" w:rsidP="004B093F">
            <w:pPr>
              <w:pStyle w:val="ConsPlusNormal"/>
              <w:widowControl/>
              <w:jc w:val="both"/>
            </w:pPr>
            <w:r w:rsidRPr="00372F38"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372F38" w:rsidRDefault="001B5F43" w:rsidP="004B093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 xml:space="preserve">Реализацию программы осуществляет МКУ «Управление образования Администрации Первомайского района». </w:t>
            </w:r>
          </w:p>
          <w:p w:rsidR="001B5F43" w:rsidRPr="00372F38" w:rsidRDefault="001B5F43" w:rsidP="004B093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1B5F43" w:rsidRPr="00372F38" w:rsidRDefault="001B5F43" w:rsidP="004B09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Текущий контроль и мониторинг реализации программы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0D5ADD" w:rsidRPr="00372F38" w:rsidRDefault="000D5ADD" w:rsidP="004B093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D5ADD" w:rsidRPr="00372F38" w:rsidRDefault="000D5ADD" w:rsidP="004B093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C11C8" w:rsidRPr="00372F38" w:rsidRDefault="000C11C8" w:rsidP="004B093F">
      <w:pPr>
        <w:spacing w:after="120"/>
        <w:rPr>
          <w:rFonts w:ascii="Arial" w:hAnsi="Arial" w:cs="Arial"/>
          <w:b/>
          <w:sz w:val="24"/>
          <w:szCs w:val="24"/>
        </w:rPr>
      </w:pPr>
    </w:p>
    <w:p w:rsidR="000C11C8" w:rsidRPr="00372F38" w:rsidRDefault="000C11C8" w:rsidP="004B093F">
      <w:pPr>
        <w:rPr>
          <w:rFonts w:ascii="Arial" w:hAnsi="Arial" w:cs="Arial"/>
          <w:b/>
          <w:sz w:val="24"/>
          <w:szCs w:val="24"/>
        </w:rPr>
      </w:pPr>
      <w:r w:rsidRPr="00372F38">
        <w:rPr>
          <w:rFonts w:ascii="Arial" w:hAnsi="Arial" w:cs="Arial"/>
          <w:b/>
          <w:sz w:val="24"/>
          <w:szCs w:val="24"/>
        </w:rPr>
        <w:br w:type="page"/>
      </w:r>
    </w:p>
    <w:p w:rsidR="000C11C8" w:rsidRPr="00372F38" w:rsidRDefault="000C11C8" w:rsidP="004B093F">
      <w:pPr>
        <w:pStyle w:val="ConsPlusTitle"/>
        <w:outlineLvl w:val="1"/>
        <w:rPr>
          <w:rFonts w:ascii="Arial" w:hAnsi="Arial" w:cs="Arial"/>
          <w:sz w:val="24"/>
          <w:szCs w:val="24"/>
        </w:rPr>
        <w:sectPr w:rsidR="000C11C8" w:rsidRPr="00372F38" w:rsidSect="00221A3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D663F9" w:rsidRPr="00372F38" w:rsidRDefault="00D663F9" w:rsidP="00947B2B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72F38">
        <w:rPr>
          <w:rFonts w:ascii="Arial" w:hAnsi="Arial" w:cs="Arial"/>
          <w:b/>
          <w:sz w:val="26"/>
          <w:szCs w:val="26"/>
        </w:rPr>
        <w:lastRenderedPageBreak/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D663F9" w:rsidRPr="00372F38" w:rsidRDefault="00D663F9" w:rsidP="004B09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C75546" w:rsidRPr="00372F38" w:rsidRDefault="00D663F9" w:rsidP="004B1D1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Основной целью программы является - повышение качества и доступности образования в Первомайском районе</w:t>
      </w:r>
    </w:p>
    <w:p w:rsidR="004B1D12" w:rsidRPr="00372F38" w:rsidRDefault="004B1D12" w:rsidP="004B1D12">
      <w:pPr>
        <w:ind w:firstLine="851"/>
        <w:jc w:val="both"/>
        <w:rPr>
          <w:rFonts w:ascii="Arial" w:hAnsi="Arial" w:cs="Arial"/>
          <w:sz w:val="26"/>
          <w:szCs w:val="26"/>
        </w:rPr>
      </w:pPr>
    </w:p>
    <w:p w:rsidR="00C75546" w:rsidRPr="00372F38" w:rsidRDefault="00D663F9" w:rsidP="004B093F">
      <w:pPr>
        <w:ind w:firstLine="709"/>
        <w:jc w:val="both"/>
        <w:outlineLvl w:val="1"/>
        <w:rPr>
          <w:rFonts w:ascii="Arial" w:hAnsi="Arial" w:cs="Arial"/>
          <w:b/>
          <w:sz w:val="26"/>
          <w:szCs w:val="26"/>
        </w:rPr>
      </w:pPr>
      <w:r w:rsidRPr="00372F38">
        <w:rPr>
          <w:rFonts w:ascii="Arial" w:hAnsi="Arial" w:cs="Arial"/>
          <w:b/>
          <w:sz w:val="26"/>
          <w:szCs w:val="26"/>
        </w:rPr>
        <w:t>Показатели цели программы и их значения (с детализацией по годам реализации).</w:t>
      </w:r>
    </w:p>
    <w:tbl>
      <w:tblPr>
        <w:tblW w:w="104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061"/>
        <w:gridCol w:w="992"/>
        <w:gridCol w:w="993"/>
        <w:gridCol w:w="850"/>
        <w:gridCol w:w="851"/>
        <w:gridCol w:w="946"/>
      </w:tblGrid>
      <w:tr w:rsidR="00D663F9" w:rsidRPr="00372F38" w:rsidTr="005D536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D663F9" w:rsidRPr="00372F38" w:rsidRDefault="00D663F9" w:rsidP="004B093F">
            <w:pPr>
              <w:pStyle w:val="ConsPlusNormal"/>
              <w:widowControl/>
              <w:jc w:val="center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Показатели цели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2025 год (прогнозный)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2026 год (прогнозный)</w:t>
            </w:r>
          </w:p>
        </w:tc>
      </w:tr>
      <w:tr w:rsidR="00D663F9" w:rsidRPr="00372F38" w:rsidTr="005D536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:rsidR="00D663F9" w:rsidRPr="00372F38" w:rsidRDefault="00D663F9" w:rsidP="004B093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hanging="41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8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hanging="37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72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</w:tr>
      <w:tr w:rsidR="00D663F9" w:rsidRPr="00372F38" w:rsidTr="005D5360">
        <w:trPr>
          <w:cantSplit/>
          <w:trHeight w:val="644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663F9" w:rsidRPr="00372F38" w:rsidRDefault="00D663F9" w:rsidP="004B093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лет), процент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hanging="41"/>
              <w:jc w:val="both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 xml:space="preserve">   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8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hanging="37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80,90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72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81,00</w:t>
            </w:r>
          </w:p>
        </w:tc>
      </w:tr>
    </w:tbl>
    <w:p w:rsidR="002170DF" w:rsidRPr="00372F38" w:rsidRDefault="002170DF" w:rsidP="004B093F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D663F9" w:rsidRPr="00372F38" w:rsidRDefault="00D663F9" w:rsidP="004B093F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72F38">
        <w:rPr>
          <w:rFonts w:ascii="Arial" w:hAnsi="Arial" w:cs="Arial"/>
          <w:bCs/>
          <w:sz w:val="26"/>
          <w:szCs w:val="26"/>
        </w:rPr>
        <w:t>Задачи муниципальной программы:</w:t>
      </w:r>
    </w:p>
    <w:p w:rsidR="00AF6EA5" w:rsidRPr="00372F38" w:rsidRDefault="00D663F9" w:rsidP="00AF6EA5">
      <w:pPr>
        <w:pStyle w:val="a4"/>
        <w:numPr>
          <w:ilvl w:val="0"/>
          <w:numId w:val="9"/>
        </w:numPr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372F38">
        <w:rPr>
          <w:rFonts w:ascii="Arial" w:hAnsi="Arial" w:cs="Arial"/>
          <w:bCs/>
          <w:sz w:val="26"/>
          <w:szCs w:val="26"/>
        </w:rPr>
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</w:r>
    </w:p>
    <w:p w:rsidR="00AF6EA5" w:rsidRPr="00372F38" w:rsidRDefault="00D663F9" w:rsidP="00AF6EA5">
      <w:pPr>
        <w:pStyle w:val="a4"/>
        <w:numPr>
          <w:ilvl w:val="0"/>
          <w:numId w:val="9"/>
        </w:numPr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372F38">
        <w:rPr>
          <w:rFonts w:ascii="Arial" w:hAnsi="Arial" w:cs="Arial"/>
          <w:bCs/>
          <w:sz w:val="26"/>
          <w:szCs w:val="26"/>
        </w:rPr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AF6EA5" w:rsidRPr="00372F38" w:rsidRDefault="00D663F9" w:rsidP="00AF6EA5">
      <w:pPr>
        <w:pStyle w:val="a4"/>
        <w:numPr>
          <w:ilvl w:val="0"/>
          <w:numId w:val="9"/>
        </w:numPr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372F38">
        <w:rPr>
          <w:rFonts w:ascii="Arial" w:hAnsi="Arial" w:cs="Arial"/>
          <w:bCs/>
          <w:sz w:val="26"/>
          <w:szCs w:val="26"/>
        </w:rPr>
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  <w:r w:rsidR="00E07C34" w:rsidRPr="00372F38">
        <w:rPr>
          <w:rFonts w:ascii="Arial" w:hAnsi="Arial" w:cs="Arial"/>
          <w:bCs/>
          <w:sz w:val="26"/>
          <w:szCs w:val="26"/>
        </w:rPr>
        <w:t>.</w:t>
      </w:r>
    </w:p>
    <w:p w:rsidR="00C75546" w:rsidRPr="00372F38" w:rsidRDefault="00E07C34" w:rsidP="00AF6EA5">
      <w:pPr>
        <w:pStyle w:val="a4"/>
        <w:numPr>
          <w:ilvl w:val="0"/>
          <w:numId w:val="9"/>
        </w:numPr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</w:r>
    </w:p>
    <w:p w:rsidR="00C75546" w:rsidRPr="00372F38" w:rsidRDefault="00C75546" w:rsidP="004B093F">
      <w:pPr>
        <w:pStyle w:val="a4"/>
        <w:ind w:left="426"/>
        <w:jc w:val="both"/>
        <w:rPr>
          <w:rFonts w:ascii="Arial" w:hAnsi="Arial" w:cs="Arial"/>
          <w:sz w:val="26"/>
          <w:szCs w:val="26"/>
        </w:rPr>
      </w:pPr>
    </w:p>
    <w:p w:rsidR="00C75546" w:rsidRPr="00372F38" w:rsidRDefault="00C75546" w:rsidP="004B093F">
      <w:pPr>
        <w:pStyle w:val="a4"/>
        <w:ind w:left="426"/>
        <w:jc w:val="both"/>
        <w:rPr>
          <w:rFonts w:ascii="Arial" w:hAnsi="Arial" w:cs="Arial"/>
          <w:sz w:val="26"/>
          <w:szCs w:val="26"/>
        </w:rPr>
      </w:pPr>
    </w:p>
    <w:p w:rsidR="00BC4EE6" w:rsidRPr="00372F38" w:rsidRDefault="00BC4EE6" w:rsidP="004B093F">
      <w:pPr>
        <w:pStyle w:val="a4"/>
        <w:ind w:left="900"/>
        <w:jc w:val="both"/>
        <w:rPr>
          <w:rFonts w:ascii="Arial" w:hAnsi="Arial" w:cs="Arial"/>
          <w:b/>
          <w:sz w:val="26"/>
          <w:szCs w:val="26"/>
        </w:rPr>
      </w:pPr>
      <w:r w:rsidRPr="00372F38">
        <w:rPr>
          <w:rFonts w:ascii="Arial" w:hAnsi="Arial" w:cs="Arial"/>
          <w:b/>
          <w:sz w:val="26"/>
          <w:szCs w:val="26"/>
        </w:rPr>
        <w:t>Показатели задач программы и их значения (с детализацией по годам реализации).</w:t>
      </w:r>
    </w:p>
    <w:tbl>
      <w:tblPr>
        <w:tblW w:w="103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851"/>
        <w:gridCol w:w="850"/>
        <w:gridCol w:w="851"/>
        <w:gridCol w:w="141"/>
        <w:gridCol w:w="851"/>
        <w:gridCol w:w="247"/>
        <w:gridCol w:w="756"/>
      </w:tblGrid>
      <w:tr w:rsidR="00D663F9" w:rsidRPr="00372F38" w:rsidTr="00D663F9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D663F9" w:rsidRPr="00372F38" w:rsidRDefault="00D663F9" w:rsidP="004B093F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2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2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2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2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2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2025 год (прогнозный)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2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2026 год (прогнозный)</w:t>
            </w:r>
          </w:p>
        </w:tc>
      </w:tr>
      <w:tr w:rsidR="00D663F9" w:rsidRPr="00372F38" w:rsidTr="00D663F9">
        <w:trPr>
          <w:cantSplit/>
          <w:trHeight w:val="404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3F9" w:rsidRPr="00372F38" w:rsidRDefault="00D663F9" w:rsidP="004B093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Задача 1.</w:t>
            </w:r>
            <w:r w:rsidRPr="00372F38">
              <w:rPr>
                <w:rFonts w:ascii="Arial" w:hAnsi="Arial" w:cs="Arial"/>
                <w:sz w:val="26"/>
                <w:szCs w:val="26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D663F9" w:rsidRPr="00372F38" w:rsidTr="00D663F9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D663F9" w:rsidRPr="00372F38" w:rsidRDefault="00D663F9" w:rsidP="004B093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1. Доля детей,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</w:tr>
      <w:tr w:rsidR="00D663F9" w:rsidRPr="00372F38" w:rsidTr="00D663F9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D663F9" w:rsidRPr="00372F38" w:rsidRDefault="00D663F9" w:rsidP="004B093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</w:tr>
      <w:tr w:rsidR="00D663F9" w:rsidRPr="00372F38" w:rsidTr="00D663F9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D663F9" w:rsidRPr="00372F38" w:rsidRDefault="00D663F9" w:rsidP="004B093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372F38" w:rsidRDefault="00D663F9" w:rsidP="004B093F">
            <w:pPr>
              <w:pStyle w:val="ConsPlusNormal"/>
              <w:ind w:firstLine="8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</w:tr>
      <w:tr w:rsidR="00D663F9" w:rsidRPr="00372F38" w:rsidTr="00D663F9">
        <w:trPr>
          <w:cantSplit/>
          <w:trHeight w:val="913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3F9" w:rsidRPr="00372F38" w:rsidRDefault="00D663F9" w:rsidP="004B093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Задача 2.</w:t>
            </w:r>
            <w:r w:rsidRPr="00372F38">
              <w:rPr>
                <w:rFonts w:ascii="Arial" w:hAnsi="Arial" w:cs="Arial"/>
                <w:sz w:val="26"/>
                <w:szCs w:val="26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D663F9" w:rsidRPr="00372F38" w:rsidTr="00D663F9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663F9" w:rsidRPr="00372F38" w:rsidRDefault="00D663F9" w:rsidP="004B093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Показатель 1.</w:t>
            </w:r>
            <w:r w:rsidRPr="00372F38">
              <w:rPr>
                <w:sz w:val="26"/>
                <w:szCs w:val="26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4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4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4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4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4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4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100,0</w:t>
            </w:r>
          </w:p>
        </w:tc>
      </w:tr>
      <w:tr w:rsidR="00D663F9" w:rsidRPr="00372F38" w:rsidTr="00D663F9">
        <w:trPr>
          <w:cantSplit/>
          <w:trHeight w:val="1027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3F9" w:rsidRPr="00372F38" w:rsidRDefault="00D663F9" w:rsidP="004B093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Задача3.</w:t>
            </w:r>
            <w:r w:rsidRPr="00372F38">
              <w:rPr>
                <w:rFonts w:ascii="Arial" w:hAnsi="Arial" w:cs="Arial"/>
                <w:sz w:val="26"/>
                <w:szCs w:val="26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D663F9" w:rsidRPr="00372F38" w:rsidTr="00D663F9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663F9" w:rsidRPr="00372F38" w:rsidRDefault="00D663F9" w:rsidP="004B093F">
            <w:pPr>
              <w:pStyle w:val="ConsPlusNormal"/>
              <w:ind w:firstLine="35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lastRenderedPageBreak/>
              <w:t>Показатель 1.</w:t>
            </w:r>
            <w:r w:rsidRPr="00372F38">
              <w:rPr>
                <w:sz w:val="26"/>
                <w:szCs w:val="26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5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5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5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5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5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5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100,0</w:t>
            </w:r>
          </w:p>
        </w:tc>
      </w:tr>
      <w:tr w:rsidR="00D663F9" w:rsidRPr="00372F38" w:rsidTr="00D663F9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663F9" w:rsidRPr="00372F38" w:rsidRDefault="00D663F9" w:rsidP="004B093F">
            <w:pPr>
              <w:pStyle w:val="ConsPlusNormal"/>
              <w:ind w:firstLine="35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Показатель 2.</w:t>
            </w:r>
            <w:r w:rsidRPr="00372F38">
              <w:rPr>
                <w:sz w:val="26"/>
                <w:szCs w:val="26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5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5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5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5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80,80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5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80,90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5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81,00</w:t>
            </w:r>
          </w:p>
        </w:tc>
      </w:tr>
      <w:tr w:rsidR="00D663F9" w:rsidRPr="00372F38" w:rsidTr="00D663F9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663F9" w:rsidRPr="00372F38" w:rsidRDefault="00D663F9" w:rsidP="004B093F">
            <w:pPr>
              <w:pStyle w:val="ConsPlusNormal"/>
              <w:ind w:firstLine="35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Показатель 3.</w:t>
            </w:r>
            <w:r w:rsidRPr="00372F38">
              <w:rPr>
                <w:sz w:val="26"/>
                <w:szCs w:val="26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5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76,00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5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77,00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5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5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80,00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5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80,10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3F9" w:rsidRPr="00372F38" w:rsidRDefault="00D663F9" w:rsidP="004B093F">
            <w:pPr>
              <w:pStyle w:val="ConsPlusNormal"/>
              <w:ind w:firstLine="35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80,20</w:t>
            </w:r>
          </w:p>
        </w:tc>
      </w:tr>
      <w:tr w:rsidR="00C75546" w:rsidRPr="00372F38" w:rsidTr="004B093F">
        <w:trPr>
          <w:cantSplit/>
          <w:trHeight w:val="951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5546" w:rsidRPr="00372F38" w:rsidRDefault="00C75546" w:rsidP="004B093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Задача 4.</w:t>
            </w:r>
            <w:r w:rsidRPr="00372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07C34" w:rsidRPr="00372F38">
              <w:rPr>
                <w:rFonts w:ascii="Arial" w:eastAsia="Times New Roman" w:hAnsi="Arial" w:cs="Arial"/>
                <w:sz w:val="26"/>
                <w:szCs w:val="26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AB183F" w:rsidRPr="00372F38" w:rsidTr="004B093F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83F" w:rsidRPr="00372F38" w:rsidRDefault="00AB183F" w:rsidP="004B093F">
            <w:pPr>
              <w:pStyle w:val="ConsPlusNormal"/>
              <w:ind w:firstLine="35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Показатель 1.</w:t>
            </w:r>
            <w:r w:rsidRPr="00372F38">
              <w:rPr>
                <w:sz w:val="26"/>
                <w:szCs w:val="26"/>
              </w:rPr>
              <w:t xml:space="preserve"> Количество проведенных военно-полевых сборов в год,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372F38" w:rsidRDefault="00DC22B4" w:rsidP="004B093F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372F38"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372F38" w:rsidRDefault="00AB183F" w:rsidP="004B093F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372F38"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372F38" w:rsidRDefault="00AB183F" w:rsidP="004B093F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372F38"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372F38" w:rsidRDefault="00AB183F" w:rsidP="004B093F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372F38"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372F38" w:rsidRDefault="00AB183F" w:rsidP="004B093F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372F38"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83F" w:rsidRPr="00372F38" w:rsidRDefault="00AB183F" w:rsidP="004B093F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372F38"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AB183F" w:rsidRPr="00372F38" w:rsidTr="004B093F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83F" w:rsidRPr="00372F38" w:rsidRDefault="00AB183F" w:rsidP="004B093F">
            <w:pPr>
              <w:pStyle w:val="ConsPlusNormal"/>
              <w:ind w:firstLine="35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Показатель 2.</w:t>
            </w:r>
            <w:r w:rsidRPr="00372F38">
              <w:rPr>
                <w:sz w:val="26"/>
                <w:szCs w:val="26"/>
              </w:rPr>
              <w:t xml:space="preserve"> Количество участников в Вахте памяти, 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372F38" w:rsidRDefault="00DC22B4" w:rsidP="004B093F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372F38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372F38" w:rsidRDefault="00AB183F" w:rsidP="004B093F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372F38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372F38" w:rsidRDefault="00AB183F" w:rsidP="004B093F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372F38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372F38" w:rsidRDefault="00AB183F" w:rsidP="004B093F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372F38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372F38" w:rsidRDefault="00AB183F" w:rsidP="004B093F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372F38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83F" w:rsidRPr="00372F38" w:rsidRDefault="00AB183F" w:rsidP="004B093F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372F38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</w:tr>
      <w:tr w:rsidR="00AB183F" w:rsidRPr="00372F38" w:rsidTr="004B093F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83F" w:rsidRPr="00372F38" w:rsidRDefault="00AB183F" w:rsidP="004B093F">
            <w:pPr>
              <w:pStyle w:val="ConsPlusNormal"/>
              <w:ind w:firstLine="35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Показатель 3.</w:t>
            </w:r>
            <w:r w:rsidRPr="00372F38">
              <w:rPr>
                <w:sz w:val="26"/>
                <w:szCs w:val="26"/>
              </w:rPr>
              <w:t xml:space="preserve"> Количество приобретенной формы,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372F38" w:rsidRDefault="00DC22B4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372F38" w:rsidRDefault="00DC22B4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372F38" w:rsidRDefault="00DC22B4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372F38" w:rsidRDefault="00DC22B4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372F38" w:rsidRDefault="00DC22B4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83F" w:rsidRPr="00372F38" w:rsidRDefault="00DC22B4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BC4EE6" w:rsidRPr="00372F38" w:rsidRDefault="00BC4EE6" w:rsidP="004B093F">
      <w:pPr>
        <w:jc w:val="both"/>
        <w:rPr>
          <w:rFonts w:ascii="Arial" w:hAnsi="Arial" w:cs="Arial"/>
          <w:sz w:val="26"/>
          <w:szCs w:val="26"/>
        </w:rPr>
      </w:pPr>
    </w:p>
    <w:p w:rsidR="00D663F9" w:rsidRPr="00372F38" w:rsidRDefault="00D663F9" w:rsidP="004B093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Досрочное прекращение реализации Программы возможно в следующих случаях:</w:t>
      </w:r>
    </w:p>
    <w:p w:rsidR="00D663F9" w:rsidRPr="00372F38" w:rsidRDefault="00D663F9" w:rsidP="004B093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1. досрочного выполнения Программы;</w:t>
      </w:r>
    </w:p>
    <w:p w:rsidR="00D663F9" w:rsidRPr="00372F38" w:rsidRDefault="00D663F9" w:rsidP="004B093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2. отсутствия источников финансирования;</w:t>
      </w:r>
    </w:p>
    <w:p w:rsidR="00D663F9" w:rsidRPr="00372F38" w:rsidRDefault="00D663F9" w:rsidP="004B093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BC4EE6" w:rsidRPr="00372F38" w:rsidRDefault="00BC4EE6" w:rsidP="004B093F">
      <w:pPr>
        <w:jc w:val="both"/>
        <w:rPr>
          <w:rFonts w:ascii="Arial" w:hAnsi="Arial" w:cs="Arial"/>
          <w:sz w:val="26"/>
          <w:szCs w:val="26"/>
        </w:rPr>
      </w:pPr>
    </w:p>
    <w:p w:rsidR="00FC1FDD" w:rsidRPr="00372F38" w:rsidRDefault="00FC1FDD" w:rsidP="004B093F">
      <w:pPr>
        <w:pStyle w:val="ConsPlusTitle"/>
        <w:jc w:val="center"/>
        <w:outlineLvl w:val="1"/>
        <w:rPr>
          <w:rFonts w:ascii="Arial" w:hAnsi="Arial" w:cs="Arial"/>
          <w:b w:val="0"/>
          <w:sz w:val="26"/>
          <w:szCs w:val="26"/>
        </w:rPr>
      </w:pPr>
    </w:p>
    <w:p w:rsidR="00FC1FDD" w:rsidRPr="00372F38" w:rsidRDefault="00FC1FDD" w:rsidP="004B093F">
      <w:pPr>
        <w:spacing w:after="120"/>
        <w:rPr>
          <w:rFonts w:ascii="Arial" w:hAnsi="Arial" w:cs="Arial"/>
          <w:b/>
          <w:sz w:val="26"/>
          <w:szCs w:val="26"/>
        </w:rPr>
      </w:pPr>
    </w:p>
    <w:p w:rsidR="00E85D62" w:rsidRPr="00372F38" w:rsidRDefault="00FC1FDD" w:rsidP="004B093F">
      <w:pPr>
        <w:rPr>
          <w:rFonts w:ascii="Arial" w:hAnsi="Arial" w:cs="Arial"/>
          <w:b/>
          <w:sz w:val="26"/>
          <w:szCs w:val="26"/>
        </w:rPr>
      </w:pPr>
      <w:r w:rsidRPr="00372F38">
        <w:rPr>
          <w:rFonts w:ascii="Arial" w:hAnsi="Arial" w:cs="Arial"/>
          <w:b/>
          <w:sz w:val="26"/>
          <w:szCs w:val="26"/>
        </w:rPr>
        <w:br w:type="page"/>
      </w:r>
    </w:p>
    <w:p w:rsidR="00D653C4" w:rsidRPr="00372F38" w:rsidRDefault="00D653C4" w:rsidP="004B093F">
      <w:pPr>
        <w:pStyle w:val="ConsPlusNormal"/>
        <w:widowControl/>
        <w:ind w:firstLine="0"/>
        <w:jc w:val="center"/>
        <w:rPr>
          <w:b/>
          <w:sz w:val="26"/>
          <w:szCs w:val="26"/>
        </w:rPr>
        <w:sectPr w:rsidR="00D653C4" w:rsidRPr="00372F38" w:rsidSect="00765E7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2177C" w:rsidRPr="00372F38" w:rsidRDefault="0012177C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Arial" w:hAnsi="Arial" w:cs="Arial"/>
          <w:b/>
          <w:sz w:val="26"/>
          <w:szCs w:val="26"/>
        </w:rPr>
      </w:pPr>
      <w:r w:rsidRPr="00372F38">
        <w:rPr>
          <w:rFonts w:ascii="Arial" w:hAnsi="Arial" w:cs="Arial"/>
          <w:b/>
          <w:sz w:val="26"/>
          <w:szCs w:val="26"/>
        </w:rPr>
        <w:lastRenderedPageBreak/>
        <w:t>3. Перечень программных мероприятий</w:t>
      </w:r>
    </w:p>
    <w:p w:rsidR="00C75546" w:rsidRPr="00372F38" w:rsidRDefault="00C75546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2025"/>
        <w:gridCol w:w="2348"/>
        <w:gridCol w:w="22"/>
        <w:gridCol w:w="969"/>
        <w:gridCol w:w="22"/>
        <w:gridCol w:w="1274"/>
        <w:gridCol w:w="999"/>
        <w:gridCol w:w="35"/>
        <w:gridCol w:w="1083"/>
        <w:gridCol w:w="11"/>
        <w:gridCol w:w="995"/>
        <w:gridCol w:w="145"/>
        <w:gridCol w:w="977"/>
        <w:gridCol w:w="17"/>
        <w:gridCol w:w="735"/>
        <w:gridCol w:w="345"/>
        <w:gridCol w:w="2399"/>
      </w:tblGrid>
      <w:tr w:rsidR="00D663F9" w:rsidRPr="00372F38" w:rsidTr="00AE76A7">
        <w:trPr>
          <w:trHeight w:val="31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Год реализации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Объем средств на реализацию программы, тыс. руб.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 xml:space="preserve">Показатель непосредственного результата 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Наименование показателя непосредственного результата</w:t>
            </w:r>
          </w:p>
        </w:tc>
      </w:tr>
      <w:tr w:rsidR="00D663F9" w:rsidRPr="00372F38" w:rsidTr="00AE76A7">
        <w:trPr>
          <w:trHeight w:val="31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3F9" w:rsidRPr="00372F38" w:rsidTr="00AE76A7">
        <w:trPr>
          <w:trHeight w:val="47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372F38" w:rsidRDefault="00D663F9" w:rsidP="004B0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372F38" w:rsidRDefault="00D663F9" w:rsidP="004B0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372F38" w:rsidRDefault="00D663F9" w:rsidP="004B0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372F38" w:rsidRDefault="00D663F9" w:rsidP="004B093F">
            <w:pPr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372F38" w:rsidRDefault="00D663F9" w:rsidP="004B0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372F38" w:rsidRDefault="00D663F9" w:rsidP="004B0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3F9" w:rsidRPr="00372F38" w:rsidTr="00D663F9">
        <w:trPr>
          <w:trHeight w:val="872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 xml:space="preserve">Цель - </w:t>
            </w:r>
            <w:r w:rsidRPr="00372F38">
              <w:rPr>
                <w:rFonts w:ascii="Arial" w:hAnsi="Arial" w:cs="Arial"/>
                <w:sz w:val="20"/>
                <w:szCs w:val="20"/>
              </w:rPr>
              <w:t>Повышение качества и доступности образования в Первомайском районе</w:t>
            </w:r>
          </w:p>
        </w:tc>
      </w:tr>
      <w:tr w:rsidR="00D663F9" w:rsidRPr="00372F38" w:rsidTr="00D663F9">
        <w:trPr>
          <w:trHeight w:val="572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Задача 1.</w:t>
            </w:r>
            <w:r w:rsidRPr="00372F38">
              <w:rPr>
                <w:rFonts w:ascii="Arial" w:hAnsi="Arial" w:cs="Arial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D663F9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Основное мероприятие 1.</w:t>
            </w:r>
            <w:r w:rsidRPr="00372F38">
              <w:rPr>
                <w:rFonts w:ascii="Arial" w:hAnsi="Arial" w:cs="Arial"/>
                <w:sz w:val="20"/>
                <w:szCs w:val="20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372F38" w:rsidRDefault="00D663F9" w:rsidP="004B09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63F9" w:rsidRPr="00372F38" w:rsidRDefault="00D663F9" w:rsidP="004B09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63F9" w:rsidRPr="00372F38" w:rsidRDefault="00D663F9" w:rsidP="004B09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</w:pPr>
            <w:r w:rsidRPr="00372F38"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D663F9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D663F9" w:rsidRPr="00372F38" w:rsidTr="007E46AA">
        <w:trPr>
          <w:trHeight w:val="778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D663F9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D663F9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D663F9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D663F9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lastRenderedPageBreak/>
              <w:t>Мероприятие 1.1</w:t>
            </w:r>
          </w:p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  <w:r w:rsidRPr="00372F38">
              <w:rPr>
                <w:rFonts w:ascii="Arial" w:hAnsi="Arial" w:cs="Arial"/>
                <w:b/>
              </w:rPr>
              <w:t xml:space="preserve"> </w:t>
            </w:r>
          </w:p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</w:pPr>
            <w:r w:rsidRPr="00372F38"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D663F9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D663F9" w:rsidRPr="00372F38" w:rsidTr="007E46AA">
        <w:trPr>
          <w:trHeight w:val="461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D663F9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D663F9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D663F9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D663F9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2.</w:t>
            </w:r>
          </w:p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C22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42435,80684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C22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25866,09692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C22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3348,18738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C22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13221,52254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ind w:firstLine="0"/>
              <w:jc w:val="center"/>
            </w:pPr>
            <w:r w:rsidRPr="00372F38"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D663F9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C22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16343,92254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C22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10623,56729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958,83271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4761,52254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D663F9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12635,0593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7654,00125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751,05805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D663F9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13456,825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7588,52838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1638,29662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D663F9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D663F9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D663F9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2. 1</w:t>
            </w: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13221,52254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13221,52254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4761,52254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4761,52254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4230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4230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2. 2</w:t>
            </w: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2.3</w:t>
            </w: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29214,2843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25866,09692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3348,18738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84,0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Количество общеобразовательных </w:t>
            </w:r>
            <w:proofErr w:type="gramStart"/>
            <w:r w:rsidRPr="00372F38">
              <w:rPr>
                <w:rFonts w:ascii="Arial" w:hAnsi="Arial" w:cs="Arial"/>
              </w:rPr>
              <w:t>организаций,  укрепивших</w:t>
            </w:r>
            <w:proofErr w:type="gramEnd"/>
            <w:r w:rsidRPr="00372F38">
              <w:rPr>
                <w:rFonts w:ascii="Arial" w:hAnsi="Arial" w:cs="Arial"/>
              </w:rPr>
              <w:t xml:space="preserve"> материально- техническую базу, ед.</w:t>
            </w: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11582,4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10623,56729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958,83271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8405,0593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7654,00125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751,05805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9226,825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7588,52838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1638,29662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2.4</w:t>
            </w: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3.</w:t>
            </w: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Проведение капитального ремонта в зданиях образовательных организаций Первомайского района</w:t>
            </w:r>
            <w:r w:rsidRPr="00372F3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1564,81099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1564,81099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3.1</w:t>
            </w: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lastRenderedPageBreak/>
              <w:t>Проведение капитальных ремонтов в зданиях образовательных организаций Первомайского района</w:t>
            </w: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lastRenderedPageBreak/>
              <w:t xml:space="preserve">МКУ «Управление образования </w:t>
            </w:r>
            <w:r w:rsidRPr="00372F38">
              <w:rPr>
                <w:rFonts w:ascii="Arial" w:hAnsi="Arial" w:cs="Arial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1564,81099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Число сохраненных мест в </w:t>
            </w:r>
            <w:r w:rsidRPr="00372F38">
              <w:rPr>
                <w:rFonts w:ascii="Arial" w:hAnsi="Arial" w:cs="Arial"/>
              </w:rPr>
              <w:lastRenderedPageBreak/>
              <w:t>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1564,81099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4.</w:t>
            </w: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99547,32931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99547,32931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Доля образовательных организаций, в которых обеспечено нормативное состояние зданий, процент</w:t>
            </w: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34082,32931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34082,32931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32732,5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32732,5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32732,5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32732,5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4.1</w:t>
            </w: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Проведение мероприятий, обеспечивающих поддержание нормативного состояния  зданий и территорий образовательных </w:t>
            </w:r>
            <w:r w:rsidRPr="00372F38">
              <w:rPr>
                <w:rFonts w:ascii="Arial" w:hAnsi="Arial" w:cs="Arial"/>
              </w:rPr>
              <w:lastRenderedPageBreak/>
              <w:t>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99547,32931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99547,32931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Доля образовательных организаций, в которых проведены мероприятия обеспечивающие поддержание нормативного </w:t>
            </w:r>
            <w:r w:rsidRPr="00372F38">
              <w:rPr>
                <w:rFonts w:ascii="Arial" w:hAnsi="Arial" w:cs="Arial"/>
              </w:rPr>
              <w:lastRenderedPageBreak/>
              <w:t>состояния  зданий и территорий, процент</w:t>
            </w: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34082,32931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34082,32931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32732,5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32732,5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32732,5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32732,5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Итого по первой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143547,94714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25866,09692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3348,18738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114333,66284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51991,06284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10623,56729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958,83271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40408,66284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45367,5593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7654,00125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751,05805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36962,5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46189,325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7588,52838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1638,29662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36962,5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D663F9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 xml:space="preserve">Задача 2. </w:t>
            </w:r>
            <w:r w:rsidRPr="00372F38">
              <w:rPr>
                <w:rFonts w:ascii="Arial" w:hAnsi="Arial" w:cs="Arial"/>
                <w:sz w:val="20"/>
                <w:szCs w:val="20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1.</w:t>
            </w: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996,9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996,9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 xml:space="preserve">Количество несчастных случаев с работниками, обучающимися и воспитанниками, ед. </w:t>
            </w: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1.1</w:t>
            </w: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996,9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996,9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956D0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372F38" w:rsidRDefault="001956D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2.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3002,53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3002,53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 xml:space="preserve">Количество пожаров, аварийных ситуаций в образовательных организациях, ед. </w:t>
            </w: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3002,53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3002,53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lastRenderedPageBreak/>
              <w:t>Мероприятие 2. 1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3002,53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3002,53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3002,53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3002,53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3.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Повышение антитеррористической защиты образовательных организаций района.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3. 1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Повышение антитеррористической защиты образовательных организаций района.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Количество чрезвычайных ситуаций террористической направленности, произошедших в </w:t>
            </w:r>
            <w:r w:rsidRPr="00372F38">
              <w:rPr>
                <w:rFonts w:ascii="Arial" w:hAnsi="Arial" w:cs="Arial"/>
              </w:rPr>
              <w:lastRenderedPageBreak/>
              <w:t xml:space="preserve">образовательных организациях, ед. </w:t>
            </w: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4.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Обеспечение безопасного подвоза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454,1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454,1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Количество дорожно-транспортных происшествий, произошедших при организации подвоза обучающихся, ед.</w:t>
            </w: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F38">
              <w:rPr>
                <w:rFonts w:ascii="Arial" w:hAnsi="Arial" w:cs="Arial"/>
                <w:color w:val="000000"/>
                <w:sz w:val="20"/>
                <w:szCs w:val="20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F38">
              <w:rPr>
                <w:rFonts w:ascii="Arial" w:hAnsi="Arial" w:cs="Arial"/>
                <w:color w:val="000000"/>
                <w:sz w:val="20"/>
                <w:szCs w:val="20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F38">
              <w:rPr>
                <w:rFonts w:ascii="Arial" w:hAnsi="Arial" w:cs="Arial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F38">
              <w:rPr>
                <w:rFonts w:ascii="Arial" w:hAnsi="Arial" w:cs="Arial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F38">
              <w:rPr>
                <w:rFonts w:ascii="Arial" w:hAnsi="Arial" w:cs="Arial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F38">
              <w:rPr>
                <w:rFonts w:ascii="Arial" w:hAnsi="Arial" w:cs="Arial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4. 1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Обеспечение безопасного подвоза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454,1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454,1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F38">
              <w:rPr>
                <w:rFonts w:ascii="Arial" w:hAnsi="Arial" w:cs="Arial"/>
                <w:color w:val="000000"/>
                <w:sz w:val="20"/>
                <w:szCs w:val="20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F38">
              <w:rPr>
                <w:rFonts w:ascii="Arial" w:hAnsi="Arial" w:cs="Arial"/>
                <w:color w:val="000000"/>
                <w:sz w:val="20"/>
                <w:szCs w:val="20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F38">
              <w:rPr>
                <w:rFonts w:ascii="Arial" w:hAnsi="Arial" w:cs="Arial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F38">
              <w:rPr>
                <w:rFonts w:ascii="Arial" w:hAnsi="Arial" w:cs="Arial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F38">
              <w:rPr>
                <w:rFonts w:ascii="Arial" w:hAnsi="Arial" w:cs="Arial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F38">
              <w:rPr>
                <w:rFonts w:ascii="Arial" w:hAnsi="Arial" w:cs="Arial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Итого по второй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5111,5204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5111,5204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4214,7204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4214,7204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448,4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448,4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448,4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448,4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D663F9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 xml:space="preserve">Задача 3. </w:t>
            </w:r>
            <w:r w:rsidRPr="00372F38">
              <w:rPr>
                <w:rFonts w:ascii="Arial" w:hAnsi="Arial" w:cs="Arial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1.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187475,9915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15663,7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171812,2915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rmal"/>
              <w:jc w:val="both"/>
            </w:pPr>
            <w:r w:rsidRPr="00372F38"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92924,57145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15663,7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77260,87145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48712,51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48712,51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45838,91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45838,91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1.1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lastRenderedPageBreak/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lastRenderedPageBreak/>
              <w:t xml:space="preserve">МКУ «Управление образования </w:t>
            </w:r>
            <w:r w:rsidRPr="00372F38">
              <w:rPr>
                <w:rFonts w:ascii="Arial" w:hAnsi="Arial" w:cs="Arial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13962,53392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13962,53392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rmal"/>
              <w:jc w:val="both"/>
            </w:pPr>
            <w:r w:rsidRPr="00372F38">
              <w:t xml:space="preserve">Доля детей, обучающихся по </w:t>
            </w:r>
            <w:r w:rsidRPr="00372F38">
              <w:lastRenderedPageBreak/>
              <w:t>основным общеобразовательным программам, в общей численности детей Первомайского района от 7 до 18 лет, процент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9567,53392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9567,53392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3240,6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3240,6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1154,4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1154,4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1.2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Обеспечение получения дошкольного образования детей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107528,8899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11028,9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96499,98987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49619,38987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11028,9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38590,48987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29284,2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29284,2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28625,3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28625,3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1.3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Обеспечение получения дополнительного образования детей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65984,56766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4634,8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61349,76766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eastAsia="Arial Unicode MS" w:hAnsi="Arial" w:cs="Arial"/>
                <w:bCs/>
                <w:u w:color="000000"/>
              </w:rPr>
              <w:t xml:space="preserve">Доля детей в возрасте от 5 до 18 лет, проживающих  на территории  МО «Первомайский </w:t>
            </w:r>
            <w:r w:rsidRPr="00372F38">
              <w:rPr>
                <w:rFonts w:ascii="Arial" w:eastAsia="Arial Unicode MS" w:hAnsi="Arial" w:cs="Arial"/>
                <w:bCs/>
                <w:u w:color="000000"/>
              </w:rPr>
              <w:lastRenderedPageBreak/>
              <w:t>район», охваченных дополнительным образованием, процент</w:t>
            </w: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33737,64766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4634,8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29102,84766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rmal"/>
              <w:ind w:firstLine="34"/>
              <w:jc w:val="center"/>
            </w:pPr>
            <w:r w:rsidRPr="00372F38">
              <w:t>76,0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16187,71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16187,71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rmal"/>
              <w:ind w:firstLine="34"/>
              <w:jc w:val="center"/>
            </w:pPr>
            <w:r w:rsidRPr="00372F38">
              <w:t>77,0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16059,21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16059,21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rmal"/>
              <w:ind w:firstLine="34"/>
              <w:jc w:val="center"/>
            </w:pPr>
            <w:r w:rsidRPr="00372F38">
              <w:t>78,5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rmal"/>
              <w:ind w:firstLine="34"/>
              <w:jc w:val="center"/>
            </w:pPr>
            <w:r w:rsidRPr="00372F38">
              <w:t>80,0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rmal"/>
              <w:ind w:firstLine="34"/>
              <w:jc w:val="center"/>
            </w:pPr>
            <w:r w:rsidRPr="00372F38">
              <w:t>80,1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rmal"/>
              <w:ind w:firstLine="34"/>
              <w:jc w:val="center"/>
            </w:pPr>
            <w:r w:rsidRPr="00372F38">
              <w:t>80,2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1.4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Обеспечение условий для  участия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48,0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49,0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2.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58,04833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Удельный вес обучающихся, воспитанников образовательных организаций, получающих образовательные услуги в соответствии с требованиями ФГОС</w:t>
            </w: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58,04833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2.1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2.2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58,04833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естественнонаучной направленности, процент</w:t>
            </w: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58,04833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27,0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lastRenderedPageBreak/>
              <w:t>Мероприятие 2. 3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Создание условий  в образовательных организациях общего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3.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Обеспечение финансовой поддержки педагогическим работникам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55855,8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55855,8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Удельный вес педагогических работников получивших финансовую поддержку, от общей численности педагогических работников, процент</w:t>
            </w: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18686,304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18686,304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18990,972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18990,972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3.1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Создание условий для закрепления на территории  Первомайского района педагогических работников, </w:t>
            </w:r>
            <w:r w:rsidRPr="00372F38">
              <w:rPr>
                <w:rFonts w:ascii="Arial" w:hAnsi="Arial" w:cs="Arial"/>
              </w:rPr>
              <w:lastRenderedPageBreak/>
              <w:t>переезжающих на работу в сельскую местность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Удельный вес численности учителей, прибывших (переехавших) на работу в Первомайский район, в общей численности </w:t>
            </w:r>
            <w:r w:rsidRPr="00372F38">
              <w:rPr>
                <w:rFonts w:ascii="Arial" w:hAnsi="Arial" w:cs="Arial"/>
              </w:rPr>
              <w:lastRenderedPageBreak/>
              <w:t>учителей в Первомайском районе, процент</w:t>
            </w: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3.2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Создание условий для закрепления на территории Первомайского </w:t>
            </w:r>
            <w:proofErr w:type="gramStart"/>
            <w:r w:rsidRPr="00372F38">
              <w:rPr>
                <w:rFonts w:ascii="Arial" w:hAnsi="Arial" w:cs="Arial"/>
              </w:rPr>
              <w:t>района  педагогических</w:t>
            </w:r>
            <w:proofErr w:type="gramEnd"/>
            <w:r w:rsidRPr="00372F38">
              <w:rPr>
                <w:rFonts w:ascii="Arial" w:hAnsi="Arial" w:cs="Arial"/>
              </w:rPr>
              <w:t xml:space="preserve"> работников, впервые  трудоустроенные по специальности в систему образования Первомайского района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3.3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55855,8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55855,8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</w:t>
            </w:r>
            <w:r w:rsidRPr="00372F38">
              <w:rPr>
                <w:rFonts w:ascii="Arial" w:hAnsi="Arial" w:cs="Arial"/>
              </w:rPr>
              <w:lastRenderedPageBreak/>
              <w:t>Томской области от 27.05.2020 № 246а, процент.</w:t>
            </w: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18686,304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18686,304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18990,972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18990,972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4.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eastAsia="Calibri" w:hAnsi="Arial" w:cs="Arial"/>
              </w:rPr>
              <w:t>Создание условий образовательного процесса</w:t>
            </w:r>
            <w:r w:rsidRPr="00372F38">
              <w:rPr>
                <w:rFonts w:ascii="Arial" w:hAnsi="Arial" w:cs="Arial"/>
              </w:rPr>
              <w:t xml:space="preserve">  </w:t>
            </w:r>
            <w:r w:rsidRPr="00372F38">
              <w:rPr>
                <w:rFonts w:ascii="Arial" w:eastAsia="Calibri" w:hAnsi="Arial" w:cs="Arial"/>
              </w:rPr>
              <w:t>направленн</w:t>
            </w:r>
            <w:r w:rsidRPr="00372F38">
              <w:rPr>
                <w:rFonts w:ascii="Arial" w:hAnsi="Arial" w:cs="Arial"/>
              </w:rPr>
              <w:t>ых</w:t>
            </w:r>
            <w:r w:rsidRPr="00372F38">
              <w:rPr>
                <w:rFonts w:ascii="Arial" w:eastAsia="Calibri" w:hAnsi="Arial" w:cs="Arial"/>
              </w:rPr>
              <w:t xml:space="preserve"> на сохранение и укрепление здоровья обучающихся</w:t>
            </w:r>
            <w:r w:rsidRPr="00372F38">
              <w:rPr>
                <w:rFonts w:ascii="Arial" w:hAnsi="Arial" w:cs="Arial"/>
              </w:rPr>
              <w:t xml:space="preserve"> и воспитанников.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29291,08695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23097,51495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3852,608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2340,964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Удельный вес образовательных организаций в которых созданы  </w:t>
            </w:r>
            <w:r w:rsidRPr="00372F38">
              <w:rPr>
                <w:rFonts w:ascii="Arial" w:eastAsia="Calibri" w:hAnsi="Arial" w:cs="Arial"/>
              </w:rPr>
              <w:t>условий образовательного процесса</w:t>
            </w:r>
            <w:r w:rsidRPr="00372F38">
              <w:rPr>
                <w:rFonts w:ascii="Arial" w:hAnsi="Arial" w:cs="Arial"/>
              </w:rPr>
              <w:t xml:space="preserve">  </w:t>
            </w:r>
            <w:r w:rsidRPr="00372F38">
              <w:rPr>
                <w:rFonts w:ascii="Arial" w:eastAsia="Calibri" w:hAnsi="Arial" w:cs="Arial"/>
              </w:rPr>
              <w:t>направленн</w:t>
            </w:r>
            <w:r w:rsidRPr="00372F38">
              <w:rPr>
                <w:rFonts w:ascii="Arial" w:hAnsi="Arial" w:cs="Arial"/>
              </w:rPr>
              <w:t>ых</w:t>
            </w:r>
            <w:r w:rsidRPr="00372F38">
              <w:rPr>
                <w:rFonts w:ascii="Arial" w:eastAsia="Calibri" w:hAnsi="Arial" w:cs="Arial"/>
              </w:rPr>
              <w:t xml:space="preserve"> на сохранение и укрепление здоровья обучающихся</w:t>
            </w:r>
            <w:r w:rsidRPr="00372F38">
              <w:rPr>
                <w:rFonts w:ascii="Arial" w:hAnsi="Arial" w:cs="Arial"/>
              </w:rPr>
              <w:t xml:space="preserve"> и воспитанников, процент</w:t>
            </w: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9872,46416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1483,64104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1145,164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9811,97953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8016,24919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1197,83034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597,9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9606,64326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7837,60664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1171,13662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597,9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4.1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Создание условий для </w:t>
            </w:r>
            <w:r w:rsidRPr="00372F38">
              <w:rPr>
                <w:rFonts w:ascii="Arial" w:eastAsia="Calibri" w:hAnsi="Arial" w:cs="Arial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27509,06295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23097,51495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3852,608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558,94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Удельный вес</w:t>
            </w:r>
            <w:r w:rsidRPr="00372F38">
              <w:rPr>
                <w:rFonts w:ascii="Arial" w:eastAsia="Calibri" w:hAnsi="Arial" w:cs="Arial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9286,24016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1483,64104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558,94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9214,07953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8016,24919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1197,83034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9008,74326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7837,60664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11714,13662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4.2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lastRenderedPageBreak/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lastRenderedPageBreak/>
              <w:t xml:space="preserve">МКУ «Управление образования </w:t>
            </w:r>
            <w:r w:rsidRPr="00372F38">
              <w:rPr>
                <w:rFonts w:ascii="Arial" w:hAnsi="Arial" w:cs="Arial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944,224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944,224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Удельный вес обучающихся </w:t>
            </w:r>
            <w:r w:rsidRPr="00372F38">
              <w:rPr>
                <w:rFonts w:ascii="Arial" w:hAnsi="Arial" w:cs="Arial"/>
              </w:rPr>
              <w:lastRenderedPageBreak/>
              <w:t>образовательных организаций, охваченных всеми формами отдыха и оздоровления, процент</w:t>
            </w: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313,624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313,624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315,3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315,3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EE77CA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315,3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315,3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4.3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882470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837,8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82470" w:rsidRPr="00372F3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72F38">
              <w:rPr>
                <w:rFonts w:ascii="Arial" w:hAnsi="Arial" w:cs="Arial"/>
                <w:b/>
                <w:sz w:val="20"/>
                <w:szCs w:val="20"/>
              </w:rPr>
              <w:t>7,8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ТПМПК, процент</w:t>
            </w: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</w:t>
            </w:r>
            <w:r w:rsidR="00882470" w:rsidRPr="00372F38">
              <w:rPr>
                <w:rFonts w:ascii="Arial" w:hAnsi="Arial" w:cs="Arial"/>
                <w:sz w:val="20"/>
                <w:szCs w:val="20"/>
              </w:rPr>
              <w:t>7</w:t>
            </w:r>
            <w:r w:rsidRPr="00372F38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</w:t>
            </w:r>
            <w:r w:rsidR="00882470" w:rsidRPr="00372F38">
              <w:rPr>
                <w:rFonts w:ascii="Arial" w:hAnsi="Arial" w:cs="Arial"/>
                <w:sz w:val="20"/>
                <w:szCs w:val="20"/>
              </w:rPr>
              <w:t>7</w:t>
            </w:r>
            <w:r w:rsidRPr="00372F38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282,6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282,6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282,6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282,6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5.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</w:t>
            </w:r>
            <w:r w:rsidRPr="00372F38">
              <w:rPr>
                <w:rFonts w:ascii="Arial" w:hAnsi="Arial" w:cs="Arial"/>
              </w:rPr>
              <w:lastRenderedPageBreak/>
              <w:t>раскрытия творческого, интеллектуального, духовного и физического потенциала личности.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lastRenderedPageBreak/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Удельный вес образовательных организаций, в которых созданы  </w:t>
            </w:r>
            <w:r w:rsidRPr="00372F38">
              <w:rPr>
                <w:rFonts w:ascii="Arial" w:eastAsia="Calibri" w:hAnsi="Arial" w:cs="Arial"/>
              </w:rPr>
              <w:t xml:space="preserve">условия </w:t>
            </w:r>
            <w:r w:rsidRPr="00372F38">
              <w:rPr>
                <w:rFonts w:ascii="Arial" w:hAnsi="Arial" w:cs="Arial"/>
              </w:rPr>
              <w:t xml:space="preserve">для развития творческих способностей, самоусовершенствования, саморазвития, самореализации и самовоспитания </w:t>
            </w:r>
            <w:r w:rsidRPr="00372F38">
              <w:rPr>
                <w:rFonts w:ascii="Arial" w:hAnsi="Arial" w:cs="Arial"/>
              </w:rPr>
              <w:lastRenderedPageBreak/>
              <w:t>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5.1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Количество одаренных детей выявленных в течение года, человек</w:t>
            </w: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6.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Создание условий для обеспечения роста престижа труда </w:t>
            </w:r>
            <w:proofErr w:type="gramStart"/>
            <w:r w:rsidRPr="00372F38">
              <w:rPr>
                <w:rFonts w:ascii="Arial" w:hAnsi="Arial" w:cs="Arial"/>
              </w:rPr>
              <w:t>в  системе</w:t>
            </w:r>
            <w:proofErr w:type="gramEnd"/>
            <w:r w:rsidRPr="00372F38">
              <w:rPr>
                <w:rFonts w:ascii="Arial" w:hAnsi="Arial" w:cs="Arial"/>
              </w:rPr>
              <w:t xml:space="preserve"> образования Первомайского района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6.1</w:t>
            </w: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Итого по третьей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274587,82140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80830,20962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19574,35633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174183,25545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122940,5026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27299,07779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17205,38937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78436,03545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77210,79353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26702,55319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1197,83034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49310,41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74436,52526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26828,57864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1171,13662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46436,81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372F38" w:rsidRDefault="005F64A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5F64AB" w:rsidRPr="00372F38" w:rsidTr="00AE76A7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372F38" w:rsidRDefault="005F64A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 xml:space="preserve">Задача 4. </w:t>
            </w:r>
            <w:r w:rsidRPr="00372F38">
              <w:rPr>
                <w:rFonts w:ascii="Arial" w:hAnsi="Arial" w:cs="Arial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882470" w:rsidRPr="00372F38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lastRenderedPageBreak/>
              <w:t>Основное мероприятие 4</w:t>
            </w:r>
            <w:r w:rsidRPr="00372F38">
              <w:rPr>
                <w:rFonts w:ascii="Arial" w:hAnsi="Arial" w:cs="Arial"/>
              </w:rPr>
              <w:t xml:space="preserve"> Проведение мероприятий,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125,67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125,67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Количество участников, (чел.)</w:t>
            </w:r>
          </w:p>
        </w:tc>
      </w:tr>
      <w:tr w:rsidR="00882470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70" w:rsidRPr="00372F38" w:rsidRDefault="0088247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125,67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125,67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882470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70" w:rsidRPr="00372F38" w:rsidRDefault="0088247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882470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70" w:rsidRPr="00372F38" w:rsidRDefault="0088247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882470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70" w:rsidRPr="00372F38" w:rsidRDefault="0088247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882470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70" w:rsidRPr="00372F38" w:rsidRDefault="0088247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C8592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372F38" w:rsidRDefault="0088247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5259E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5259E" w:rsidRPr="00372F38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4.1</w:t>
            </w:r>
          </w:p>
          <w:p w:rsidR="0035259E" w:rsidRPr="00372F38" w:rsidRDefault="0035259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Количество проведенных военно-полевых сборов в год, (ед.)</w:t>
            </w:r>
          </w:p>
        </w:tc>
      </w:tr>
      <w:tr w:rsidR="0035259E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66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66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59E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59E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59E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59E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59E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59E" w:rsidRPr="00372F38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4.2</w:t>
            </w:r>
          </w:p>
          <w:p w:rsidR="0035259E" w:rsidRPr="00372F38" w:rsidRDefault="0035259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Участие в Вахте памяти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372F38" w:rsidRDefault="0035259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Количество участников, (чел.)</w:t>
            </w:r>
          </w:p>
        </w:tc>
      </w:tr>
      <w:tr w:rsidR="007B6B5C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B5C" w:rsidRPr="00372F38" w:rsidRDefault="007B6B5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B5C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B5C" w:rsidRPr="00372F38" w:rsidRDefault="007B6B5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B5C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B5C" w:rsidRPr="00372F38" w:rsidRDefault="007B6B5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B5C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B5C" w:rsidRPr="00372F38" w:rsidRDefault="007B6B5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B5C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B5C" w:rsidRPr="00372F38" w:rsidRDefault="007B6B5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B5C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B5C" w:rsidRPr="00372F38" w:rsidRDefault="007B6B5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B5C" w:rsidRPr="00372F38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4.3</w:t>
            </w:r>
          </w:p>
          <w:p w:rsidR="007B6B5C" w:rsidRPr="00372F38" w:rsidRDefault="007B6B5C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Приобретение формы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A2024C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59,67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A2024C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59,67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372F38" w:rsidRDefault="007B6B5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Количество приобретенной формы (ед.)</w:t>
            </w:r>
          </w:p>
        </w:tc>
      </w:tr>
      <w:tr w:rsidR="001B5F43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59,67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59,67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43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43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43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43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43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43" w:rsidRPr="00372F38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Итого по четвертой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125,67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125,67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43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125,67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125,67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43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43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43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43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43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43" w:rsidRPr="00372F38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Итого по программе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423372,95894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106696,30654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22922,54371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293754,10869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B5F43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179271,95585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37922,64508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18164,22208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123185,08869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B5F43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123026,75283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34356,55444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1948,88839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86721,31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B5F43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121074,25026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34417,10702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2809,43324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83847,71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B5F43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B5F43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B5F43" w:rsidRPr="00372F38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372F38" w:rsidRDefault="001B5F43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372F38" w:rsidRDefault="001B5F4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1B5F43" w:rsidRPr="00372F38" w:rsidTr="00D663F9">
        <w:trPr>
          <w:gridAfter w:val="17"/>
          <w:wAfter w:w="14401" w:type="dxa"/>
          <w:trHeight w:val="572"/>
        </w:trPr>
        <w:tc>
          <w:tcPr>
            <w:tcW w:w="987" w:type="dxa"/>
          </w:tcPr>
          <w:p w:rsidR="001B5F43" w:rsidRPr="00372F38" w:rsidRDefault="001B5F43" w:rsidP="004B093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46D44" w:rsidRPr="00372F38" w:rsidRDefault="00046D44" w:rsidP="004B093F">
      <w:pPr>
        <w:spacing w:after="120"/>
        <w:rPr>
          <w:rFonts w:ascii="Arial" w:hAnsi="Arial" w:cs="Arial"/>
          <w:b/>
          <w:sz w:val="26"/>
          <w:szCs w:val="26"/>
        </w:rPr>
        <w:sectPr w:rsidR="00046D44" w:rsidRPr="00372F38" w:rsidSect="00046D44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046D44" w:rsidRPr="00372F38" w:rsidRDefault="00046D44" w:rsidP="004B093F">
      <w:pPr>
        <w:spacing w:line="240" w:lineRule="auto"/>
        <w:rPr>
          <w:rFonts w:ascii="Arial" w:eastAsia="Times New Roman" w:hAnsi="Arial" w:cs="Arial"/>
          <w:sz w:val="26"/>
          <w:szCs w:val="26"/>
        </w:rPr>
      </w:pPr>
    </w:p>
    <w:p w:rsidR="00046D44" w:rsidRPr="00372F38" w:rsidRDefault="00046D44" w:rsidP="004B093F">
      <w:pPr>
        <w:pStyle w:val="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Arial" w:hAnsi="Arial" w:cs="Arial"/>
          <w:b/>
          <w:sz w:val="26"/>
          <w:szCs w:val="26"/>
        </w:rPr>
      </w:pPr>
      <w:r w:rsidRPr="00372F38">
        <w:rPr>
          <w:rFonts w:ascii="Arial" w:hAnsi="Arial" w:cs="Arial"/>
          <w:b/>
          <w:sz w:val="26"/>
          <w:szCs w:val="26"/>
        </w:rPr>
        <w:t>Обоснование ресурсного обеспечения муниципальной программы</w:t>
      </w:r>
    </w:p>
    <w:p w:rsidR="00A21AEB" w:rsidRPr="00372F38" w:rsidRDefault="00A21AE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Arial" w:hAnsi="Arial" w:cs="Arial"/>
          <w:b/>
          <w:sz w:val="26"/>
          <w:szCs w:val="26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D663F9" w:rsidRPr="00372F38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372F38" w:rsidRDefault="00D663F9" w:rsidP="004B093F">
            <w:pPr>
              <w:pStyle w:val="ConsPlusNormal"/>
              <w:widowControl/>
              <w:ind w:left="54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rPr>
                <w:lang w:eastAsia="en-US"/>
              </w:rPr>
            </w:pPr>
            <w:r w:rsidRPr="00372F38">
              <w:rPr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rPr>
                <w:lang w:eastAsia="en-US"/>
              </w:rPr>
            </w:pPr>
            <w:r w:rsidRPr="00372F38">
              <w:rPr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rPr>
                <w:lang w:eastAsia="en-US"/>
              </w:rPr>
            </w:pPr>
            <w:r w:rsidRPr="00372F38">
              <w:rPr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rPr>
                <w:lang w:eastAsia="en-US"/>
              </w:rPr>
            </w:pPr>
            <w:r w:rsidRPr="00372F38">
              <w:rPr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rPr>
                <w:lang w:eastAsia="en-US"/>
              </w:rPr>
            </w:pPr>
            <w:r w:rsidRPr="00372F38">
              <w:rPr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rPr>
                <w:lang w:eastAsia="en-US"/>
              </w:rPr>
            </w:pPr>
            <w:r w:rsidRPr="00372F38">
              <w:rPr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rPr>
                <w:lang w:eastAsia="en-US"/>
              </w:rPr>
            </w:pPr>
            <w:r w:rsidRPr="00372F38">
              <w:rPr>
                <w:lang w:eastAsia="en-US"/>
              </w:rPr>
              <w:t>2026 г.</w:t>
            </w:r>
          </w:p>
        </w:tc>
      </w:tr>
      <w:tr w:rsidR="00D663F9" w:rsidRPr="00372F38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372F38" w:rsidRDefault="00D663F9" w:rsidP="004B093F">
            <w:pPr>
              <w:pStyle w:val="ConsPlusNormal"/>
              <w:widowControl/>
              <w:rPr>
                <w:lang w:eastAsia="en-US"/>
              </w:rPr>
            </w:pPr>
            <w:r w:rsidRPr="00372F38">
              <w:rPr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1B5F43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106696,30654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1B5F43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37922,64508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34356,55444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34417,10702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0,0</w:t>
            </w:r>
          </w:p>
        </w:tc>
      </w:tr>
      <w:tr w:rsidR="00D663F9" w:rsidRPr="00372F38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372F38" w:rsidRDefault="00D663F9" w:rsidP="004B093F">
            <w:pPr>
              <w:pStyle w:val="ConsPlusNormal"/>
              <w:widowControl/>
              <w:rPr>
                <w:lang w:eastAsia="en-US"/>
              </w:rPr>
            </w:pPr>
            <w:r w:rsidRPr="00372F38">
              <w:rPr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1B5F43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22922,54371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1B5F43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18164,22208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1B5F43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1948,88839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2809,43324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0,0</w:t>
            </w:r>
          </w:p>
        </w:tc>
      </w:tr>
      <w:tr w:rsidR="00D663F9" w:rsidRPr="00372F38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372F38" w:rsidRDefault="00D663F9" w:rsidP="004B093F">
            <w:pPr>
              <w:pStyle w:val="ConsPlusNormal"/>
              <w:widowControl/>
              <w:rPr>
                <w:lang w:eastAsia="en-US"/>
              </w:rPr>
            </w:pPr>
            <w:r w:rsidRPr="00372F38">
              <w:rPr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1B5F43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293754,10869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1B5F43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123185,08869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1B5F43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86721,31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1B5F43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83847,71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0,0</w:t>
            </w:r>
          </w:p>
        </w:tc>
      </w:tr>
      <w:tr w:rsidR="00D663F9" w:rsidRPr="00372F38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372F38" w:rsidRDefault="00D663F9" w:rsidP="004B093F">
            <w:pPr>
              <w:pStyle w:val="ConsPlusNormal"/>
              <w:widowControl/>
              <w:rPr>
                <w:lang w:eastAsia="en-US"/>
              </w:rPr>
            </w:pPr>
            <w:r w:rsidRPr="00372F38">
              <w:rPr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372F38">
              <w:rPr>
                <w:lang w:eastAsia="en-US"/>
              </w:rPr>
              <w:t>0,0</w:t>
            </w:r>
          </w:p>
        </w:tc>
      </w:tr>
      <w:tr w:rsidR="00D663F9" w:rsidRPr="00372F38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372F38" w:rsidRDefault="00D663F9" w:rsidP="004B093F">
            <w:pPr>
              <w:pStyle w:val="ConsPlusNormal"/>
              <w:widowControl/>
              <w:rPr>
                <w:b/>
                <w:lang w:eastAsia="en-US"/>
              </w:rPr>
            </w:pPr>
            <w:r w:rsidRPr="00372F38">
              <w:rPr>
                <w:b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1B5F43" w:rsidP="004B093F">
            <w:pPr>
              <w:pStyle w:val="ConsPlusNormal"/>
              <w:widowControl/>
              <w:ind w:firstLine="0"/>
              <w:jc w:val="center"/>
              <w:rPr>
                <w:b/>
                <w:lang w:eastAsia="en-US"/>
              </w:rPr>
            </w:pPr>
            <w:r w:rsidRPr="00372F38">
              <w:rPr>
                <w:b/>
                <w:lang w:eastAsia="en-US"/>
              </w:rPr>
              <w:t>423372,95894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1B5F43" w:rsidP="004B093F">
            <w:pPr>
              <w:pStyle w:val="ConsPlusNormal"/>
              <w:widowControl/>
              <w:ind w:firstLine="0"/>
              <w:jc w:val="center"/>
              <w:rPr>
                <w:b/>
                <w:lang w:eastAsia="en-US"/>
              </w:rPr>
            </w:pPr>
            <w:r w:rsidRPr="00372F38">
              <w:rPr>
                <w:b/>
                <w:lang w:eastAsia="en-US"/>
              </w:rPr>
              <w:t>179271,95585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1B5F43" w:rsidP="004B093F">
            <w:pPr>
              <w:pStyle w:val="ConsPlusNormal"/>
              <w:widowControl/>
              <w:ind w:firstLine="0"/>
              <w:jc w:val="center"/>
              <w:rPr>
                <w:b/>
                <w:lang w:eastAsia="en-US"/>
              </w:rPr>
            </w:pPr>
            <w:r w:rsidRPr="00372F38">
              <w:rPr>
                <w:b/>
                <w:lang w:eastAsia="en-US"/>
              </w:rPr>
              <w:t>123026,75283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1B5F43" w:rsidP="004B093F">
            <w:pPr>
              <w:pStyle w:val="ConsPlusNormal"/>
              <w:widowControl/>
              <w:ind w:firstLine="0"/>
              <w:jc w:val="center"/>
              <w:rPr>
                <w:b/>
                <w:lang w:eastAsia="en-US"/>
              </w:rPr>
            </w:pPr>
            <w:r w:rsidRPr="00372F38">
              <w:rPr>
                <w:b/>
                <w:lang w:eastAsia="en-US"/>
              </w:rPr>
              <w:t>121074,25026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b/>
                <w:lang w:eastAsia="en-US"/>
              </w:rPr>
            </w:pPr>
            <w:r w:rsidRPr="00372F38">
              <w:rPr>
                <w:b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b/>
                <w:lang w:eastAsia="en-US"/>
              </w:rPr>
            </w:pPr>
            <w:r w:rsidRPr="00372F38">
              <w:rPr>
                <w:b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372F38" w:rsidRDefault="00D663F9" w:rsidP="004B093F">
            <w:pPr>
              <w:pStyle w:val="ConsPlusNormal"/>
              <w:widowControl/>
              <w:ind w:firstLine="0"/>
              <w:jc w:val="center"/>
              <w:rPr>
                <w:b/>
                <w:lang w:eastAsia="en-US"/>
              </w:rPr>
            </w:pPr>
            <w:r w:rsidRPr="00372F38">
              <w:rPr>
                <w:b/>
                <w:lang w:eastAsia="en-US"/>
              </w:rPr>
              <w:t>0,0</w:t>
            </w:r>
          </w:p>
        </w:tc>
      </w:tr>
    </w:tbl>
    <w:p w:rsidR="00A21AEB" w:rsidRPr="00372F38" w:rsidRDefault="00A21AEB" w:rsidP="004B093F">
      <w:p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Arial" w:hAnsi="Arial" w:cs="Arial"/>
          <w:b/>
          <w:sz w:val="26"/>
          <w:szCs w:val="26"/>
        </w:rPr>
      </w:pPr>
    </w:p>
    <w:p w:rsidR="00046D44" w:rsidRPr="00372F38" w:rsidRDefault="00046D44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b/>
          <w:sz w:val="26"/>
          <w:szCs w:val="26"/>
        </w:rPr>
      </w:pPr>
    </w:p>
    <w:p w:rsidR="00D663F9" w:rsidRPr="00372F38" w:rsidRDefault="00D663F9" w:rsidP="004B093F">
      <w:pPr>
        <w:pStyle w:val="Default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Объемы финансирования носят прогнозный характер.</w:t>
      </w:r>
    </w:p>
    <w:p w:rsidR="00D663F9" w:rsidRPr="00372F38" w:rsidRDefault="00D663F9" w:rsidP="004B093F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D45160" w:rsidRPr="00372F38" w:rsidRDefault="00D45160" w:rsidP="004B093F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</w:p>
    <w:p w:rsidR="00046D44" w:rsidRPr="00372F38" w:rsidRDefault="00046D44" w:rsidP="004B093F">
      <w:pPr>
        <w:pStyle w:val="ConsPlusNormal"/>
        <w:widowControl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372F38">
        <w:rPr>
          <w:b/>
          <w:sz w:val="26"/>
          <w:szCs w:val="26"/>
        </w:rPr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046D44" w:rsidRPr="00372F38" w:rsidRDefault="00046D44" w:rsidP="004B093F">
      <w:pPr>
        <w:pStyle w:val="ConsPlusNormal"/>
        <w:widowControl/>
        <w:rPr>
          <w:b/>
          <w:sz w:val="26"/>
          <w:szCs w:val="26"/>
        </w:rPr>
      </w:pPr>
    </w:p>
    <w:p w:rsidR="00046D44" w:rsidRPr="00372F38" w:rsidRDefault="00046D44" w:rsidP="004B09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5.1. Общее управление Программой осуществляет МКУ «Управление образования Администрации Первомайского района».</w:t>
      </w:r>
    </w:p>
    <w:p w:rsidR="00046D44" w:rsidRPr="00372F38" w:rsidRDefault="00046D44" w:rsidP="004B09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 xml:space="preserve">5.2. Исполнителями Программы является Муниципальные образовательные учреждения Первомайского района, МКУ «Управление образования Администрации Первомайского района».  </w:t>
      </w:r>
    </w:p>
    <w:p w:rsidR="00046D44" w:rsidRPr="00372F38" w:rsidRDefault="00046D44" w:rsidP="004B093F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Руководители муниципальных образовательных учреждений осуществляют:</w:t>
      </w:r>
    </w:p>
    <w:p w:rsidR="00046D44" w:rsidRPr="00372F38" w:rsidRDefault="00046D44" w:rsidP="004B09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5.2.1. Планирование и реализацию мероприятий Программы по направлениям деятельности;</w:t>
      </w:r>
    </w:p>
    <w:p w:rsidR="00046D44" w:rsidRPr="00372F38" w:rsidRDefault="00046D44" w:rsidP="004B09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5.2.3. Внесение предложений о необходимости корректировки мероприятий Программы;</w:t>
      </w:r>
    </w:p>
    <w:p w:rsidR="00046D44" w:rsidRPr="00372F38" w:rsidRDefault="00046D44" w:rsidP="004B09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5.2.4.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бюджета;</w:t>
      </w:r>
    </w:p>
    <w:p w:rsidR="00046D44" w:rsidRPr="00372F38" w:rsidRDefault="00046D44" w:rsidP="004B09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5.2.5. Обеспечение публичного освещения реализации Программы в средствах массовой информации;</w:t>
      </w:r>
    </w:p>
    <w:p w:rsidR="00046D44" w:rsidRPr="00372F38" w:rsidRDefault="00046D44" w:rsidP="004B09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5.2.6. Обеспечение целевого расходования бюджетных средств, выделенных на реализацию Программы.</w:t>
      </w:r>
    </w:p>
    <w:p w:rsidR="00046D44" w:rsidRPr="00372F38" w:rsidRDefault="00046D44" w:rsidP="004B09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5.3. Для достижения ожидаемых результатов Программы Управление образования осуществляет:</w:t>
      </w:r>
    </w:p>
    <w:p w:rsidR="00046D44" w:rsidRPr="00372F38" w:rsidRDefault="00046D44" w:rsidP="004B09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5.3.1. Сбор, обобщение и анализ отчетных материалов о реализации Программы;</w:t>
      </w:r>
    </w:p>
    <w:p w:rsidR="00046D44" w:rsidRPr="00372F38" w:rsidRDefault="00046D44" w:rsidP="004B09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5.3.2. Мониторинг программных мероприятий;</w:t>
      </w:r>
    </w:p>
    <w:p w:rsidR="00046D44" w:rsidRPr="00372F38" w:rsidRDefault="00046D44" w:rsidP="004B09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627B12" w:rsidRPr="00372F38" w:rsidRDefault="00627B12" w:rsidP="004B09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5.4 Для достижения ожидаемых результатов Программы Управление имущественных отношений Администрации Первомайского района осуществляет:</w:t>
      </w:r>
    </w:p>
    <w:p w:rsidR="00627B12" w:rsidRPr="00372F38" w:rsidRDefault="00627B12" w:rsidP="004B09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lastRenderedPageBreak/>
        <w:t>5.4.1. Сбор, обобщение и анализ отчетных материалов о реализации Программы;</w:t>
      </w:r>
    </w:p>
    <w:p w:rsidR="00627B12" w:rsidRPr="00372F38" w:rsidRDefault="00627B12" w:rsidP="004B09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5.4.2. Мониторинг программных мероприятий;</w:t>
      </w:r>
    </w:p>
    <w:p w:rsidR="00627B12" w:rsidRPr="00372F38" w:rsidRDefault="00627B12" w:rsidP="004B09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5.4.3. Внесение изменений о корректировке Программы и об изменении объемов финансирования отдельных мероприятий.</w:t>
      </w:r>
    </w:p>
    <w:p w:rsidR="00046D44" w:rsidRPr="00372F38" w:rsidRDefault="00046D44" w:rsidP="004B093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2F38">
        <w:rPr>
          <w:sz w:val="26"/>
          <w:szCs w:val="26"/>
        </w:rPr>
        <w:t xml:space="preserve">Контроль за реализацией Программы осуществляет заместитель Главы Первомайского района по социальной политике. </w:t>
      </w:r>
    </w:p>
    <w:p w:rsidR="00046D44" w:rsidRPr="00372F38" w:rsidRDefault="00046D44" w:rsidP="004B093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2F38">
        <w:rPr>
          <w:sz w:val="26"/>
          <w:szCs w:val="26"/>
        </w:rPr>
        <w:t xml:space="preserve"> Текущий контроль и мониторинг осуществляет Управление образования Администрации Первомайского района.</w:t>
      </w:r>
    </w:p>
    <w:p w:rsidR="00046D44" w:rsidRPr="00372F38" w:rsidRDefault="00046D44" w:rsidP="004B093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2F38">
        <w:rPr>
          <w:sz w:val="26"/>
          <w:szCs w:val="26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046D44" w:rsidRPr="00372F38" w:rsidRDefault="00046D44" w:rsidP="004B093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2F38">
        <w:rPr>
          <w:sz w:val="26"/>
          <w:szCs w:val="26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046D44" w:rsidRPr="00372F38" w:rsidRDefault="00046D44" w:rsidP="004B093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-   сведения о результатах реализации муниципальной программы за отчетный год;</w:t>
      </w:r>
    </w:p>
    <w:p w:rsidR="00046D44" w:rsidRPr="00372F38" w:rsidRDefault="00046D44" w:rsidP="004B093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046D44" w:rsidRPr="00372F38" w:rsidRDefault="00046D44" w:rsidP="004B093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- сведения о соответствии результатов фактическим затратам на реализацию программы;</w:t>
      </w:r>
    </w:p>
    <w:p w:rsidR="00046D44" w:rsidRPr="00372F38" w:rsidRDefault="00046D44" w:rsidP="004B093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2F38">
        <w:rPr>
          <w:sz w:val="26"/>
          <w:szCs w:val="26"/>
        </w:rPr>
        <w:t xml:space="preserve">- сведения о соответствии фактических показателей реализации муниципальной программы;  </w:t>
      </w:r>
    </w:p>
    <w:p w:rsidR="00046D44" w:rsidRPr="00372F38" w:rsidRDefault="00046D44" w:rsidP="004B093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2F38">
        <w:rPr>
          <w:sz w:val="26"/>
          <w:szCs w:val="26"/>
        </w:rPr>
        <w:t xml:space="preserve">  - информацию о ходе и полноте выполнения программных мероприятий;</w:t>
      </w:r>
    </w:p>
    <w:p w:rsidR="00046D44" w:rsidRPr="00372F38" w:rsidRDefault="00046D44" w:rsidP="004B093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- сведения о внедрении и эффективности инновационных проектов;</w:t>
      </w:r>
    </w:p>
    <w:p w:rsidR="00046D44" w:rsidRPr="00372F38" w:rsidRDefault="00046D44" w:rsidP="004B093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- оценку эффективности результатов реализации муниципальной программы.</w:t>
      </w:r>
    </w:p>
    <w:p w:rsidR="00046D44" w:rsidRPr="00372F38" w:rsidRDefault="00046D44" w:rsidP="004B093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046D44" w:rsidRPr="00372F38" w:rsidRDefault="00046D44" w:rsidP="004B093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2F38">
        <w:rPr>
          <w:sz w:val="26"/>
          <w:szCs w:val="26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046D44" w:rsidRPr="00372F38" w:rsidRDefault="00046D44" w:rsidP="004B093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2F38">
        <w:rPr>
          <w:sz w:val="26"/>
          <w:szCs w:val="26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046D44" w:rsidRPr="00372F38" w:rsidRDefault="00046D44" w:rsidP="004B093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Квартальные отчеты о реализации МП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046D44" w:rsidRPr="00372F38" w:rsidRDefault="00046D44" w:rsidP="004B093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2F38">
        <w:rPr>
          <w:sz w:val="26"/>
          <w:szCs w:val="26"/>
        </w:rPr>
        <w:t xml:space="preserve">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046D44" w:rsidRPr="00372F38" w:rsidRDefault="00046D44" w:rsidP="004B093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Подготовку и внесение изменений в МП осуществляет заказчик (координатор) МП в установленном порядке.</w:t>
      </w:r>
    </w:p>
    <w:p w:rsidR="00046D44" w:rsidRPr="00372F38" w:rsidRDefault="00046D44" w:rsidP="004B093F">
      <w:pPr>
        <w:spacing w:after="0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br w:type="page"/>
      </w:r>
    </w:p>
    <w:p w:rsidR="00046D44" w:rsidRPr="00372F38" w:rsidRDefault="00046D44" w:rsidP="004B093F">
      <w:pPr>
        <w:pStyle w:val="ConsPlusNormal"/>
        <w:widowControl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372F38">
        <w:rPr>
          <w:b/>
          <w:sz w:val="26"/>
          <w:szCs w:val="26"/>
        </w:rPr>
        <w:lastRenderedPageBreak/>
        <w:t>Оценка социально-экономической   эффективности муниципальной программы.</w:t>
      </w:r>
    </w:p>
    <w:p w:rsidR="00046D44" w:rsidRPr="00372F38" w:rsidRDefault="00046D44" w:rsidP="004B093F">
      <w:pPr>
        <w:pStyle w:val="ConsPlusNormal"/>
        <w:widowControl/>
        <w:ind w:left="720"/>
        <w:rPr>
          <w:b/>
          <w:sz w:val="26"/>
          <w:szCs w:val="26"/>
        </w:rPr>
      </w:pPr>
    </w:p>
    <w:p w:rsidR="00066BB7" w:rsidRPr="00372F38" w:rsidRDefault="00046D44" w:rsidP="004B093F">
      <w:pPr>
        <w:pStyle w:val="ae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Экономическая эффективность реализации мероприятий Программы будет выражаться в обеспечении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детей.</w:t>
      </w:r>
      <w:r w:rsidR="00066BB7" w:rsidRPr="00372F38">
        <w:rPr>
          <w:rFonts w:ascii="Arial" w:hAnsi="Arial" w:cs="Arial"/>
          <w:sz w:val="26"/>
          <w:szCs w:val="26"/>
        </w:rPr>
        <w:t xml:space="preserve"> Позволит создать современные условия для осуществления образовательного процесса с учетом требований норм действующего законодательства, решить проблему общедоступности дошкольного образования, дефицита </w:t>
      </w:r>
      <w:r w:rsidR="00B62A9F" w:rsidRPr="00372F38">
        <w:rPr>
          <w:rFonts w:ascii="Arial" w:hAnsi="Arial" w:cs="Arial"/>
          <w:sz w:val="26"/>
          <w:szCs w:val="26"/>
        </w:rPr>
        <w:t>ученических мест</w:t>
      </w:r>
      <w:r w:rsidR="00066BB7" w:rsidRPr="00372F38">
        <w:rPr>
          <w:rFonts w:ascii="Arial" w:hAnsi="Arial" w:cs="Arial"/>
          <w:sz w:val="26"/>
          <w:szCs w:val="26"/>
        </w:rPr>
        <w:t>. Будут созданы условия образовательного процесса, гарантирующие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организациях.</w:t>
      </w:r>
    </w:p>
    <w:p w:rsidR="00046D44" w:rsidRPr="00372F38" w:rsidRDefault="00046D44" w:rsidP="004B093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Отдел экономического развития Администрации Первомайского района проводит оценку эффективности реализации МП ежегодно в срок до 1 апреля года, следующего за отчетным.</w:t>
      </w:r>
    </w:p>
    <w:p w:rsidR="005922AC" w:rsidRPr="00372F38" w:rsidRDefault="00046D44" w:rsidP="004B093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Оценка эффективности реализации МП осуществляется на основании квартальных и годовых отчетов о реализации МП, представленных координатором МП в соответствии с настоящим Порядком, утвержденным постановлением Администрации Первомайского района от 18.03.2016 г. № 55 «О порядке принятия решений о разработке муниципальных программ, формирования и реализации муниципальных программ».</w:t>
      </w:r>
    </w:p>
    <w:p w:rsidR="005922AC" w:rsidRPr="00372F38" w:rsidRDefault="005922AC" w:rsidP="004B093F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5922AC" w:rsidRPr="00372F38" w:rsidRDefault="005922AC" w:rsidP="004B093F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7. Структура муниципальной программы</w:t>
      </w:r>
    </w:p>
    <w:p w:rsidR="005922AC" w:rsidRPr="00372F38" w:rsidRDefault="005922AC" w:rsidP="004B093F">
      <w:pPr>
        <w:pStyle w:val="ConsPlusNormal"/>
        <w:jc w:val="both"/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055"/>
        <w:gridCol w:w="4741"/>
      </w:tblGrid>
      <w:tr w:rsidR="005922AC" w:rsidRPr="00372F38" w:rsidTr="002170DF">
        <w:trPr>
          <w:trHeight w:val="145"/>
        </w:trPr>
        <w:tc>
          <w:tcPr>
            <w:tcW w:w="2756" w:type="dxa"/>
          </w:tcPr>
          <w:p w:rsidR="005922AC" w:rsidRPr="00372F38" w:rsidRDefault="005922AC" w:rsidP="004B093F">
            <w:pPr>
              <w:pStyle w:val="ConsPlusNormal"/>
              <w:ind w:firstLine="0"/>
              <w:jc w:val="center"/>
              <w:rPr>
                <w:b/>
              </w:rPr>
            </w:pPr>
            <w:r w:rsidRPr="00372F38">
              <w:rPr>
                <w:b/>
              </w:rPr>
              <w:t>Подпрограммы/Направления проектной деятельности/Региональные проекты</w:t>
            </w:r>
          </w:p>
        </w:tc>
        <w:tc>
          <w:tcPr>
            <w:tcW w:w="3055" w:type="dxa"/>
          </w:tcPr>
          <w:p w:rsidR="005922AC" w:rsidRPr="00372F38" w:rsidRDefault="005922AC" w:rsidP="004B093F">
            <w:pPr>
              <w:pStyle w:val="ConsPlusNormal"/>
              <w:ind w:firstLine="0"/>
              <w:jc w:val="center"/>
              <w:rPr>
                <w:b/>
              </w:rPr>
            </w:pPr>
            <w:r w:rsidRPr="00372F38">
              <w:rPr>
                <w:b/>
              </w:rPr>
              <w:t>Соисполнитель подпрограммы/Ответственный орган власти за реализацию регионального проекта</w:t>
            </w:r>
          </w:p>
        </w:tc>
        <w:tc>
          <w:tcPr>
            <w:tcW w:w="4741" w:type="dxa"/>
          </w:tcPr>
          <w:p w:rsidR="005922AC" w:rsidRPr="00372F38" w:rsidRDefault="005922AC" w:rsidP="004B093F">
            <w:pPr>
              <w:pStyle w:val="ConsPlusNormal"/>
              <w:ind w:firstLine="2"/>
              <w:jc w:val="center"/>
              <w:rPr>
                <w:b/>
              </w:rPr>
            </w:pPr>
            <w:r w:rsidRPr="00372F38">
              <w:rPr>
                <w:b/>
              </w:rPr>
              <w:t>Цель подпрограммы/регионального проекта</w:t>
            </w:r>
          </w:p>
        </w:tc>
      </w:tr>
      <w:tr w:rsidR="005922AC" w:rsidRPr="00372F38" w:rsidTr="005D5360">
        <w:trPr>
          <w:trHeight w:val="145"/>
        </w:trPr>
        <w:tc>
          <w:tcPr>
            <w:tcW w:w="10552" w:type="dxa"/>
            <w:gridSpan w:val="3"/>
          </w:tcPr>
          <w:p w:rsidR="005922AC" w:rsidRPr="00372F38" w:rsidRDefault="005922AC" w:rsidP="004B093F">
            <w:pPr>
              <w:pStyle w:val="ConsPlusNormal"/>
              <w:ind w:firstLine="2"/>
              <w:jc w:val="center"/>
              <w:outlineLvl w:val="2"/>
              <w:rPr>
                <w:b/>
              </w:rPr>
            </w:pPr>
            <w:r w:rsidRPr="00372F38">
              <w:rPr>
                <w:b/>
              </w:rPr>
              <w:t>Процессная часть муниципальной программы</w:t>
            </w:r>
          </w:p>
        </w:tc>
      </w:tr>
      <w:tr w:rsidR="005922AC" w:rsidRPr="00372F38" w:rsidTr="002170DF">
        <w:trPr>
          <w:trHeight w:val="145"/>
        </w:trPr>
        <w:tc>
          <w:tcPr>
            <w:tcW w:w="2756" w:type="dxa"/>
          </w:tcPr>
          <w:p w:rsidR="005922AC" w:rsidRPr="00372F38" w:rsidRDefault="00372F38" w:rsidP="004B093F">
            <w:pPr>
              <w:pStyle w:val="ConsPlusNormal"/>
              <w:ind w:firstLine="0"/>
              <w:jc w:val="center"/>
            </w:pPr>
            <w:hyperlink w:anchor="P2851" w:history="1">
              <w:r w:rsidR="005922AC" w:rsidRPr="00372F38">
                <w:t>Подпрограмма 1</w:t>
              </w:r>
            </w:hyperlink>
          </w:p>
          <w:p w:rsidR="005922AC" w:rsidRPr="00372F38" w:rsidRDefault="005922AC" w:rsidP="004B093F">
            <w:pPr>
              <w:pStyle w:val="ConsPlusNormal"/>
              <w:ind w:firstLine="0"/>
              <w:jc w:val="center"/>
            </w:pPr>
            <w:r w:rsidRPr="00372F38">
              <w:t>"Развитие дошкольного, общего и дополнительного образования в Первомайском районе на 2021 – 2024годы с прогнозом на 2025 -2026 годы "</w:t>
            </w:r>
          </w:p>
        </w:tc>
        <w:tc>
          <w:tcPr>
            <w:tcW w:w="3055" w:type="dxa"/>
            <w:vAlign w:val="center"/>
          </w:tcPr>
          <w:p w:rsidR="005922AC" w:rsidRPr="00372F38" w:rsidRDefault="005922AC" w:rsidP="004B093F">
            <w:pPr>
              <w:pStyle w:val="ConsPlusNormal"/>
              <w:ind w:firstLine="0"/>
              <w:jc w:val="center"/>
            </w:pPr>
            <w:r w:rsidRPr="00372F38"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5922AC" w:rsidRPr="00372F38" w:rsidRDefault="005922AC" w:rsidP="004B093F">
            <w:pPr>
              <w:pStyle w:val="ConsPlusNormal"/>
              <w:ind w:firstLine="2"/>
              <w:jc w:val="both"/>
            </w:pPr>
            <w:r w:rsidRPr="00372F38">
              <w:t>Доступное качественное дошкольное, начальное общее, основное общее, среднее общее образование в соответствии с федеральными государственными образовательными стандартами и дополнительное образование детей</w:t>
            </w:r>
          </w:p>
        </w:tc>
      </w:tr>
      <w:tr w:rsidR="005922AC" w:rsidRPr="00372F38" w:rsidTr="002170DF">
        <w:trPr>
          <w:trHeight w:val="145"/>
        </w:trPr>
        <w:tc>
          <w:tcPr>
            <w:tcW w:w="2756" w:type="dxa"/>
          </w:tcPr>
          <w:p w:rsidR="005922AC" w:rsidRPr="00372F38" w:rsidRDefault="00372F38" w:rsidP="004B093F">
            <w:pPr>
              <w:pStyle w:val="ConsPlusNormal"/>
              <w:ind w:firstLine="0"/>
              <w:jc w:val="center"/>
            </w:pPr>
            <w:hyperlink w:anchor="P3898" w:history="1">
              <w:r w:rsidR="005922AC" w:rsidRPr="00372F38">
                <w:t>Подпрограмма 2</w:t>
              </w:r>
            </w:hyperlink>
          </w:p>
          <w:p w:rsidR="005922AC" w:rsidRPr="00372F38" w:rsidRDefault="005922AC" w:rsidP="004B093F">
            <w:pPr>
              <w:pStyle w:val="ConsPlusNormal"/>
              <w:ind w:firstLine="0"/>
              <w:jc w:val="center"/>
            </w:pPr>
            <w:r w:rsidRPr="00372F38">
              <w:t>"Развитие инфраструктуры муниципальных образовательных организаций  Первомайского района на 2021 – 2024годы с прогнозом на 2025 -2026 годы "</w:t>
            </w:r>
          </w:p>
        </w:tc>
        <w:tc>
          <w:tcPr>
            <w:tcW w:w="3055" w:type="dxa"/>
            <w:vAlign w:val="center"/>
          </w:tcPr>
          <w:p w:rsidR="005922AC" w:rsidRPr="00372F38" w:rsidRDefault="005922AC" w:rsidP="004B093F">
            <w:pPr>
              <w:pStyle w:val="ConsPlusNormal"/>
              <w:ind w:firstLine="0"/>
              <w:jc w:val="center"/>
            </w:pPr>
            <w:r w:rsidRPr="00372F38"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5922AC" w:rsidRPr="00372F38" w:rsidRDefault="005922AC" w:rsidP="004B093F">
            <w:pPr>
              <w:pStyle w:val="ConsPlusNormal"/>
              <w:ind w:firstLine="2"/>
              <w:jc w:val="both"/>
            </w:pPr>
            <w:r w:rsidRPr="00372F38">
              <w:t>Развитие инфраструктуры для обеспечения доступного и качественного дошкольного, общего и дополнительного образования в Первомайском районе</w:t>
            </w:r>
          </w:p>
        </w:tc>
      </w:tr>
      <w:tr w:rsidR="005922AC" w:rsidRPr="00372F38" w:rsidTr="005D5360">
        <w:trPr>
          <w:trHeight w:val="145"/>
        </w:trPr>
        <w:tc>
          <w:tcPr>
            <w:tcW w:w="10552" w:type="dxa"/>
            <w:gridSpan w:val="3"/>
          </w:tcPr>
          <w:p w:rsidR="005922AC" w:rsidRPr="00372F38" w:rsidRDefault="005922AC" w:rsidP="004B093F">
            <w:pPr>
              <w:pStyle w:val="ConsPlusNormal"/>
              <w:ind w:firstLine="2"/>
              <w:jc w:val="center"/>
              <w:outlineLvl w:val="2"/>
              <w:rPr>
                <w:b/>
              </w:rPr>
            </w:pPr>
            <w:r w:rsidRPr="00372F38">
              <w:rPr>
                <w:b/>
              </w:rPr>
              <w:t>Проектная часть муниципальной программы</w:t>
            </w:r>
          </w:p>
        </w:tc>
      </w:tr>
      <w:tr w:rsidR="005922AC" w:rsidRPr="00372F38" w:rsidTr="002170DF">
        <w:trPr>
          <w:trHeight w:val="145"/>
        </w:trPr>
        <w:tc>
          <w:tcPr>
            <w:tcW w:w="2756" w:type="dxa"/>
          </w:tcPr>
          <w:p w:rsidR="005922AC" w:rsidRPr="00372F38" w:rsidRDefault="005922AC" w:rsidP="004B093F">
            <w:pPr>
              <w:pStyle w:val="ConsPlusNormal"/>
              <w:ind w:firstLine="0"/>
              <w:jc w:val="center"/>
            </w:pPr>
            <w:r w:rsidRPr="00372F38">
              <w:t xml:space="preserve">Направление проектной деятельности - </w:t>
            </w:r>
            <w:r w:rsidRPr="00372F38">
              <w:lastRenderedPageBreak/>
              <w:t>Образование</w:t>
            </w:r>
          </w:p>
        </w:tc>
        <w:tc>
          <w:tcPr>
            <w:tcW w:w="3055" w:type="dxa"/>
          </w:tcPr>
          <w:p w:rsidR="005922AC" w:rsidRPr="00372F38" w:rsidRDefault="005922AC" w:rsidP="004B093F">
            <w:pPr>
              <w:pStyle w:val="ConsPlusNormal"/>
              <w:ind w:firstLine="0"/>
              <w:jc w:val="center"/>
            </w:pPr>
            <w:proofErr w:type="spellStart"/>
            <w:r w:rsidRPr="00372F38">
              <w:lastRenderedPageBreak/>
              <w:t>хххххх</w:t>
            </w:r>
            <w:proofErr w:type="spellEnd"/>
          </w:p>
        </w:tc>
        <w:tc>
          <w:tcPr>
            <w:tcW w:w="4741" w:type="dxa"/>
          </w:tcPr>
          <w:p w:rsidR="005922AC" w:rsidRPr="00372F38" w:rsidRDefault="005922AC" w:rsidP="004B093F">
            <w:pPr>
              <w:pStyle w:val="ConsPlusNormal"/>
              <w:ind w:firstLine="2"/>
              <w:jc w:val="center"/>
            </w:pPr>
            <w:proofErr w:type="spellStart"/>
            <w:r w:rsidRPr="00372F38">
              <w:t>хххххх</w:t>
            </w:r>
            <w:proofErr w:type="spellEnd"/>
          </w:p>
        </w:tc>
      </w:tr>
      <w:tr w:rsidR="005922AC" w:rsidRPr="00372F38" w:rsidTr="002170DF">
        <w:trPr>
          <w:trHeight w:val="145"/>
        </w:trPr>
        <w:tc>
          <w:tcPr>
            <w:tcW w:w="2756" w:type="dxa"/>
          </w:tcPr>
          <w:p w:rsidR="005922AC" w:rsidRPr="00372F38" w:rsidRDefault="005922AC" w:rsidP="004B093F">
            <w:pPr>
              <w:pStyle w:val="ConsPlusNormal"/>
              <w:ind w:firstLine="0"/>
              <w:jc w:val="center"/>
            </w:pPr>
            <w:r w:rsidRPr="00372F38">
              <w:t>Региональный проект 1</w:t>
            </w:r>
          </w:p>
          <w:p w:rsidR="005922AC" w:rsidRPr="00372F38" w:rsidRDefault="005922AC" w:rsidP="004B093F">
            <w:pPr>
              <w:pStyle w:val="ConsPlusNormal"/>
              <w:ind w:firstLine="0"/>
              <w:jc w:val="center"/>
            </w:pPr>
            <w:r w:rsidRPr="00372F38">
              <w:t>"Современная школа"</w:t>
            </w:r>
          </w:p>
        </w:tc>
        <w:tc>
          <w:tcPr>
            <w:tcW w:w="3055" w:type="dxa"/>
          </w:tcPr>
          <w:p w:rsidR="005922AC" w:rsidRPr="00372F38" w:rsidRDefault="005922AC" w:rsidP="004B093F">
            <w:pPr>
              <w:pStyle w:val="ConsPlusNormal"/>
              <w:ind w:firstLine="0"/>
              <w:jc w:val="center"/>
            </w:pPr>
            <w:r w:rsidRPr="00372F38"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372F38" w:rsidRDefault="005922AC" w:rsidP="004B093F">
            <w:pPr>
              <w:pStyle w:val="ConsPlusNormal"/>
              <w:ind w:firstLine="2"/>
              <w:jc w:val="both"/>
            </w:pPr>
            <w:r w:rsidRPr="00372F38"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</w:p>
        </w:tc>
      </w:tr>
      <w:tr w:rsidR="005922AC" w:rsidRPr="00372F38" w:rsidTr="002170DF">
        <w:trPr>
          <w:trHeight w:val="145"/>
        </w:trPr>
        <w:tc>
          <w:tcPr>
            <w:tcW w:w="2756" w:type="dxa"/>
          </w:tcPr>
          <w:p w:rsidR="005922AC" w:rsidRPr="00372F38" w:rsidRDefault="005922AC" w:rsidP="004B093F">
            <w:pPr>
              <w:pStyle w:val="ConsPlusNormal"/>
              <w:ind w:firstLine="0"/>
              <w:jc w:val="center"/>
            </w:pPr>
            <w:r w:rsidRPr="00372F38">
              <w:t>Региональный проект 2</w:t>
            </w:r>
          </w:p>
          <w:p w:rsidR="005922AC" w:rsidRPr="00372F38" w:rsidRDefault="005922AC" w:rsidP="004B093F">
            <w:pPr>
              <w:pStyle w:val="ConsPlusNormal"/>
              <w:ind w:firstLine="0"/>
              <w:jc w:val="center"/>
            </w:pPr>
            <w:r w:rsidRPr="00372F38">
              <w:t>"Успех каждого ребенка"</w:t>
            </w:r>
          </w:p>
        </w:tc>
        <w:tc>
          <w:tcPr>
            <w:tcW w:w="3055" w:type="dxa"/>
          </w:tcPr>
          <w:p w:rsidR="005922AC" w:rsidRPr="00372F38" w:rsidRDefault="005922AC" w:rsidP="004B093F">
            <w:pPr>
              <w:pStyle w:val="ConsPlusNormal"/>
              <w:ind w:firstLine="0"/>
              <w:jc w:val="center"/>
            </w:pPr>
            <w:r w:rsidRPr="00372F38"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372F38" w:rsidRDefault="005922AC" w:rsidP="004B093F">
            <w:pPr>
              <w:pStyle w:val="ConsPlusNormal"/>
              <w:ind w:firstLine="2"/>
              <w:jc w:val="both"/>
            </w:pPr>
            <w:r w:rsidRPr="00372F38">
              <w:t>Обеспечение в Первомайском районе 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5922AC" w:rsidRPr="00372F38" w:rsidTr="002170DF">
        <w:trPr>
          <w:trHeight w:val="145"/>
        </w:trPr>
        <w:tc>
          <w:tcPr>
            <w:tcW w:w="2756" w:type="dxa"/>
          </w:tcPr>
          <w:p w:rsidR="005922AC" w:rsidRPr="00372F38" w:rsidRDefault="005922AC" w:rsidP="004B093F">
            <w:pPr>
              <w:pStyle w:val="ConsPlusNormal"/>
              <w:ind w:firstLine="0"/>
              <w:jc w:val="center"/>
            </w:pPr>
            <w:r w:rsidRPr="00372F38">
              <w:t>Региональный проект 3</w:t>
            </w:r>
          </w:p>
          <w:p w:rsidR="005922AC" w:rsidRPr="00372F38" w:rsidRDefault="005922AC" w:rsidP="004B093F">
            <w:pPr>
              <w:pStyle w:val="ConsPlusNormal"/>
              <w:ind w:firstLine="0"/>
              <w:jc w:val="center"/>
            </w:pPr>
            <w:r w:rsidRPr="00372F38">
              <w:t>"Цифровая образовательная среда"</w:t>
            </w:r>
          </w:p>
        </w:tc>
        <w:tc>
          <w:tcPr>
            <w:tcW w:w="3055" w:type="dxa"/>
          </w:tcPr>
          <w:p w:rsidR="005922AC" w:rsidRPr="00372F38" w:rsidRDefault="005922A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372F38" w:rsidRDefault="005922AC" w:rsidP="004B093F">
            <w:pPr>
              <w:pStyle w:val="ConsPlusNormal"/>
              <w:ind w:firstLine="2"/>
              <w:jc w:val="both"/>
            </w:pPr>
            <w:r w:rsidRPr="00372F38"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</w:tr>
      <w:tr w:rsidR="005922AC" w:rsidRPr="00372F38" w:rsidTr="002170DF">
        <w:trPr>
          <w:trHeight w:val="145"/>
        </w:trPr>
        <w:tc>
          <w:tcPr>
            <w:tcW w:w="2756" w:type="dxa"/>
          </w:tcPr>
          <w:p w:rsidR="005922AC" w:rsidRPr="00372F38" w:rsidRDefault="005922AC" w:rsidP="004B093F">
            <w:pPr>
              <w:pStyle w:val="ConsPlusNormal"/>
              <w:ind w:firstLine="0"/>
              <w:jc w:val="center"/>
            </w:pPr>
            <w:r w:rsidRPr="00372F38">
              <w:t>Региональный проект 4</w:t>
            </w:r>
          </w:p>
          <w:p w:rsidR="005922AC" w:rsidRPr="00372F38" w:rsidRDefault="005922AC" w:rsidP="004B093F">
            <w:pPr>
              <w:pStyle w:val="ConsPlusNormal"/>
              <w:ind w:firstLine="0"/>
              <w:jc w:val="center"/>
            </w:pPr>
            <w:r w:rsidRPr="00372F38">
              <w:t>"Учитель будущего"</w:t>
            </w:r>
          </w:p>
        </w:tc>
        <w:tc>
          <w:tcPr>
            <w:tcW w:w="3055" w:type="dxa"/>
          </w:tcPr>
          <w:p w:rsidR="005922AC" w:rsidRPr="00372F38" w:rsidRDefault="005922A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372F38" w:rsidRDefault="005922AC" w:rsidP="004B093F">
            <w:pPr>
              <w:pStyle w:val="ConsPlusNormal"/>
              <w:ind w:firstLine="2"/>
              <w:jc w:val="both"/>
            </w:pPr>
            <w:r w:rsidRPr="00372F38"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5922AC" w:rsidRPr="00372F38" w:rsidTr="002170DF">
        <w:trPr>
          <w:trHeight w:val="145"/>
        </w:trPr>
        <w:tc>
          <w:tcPr>
            <w:tcW w:w="2756" w:type="dxa"/>
          </w:tcPr>
          <w:p w:rsidR="005922AC" w:rsidRPr="00372F38" w:rsidRDefault="005922AC" w:rsidP="004B093F">
            <w:pPr>
              <w:pStyle w:val="ConsPlusNormal"/>
              <w:ind w:firstLine="0"/>
              <w:jc w:val="center"/>
            </w:pPr>
            <w:r w:rsidRPr="00372F38">
              <w:t>Региональный проект 5</w:t>
            </w:r>
          </w:p>
          <w:p w:rsidR="005922AC" w:rsidRPr="00372F38" w:rsidRDefault="005922AC" w:rsidP="004B093F">
            <w:pPr>
              <w:pStyle w:val="ConsPlusNormal"/>
              <w:ind w:firstLine="0"/>
              <w:jc w:val="center"/>
            </w:pPr>
            <w:r w:rsidRPr="00372F38">
              <w:t>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055" w:type="dxa"/>
          </w:tcPr>
          <w:p w:rsidR="005922AC" w:rsidRPr="00372F38" w:rsidRDefault="005922AC" w:rsidP="004B093F">
            <w:pPr>
              <w:pStyle w:val="ConsPlusNormal"/>
              <w:ind w:firstLine="0"/>
              <w:jc w:val="center"/>
            </w:pPr>
            <w:r w:rsidRPr="00372F38"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372F38" w:rsidRDefault="005922AC" w:rsidP="004B093F">
            <w:pPr>
              <w:pStyle w:val="ConsPlusNormal"/>
              <w:ind w:firstLine="2"/>
              <w:jc w:val="both"/>
            </w:pPr>
            <w:r w:rsidRPr="00372F38">
              <w:t>Обеспечить возможность женщинам, имеющим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</w:tr>
      <w:tr w:rsidR="005922AC" w:rsidRPr="00372F38" w:rsidTr="002170DF">
        <w:trPr>
          <w:trHeight w:val="145"/>
        </w:trPr>
        <w:tc>
          <w:tcPr>
            <w:tcW w:w="2756" w:type="dxa"/>
          </w:tcPr>
          <w:p w:rsidR="005922AC" w:rsidRPr="00372F38" w:rsidRDefault="005922AC" w:rsidP="004B093F">
            <w:pPr>
              <w:pStyle w:val="ConsPlusNormal"/>
              <w:ind w:firstLine="0"/>
              <w:jc w:val="center"/>
            </w:pPr>
            <w:r w:rsidRPr="00372F38">
              <w:t>Региональный проект 6</w:t>
            </w:r>
          </w:p>
          <w:p w:rsidR="005922AC" w:rsidRPr="00372F38" w:rsidRDefault="005922AC" w:rsidP="004B093F">
            <w:pPr>
              <w:pStyle w:val="ConsPlusNormal"/>
              <w:ind w:firstLine="0"/>
              <w:jc w:val="center"/>
            </w:pPr>
            <w:r w:rsidRPr="00372F38">
              <w:t>"Поддержка семей, имеющих детей"</w:t>
            </w:r>
          </w:p>
        </w:tc>
        <w:tc>
          <w:tcPr>
            <w:tcW w:w="3055" w:type="dxa"/>
          </w:tcPr>
          <w:p w:rsidR="005922AC" w:rsidRPr="00372F38" w:rsidRDefault="005922A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372F38" w:rsidRDefault="005922AC" w:rsidP="004B093F">
            <w:pPr>
              <w:pStyle w:val="ConsPlusNormal"/>
              <w:ind w:firstLine="2"/>
              <w:jc w:val="both"/>
            </w:pPr>
            <w:r w:rsidRPr="00372F38"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</w:tr>
      <w:tr w:rsidR="00FC574B" w:rsidRPr="00372F38" w:rsidTr="004B093F">
        <w:trPr>
          <w:trHeight w:val="145"/>
        </w:trPr>
        <w:tc>
          <w:tcPr>
            <w:tcW w:w="2756" w:type="dxa"/>
            <w:shd w:val="clear" w:color="auto" w:fill="auto"/>
          </w:tcPr>
          <w:p w:rsidR="00FC574B" w:rsidRPr="00372F38" w:rsidRDefault="00FC574B" w:rsidP="004B093F">
            <w:pPr>
              <w:pStyle w:val="ConsPlusNormal"/>
              <w:ind w:firstLine="0"/>
              <w:jc w:val="center"/>
            </w:pPr>
            <w:r w:rsidRPr="00372F38">
              <w:lastRenderedPageBreak/>
              <w:t xml:space="preserve">Региональный проект </w:t>
            </w:r>
            <w:r w:rsidR="000541B4" w:rsidRPr="00372F38">
              <w:t>7</w:t>
            </w:r>
            <w:r w:rsidRPr="00372F38">
              <w:t xml:space="preserve"> "Патриотическое воспитание граждан Российской Федерации"</w:t>
            </w:r>
          </w:p>
        </w:tc>
        <w:tc>
          <w:tcPr>
            <w:tcW w:w="3055" w:type="dxa"/>
            <w:shd w:val="clear" w:color="auto" w:fill="auto"/>
          </w:tcPr>
          <w:p w:rsidR="00FC574B" w:rsidRPr="00372F38" w:rsidRDefault="000541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shd w:val="clear" w:color="auto" w:fill="auto"/>
          </w:tcPr>
          <w:p w:rsidR="00FC574B" w:rsidRPr="00372F38" w:rsidRDefault="002544C0" w:rsidP="004B093F">
            <w:pPr>
              <w:pStyle w:val="ConsPlusNormal"/>
              <w:ind w:firstLine="2"/>
              <w:jc w:val="center"/>
            </w:pPr>
            <w:r w:rsidRPr="00372F38">
              <w:t>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</w:tbl>
    <w:p w:rsidR="005922AC" w:rsidRPr="00372F38" w:rsidRDefault="005922AC" w:rsidP="004B093F">
      <w:pPr>
        <w:pStyle w:val="ConsPlusNormal"/>
        <w:widowControl/>
        <w:ind w:firstLine="709"/>
        <w:jc w:val="both"/>
        <w:rPr>
          <w:sz w:val="26"/>
          <w:szCs w:val="26"/>
        </w:rPr>
        <w:sectPr w:rsidR="005922AC" w:rsidRPr="00372F38" w:rsidSect="00046D44">
          <w:pgSz w:w="11905" w:h="16838"/>
          <w:pgMar w:top="709" w:right="709" w:bottom="1134" w:left="851" w:header="0" w:footer="0" w:gutter="0"/>
          <w:cols w:space="720"/>
        </w:sectPr>
      </w:pPr>
    </w:p>
    <w:p w:rsidR="00947B2B" w:rsidRPr="00372F38" w:rsidRDefault="00FB1198" w:rsidP="00C76D13">
      <w:pPr>
        <w:spacing w:after="0" w:line="240" w:lineRule="auto"/>
        <w:ind w:left="9923"/>
        <w:jc w:val="right"/>
        <w:rPr>
          <w:rFonts w:ascii="Arial" w:hAnsi="Arial" w:cs="Arial"/>
          <w:sz w:val="20"/>
          <w:szCs w:val="26"/>
        </w:rPr>
      </w:pPr>
      <w:r w:rsidRPr="00372F38">
        <w:rPr>
          <w:rFonts w:ascii="Arial" w:hAnsi="Arial" w:cs="Arial"/>
          <w:sz w:val="20"/>
          <w:szCs w:val="26"/>
        </w:rPr>
        <w:lastRenderedPageBreak/>
        <w:t xml:space="preserve">Приложение № 2 </w:t>
      </w:r>
    </w:p>
    <w:p w:rsidR="00FB1198" w:rsidRPr="00372F38" w:rsidRDefault="00FB1198" w:rsidP="00C76D13">
      <w:pPr>
        <w:spacing w:after="0" w:line="240" w:lineRule="auto"/>
        <w:ind w:left="9923"/>
        <w:jc w:val="right"/>
        <w:rPr>
          <w:rFonts w:ascii="Arial" w:hAnsi="Arial" w:cs="Arial"/>
          <w:sz w:val="20"/>
          <w:szCs w:val="26"/>
        </w:rPr>
      </w:pPr>
      <w:r w:rsidRPr="00372F38">
        <w:rPr>
          <w:rFonts w:ascii="Arial" w:hAnsi="Arial" w:cs="Arial"/>
          <w:sz w:val="20"/>
          <w:szCs w:val="26"/>
        </w:rPr>
        <w:t>к постановлению</w:t>
      </w:r>
    </w:p>
    <w:p w:rsidR="00FB1198" w:rsidRPr="00372F38" w:rsidRDefault="00FB1198" w:rsidP="00C76D13">
      <w:pPr>
        <w:spacing w:after="0" w:line="240" w:lineRule="auto"/>
        <w:ind w:left="9923"/>
        <w:jc w:val="right"/>
        <w:rPr>
          <w:rFonts w:ascii="Arial" w:hAnsi="Arial" w:cs="Arial"/>
          <w:sz w:val="20"/>
          <w:szCs w:val="26"/>
        </w:rPr>
      </w:pPr>
      <w:r w:rsidRPr="00372F38">
        <w:rPr>
          <w:rFonts w:ascii="Arial" w:hAnsi="Arial" w:cs="Arial"/>
          <w:sz w:val="20"/>
          <w:szCs w:val="26"/>
        </w:rPr>
        <w:t>Администрации Первомайского района</w:t>
      </w:r>
    </w:p>
    <w:p w:rsidR="00FB1198" w:rsidRPr="00372F38" w:rsidRDefault="00FB1198" w:rsidP="00C76D13">
      <w:pPr>
        <w:spacing w:after="0" w:line="240" w:lineRule="auto"/>
        <w:ind w:left="9923"/>
        <w:jc w:val="right"/>
        <w:rPr>
          <w:rFonts w:ascii="Arial" w:hAnsi="Arial" w:cs="Arial"/>
          <w:sz w:val="20"/>
          <w:szCs w:val="26"/>
        </w:rPr>
      </w:pPr>
      <w:r w:rsidRPr="00372F38">
        <w:rPr>
          <w:rFonts w:ascii="Arial" w:hAnsi="Arial" w:cs="Arial"/>
          <w:sz w:val="20"/>
          <w:szCs w:val="26"/>
        </w:rPr>
        <w:t xml:space="preserve">от </w:t>
      </w:r>
      <w:r w:rsidR="00C76D13" w:rsidRPr="00372F38">
        <w:rPr>
          <w:rFonts w:ascii="Arial" w:hAnsi="Arial" w:cs="Arial"/>
          <w:sz w:val="20"/>
          <w:szCs w:val="26"/>
        </w:rPr>
        <w:t>29.12.2021 № 286</w:t>
      </w:r>
    </w:p>
    <w:p w:rsidR="00E77B87" w:rsidRPr="00372F38" w:rsidRDefault="00E77B87" w:rsidP="004B093F">
      <w:pPr>
        <w:pStyle w:val="ConsPlusNormal"/>
        <w:widowControl/>
        <w:jc w:val="center"/>
        <w:rPr>
          <w:b/>
          <w:sz w:val="26"/>
          <w:szCs w:val="26"/>
        </w:rPr>
      </w:pPr>
      <w:r w:rsidRPr="00372F38">
        <w:rPr>
          <w:b/>
          <w:sz w:val="26"/>
          <w:szCs w:val="26"/>
        </w:rPr>
        <w:t>Паспорт подпрограммы 1</w:t>
      </w:r>
    </w:p>
    <w:p w:rsidR="00E77B87" w:rsidRPr="00372F38" w:rsidRDefault="00E77B87" w:rsidP="004B093F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«Развитие дошкольного, общего и дополнительного образования в Первомайском районе</w:t>
      </w:r>
      <w:r w:rsidR="008521C5" w:rsidRPr="00372F38">
        <w:rPr>
          <w:rFonts w:ascii="Arial" w:hAnsi="Arial" w:cs="Arial"/>
          <w:sz w:val="26"/>
          <w:szCs w:val="26"/>
        </w:rPr>
        <w:t xml:space="preserve"> на 2021 – 2024годы с прогнозом на 2025 -2026 годы</w:t>
      </w:r>
      <w:r w:rsidRPr="00372F38">
        <w:rPr>
          <w:rFonts w:ascii="Arial" w:hAnsi="Arial" w:cs="Arial"/>
          <w:sz w:val="26"/>
          <w:szCs w:val="26"/>
        </w:rPr>
        <w:t>»</w:t>
      </w:r>
    </w:p>
    <w:p w:rsidR="00E77B87" w:rsidRPr="00372F38" w:rsidRDefault="00E77B87" w:rsidP="004B093F">
      <w:pPr>
        <w:pStyle w:val="ConsPlusNormal"/>
        <w:widowControl/>
        <w:jc w:val="center"/>
        <w:rPr>
          <w:b/>
        </w:rPr>
      </w:pPr>
    </w:p>
    <w:tbl>
      <w:tblPr>
        <w:tblW w:w="1633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216"/>
        <w:gridCol w:w="1275"/>
        <w:gridCol w:w="68"/>
        <w:gridCol w:w="925"/>
        <w:gridCol w:w="141"/>
        <w:gridCol w:w="851"/>
        <w:gridCol w:w="142"/>
        <w:gridCol w:w="850"/>
        <w:gridCol w:w="142"/>
        <w:gridCol w:w="992"/>
        <w:gridCol w:w="992"/>
        <w:gridCol w:w="142"/>
        <w:gridCol w:w="1162"/>
      </w:tblGrid>
      <w:tr w:rsidR="00E77B87" w:rsidRPr="00372F38" w:rsidTr="00E77B87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372F38" w:rsidRDefault="00E77B87" w:rsidP="004B093F">
            <w:pPr>
              <w:pStyle w:val="ConsPlusNormal"/>
              <w:widowControl/>
              <w:jc w:val="both"/>
            </w:pPr>
            <w:proofErr w:type="gramStart"/>
            <w:r w:rsidRPr="00372F38">
              <w:t>Наименование  МП</w:t>
            </w:r>
            <w:proofErr w:type="gramEnd"/>
          </w:p>
          <w:p w:rsidR="00E77B87" w:rsidRPr="00372F38" w:rsidRDefault="00E77B87" w:rsidP="004B093F">
            <w:pPr>
              <w:pStyle w:val="ConsPlusNormal"/>
              <w:widowControl/>
              <w:jc w:val="both"/>
            </w:pPr>
            <w:r w:rsidRPr="00372F38">
              <w:t xml:space="preserve">(подпрограммы МП)       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372F38" w:rsidRDefault="00E77B87" w:rsidP="004B093F">
            <w:pPr>
              <w:pStyle w:val="ConsPlusTitle"/>
              <w:jc w:val="both"/>
              <w:outlineLvl w:val="1"/>
              <w:rPr>
                <w:rFonts w:ascii="Arial" w:hAnsi="Arial" w:cs="Arial"/>
                <w:sz w:val="20"/>
              </w:rPr>
            </w:pPr>
            <w:r w:rsidRPr="00372F38">
              <w:rPr>
                <w:rFonts w:ascii="Arial" w:hAnsi="Arial" w:cs="Arial"/>
                <w:b w:val="0"/>
                <w:sz w:val="20"/>
              </w:rPr>
              <w:t>«Развитие дошкольного, общего и дополнительного образования в Первомайском районе</w:t>
            </w:r>
            <w:r w:rsidR="008521C5" w:rsidRPr="00372F38">
              <w:rPr>
                <w:rFonts w:ascii="Arial" w:hAnsi="Arial" w:cs="Arial"/>
                <w:sz w:val="20"/>
              </w:rPr>
              <w:t xml:space="preserve"> </w:t>
            </w:r>
            <w:r w:rsidR="008521C5" w:rsidRPr="00372F38">
              <w:rPr>
                <w:rFonts w:ascii="Arial" w:hAnsi="Arial" w:cs="Arial"/>
                <w:b w:val="0"/>
                <w:sz w:val="20"/>
              </w:rPr>
              <w:t>на 2021 – 2024годы с прогнозом на 2025 -2026 годы</w:t>
            </w:r>
            <w:r w:rsidRPr="00372F38">
              <w:rPr>
                <w:rFonts w:ascii="Arial" w:hAnsi="Arial" w:cs="Arial"/>
                <w:b w:val="0"/>
                <w:sz w:val="20"/>
              </w:rPr>
              <w:t>» (далее подпрограмма 1)</w:t>
            </w:r>
          </w:p>
        </w:tc>
      </w:tr>
      <w:tr w:rsidR="00E77B87" w:rsidRPr="00372F38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372F38" w:rsidRDefault="00E77B87" w:rsidP="004B093F">
            <w:pPr>
              <w:pStyle w:val="ConsPlusNormal"/>
              <w:widowControl/>
              <w:jc w:val="both"/>
            </w:pPr>
            <w:r w:rsidRPr="00372F38">
              <w:t>Координатор МП</w:t>
            </w:r>
          </w:p>
          <w:p w:rsidR="00E77B87" w:rsidRPr="00372F38" w:rsidRDefault="00E77B87" w:rsidP="004B093F">
            <w:pPr>
              <w:pStyle w:val="ConsPlusNormal"/>
              <w:widowControl/>
              <w:jc w:val="both"/>
            </w:pPr>
            <w:r w:rsidRPr="00372F38">
              <w:t>(при наличии)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372F38" w:rsidRDefault="00E77B87" w:rsidP="004B09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E77B87" w:rsidRPr="00372F38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372F38" w:rsidRDefault="00E77B87" w:rsidP="004B093F">
            <w:pPr>
              <w:pStyle w:val="ConsPlusNormal"/>
              <w:widowControl/>
              <w:jc w:val="both"/>
            </w:pPr>
            <w:r w:rsidRPr="00372F38">
              <w:t>Заказчик МП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372F38" w:rsidRDefault="00E77B87" w:rsidP="004B093F">
            <w:pPr>
              <w:pStyle w:val="ConsPlusNormal"/>
              <w:widowControl/>
              <w:jc w:val="both"/>
            </w:pPr>
            <w:r w:rsidRPr="00372F38">
              <w:t>Администрация Первомайского района Томской области</w:t>
            </w:r>
          </w:p>
        </w:tc>
      </w:tr>
      <w:tr w:rsidR="00E77B87" w:rsidRPr="00372F38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372F38" w:rsidRDefault="00E77B87" w:rsidP="004B093F">
            <w:pPr>
              <w:pStyle w:val="ConsPlusNormal"/>
              <w:widowControl/>
              <w:jc w:val="both"/>
            </w:pPr>
            <w:r w:rsidRPr="00372F38">
              <w:t>Соисполнители МП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372F38" w:rsidRDefault="00E77B87" w:rsidP="004B093F">
            <w:pPr>
              <w:pStyle w:val="ConsPlusNormal"/>
              <w:widowControl/>
              <w:jc w:val="both"/>
            </w:pPr>
          </w:p>
        </w:tc>
      </w:tr>
      <w:tr w:rsidR="00E77B87" w:rsidRPr="00372F38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372F38" w:rsidRDefault="00E77B87" w:rsidP="004B093F">
            <w:pPr>
              <w:pStyle w:val="ConsPlusNormal"/>
              <w:widowControl/>
              <w:jc w:val="both"/>
            </w:pPr>
            <w:r w:rsidRPr="00372F38"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372F38" w:rsidRDefault="00E77B87" w:rsidP="004B093F">
            <w:pPr>
              <w:pStyle w:val="ConsPlusNormal"/>
              <w:widowControl/>
              <w:jc w:val="both"/>
            </w:pPr>
            <w:r w:rsidRPr="00372F38">
              <w:t>Повышение уровня и качества жизни  населения.</w:t>
            </w:r>
          </w:p>
        </w:tc>
      </w:tr>
      <w:tr w:rsidR="00E77B87" w:rsidRPr="00372F38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372F38" w:rsidRDefault="00E77B87" w:rsidP="004B093F">
            <w:pPr>
              <w:pStyle w:val="ConsPlusNormal"/>
              <w:widowControl/>
              <w:jc w:val="both"/>
            </w:pPr>
            <w:r w:rsidRPr="00372F38">
              <w:t>Цель программы</w:t>
            </w:r>
          </w:p>
          <w:p w:rsidR="00E77B87" w:rsidRPr="00372F38" w:rsidRDefault="00E77B87" w:rsidP="004B093F">
            <w:pPr>
              <w:pStyle w:val="ConsPlusNormal"/>
              <w:widowControl/>
              <w:jc w:val="both"/>
            </w:pPr>
            <w:r w:rsidRPr="00372F38">
              <w:t>(подпрограммы МП)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372F38" w:rsidRDefault="00E77B87" w:rsidP="004B093F">
            <w:pPr>
              <w:pStyle w:val="ConsPlusNormal"/>
              <w:widowControl/>
              <w:jc w:val="both"/>
            </w:pPr>
            <w:r w:rsidRPr="00372F38"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5679F" w:rsidRPr="00372F38" w:rsidTr="00D45160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679F" w:rsidRPr="00372F38" w:rsidRDefault="0015679F" w:rsidP="004B093F">
            <w:pPr>
              <w:pStyle w:val="ConsPlusNormal"/>
              <w:widowControl/>
              <w:jc w:val="center"/>
            </w:pPr>
            <w:r w:rsidRPr="00372F38"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5679F" w:rsidRPr="00372F38" w:rsidRDefault="0015679F" w:rsidP="004B093F">
            <w:pPr>
              <w:pStyle w:val="ConsPlusNormal"/>
              <w:widowControl/>
              <w:jc w:val="center"/>
              <w:rPr>
                <w:b/>
              </w:rPr>
            </w:pPr>
            <w:r w:rsidRPr="00372F38">
              <w:rPr>
                <w:b/>
              </w:rPr>
              <w:t>Показатели цели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  <w:rPr>
                <w:b/>
              </w:rPr>
            </w:pPr>
            <w:r w:rsidRPr="00372F38">
              <w:rPr>
                <w:b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  <w:rPr>
                <w:b/>
              </w:rPr>
            </w:pPr>
            <w:r w:rsidRPr="00372F38">
              <w:rPr>
                <w:b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  <w:rPr>
                <w:b/>
              </w:rPr>
            </w:pPr>
            <w:r w:rsidRPr="00372F38">
              <w:rPr>
                <w:b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  <w:rPr>
                <w:b/>
              </w:rPr>
            </w:pPr>
            <w:r w:rsidRPr="00372F38">
              <w:rPr>
                <w:b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  <w:rPr>
                <w:b/>
              </w:rPr>
            </w:pPr>
            <w:r w:rsidRPr="00372F38">
              <w:rPr>
                <w:b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  <w:rPr>
                <w:b/>
              </w:rPr>
            </w:pPr>
            <w:r w:rsidRPr="00372F38">
              <w:rPr>
                <w:b/>
              </w:rPr>
              <w:t>2026 год (прогнозный)</w:t>
            </w:r>
          </w:p>
        </w:tc>
      </w:tr>
      <w:tr w:rsidR="0015679F" w:rsidRPr="00372F38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372F38" w:rsidRDefault="0015679F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372F38" w:rsidRDefault="0015679F" w:rsidP="004B093F">
            <w:pPr>
              <w:pStyle w:val="ConsPlusNormal"/>
              <w:jc w:val="both"/>
            </w:pPr>
            <w:r w:rsidRPr="00372F38"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</w:pPr>
            <w:r w:rsidRPr="00372F38"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</w:pPr>
            <w:r w:rsidRPr="00372F38"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</w:pPr>
            <w:r w:rsidRPr="00372F38"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</w:pPr>
            <w:r w:rsidRPr="00372F38"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</w:pPr>
            <w:r w:rsidRPr="00372F38">
              <w:t>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</w:pPr>
            <w:r w:rsidRPr="00372F38">
              <w:t>100,00</w:t>
            </w:r>
          </w:p>
        </w:tc>
      </w:tr>
      <w:tr w:rsidR="0015679F" w:rsidRPr="00372F38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372F38" w:rsidRDefault="0015679F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372F38" w:rsidRDefault="0015679F" w:rsidP="004B093F">
            <w:pPr>
              <w:pStyle w:val="ConsPlusNormal"/>
              <w:jc w:val="both"/>
            </w:pPr>
            <w:r w:rsidRPr="00372F38"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</w:pPr>
            <w:r w:rsidRPr="00372F38">
              <w:t>80,50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</w:pPr>
            <w:r w:rsidRPr="00372F38"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</w:pPr>
            <w:r w:rsidRPr="00372F38">
              <w:t>80,70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</w:pPr>
            <w:r w:rsidRPr="00372F38"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</w:pPr>
            <w:r w:rsidRPr="00372F38">
              <w:t>80,90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</w:pPr>
            <w:r w:rsidRPr="00372F38">
              <w:t>81,00</w:t>
            </w:r>
          </w:p>
        </w:tc>
      </w:tr>
      <w:tr w:rsidR="0015679F" w:rsidRPr="00372F38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79F" w:rsidRPr="00372F38" w:rsidRDefault="0015679F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372F38" w:rsidRDefault="0015679F" w:rsidP="004B093F">
            <w:pPr>
              <w:pStyle w:val="ConsPlusNormal"/>
              <w:jc w:val="both"/>
            </w:pPr>
            <w:r w:rsidRPr="00372F38"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</w:pPr>
            <w:r w:rsidRPr="00372F38"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</w:pPr>
            <w:r w:rsidRPr="00372F38"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</w:pPr>
            <w:r w:rsidRPr="00372F38">
              <w:t>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</w:pPr>
            <w:r w:rsidRPr="00372F38"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</w:pPr>
            <w:r w:rsidRPr="00372F38">
              <w:t>80,10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372F38" w:rsidRDefault="0015679F" w:rsidP="004B093F">
            <w:pPr>
              <w:pStyle w:val="ConsPlusNormal"/>
              <w:ind w:firstLine="0"/>
              <w:jc w:val="center"/>
            </w:pPr>
            <w:r w:rsidRPr="00372F38">
              <w:t>80,20</w:t>
            </w:r>
          </w:p>
        </w:tc>
      </w:tr>
      <w:tr w:rsidR="00404AD3" w:rsidRPr="00372F38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D3" w:rsidRPr="00372F38" w:rsidRDefault="00404AD3" w:rsidP="004B093F">
            <w:pPr>
              <w:pStyle w:val="ConsPlusNormal"/>
              <w:widowControl/>
              <w:jc w:val="both"/>
            </w:pPr>
            <w:r w:rsidRPr="00372F38">
              <w:t>Задачи подпрограммы</w:t>
            </w:r>
          </w:p>
          <w:p w:rsidR="00404AD3" w:rsidRPr="00372F38" w:rsidRDefault="00404AD3" w:rsidP="004B093F">
            <w:pPr>
              <w:pStyle w:val="ConsPlusNormal"/>
              <w:jc w:val="both"/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372F38" w:rsidRDefault="00404AD3" w:rsidP="004B093F">
            <w:pPr>
              <w:pStyle w:val="ConsPlusNormal"/>
              <w:jc w:val="both"/>
            </w:pPr>
            <w:r w:rsidRPr="00372F38">
              <w:rPr>
                <w:b/>
              </w:rPr>
              <w:t>Задача 1.</w:t>
            </w:r>
            <w:r w:rsidRPr="00372F38"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404AD3" w:rsidRPr="00372F38" w:rsidTr="00467806">
        <w:trPr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AD3" w:rsidRPr="00372F38" w:rsidRDefault="00404AD3" w:rsidP="004B093F">
            <w:pPr>
              <w:pStyle w:val="ConsPlusNormal"/>
              <w:jc w:val="both"/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372F38" w:rsidRDefault="00404AD3" w:rsidP="004B093F">
            <w:pPr>
              <w:pStyle w:val="ConsPlusNormal"/>
              <w:jc w:val="both"/>
            </w:pPr>
            <w:r w:rsidRPr="00372F38">
              <w:rPr>
                <w:b/>
              </w:rPr>
              <w:t>Задача 2.</w:t>
            </w:r>
            <w:r w:rsidRPr="00372F38">
              <w:t xml:space="preserve"> Модернизация системы дошкольного, общего и дополнительного образования в Томской области</w:t>
            </w:r>
          </w:p>
        </w:tc>
      </w:tr>
      <w:tr w:rsidR="00404AD3" w:rsidRPr="00372F38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AD3" w:rsidRPr="00372F38" w:rsidRDefault="00404AD3" w:rsidP="004B093F">
            <w:pPr>
              <w:pStyle w:val="ConsPlusNormal"/>
              <w:jc w:val="both"/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372F38" w:rsidRDefault="00404AD3" w:rsidP="004B093F">
            <w:pPr>
              <w:pStyle w:val="ConsPlusNormal"/>
              <w:jc w:val="both"/>
            </w:pPr>
            <w:r w:rsidRPr="00372F38">
              <w:rPr>
                <w:b/>
              </w:rPr>
              <w:t>Задача 3.</w:t>
            </w:r>
            <w:r w:rsidRPr="00372F38">
              <w:t xml:space="preserve"> Обеспечение финансовой поддержки педагогическим работникам</w:t>
            </w:r>
          </w:p>
        </w:tc>
      </w:tr>
      <w:tr w:rsidR="00404AD3" w:rsidRPr="00372F38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AD3" w:rsidRPr="00372F38" w:rsidRDefault="00404AD3" w:rsidP="004B093F">
            <w:pPr>
              <w:pStyle w:val="ConsPlusNormal"/>
              <w:jc w:val="both"/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372F38" w:rsidRDefault="00404AD3" w:rsidP="004B093F">
            <w:pPr>
              <w:pStyle w:val="ConsPlusNormal"/>
              <w:jc w:val="both"/>
            </w:pPr>
            <w:r w:rsidRPr="00372F38">
              <w:rPr>
                <w:b/>
              </w:rPr>
              <w:t>Задача 4.</w:t>
            </w:r>
            <w:r w:rsidRPr="00372F38">
              <w:t xml:space="preserve"> Создание условий образовательного процесса  направленных на сохранение и укрепление здоровья обучающихся и воспитанников.</w:t>
            </w:r>
          </w:p>
        </w:tc>
      </w:tr>
      <w:tr w:rsidR="00404AD3" w:rsidRPr="00372F38" w:rsidTr="00404AD3">
        <w:trPr>
          <w:cantSplit/>
          <w:trHeight w:val="1147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AD3" w:rsidRPr="00372F38" w:rsidRDefault="00404AD3" w:rsidP="004B093F">
            <w:pPr>
              <w:pStyle w:val="ConsPlusNormal"/>
              <w:jc w:val="both"/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372F38" w:rsidRDefault="00404AD3" w:rsidP="004B093F">
            <w:pPr>
              <w:pStyle w:val="ConsPlusNormal"/>
              <w:jc w:val="both"/>
              <w:rPr>
                <w:b/>
              </w:rPr>
            </w:pPr>
            <w:r w:rsidRPr="00372F38">
              <w:rPr>
                <w:b/>
              </w:rPr>
              <w:t xml:space="preserve">Задача 5. </w:t>
            </w:r>
            <w:r w:rsidRPr="00372F38"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  <w:r w:rsidR="00D45160" w:rsidRPr="00372F38">
              <w:t xml:space="preserve"> </w:t>
            </w:r>
          </w:p>
        </w:tc>
      </w:tr>
      <w:tr w:rsidR="008B756F" w:rsidRPr="00372F38" w:rsidTr="008B756F">
        <w:trPr>
          <w:cantSplit/>
          <w:trHeight w:val="82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756F" w:rsidRPr="00372F38" w:rsidRDefault="008B756F" w:rsidP="004B093F">
            <w:pPr>
              <w:pStyle w:val="ConsPlusNormal"/>
              <w:jc w:val="both"/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56F" w:rsidRPr="00372F38" w:rsidRDefault="008B756F" w:rsidP="004B093F">
            <w:pPr>
              <w:pStyle w:val="ConsPlusNormal"/>
              <w:jc w:val="both"/>
              <w:rPr>
                <w:b/>
              </w:rPr>
            </w:pPr>
            <w:r w:rsidRPr="00372F38">
              <w:rPr>
                <w:b/>
              </w:rPr>
              <w:t xml:space="preserve">Задача 6. </w:t>
            </w:r>
            <w:r w:rsidRPr="00372F38"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404AD3" w:rsidRPr="00372F38" w:rsidTr="004B093F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3" w:rsidRPr="00372F38" w:rsidRDefault="00404AD3" w:rsidP="004B093F">
            <w:pPr>
              <w:pStyle w:val="ConsPlusNormal"/>
              <w:jc w:val="both"/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AD3" w:rsidRPr="00372F38" w:rsidRDefault="00404AD3" w:rsidP="004B093F">
            <w:pPr>
              <w:pStyle w:val="ConsPlusNormal"/>
              <w:jc w:val="both"/>
              <w:rPr>
                <w:b/>
              </w:rPr>
            </w:pPr>
            <w:r w:rsidRPr="00372F38">
              <w:rPr>
                <w:b/>
              </w:rPr>
              <w:t xml:space="preserve">Задача </w:t>
            </w:r>
            <w:r w:rsidR="00D45160" w:rsidRPr="00372F38">
              <w:rPr>
                <w:b/>
              </w:rPr>
              <w:t>7</w:t>
            </w:r>
            <w:r w:rsidRPr="00372F38">
              <w:rPr>
                <w:b/>
              </w:rPr>
              <w:t>.</w:t>
            </w:r>
            <w:r w:rsidRPr="00372F38">
              <w:t xml:space="preserve">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1668A6" w:rsidRPr="00372F38" w:rsidTr="00D45160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widowControl/>
              <w:jc w:val="both"/>
            </w:pPr>
            <w:r w:rsidRPr="00372F38"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1668A6" w:rsidRPr="00372F38" w:rsidRDefault="001668A6" w:rsidP="004B093F">
            <w:pPr>
              <w:pStyle w:val="ConsPlusNormal"/>
              <w:widowControl/>
              <w:jc w:val="center"/>
              <w:rPr>
                <w:b/>
              </w:rPr>
            </w:pPr>
            <w:r w:rsidRPr="00372F38">
              <w:rPr>
                <w:b/>
              </w:rPr>
              <w:t>Показатели Задачи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rPr>
                <w:b/>
              </w:rPr>
            </w:pPr>
            <w:r w:rsidRPr="00372F38">
              <w:rPr>
                <w:b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rPr>
                <w:b/>
              </w:rPr>
            </w:pPr>
            <w:r w:rsidRPr="00372F38">
              <w:rPr>
                <w:b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rPr>
                <w:b/>
              </w:rPr>
            </w:pPr>
            <w:r w:rsidRPr="00372F38">
              <w:rPr>
                <w:b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rPr>
                <w:b/>
              </w:rPr>
            </w:pPr>
            <w:r w:rsidRPr="00372F38">
              <w:rPr>
                <w:b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rPr>
                <w:b/>
              </w:rPr>
            </w:pPr>
            <w:r w:rsidRPr="00372F38">
              <w:rPr>
                <w:b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rPr>
                <w:b/>
              </w:rPr>
            </w:pPr>
            <w:r w:rsidRPr="00372F38">
              <w:rPr>
                <w:b/>
              </w:rPr>
              <w:t>2026 год (прогнозный)</w:t>
            </w:r>
          </w:p>
        </w:tc>
      </w:tr>
      <w:tr w:rsidR="00E77B87" w:rsidRPr="00372F38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372F38" w:rsidRDefault="00E77B87" w:rsidP="004B093F">
            <w:pPr>
              <w:pStyle w:val="ConsPlusNormal"/>
              <w:widowControl/>
              <w:jc w:val="both"/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372F38" w:rsidRDefault="00E77B87" w:rsidP="004B093F">
            <w:pPr>
              <w:pStyle w:val="ConsPlusNormal"/>
              <w:jc w:val="both"/>
            </w:pPr>
            <w:r w:rsidRPr="00372F38">
              <w:rPr>
                <w:b/>
              </w:rPr>
              <w:t>Задача 1.</w:t>
            </w:r>
            <w:r w:rsidRPr="00372F38"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668A6" w:rsidRPr="00372F38" w:rsidTr="00D45160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jc w:val="both"/>
            </w:pPr>
            <w:r w:rsidRPr="00372F38">
              <w:rPr>
                <w:b/>
              </w:rPr>
              <w:t>Показатель 1.</w:t>
            </w:r>
            <w:r w:rsidRPr="00372F38"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</w:tr>
      <w:tr w:rsidR="001668A6" w:rsidRPr="00372F38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jc w:val="both"/>
            </w:pPr>
            <w:r w:rsidRPr="00372F38">
              <w:rPr>
                <w:b/>
              </w:rPr>
              <w:t>Показатель 2.</w:t>
            </w:r>
            <w:r w:rsidRPr="00372F38"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</w:tr>
      <w:tr w:rsidR="001668A6" w:rsidRPr="00372F38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jc w:val="both"/>
              <w:rPr>
                <w:b/>
              </w:rPr>
            </w:pPr>
            <w:r w:rsidRPr="00372F38">
              <w:rPr>
                <w:b/>
              </w:rPr>
              <w:t>Показатель 3.</w:t>
            </w:r>
            <w:r w:rsidRPr="00372F38">
              <w:t xml:space="preserve"> </w:t>
            </w:r>
            <w:r w:rsidRPr="00372F38">
              <w:rPr>
                <w:rFonts w:eastAsia="Arial Unicode MS"/>
                <w:bCs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80,10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80,20</w:t>
            </w:r>
          </w:p>
        </w:tc>
      </w:tr>
      <w:tr w:rsidR="001668A6" w:rsidRPr="00372F38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jc w:val="both"/>
            </w:pPr>
            <w:r w:rsidRPr="00372F38">
              <w:rPr>
                <w:b/>
              </w:rPr>
              <w:t>Показатель 4.</w:t>
            </w:r>
            <w:r w:rsidRPr="00372F38"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48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54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56</w:t>
            </w:r>
          </w:p>
        </w:tc>
      </w:tr>
      <w:tr w:rsidR="00E77B87" w:rsidRPr="00372F38" w:rsidTr="00467806">
        <w:trPr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372F38" w:rsidRDefault="00E77B87" w:rsidP="004B093F">
            <w:pPr>
              <w:pStyle w:val="ConsPlusNormal"/>
              <w:widowControl/>
              <w:jc w:val="both"/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372F38" w:rsidRDefault="00E77B87" w:rsidP="004B093F">
            <w:pPr>
              <w:pStyle w:val="ConsPlusNormal"/>
              <w:jc w:val="both"/>
            </w:pPr>
            <w:r w:rsidRPr="00372F38">
              <w:rPr>
                <w:b/>
              </w:rPr>
              <w:t>Задача 2.</w:t>
            </w:r>
            <w:r w:rsidRPr="00372F38"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1668A6" w:rsidRPr="00372F38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jc w:val="both"/>
            </w:pPr>
            <w:r w:rsidRPr="00372F38">
              <w:rPr>
                <w:b/>
              </w:rPr>
              <w:t>Показатель 1.</w:t>
            </w:r>
            <w:r w:rsidRPr="00372F38"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</w:tr>
      <w:tr w:rsidR="001668A6" w:rsidRPr="00372F38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jc w:val="both"/>
            </w:pPr>
            <w:r w:rsidRPr="00372F38">
              <w:rPr>
                <w:b/>
              </w:rPr>
              <w:t>Показатель 2.</w:t>
            </w:r>
            <w:r w:rsidRPr="00372F38"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26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27</w:t>
            </w:r>
          </w:p>
        </w:tc>
      </w:tr>
      <w:tr w:rsidR="001668A6" w:rsidRPr="00372F38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jc w:val="both"/>
            </w:pPr>
            <w:r w:rsidRPr="00372F38">
              <w:rPr>
                <w:b/>
              </w:rPr>
              <w:t>Показатель 3.</w:t>
            </w:r>
            <w:r w:rsidRPr="00372F38"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</w:tr>
      <w:tr w:rsidR="00E77B87" w:rsidRPr="00372F38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372F38" w:rsidRDefault="00E77B87" w:rsidP="004B093F">
            <w:pPr>
              <w:pStyle w:val="ConsPlusNormal"/>
              <w:widowControl/>
              <w:jc w:val="both"/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372F38" w:rsidRDefault="00E77B87" w:rsidP="004B093F">
            <w:pPr>
              <w:pStyle w:val="ConsPlusNormal"/>
            </w:pPr>
            <w:r w:rsidRPr="00372F38">
              <w:rPr>
                <w:b/>
              </w:rPr>
              <w:t>Задача3.</w:t>
            </w:r>
            <w:r w:rsidRPr="00372F38">
              <w:t xml:space="preserve"> Обеспечение финансовой поддержки педагогическим работникам </w:t>
            </w:r>
          </w:p>
        </w:tc>
      </w:tr>
      <w:tr w:rsidR="001668A6" w:rsidRPr="00372F38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jc w:val="both"/>
            </w:pPr>
            <w:r w:rsidRPr="00372F38">
              <w:rPr>
                <w:b/>
              </w:rPr>
              <w:t>Показатель 1.</w:t>
            </w:r>
            <w:r w:rsidRPr="00372F38"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372F38" w:rsidRDefault="00542998" w:rsidP="004B093F">
            <w:pPr>
              <w:pStyle w:val="ConsPlusNormal"/>
              <w:ind w:firstLine="0"/>
              <w:jc w:val="center"/>
            </w:pPr>
            <w:r w:rsidRPr="00372F38"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372F38" w:rsidRDefault="00542998" w:rsidP="004B093F">
            <w:pPr>
              <w:pStyle w:val="ConsPlusNormal"/>
              <w:ind w:firstLine="0"/>
              <w:jc w:val="center"/>
            </w:pPr>
            <w:r w:rsidRPr="00372F38"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372F38" w:rsidRDefault="00542998" w:rsidP="004B093F">
            <w:pPr>
              <w:pStyle w:val="ConsPlusNormal"/>
              <w:ind w:firstLine="0"/>
              <w:jc w:val="center"/>
            </w:pPr>
            <w:r w:rsidRPr="00372F38">
              <w:t>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372F38" w:rsidRDefault="00542998" w:rsidP="004B093F">
            <w:pPr>
              <w:pStyle w:val="ConsPlusNormal"/>
              <w:ind w:firstLine="0"/>
            </w:pPr>
            <w:r w:rsidRPr="00372F38">
              <w:t xml:space="preserve">      0,3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372F38" w:rsidRDefault="00542998" w:rsidP="004B093F">
            <w:pPr>
              <w:pStyle w:val="ConsPlusNormal"/>
              <w:ind w:firstLine="0"/>
            </w:pPr>
            <w:r w:rsidRPr="00372F38">
              <w:t xml:space="preserve">      0,3</w:t>
            </w:r>
          </w:p>
        </w:tc>
      </w:tr>
      <w:tr w:rsidR="001668A6" w:rsidRPr="00372F38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jc w:val="both"/>
            </w:pPr>
            <w:r w:rsidRPr="00372F38">
              <w:rPr>
                <w:b/>
              </w:rPr>
              <w:t>Показатель 2.</w:t>
            </w:r>
            <w:r w:rsidRPr="00372F38"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372F38" w:rsidRDefault="005D5360" w:rsidP="004B093F">
            <w:pPr>
              <w:pStyle w:val="ConsPlusNormal"/>
              <w:ind w:firstLine="0"/>
              <w:jc w:val="center"/>
            </w:pPr>
            <w:r w:rsidRPr="00372F38">
              <w:t>8</w:t>
            </w:r>
          </w:p>
        </w:tc>
      </w:tr>
      <w:tr w:rsidR="001668A6" w:rsidRPr="00372F38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jc w:val="both"/>
              <w:rPr>
                <w:b/>
              </w:rPr>
            </w:pPr>
            <w:r w:rsidRPr="00372F38">
              <w:rPr>
                <w:b/>
              </w:rPr>
              <w:t xml:space="preserve">Показатель 3. </w:t>
            </w:r>
            <w:r w:rsidRPr="00372F38"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</w:tr>
      <w:tr w:rsidR="00E77B87" w:rsidRPr="00372F38" w:rsidTr="00467806">
        <w:trPr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372F38" w:rsidRDefault="00E77B87" w:rsidP="004B093F">
            <w:pPr>
              <w:pStyle w:val="ConsPlusNormal"/>
              <w:widowControl/>
              <w:jc w:val="both"/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372F38" w:rsidRDefault="00E77B87" w:rsidP="004B09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Задача 4.</w:t>
            </w:r>
            <w:r w:rsidRPr="00372F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F38">
              <w:rPr>
                <w:rFonts w:ascii="Arial" w:eastAsia="Calibri" w:hAnsi="Arial" w:cs="Arial"/>
                <w:sz w:val="20"/>
                <w:szCs w:val="20"/>
              </w:rPr>
              <w:t>Создание условий образовательного процесса</w:t>
            </w:r>
            <w:r w:rsidRPr="00372F3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2F38">
              <w:rPr>
                <w:rFonts w:ascii="Arial" w:eastAsia="Calibri" w:hAnsi="Arial" w:cs="Arial"/>
                <w:sz w:val="20"/>
                <w:szCs w:val="20"/>
              </w:rPr>
              <w:t>направленн</w:t>
            </w:r>
            <w:r w:rsidRPr="00372F38">
              <w:rPr>
                <w:rFonts w:ascii="Arial" w:hAnsi="Arial" w:cs="Arial"/>
                <w:sz w:val="20"/>
                <w:szCs w:val="20"/>
              </w:rPr>
              <w:t>ых</w:t>
            </w:r>
            <w:r w:rsidRPr="00372F38">
              <w:rPr>
                <w:rFonts w:ascii="Arial" w:eastAsia="Calibri" w:hAnsi="Arial" w:cs="Arial"/>
                <w:sz w:val="20"/>
                <w:szCs w:val="20"/>
              </w:rPr>
              <w:t xml:space="preserve"> на сохранение и укрепление здоровья обучающихся</w:t>
            </w:r>
            <w:r w:rsidRPr="00372F38">
              <w:rPr>
                <w:rFonts w:ascii="Arial" w:hAnsi="Arial" w:cs="Arial"/>
                <w:sz w:val="20"/>
                <w:szCs w:val="20"/>
              </w:rPr>
              <w:t xml:space="preserve"> и воспитанников.</w:t>
            </w:r>
          </w:p>
        </w:tc>
      </w:tr>
      <w:tr w:rsidR="001668A6" w:rsidRPr="00372F38" w:rsidTr="00D45160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Показатель 1.</w:t>
            </w:r>
            <w:r w:rsidRPr="00372F38">
              <w:rPr>
                <w:rFonts w:ascii="Arial" w:hAnsi="Arial" w:cs="Arial"/>
                <w:sz w:val="20"/>
                <w:szCs w:val="20"/>
              </w:rPr>
              <w:t xml:space="preserve"> Удельный вес</w:t>
            </w:r>
            <w:r w:rsidRPr="00372F38">
              <w:rPr>
                <w:rFonts w:ascii="Arial" w:eastAsia="Calibri" w:hAnsi="Arial" w:cs="Arial"/>
                <w:sz w:val="20"/>
                <w:szCs w:val="20"/>
              </w:rPr>
              <w:t xml:space="preserve"> образовательных учреждений обеспечивающих качественное и сбалансированное питание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</w:tr>
      <w:tr w:rsidR="005D5360" w:rsidRPr="00372F38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360" w:rsidRPr="00372F38" w:rsidRDefault="005D5360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0" w:rsidRPr="00372F38" w:rsidRDefault="005D5360" w:rsidP="004B093F">
            <w:pPr>
              <w:pStyle w:val="ConsPlusNormal"/>
              <w:jc w:val="both"/>
              <w:rPr>
                <w:b/>
              </w:rPr>
            </w:pPr>
            <w:r w:rsidRPr="00372F38">
              <w:rPr>
                <w:b/>
              </w:rPr>
              <w:t>Показатель 2.</w:t>
            </w:r>
            <w:r w:rsidRPr="00372F38">
              <w:t>Удельный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372F38" w:rsidRDefault="005D5360" w:rsidP="004B093F">
            <w:pPr>
              <w:pStyle w:val="ConsPlusNormal"/>
              <w:ind w:firstLine="0"/>
              <w:jc w:val="center"/>
            </w:pPr>
            <w:r w:rsidRPr="00372F38">
              <w:t>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372F38" w:rsidRDefault="005D536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372F38" w:rsidRDefault="005D536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372F38" w:rsidRDefault="005D536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372F38" w:rsidRDefault="005D536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60" w:rsidRPr="00372F38" w:rsidRDefault="005D5360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1668A6" w:rsidRPr="00372F38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jc w:val="both"/>
              <w:rPr>
                <w:b/>
              </w:rPr>
            </w:pPr>
            <w:r w:rsidRPr="00372F38">
              <w:rPr>
                <w:b/>
              </w:rPr>
              <w:t xml:space="preserve">Показатель 3. </w:t>
            </w:r>
            <w:r w:rsidRPr="00372F38"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</w:tr>
      <w:tr w:rsidR="00E77B87" w:rsidRPr="00372F38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372F38" w:rsidRDefault="00E77B87" w:rsidP="004B093F">
            <w:pPr>
              <w:pStyle w:val="ConsPlusNormal"/>
              <w:widowControl/>
              <w:jc w:val="both"/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372F38" w:rsidRDefault="00E77B87" w:rsidP="004B093F">
            <w:pPr>
              <w:pStyle w:val="ConsPlusNormal"/>
              <w:jc w:val="both"/>
            </w:pPr>
            <w:r w:rsidRPr="00372F38">
              <w:rPr>
                <w:b/>
              </w:rPr>
              <w:t xml:space="preserve">Задача 5. </w:t>
            </w:r>
            <w:r w:rsidRPr="00372F38"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1668A6" w:rsidRPr="00372F38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jc w:val="both"/>
              <w:rPr>
                <w:b/>
              </w:rPr>
            </w:pPr>
            <w:r w:rsidRPr="00372F38">
              <w:rPr>
                <w:b/>
              </w:rPr>
              <w:t>Показатель 1.</w:t>
            </w:r>
            <w:r w:rsidRPr="00372F38">
              <w:t xml:space="preserve"> Количество одаренных детей выявленных в течение года,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5</w:t>
            </w:r>
          </w:p>
        </w:tc>
      </w:tr>
      <w:tr w:rsidR="001668A6" w:rsidRPr="00372F38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jc w:val="both"/>
              <w:rPr>
                <w:b/>
              </w:rPr>
            </w:pPr>
            <w:r w:rsidRPr="00372F38">
              <w:rPr>
                <w:b/>
              </w:rPr>
              <w:t>Показатель 2.</w:t>
            </w:r>
            <w:r w:rsidRPr="00372F38"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18</w:t>
            </w:r>
          </w:p>
        </w:tc>
      </w:tr>
      <w:tr w:rsidR="00E77B87" w:rsidRPr="00372F38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372F38" w:rsidRDefault="00E77B87" w:rsidP="004B093F">
            <w:pPr>
              <w:pStyle w:val="ConsPlusNormal"/>
              <w:widowControl/>
              <w:jc w:val="both"/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372F38" w:rsidRDefault="00E77B87" w:rsidP="004B093F">
            <w:pPr>
              <w:pStyle w:val="ConsPlusNormal"/>
              <w:jc w:val="both"/>
            </w:pPr>
            <w:r w:rsidRPr="00372F38">
              <w:rPr>
                <w:b/>
              </w:rPr>
              <w:t xml:space="preserve">Задача 6. </w:t>
            </w:r>
            <w:r w:rsidRPr="00372F38"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1668A6" w:rsidRPr="00372F38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372F38" w:rsidRDefault="001668A6" w:rsidP="004B093F">
            <w:pPr>
              <w:pStyle w:val="ConsPlusNormal"/>
              <w:jc w:val="both"/>
              <w:rPr>
                <w:b/>
              </w:rPr>
            </w:pPr>
            <w:r w:rsidRPr="00372F38">
              <w:rPr>
                <w:b/>
              </w:rPr>
              <w:t xml:space="preserve">Показатель 1.  </w:t>
            </w:r>
            <w:r w:rsidRPr="00372F38"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372F38" w:rsidRDefault="001668A6" w:rsidP="004B093F">
            <w:pPr>
              <w:pStyle w:val="ConsPlusNormal"/>
              <w:ind w:firstLine="0"/>
              <w:jc w:val="center"/>
            </w:pPr>
            <w:r w:rsidRPr="00372F38">
              <w:t>4</w:t>
            </w:r>
          </w:p>
        </w:tc>
      </w:tr>
      <w:tr w:rsidR="00404AD3" w:rsidRPr="00372F38" w:rsidTr="004B093F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3" w:rsidRPr="00372F38" w:rsidRDefault="00404AD3" w:rsidP="004B093F">
            <w:pPr>
              <w:pStyle w:val="ConsPlusNormal"/>
              <w:widowControl/>
              <w:jc w:val="both"/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3" w:rsidRPr="00372F38" w:rsidRDefault="0065770D" w:rsidP="004B093F">
            <w:pPr>
              <w:pStyle w:val="ConsPlusNormal"/>
              <w:ind w:firstLine="0"/>
            </w:pPr>
            <w:r w:rsidRPr="00372F38">
              <w:rPr>
                <w:b/>
              </w:rPr>
              <w:t xml:space="preserve">Задача </w:t>
            </w:r>
            <w:r w:rsidR="00C33775" w:rsidRPr="00372F38">
              <w:rPr>
                <w:b/>
              </w:rPr>
              <w:t>7</w:t>
            </w:r>
            <w:r w:rsidRPr="00372F38">
              <w:rPr>
                <w:b/>
              </w:rPr>
              <w:t xml:space="preserve">. </w:t>
            </w:r>
            <w:r w:rsidRPr="00372F38"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404AD3" w:rsidRPr="00372F38" w:rsidTr="004B093F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3" w:rsidRPr="00372F38" w:rsidRDefault="00404AD3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3" w:rsidRPr="00372F38" w:rsidRDefault="00404AD3" w:rsidP="004B093F">
            <w:pPr>
              <w:pStyle w:val="ConsPlusNormal"/>
              <w:jc w:val="both"/>
              <w:rPr>
                <w:b/>
              </w:rPr>
            </w:pPr>
            <w:r w:rsidRPr="00372F38">
              <w:rPr>
                <w:b/>
              </w:rPr>
              <w:t xml:space="preserve">Показатель 1.  </w:t>
            </w:r>
            <w:r w:rsidRPr="00372F38">
              <w:t xml:space="preserve">Количество </w:t>
            </w:r>
            <w:r w:rsidR="0065770D" w:rsidRPr="00372F38">
              <w:t>проведенных военно-полевых сборов</w:t>
            </w:r>
            <w:r w:rsidRPr="00372F38">
              <w:t>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372F38" w:rsidRDefault="00A455CC" w:rsidP="004B093F">
            <w:pPr>
              <w:pStyle w:val="ConsPlusNormal"/>
              <w:ind w:firstLine="0"/>
              <w:jc w:val="center"/>
            </w:pPr>
            <w:r w:rsidRPr="00372F38"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372F38" w:rsidRDefault="0065770D" w:rsidP="004B093F">
            <w:pPr>
              <w:pStyle w:val="ConsPlusNormal"/>
              <w:ind w:firstLine="0"/>
              <w:jc w:val="center"/>
            </w:pPr>
            <w:r w:rsidRPr="00372F38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372F38" w:rsidRDefault="0065770D" w:rsidP="004B093F">
            <w:pPr>
              <w:pStyle w:val="ConsPlusNormal"/>
              <w:ind w:firstLine="0"/>
              <w:jc w:val="center"/>
            </w:pPr>
            <w:r w:rsidRPr="00372F38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372F38" w:rsidRDefault="0065770D" w:rsidP="004B093F">
            <w:pPr>
              <w:pStyle w:val="ConsPlusNormal"/>
              <w:ind w:firstLine="0"/>
              <w:jc w:val="center"/>
            </w:pPr>
            <w:r w:rsidRPr="00372F38"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372F38" w:rsidRDefault="0065770D" w:rsidP="004B093F">
            <w:pPr>
              <w:pStyle w:val="ConsPlusNormal"/>
              <w:ind w:firstLine="0"/>
              <w:jc w:val="center"/>
            </w:pPr>
            <w:r w:rsidRPr="00372F38"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AD3" w:rsidRPr="00372F38" w:rsidRDefault="0065770D" w:rsidP="004B093F">
            <w:pPr>
              <w:pStyle w:val="ConsPlusNormal"/>
              <w:ind w:firstLine="0"/>
              <w:jc w:val="center"/>
            </w:pPr>
            <w:r w:rsidRPr="00372F38">
              <w:t>1</w:t>
            </w:r>
          </w:p>
        </w:tc>
      </w:tr>
      <w:tr w:rsidR="00C33775" w:rsidRPr="00372F38" w:rsidTr="004B093F">
        <w:trPr>
          <w:cantSplit/>
          <w:trHeight w:val="415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5" w:rsidRPr="00372F38" w:rsidRDefault="00C33775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75" w:rsidRPr="00372F38" w:rsidRDefault="00D45160" w:rsidP="004B093F">
            <w:pPr>
              <w:pStyle w:val="ConsPlusNormal"/>
              <w:jc w:val="both"/>
              <w:rPr>
                <w:b/>
              </w:rPr>
            </w:pPr>
            <w:r w:rsidRPr="00372F38">
              <w:rPr>
                <w:b/>
              </w:rPr>
              <w:t xml:space="preserve">Показатель 2. </w:t>
            </w:r>
            <w:r w:rsidRPr="00372F38">
              <w:t>Количество участников</w:t>
            </w:r>
            <w:r w:rsidR="00AB183F" w:rsidRPr="00372F38">
              <w:t xml:space="preserve"> в Вахте памяти</w:t>
            </w:r>
            <w:r w:rsidRPr="00372F38">
              <w:t xml:space="preserve"> (чел.)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372F38" w:rsidRDefault="00A455CC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372F38" w:rsidRDefault="00D45160" w:rsidP="004B093F">
            <w:pPr>
              <w:pStyle w:val="ConsPlusNormal"/>
              <w:ind w:firstLine="0"/>
              <w:jc w:val="center"/>
            </w:pPr>
            <w:r w:rsidRPr="00372F38"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372F38" w:rsidRDefault="00D45160" w:rsidP="004B093F">
            <w:pPr>
              <w:pStyle w:val="ConsPlusNormal"/>
              <w:ind w:firstLine="0"/>
              <w:jc w:val="center"/>
            </w:pPr>
            <w:r w:rsidRPr="00372F38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372F38" w:rsidRDefault="00D45160" w:rsidP="004B093F">
            <w:pPr>
              <w:pStyle w:val="ConsPlusNormal"/>
              <w:ind w:firstLine="0"/>
              <w:jc w:val="center"/>
            </w:pPr>
            <w:r w:rsidRPr="00372F38"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372F38" w:rsidRDefault="00D45160" w:rsidP="004B093F">
            <w:pPr>
              <w:pStyle w:val="ConsPlusNormal"/>
              <w:ind w:firstLine="0"/>
              <w:jc w:val="center"/>
            </w:pPr>
            <w:r w:rsidRPr="00372F38"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75" w:rsidRPr="00372F38" w:rsidRDefault="00D45160" w:rsidP="004B093F">
            <w:pPr>
              <w:pStyle w:val="ConsPlusNormal"/>
              <w:ind w:firstLine="0"/>
              <w:jc w:val="center"/>
            </w:pPr>
            <w:r w:rsidRPr="00372F38">
              <w:t>8</w:t>
            </w:r>
          </w:p>
        </w:tc>
      </w:tr>
      <w:tr w:rsidR="00C33775" w:rsidRPr="00372F38" w:rsidTr="004B093F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5" w:rsidRPr="00372F38" w:rsidRDefault="00C33775" w:rsidP="004B093F">
            <w:pPr>
              <w:pStyle w:val="ConsPlusNormal"/>
              <w:widowControl/>
              <w:jc w:val="both"/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75" w:rsidRPr="00372F38" w:rsidRDefault="00D45160" w:rsidP="004B093F">
            <w:pPr>
              <w:pStyle w:val="ConsPlusNormal"/>
              <w:jc w:val="both"/>
              <w:rPr>
                <w:b/>
              </w:rPr>
            </w:pPr>
            <w:r w:rsidRPr="00372F38">
              <w:rPr>
                <w:b/>
              </w:rPr>
              <w:t xml:space="preserve">Показатель 3. </w:t>
            </w:r>
            <w:r w:rsidRPr="00372F38">
              <w:t>Количество приобретенной формы (ед.)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372F38" w:rsidRDefault="00A455CC" w:rsidP="004B093F">
            <w:pPr>
              <w:pStyle w:val="ConsPlusNormal"/>
              <w:ind w:firstLine="0"/>
              <w:jc w:val="center"/>
            </w:pPr>
            <w:r w:rsidRPr="00372F38">
              <w:t>160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372F38" w:rsidRDefault="00A455CC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372F38" w:rsidRDefault="00A455CC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372F38" w:rsidRDefault="00A455CC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372F38" w:rsidRDefault="00A455CC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75" w:rsidRPr="00372F38" w:rsidRDefault="00A455CC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</w:tr>
      <w:tr w:rsidR="00E77B87" w:rsidRPr="00372F38" w:rsidTr="00E77B87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372F38" w:rsidRDefault="00E77B87" w:rsidP="004B093F">
            <w:pPr>
              <w:pStyle w:val="ConsPlusNormal"/>
              <w:widowControl/>
              <w:jc w:val="both"/>
            </w:pPr>
            <w:r w:rsidRPr="00372F38">
              <w:t xml:space="preserve">Срок реализации МП (подпрограммы МП)          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372F38" w:rsidRDefault="00E77B87" w:rsidP="004B093F">
            <w:pPr>
              <w:pStyle w:val="ConsPlusNormal"/>
            </w:pPr>
            <w:r w:rsidRPr="00372F38">
              <w:t>202</w:t>
            </w:r>
            <w:r w:rsidR="0010681D" w:rsidRPr="00372F38">
              <w:t>1</w:t>
            </w:r>
            <w:r w:rsidRPr="00372F38">
              <w:t xml:space="preserve"> - 2024 годы с прогнозом на 2025 и 2026 годы</w:t>
            </w:r>
          </w:p>
        </w:tc>
      </w:tr>
      <w:tr w:rsidR="00E77B87" w:rsidRPr="00372F38" w:rsidTr="00E77B87">
        <w:trPr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372F38" w:rsidRDefault="00E77B87" w:rsidP="004B093F">
            <w:pPr>
              <w:pStyle w:val="ConsPlusNormal"/>
              <w:widowControl/>
              <w:jc w:val="both"/>
            </w:pPr>
            <w:r w:rsidRPr="00372F38">
              <w:lastRenderedPageBreak/>
              <w:t>Перечень подпрограмм МП (при наличии)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77B87" w:rsidRPr="00372F38" w:rsidRDefault="00467806" w:rsidP="004B093F">
            <w:pPr>
              <w:pStyle w:val="ConsPlusNormal"/>
              <w:jc w:val="center"/>
            </w:pPr>
            <w:r w:rsidRPr="00372F38">
              <w:t>отсутст</w:t>
            </w:r>
            <w:r w:rsidR="009101A9" w:rsidRPr="00372F38">
              <w:t>в</w:t>
            </w:r>
            <w:r w:rsidRPr="00372F38">
              <w:t>ует</w:t>
            </w:r>
          </w:p>
        </w:tc>
      </w:tr>
      <w:tr w:rsidR="008B5C94" w:rsidRPr="00372F38" w:rsidTr="00D45160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  <w:r w:rsidRPr="00372F38">
              <w:t>Объемы и источники</w:t>
            </w:r>
            <w:r w:rsidRPr="00372F38">
              <w:br/>
              <w:t xml:space="preserve">финансирования    </w:t>
            </w:r>
            <w:r w:rsidRPr="00372F38">
              <w:br/>
              <w:t xml:space="preserve">программы (с детализацией по   </w:t>
            </w:r>
            <w:r w:rsidRPr="00372F38">
              <w:br/>
              <w:t xml:space="preserve">годам реализации, </w:t>
            </w:r>
            <w:proofErr w:type="spellStart"/>
            <w:r w:rsidRPr="00372F38">
              <w:t>тыс.рублей</w:t>
            </w:r>
            <w:proofErr w:type="spellEnd"/>
            <w:r w:rsidRPr="00372F38">
              <w:t xml:space="preserve">)           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pStyle w:val="ConsPlusNormal"/>
              <w:jc w:val="center"/>
              <w:rPr>
                <w:b/>
              </w:rPr>
            </w:pPr>
            <w:r w:rsidRPr="00372F38">
              <w:t>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</w:pPr>
            <w:r w:rsidRPr="00372F38"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</w:pPr>
            <w:r w:rsidRPr="00372F38"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</w:pPr>
            <w:r w:rsidRPr="00372F38"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</w:pPr>
            <w:r w:rsidRPr="00372F38"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</w:pPr>
            <w:r w:rsidRPr="00372F38"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</w:pPr>
            <w:r w:rsidRPr="00372F38">
              <w:t>2025 год (прогнозный)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</w:pPr>
            <w:r w:rsidRPr="00372F38">
              <w:t>2026 год (прогнозный)</w:t>
            </w:r>
          </w:p>
        </w:tc>
      </w:tr>
      <w:tr w:rsidR="008B5C94" w:rsidRPr="00372F38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  <w:r w:rsidRPr="00372F38">
              <w:t>Федеральный бюджет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80830,20962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27299,07779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26702,55319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26828,57864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</w:tr>
      <w:tr w:rsidR="008B5C94" w:rsidRPr="00372F38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  <w:r w:rsidRPr="00372F38"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C80F75" w:rsidP="004B093F">
            <w:pPr>
              <w:pStyle w:val="ConsPlusNormal"/>
              <w:ind w:firstLine="0"/>
              <w:jc w:val="center"/>
            </w:pPr>
            <w:r w:rsidRPr="00372F38">
              <w:t>19574,35633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C80F75" w:rsidP="004B093F">
            <w:pPr>
              <w:pStyle w:val="ConsPlusNormal"/>
              <w:ind w:firstLine="0"/>
              <w:jc w:val="center"/>
            </w:pPr>
            <w:r w:rsidRPr="00372F38">
              <w:t>17205,38937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1197,83034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1171,13662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</w:tr>
      <w:tr w:rsidR="008B5C94" w:rsidRPr="00372F38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  <w:r w:rsidRPr="00372F38">
              <w:t>Местный бюджеты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C80F75" w:rsidP="004B093F">
            <w:pPr>
              <w:pStyle w:val="ConsPlusNormal"/>
              <w:ind w:firstLine="0"/>
              <w:jc w:val="center"/>
            </w:pPr>
            <w:r w:rsidRPr="00372F38">
              <w:t>174308,92545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C80F75" w:rsidP="004B093F">
            <w:pPr>
              <w:pStyle w:val="ConsPlusNormal"/>
              <w:ind w:firstLine="0"/>
              <w:jc w:val="center"/>
            </w:pPr>
            <w:r w:rsidRPr="00372F38">
              <w:t>78561,70545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C80F75" w:rsidP="004B093F">
            <w:pPr>
              <w:pStyle w:val="ConsPlusNormal"/>
              <w:ind w:firstLine="0"/>
              <w:jc w:val="center"/>
            </w:pPr>
            <w:r w:rsidRPr="00372F38">
              <w:t>49310,41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C80F75" w:rsidP="004B093F">
            <w:pPr>
              <w:pStyle w:val="ConsPlusNormal"/>
              <w:ind w:firstLine="0"/>
              <w:jc w:val="center"/>
            </w:pPr>
            <w:r w:rsidRPr="00372F38">
              <w:t>46436,81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</w:tr>
      <w:tr w:rsidR="008B5C94" w:rsidRPr="00372F38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  <w:r w:rsidRPr="00372F38"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</w:tr>
      <w:tr w:rsidR="008B5C94" w:rsidRPr="00372F38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  <w:r w:rsidRPr="00372F38">
              <w:t>Всего по 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9916B4" w:rsidP="004B093F">
            <w:pPr>
              <w:pStyle w:val="ConsPlusNormal"/>
              <w:ind w:firstLine="0"/>
              <w:jc w:val="center"/>
            </w:pPr>
            <w:r w:rsidRPr="00372F38">
              <w:t>274713,49140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9916B4" w:rsidP="004B093F">
            <w:pPr>
              <w:pStyle w:val="ConsPlusNormal"/>
              <w:ind w:firstLine="0"/>
              <w:jc w:val="center"/>
            </w:pPr>
            <w:r w:rsidRPr="00372F38">
              <w:t>123066,17261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9916B4" w:rsidP="004B093F">
            <w:pPr>
              <w:pStyle w:val="ConsPlusNormal"/>
              <w:ind w:firstLine="0"/>
              <w:jc w:val="center"/>
            </w:pPr>
            <w:r w:rsidRPr="00372F38">
              <w:t>77210,79353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9916B4" w:rsidP="004B093F">
            <w:pPr>
              <w:pStyle w:val="ConsPlusNormal"/>
              <w:ind w:firstLine="0"/>
              <w:jc w:val="center"/>
            </w:pPr>
            <w:r w:rsidRPr="00372F38">
              <w:t>74436,52526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</w:tr>
      <w:tr w:rsidR="008B5C94" w:rsidRPr="00372F38" w:rsidTr="007E46AA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  <w:r w:rsidRPr="00372F38"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pStyle w:val="ConsPlusNormal"/>
              <w:widowControl/>
            </w:pPr>
            <w:r w:rsidRPr="00372F38"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2025 год (прогнозный)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2026 год (прогнозный)</w:t>
            </w:r>
          </w:p>
        </w:tc>
      </w:tr>
      <w:tr w:rsidR="009916B4" w:rsidRPr="00372F38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916B4" w:rsidRPr="00372F38" w:rsidRDefault="009916B4" w:rsidP="004B093F">
            <w:pPr>
              <w:pStyle w:val="ConsPlusNormal"/>
              <w:widowControl/>
              <w:jc w:val="both"/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916B4" w:rsidRPr="00372F38" w:rsidRDefault="009916B4" w:rsidP="004B093F">
            <w:pPr>
              <w:pStyle w:val="ConsPlusNormal"/>
              <w:widowControl/>
            </w:pPr>
            <w:r w:rsidRPr="00372F38">
              <w:t>инвестиции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rmal"/>
              <w:ind w:firstLine="0"/>
              <w:jc w:val="center"/>
            </w:pPr>
            <w:r w:rsidRPr="00372F38">
              <w:t>274713,49140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rmal"/>
              <w:ind w:firstLine="0"/>
              <w:jc w:val="center"/>
            </w:pPr>
            <w:r w:rsidRPr="00372F38">
              <w:t>123066,17261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rmal"/>
              <w:ind w:firstLine="0"/>
              <w:jc w:val="center"/>
            </w:pPr>
            <w:r w:rsidRPr="00372F38">
              <w:t>77210,79353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rmal"/>
              <w:ind w:firstLine="0"/>
              <w:jc w:val="center"/>
            </w:pPr>
            <w:r w:rsidRPr="00372F38">
              <w:t>74436,52526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</w:tr>
      <w:tr w:rsidR="009916B4" w:rsidRPr="00372F38" w:rsidTr="007E46AA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916B4" w:rsidRPr="00372F38" w:rsidRDefault="009916B4" w:rsidP="004B093F">
            <w:pPr>
              <w:pStyle w:val="ConsPlusNormal"/>
              <w:widowControl/>
              <w:jc w:val="both"/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916B4" w:rsidRPr="00372F38" w:rsidRDefault="009916B4" w:rsidP="004B093F">
            <w:pPr>
              <w:pStyle w:val="ConsPlusNormal"/>
              <w:widowControl/>
            </w:pPr>
            <w:r w:rsidRPr="00372F38">
              <w:t>НИОКР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rmal"/>
              <w:jc w:val="center"/>
            </w:pPr>
            <w:r w:rsidRPr="00372F38">
              <w:t>-</w:t>
            </w:r>
          </w:p>
        </w:tc>
      </w:tr>
      <w:tr w:rsidR="009916B4" w:rsidRPr="00372F38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6B4" w:rsidRPr="00372F38" w:rsidRDefault="009916B4" w:rsidP="004B093F">
            <w:pPr>
              <w:pStyle w:val="ConsPlusNormal"/>
              <w:widowControl/>
              <w:jc w:val="both"/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916B4" w:rsidRPr="00372F38" w:rsidRDefault="009916B4" w:rsidP="004B093F">
            <w:pPr>
              <w:pStyle w:val="ConsPlusNormal"/>
              <w:widowControl/>
            </w:pPr>
            <w:r w:rsidRPr="00372F38"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916B4" w:rsidRPr="00372F38" w:rsidRDefault="009916B4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916B4" w:rsidRPr="00372F38" w:rsidRDefault="009916B4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916B4" w:rsidRPr="00372F38" w:rsidRDefault="009916B4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916B4" w:rsidRPr="00372F38" w:rsidRDefault="009916B4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916B4" w:rsidRPr="00372F38" w:rsidRDefault="009916B4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916B4" w:rsidRPr="00372F38" w:rsidRDefault="009916B4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6B4" w:rsidRPr="00372F38" w:rsidRDefault="009916B4" w:rsidP="004B093F">
            <w:pPr>
              <w:pStyle w:val="ConsPlusNormal"/>
              <w:jc w:val="center"/>
            </w:pPr>
            <w:r w:rsidRPr="00372F38">
              <w:t>-</w:t>
            </w:r>
          </w:p>
        </w:tc>
      </w:tr>
      <w:tr w:rsidR="009916B4" w:rsidRPr="00372F38" w:rsidTr="00E77B87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16B4" w:rsidRPr="00372F38" w:rsidRDefault="009916B4" w:rsidP="004B093F">
            <w:pPr>
              <w:pStyle w:val="ConsPlusNormal"/>
              <w:widowControl/>
              <w:jc w:val="both"/>
            </w:pPr>
            <w:r w:rsidRPr="00372F38">
              <w:t>Организация управления МП (подпрограммы МП)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B4" w:rsidRPr="00372F38" w:rsidRDefault="009916B4" w:rsidP="004B093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9916B4" w:rsidRPr="00372F38" w:rsidRDefault="009916B4" w:rsidP="004B093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9916B4" w:rsidRPr="00372F38" w:rsidRDefault="009916B4" w:rsidP="004B09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E77B87" w:rsidRPr="00372F38" w:rsidRDefault="00E77B87" w:rsidP="004B093F">
      <w:pPr>
        <w:rPr>
          <w:rFonts w:ascii="Arial" w:hAnsi="Arial" w:cs="Arial"/>
          <w:sz w:val="20"/>
          <w:szCs w:val="20"/>
        </w:rPr>
      </w:pPr>
    </w:p>
    <w:p w:rsidR="00E77B87" w:rsidRPr="00372F38" w:rsidRDefault="00E77B87" w:rsidP="004B093F">
      <w:pPr>
        <w:rPr>
          <w:rFonts w:ascii="Arial" w:hAnsi="Arial" w:cs="Arial"/>
          <w:sz w:val="26"/>
          <w:szCs w:val="26"/>
        </w:rPr>
      </w:pPr>
    </w:p>
    <w:p w:rsidR="00E77B87" w:rsidRPr="00372F38" w:rsidRDefault="00E77B87" w:rsidP="004B093F">
      <w:pPr>
        <w:rPr>
          <w:rFonts w:ascii="Arial" w:hAnsi="Arial" w:cs="Arial"/>
          <w:sz w:val="26"/>
          <w:szCs w:val="26"/>
        </w:rPr>
      </w:pPr>
    </w:p>
    <w:p w:rsidR="00E77B87" w:rsidRPr="00372F38" w:rsidRDefault="00E77B87" w:rsidP="004B093F">
      <w:pPr>
        <w:pStyle w:val="ConsPlusNormal"/>
        <w:widowControl/>
        <w:ind w:left="900"/>
        <w:rPr>
          <w:sz w:val="26"/>
          <w:szCs w:val="26"/>
        </w:rPr>
        <w:sectPr w:rsidR="00E77B87" w:rsidRPr="00372F38" w:rsidSect="00467806">
          <w:pgSz w:w="16838" w:h="11905" w:orient="landscape"/>
          <w:pgMar w:top="709" w:right="1134" w:bottom="850" w:left="1134" w:header="0" w:footer="0" w:gutter="0"/>
          <w:cols w:space="720"/>
        </w:sectPr>
      </w:pPr>
      <w:r w:rsidRPr="00372F38">
        <w:rPr>
          <w:sz w:val="26"/>
          <w:szCs w:val="26"/>
        </w:rPr>
        <w:br w:type="page"/>
      </w:r>
    </w:p>
    <w:p w:rsidR="00E77B87" w:rsidRPr="00372F38" w:rsidRDefault="00E77B87" w:rsidP="00C76D13">
      <w:pPr>
        <w:pStyle w:val="ConsPlusNormal"/>
        <w:widowControl/>
        <w:numPr>
          <w:ilvl w:val="0"/>
          <w:numId w:val="1"/>
        </w:numPr>
        <w:ind w:left="357" w:hanging="357"/>
        <w:jc w:val="center"/>
        <w:rPr>
          <w:b/>
          <w:sz w:val="26"/>
          <w:szCs w:val="26"/>
        </w:rPr>
      </w:pPr>
      <w:r w:rsidRPr="00372F38">
        <w:rPr>
          <w:b/>
          <w:sz w:val="26"/>
          <w:szCs w:val="26"/>
        </w:rPr>
        <w:lastRenderedPageBreak/>
        <w:t>Характеристика проблемы, на решение которой направлена муниципальная п</w:t>
      </w:r>
      <w:r w:rsidR="003740AF" w:rsidRPr="00372F38">
        <w:rPr>
          <w:b/>
          <w:sz w:val="26"/>
          <w:szCs w:val="26"/>
        </w:rPr>
        <w:t>одп</w:t>
      </w:r>
      <w:r w:rsidRPr="00372F38">
        <w:rPr>
          <w:b/>
          <w:sz w:val="26"/>
          <w:szCs w:val="26"/>
        </w:rPr>
        <w:t>рограмма</w:t>
      </w:r>
    </w:p>
    <w:p w:rsidR="00E77B87" w:rsidRPr="00372F38" w:rsidRDefault="00E77B87" w:rsidP="004B093F">
      <w:pPr>
        <w:pStyle w:val="ConsPlusNormal"/>
        <w:widowControl/>
        <w:ind w:left="900"/>
        <w:rPr>
          <w:b/>
          <w:sz w:val="26"/>
          <w:szCs w:val="26"/>
        </w:rPr>
      </w:pPr>
    </w:p>
    <w:p w:rsidR="00E77B87" w:rsidRPr="00372F38" w:rsidRDefault="00E77B87" w:rsidP="004B093F">
      <w:pPr>
        <w:pStyle w:val="ConsPlusNormal"/>
        <w:ind w:firstLine="851"/>
        <w:jc w:val="both"/>
        <w:rPr>
          <w:sz w:val="26"/>
          <w:szCs w:val="26"/>
        </w:rPr>
      </w:pPr>
      <w:r w:rsidRPr="00372F38">
        <w:rPr>
          <w:sz w:val="26"/>
          <w:szCs w:val="26"/>
        </w:rPr>
        <w:t xml:space="preserve">Повышение эффективности и качества образования - одно из базовых направлений реализации государственной политики как в Российской Федерации, так и на территории Томской области. Развитие отрасли "образование" направлено на достижение задачи развития Первомайского района  "Содействие повышению качества образования в Первомайском районе" в рамках среднесрочной цели "Повышение уровня и качества жизни населения на всей территории Первомайского района, накопление человеческого капитала", указанной в </w:t>
      </w:r>
      <w:hyperlink r:id="rId7" w:history="1">
        <w:r w:rsidRPr="00372F38">
          <w:rPr>
            <w:sz w:val="26"/>
            <w:szCs w:val="26"/>
          </w:rPr>
          <w:t>Стратегии</w:t>
        </w:r>
      </w:hyperlink>
      <w:r w:rsidRPr="00372F38">
        <w:rPr>
          <w:sz w:val="26"/>
          <w:szCs w:val="26"/>
        </w:rPr>
        <w:t xml:space="preserve"> социально-экономического развития Томской области до 2030 года, утвержденной постановлением Законодательной Думы Томской области от 26.03.2015 N 2580, а также на обеспечение целей, поставленных в рамках </w:t>
      </w:r>
      <w:hyperlink r:id="rId8" w:history="1">
        <w:r w:rsidRPr="00372F38">
          <w:rPr>
            <w:sz w:val="26"/>
            <w:szCs w:val="26"/>
          </w:rPr>
          <w:t>Указа</w:t>
        </w:r>
      </w:hyperlink>
      <w:r w:rsidRPr="00372F38">
        <w:rPr>
          <w:sz w:val="26"/>
          <w:szCs w:val="26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года": обеспечение глобальной конкурентоспособности российского образования путем вхождения Российской Федерации в число 10 ведущих стран мира по качеству общего образования;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которое обеспечивается увеличением охвата детей в возрасте от 5 до 18 лет программами дополнительного образования.</w:t>
      </w:r>
    </w:p>
    <w:p w:rsidR="00E77B87" w:rsidRPr="00372F38" w:rsidRDefault="00E77B87" w:rsidP="004B093F">
      <w:pPr>
        <w:pStyle w:val="ConsPlusNormal"/>
        <w:ind w:firstLine="851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Сеть организаций системы общего образования Первомайского района на начало 2019-2020 учебного года представлена 22 организациями и включает следующие типы и виды организаций:</w:t>
      </w:r>
    </w:p>
    <w:p w:rsidR="00E77B87" w:rsidRPr="00372F38" w:rsidRDefault="00E77B87" w:rsidP="004B093F">
      <w:pPr>
        <w:pStyle w:val="ConsPlusNormal"/>
        <w:ind w:firstLine="851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дошкольные образовательные организации - 6 ед.;</w:t>
      </w:r>
    </w:p>
    <w:p w:rsidR="00E77B87" w:rsidRPr="00372F38" w:rsidRDefault="00E77B87" w:rsidP="004B093F">
      <w:pPr>
        <w:pStyle w:val="ConsPlusNormal"/>
        <w:ind w:firstLine="851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общеобразовательные организации - 14 ед.;</w:t>
      </w:r>
    </w:p>
    <w:p w:rsidR="00E77B87" w:rsidRPr="00372F38" w:rsidRDefault="00E77B87" w:rsidP="004B093F">
      <w:pPr>
        <w:pStyle w:val="ConsPlusNormal"/>
        <w:ind w:firstLine="851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организации дополнительного образования детей - 2 ед. (в ведении отрасли образования)</w:t>
      </w:r>
      <w:r w:rsidR="005D4E85" w:rsidRPr="00372F38">
        <w:rPr>
          <w:sz w:val="26"/>
          <w:szCs w:val="26"/>
        </w:rPr>
        <w:t>.</w:t>
      </w:r>
    </w:p>
    <w:p w:rsidR="00E77B87" w:rsidRPr="00372F38" w:rsidRDefault="00E77B87" w:rsidP="004B093F">
      <w:pPr>
        <w:pStyle w:val="ConsPlusNormal"/>
        <w:ind w:firstLine="851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Решение задачи обеспечения доступности дошкольного, общего и дополнительного образования в Первомайском районе в том числе за счет участия в федеральных проектах и программах путем:</w:t>
      </w:r>
    </w:p>
    <w:p w:rsidR="00E77B87" w:rsidRPr="00372F38" w:rsidRDefault="00E77B87" w:rsidP="004B093F">
      <w:pPr>
        <w:pStyle w:val="ConsPlusNormal"/>
        <w:ind w:firstLine="851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строительства новых детских садов;</w:t>
      </w:r>
    </w:p>
    <w:p w:rsidR="00E77B87" w:rsidRPr="00372F38" w:rsidRDefault="00E77B87" w:rsidP="004B093F">
      <w:pPr>
        <w:pStyle w:val="ConsPlusNormal"/>
        <w:ind w:firstLine="851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создания дополнительных мест в действующих образовательных организациях</w:t>
      </w:r>
      <w:r w:rsidR="00E15737" w:rsidRPr="00372F38">
        <w:rPr>
          <w:sz w:val="26"/>
          <w:szCs w:val="26"/>
        </w:rPr>
        <w:t>.</w:t>
      </w:r>
    </w:p>
    <w:p w:rsidR="00E77B87" w:rsidRPr="00372F38" w:rsidRDefault="00E77B87" w:rsidP="004B093F">
      <w:pPr>
        <w:pStyle w:val="ConsPlusNormal"/>
        <w:ind w:firstLine="851"/>
        <w:jc w:val="both"/>
        <w:rPr>
          <w:sz w:val="26"/>
          <w:szCs w:val="26"/>
        </w:rPr>
      </w:pPr>
      <w:r w:rsidRPr="00372F38">
        <w:rPr>
          <w:sz w:val="26"/>
          <w:szCs w:val="26"/>
        </w:rPr>
        <w:t xml:space="preserve">Обеспечивается выполнение </w:t>
      </w:r>
      <w:hyperlink r:id="rId9" w:history="1">
        <w:r w:rsidRPr="00372F38">
          <w:rPr>
            <w:sz w:val="26"/>
            <w:szCs w:val="26"/>
          </w:rPr>
          <w:t>Указа</w:t>
        </w:r>
      </w:hyperlink>
      <w:r w:rsidRPr="00372F38">
        <w:rPr>
          <w:sz w:val="26"/>
          <w:szCs w:val="26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 в части обеспечения 100% доступности дошкольного образования для детей в возрасте от 3 до 7 лет. Актуальная очередь на территории Первомайского района детей указанной возрастной категории по состоянию на 01.05.2020 отсутствует (0 чел.), отложенный спрос - 72 чел.</w:t>
      </w:r>
    </w:p>
    <w:p w:rsidR="00E77B87" w:rsidRPr="00372F38" w:rsidRDefault="00E77B87" w:rsidP="004B093F">
      <w:pPr>
        <w:pStyle w:val="ConsPlusNormal"/>
        <w:ind w:firstLine="851"/>
        <w:jc w:val="both"/>
        <w:rPr>
          <w:sz w:val="26"/>
          <w:szCs w:val="26"/>
        </w:rPr>
      </w:pPr>
      <w:r w:rsidRPr="00372F38">
        <w:rPr>
          <w:sz w:val="26"/>
          <w:szCs w:val="26"/>
        </w:rPr>
        <w:t xml:space="preserve">В целях осуществления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организациях, в Первомайском районе создан Консультационный центр для родителей (законных представителей), чьи дети </w:t>
      </w:r>
      <w:r w:rsidRPr="00372F38">
        <w:rPr>
          <w:sz w:val="26"/>
          <w:szCs w:val="26"/>
        </w:rPr>
        <w:lastRenderedPageBreak/>
        <w:t xml:space="preserve">не посещают дошкольные образовательные организации. </w:t>
      </w:r>
    </w:p>
    <w:p w:rsidR="00E77B87" w:rsidRPr="00372F38" w:rsidRDefault="00E77B87" w:rsidP="004B093F">
      <w:pPr>
        <w:pStyle w:val="ConsPlusNormal"/>
        <w:ind w:firstLine="851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Обеспечивается поэтапный переход на федеральные государственные образовательные стандарты общего образования (далее - ФГОС). В соответствии с Планом поэтапного введения ФГОС общего образования на территории Томской области. Переход на ФГОС общего образования всех обучающихся (с 1-го по 11-й классы) завершится в 2021 - 2022 учебном году.</w:t>
      </w:r>
    </w:p>
    <w:p w:rsidR="00E77B87" w:rsidRPr="00372F38" w:rsidRDefault="00E77B87" w:rsidP="004B093F">
      <w:pPr>
        <w:pStyle w:val="ConsPlusNormal"/>
        <w:ind w:firstLine="851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Поэтапный переход на ФГОС выявил ряд проблем: недостаточное обеспечение материально-технической базы общеобразовательных организаций в соответствии с требованиями ФГОС; нехватка площадей зданий для организации внеурочной деятельности обучающихся; дефицит ученических мест для реализации общеобразовательных программ (далее - ООП) в школах на фоне роста рождаемости; старение учительского корпуса и увеличение количества детей школьного возраста обостряют дефицит педагогических кадров.</w:t>
      </w:r>
    </w:p>
    <w:p w:rsidR="00E77B87" w:rsidRPr="00372F38" w:rsidRDefault="00E77B87" w:rsidP="004B093F">
      <w:pPr>
        <w:pStyle w:val="ConsPlusNormal"/>
        <w:ind w:firstLine="851"/>
        <w:jc w:val="both"/>
        <w:rPr>
          <w:sz w:val="26"/>
          <w:szCs w:val="26"/>
        </w:rPr>
      </w:pPr>
      <w:r w:rsidRPr="00372F38">
        <w:rPr>
          <w:sz w:val="26"/>
          <w:szCs w:val="26"/>
        </w:rPr>
        <w:t xml:space="preserve">В целях улучшения материально-технической базы, совершенствования содержания и технологий обучения по предметным областям "Технология", "Информатика", "Основы безопасности жизнедеятельности" в 2019 году в 1 общеобразовательной организации на территории Первомайского района, в рамках реализации федерального </w:t>
      </w:r>
      <w:hyperlink r:id="rId10" w:history="1">
        <w:r w:rsidRPr="00372F38">
          <w:rPr>
            <w:sz w:val="26"/>
            <w:szCs w:val="26"/>
          </w:rPr>
          <w:t>проекта</w:t>
        </w:r>
      </w:hyperlink>
      <w:r w:rsidRPr="00372F38">
        <w:rPr>
          <w:sz w:val="26"/>
          <w:szCs w:val="26"/>
        </w:rPr>
        <w:t xml:space="preserve"> "Современная школа" национального проекта "Образование" был открыт Центр образования цифрового и гуманитарного профилей - "Точка роста".</w:t>
      </w:r>
    </w:p>
    <w:p w:rsidR="00E77B87" w:rsidRPr="00372F38" w:rsidRDefault="00E77B87" w:rsidP="004B093F">
      <w:pPr>
        <w:pStyle w:val="ConsPlusNormal"/>
        <w:ind w:firstLine="851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Для повышения доступности и качества общего образования необходимо обеспечить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E77B87" w:rsidRPr="00372F38" w:rsidRDefault="00E77B87" w:rsidP="004B093F">
      <w:pPr>
        <w:pStyle w:val="ConsPlusNormal"/>
        <w:ind w:firstLine="851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По состоянию на 01.05.20</w:t>
      </w:r>
      <w:r w:rsidR="00C5008C" w:rsidRPr="00372F38">
        <w:rPr>
          <w:sz w:val="26"/>
          <w:szCs w:val="26"/>
        </w:rPr>
        <w:t>20 г.</w:t>
      </w:r>
      <w:r w:rsidRPr="00372F38">
        <w:rPr>
          <w:sz w:val="26"/>
          <w:szCs w:val="26"/>
        </w:rPr>
        <w:t xml:space="preserve"> в Первомайском районе половина школьных зданий (7 из 16) имеют высокую степень износа. В рамках муниципальной программы предполагается проведение капитального ремонта зданий общеобразовательных организаций, в которых не предполагается увеличение ученических мест, но снижается износ зданий.</w:t>
      </w:r>
    </w:p>
    <w:p w:rsidR="00E77B87" w:rsidRPr="00372F38" w:rsidRDefault="00E77B87" w:rsidP="004B093F">
      <w:pPr>
        <w:pStyle w:val="ConsPlusNormal"/>
        <w:ind w:firstLine="851"/>
        <w:jc w:val="both"/>
        <w:rPr>
          <w:sz w:val="26"/>
          <w:szCs w:val="26"/>
        </w:rPr>
      </w:pPr>
      <w:r w:rsidRPr="00372F38">
        <w:rPr>
          <w:sz w:val="26"/>
          <w:szCs w:val="26"/>
        </w:rPr>
        <w:t xml:space="preserve">В общеобразовательных организациях, расположенных </w:t>
      </w:r>
      <w:proofErr w:type="gramStart"/>
      <w:r w:rsidRPr="00372F38">
        <w:rPr>
          <w:sz w:val="26"/>
          <w:szCs w:val="26"/>
        </w:rPr>
        <w:t>в на</w:t>
      </w:r>
      <w:proofErr w:type="gramEnd"/>
      <w:r w:rsidRPr="00372F38">
        <w:rPr>
          <w:sz w:val="26"/>
          <w:szCs w:val="26"/>
        </w:rPr>
        <w:t xml:space="preserve"> территории районе, продолжается работа </w:t>
      </w:r>
      <w:r w:rsidR="00AB183F" w:rsidRPr="00372F38">
        <w:rPr>
          <w:sz w:val="26"/>
          <w:szCs w:val="26"/>
        </w:rPr>
        <w:t>по созданию</w:t>
      </w:r>
      <w:r w:rsidRPr="00372F38">
        <w:rPr>
          <w:sz w:val="26"/>
          <w:szCs w:val="26"/>
        </w:rPr>
        <w:t xml:space="preserve"> условий для занятия физической культурой и спортом. В 2019 году проведён капитальный ремонт спортивного зала МБОУ Ореховская СОШ, капитально отремонтирована хоккейная коробка МБОУ ДО «Первомайская ДЮСШ». </w:t>
      </w:r>
    </w:p>
    <w:p w:rsidR="00E77B87" w:rsidRPr="00372F38" w:rsidRDefault="00E77B87" w:rsidP="004B093F">
      <w:pPr>
        <w:pStyle w:val="ConsPlusNormal"/>
        <w:ind w:firstLine="851"/>
        <w:jc w:val="both"/>
        <w:rPr>
          <w:sz w:val="26"/>
          <w:szCs w:val="26"/>
        </w:rPr>
      </w:pPr>
      <w:r w:rsidRPr="00372F38">
        <w:rPr>
          <w:sz w:val="26"/>
          <w:szCs w:val="26"/>
        </w:rPr>
        <w:t xml:space="preserve">В Первомайском районе выстроена система выявления, поддержки и сопровождения талантливых и одаренных детей. </w:t>
      </w:r>
    </w:p>
    <w:p w:rsidR="00E77B87" w:rsidRPr="00372F38" w:rsidRDefault="00E77B87" w:rsidP="004B093F">
      <w:pPr>
        <w:pStyle w:val="ConsPlusNormal"/>
        <w:ind w:firstLine="851"/>
        <w:jc w:val="both"/>
        <w:rPr>
          <w:sz w:val="26"/>
          <w:szCs w:val="26"/>
        </w:rPr>
      </w:pPr>
      <w:r w:rsidRPr="00372F38">
        <w:rPr>
          <w:sz w:val="26"/>
          <w:szCs w:val="26"/>
        </w:rPr>
        <w:t xml:space="preserve">Развитие сферы дополнительного образования детей с 2019 года строиться на основе плана реализации федерального </w:t>
      </w:r>
      <w:hyperlink r:id="rId11" w:history="1">
        <w:r w:rsidRPr="00372F38">
          <w:rPr>
            <w:sz w:val="26"/>
            <w:szCs w:val="26"/>
          </w:rPr>
          <w:t>проекта</w:t>
        </w:r>
      </w:hyperlink>
      <w:r w:rsidRPr="00372F38">
        <w:rPr>
          <w:sz w:val="26"/>
          <w:szCs w:val="26"/>
        </w:rPr>
        <w:t xml:space="preserve"> "Успех каждого ребенка" национального проекта "Образование", предусматривающего увеличение охвата детей доступным и качественным дополнительным образованием; обновление содержания и методов обучения дополнительного образования детей; развитие кадрового потенциала и модернизацию инфраструктуры системы дополнительного образования детей; формирование здорового образа жизни детей и молодежи, увеличение доли учащихся, регулярно занимающихся физической культурой и спортом; совершенствование работы по поддержке одаренных детей и талантливой молодежи.</w:t>
      </w:r>
    </w:p>
    <w:p w:rsidR="00E77B87" w:rsidRPr="00372F38" w:rsidRDefault="00E77B87" w:rsidP="004B093F">
      <w:pPr>
        <w:pStyle w:val="ConsPlusNormal"/>
        <w:ind w:firstLine="851"/>
        <w:jc w:val="both"/>
        <w:rPr>
          <w:sz w:val="26"/>
          <w:szCs w:val="26"/>
        </w:rPr>
      </w:pPr>
      <w:r w:rsidRPr="00372F38">
        <w:rPr>
          <w:sz w:val="26"/>
          <w:szCs w:val="26"/>
        </w:rPr>
        <w:lastRenderedPageBreak/>
        <w:t>Работа по повышению профессиональной компетентности педагогических кадров, выстраивание траектории их профессионального роста с 2019 года реализовывается в рамках регионального проекта "Учитель будущего".</w:t>
      </w:r>
    </w:p>
    <w:p w:rsidR="00E77B87" w:rsidRPr="00372F38" w:rsidRDefault="00E77B87" w:rsidP="004B093F">
      <w:pPr>
        <w:pStyle w:val="ConsPlusNormal"/>
        <w:ind w:firstLine="851"/>
        <w:jc w:val="both"/>
        <w:rPr>
          <w:sz w:val="26"/>
          <w:szCs w:val="26"/>
        </w:rPr>
      </w:pPr>
      <w:r w:rsidRPr="00372F38">
        <w:rPr>
          <w:sz w:val="26"/>
          <w:szCs w:val="26"/>
        </w:rPr>
        <w:t>В рамках реализации указов Президента Российской Федерации обеспечивается достижение установленных соотношений заработной платы педагогических работников общеобразовательных организаций до уровня среднемесячного дохода от трудовой деятельности в Томской области, заработной платы педагогических работников дошкольных образовательных организаций до уровня средней заработной платы в сфере общего образования, средней заработной платы педагогических работников организаций дополнительного образования до уровня средней заработной платы учителей. Рост заработной платы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педагогов. Системы аттестации и оплаты труда педагогов ориентируются на повышение качества образования, непрерывное профессиональное развитие.</w:t>
      </w:r>
    </w:p>
    <w:p w:rsidR="00D71BEA" w:rsidRPr="00372F38" w:rsidRDefault="00D71BEA" w:rsidP="004B093F">
      <w:pPr>
        <w:pStyle w:val="ConsPlusNormal"/>
        <w:widowControl/>
        <w:ind w:firstLine="0"/>
        <w:rPr>
          <w:b/>
          <w:sz w:val="26"/>
          <w:szCs w:val="26"/>
        </w:rPr>
      </w:pPr>
    </w:p>
    <w:p w:rsidR="00D71BEA" w:rsidRPr="00372F38" w:rsidRDefault="00D71BEA" w:rsidP="004B093F">
      <w:pPr>
        <w:pStyle w:val="ConsPlusNormal"/>
        <w:widowControl/>
        <w:ind w:left="567"/>
        <w:rPr>
          <w:b/>
          <w:sz w:val="26"/>
          <w:szCs w:val="26"/>
        </w:rPr>
      </w:pPr>
    </w:p>
    <w:p w:rsidR="002840BC" w:rsidRPr="00372F38" w:rsidRDefault="002840BC" w:rsidP="004B093F">
      <w:pPr>
        <w:spacing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Основные риски муниципальной п</w:t>
      </w:r>
      <w:r w:rsidR="003740AF" w:rsidRPr="00372F38">
        <w:rPr>
          <w:rFonts w:ascii="Arial" w:hAnsi="Arial" w:cs="Arial"/>
          <w:sz w:val="26"/>
          <w:szCs w:val="26"/>
        </w:rPr>
        <w:t>одп</w:t>
      </w:r>
      <w:r w:rsidRPr="00372F38">
        <w:rPr>
          <w:rFonts w:ascii="Arial" w:hAnsi="Arial" w:cs="Arial"/>
          <w:sz w:val="26"/>
          <w:szCs w:val="26"/>
        </w:rPr>
        <w:t>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6"/>
        <w:gridCol w:w="4831"/>
      </w:tblGrid>
      <w:tr w:rsidR="002840BC" w:rsidRPr="00372F38" w:rsidTr="00127F18">
        <w:trPr>
          <w:trHeight w:val="855"/>
        </w:trPr>
        <w:tc>
          <w:tcPr>
            <w:tcW w:w="5168" w:type="dxa"/>
            <w:vAlign w:val="center"/>
          </w:tcPr>
          <w:p w:rsidR="002840BC" w:rsidRPr="00372F38" w:rsidRDefault="002840BC" w:rsidP="004B093F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Основные риски</w:t>
            </w:r>
          </w:p>
        </w:tc>
        <w:tc>
          <w:tcPr>
            <w:tcW w:w="5169" w:type="dxa"/>
            <w:vAlign w:val="center"/>
          </w:tcPr>
          <w:p w:rsidR="002840BC" w:rsidRPr="00372F38" w:rsidRDefault="002840BC" w:rsidP="004B093F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Комплекс мер по предотвращению негативных последствий</w:t>
            </w:r>
          </w:p>
        </w:tc>
      </w:tr>
      <w:tr w:rsidR="002840BC" w:rsidRPr="00372F38" w:rsidTr="00127F18">
        <w:trPr>
          <w:trHeight w:val="519"/>
        </w:trPr>
        <w:tc>
          <w:tcPr>
            <w:tcW w:w="10337" w:type="dxa"/>
            <w:gridSpan w:val="2"/>
          </w:tcPr>
          <w:p w:rsidR="002840BC" w:rsidRPr="00372F38" w:rsidRDefault="002840BC" w:rsidP="004B093F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Риски, связанные с недофинансированием муниципальной п</w:t>
            </w:r>
            <w:r w:rsidR="003740AF" w:rsidRPr="00372F38">
              <w:rPr>
                <w:rFonts w:ascii="Arial" w:hAnsi="Arial" w:cs="Arial"/>
                <w:b/>
                <w:sz w:val="26"/>
                <w:szCs w:val="26"/>
              </w:rPr>
              <w:t>одп</w:t>
            </w:r>
            <w:r w:rsidRPr="00372F38">
              <w:rPr>
                <w:rFonts w:ascii="Arial" w:hAnsi="Arial" w:cs="Arial"/>
                <w:b/>
                <w:sz w:val="26"/>
                <w:szCs w:val="26"/>
              </w:rPr>
              <w:t>рограммы</w:t>
            </w:r>
          </w:p>
        </w:tc>
      </w:tr>
      <w:tr w:rsidR="002840BC" w:rsidRPr="00372F38" w:rsidTr="00127F18">
        <w:trPr>
          <w:trHeight w:val="1801"/>
        </w:trPr>
        <w:tc>
          <w:tcPr>
            <w:tcW w:w="5168" w:type="dxa"/>
          </w:tcPr>
          <w:p w:rsidR="002840BC" w:rsidRPr="00372F38" w:rsidRDefault="002840BC" w:rsidP="004B093F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169" w:type="dxa"/>
          </w:tcPr>
          <w:p w:rsidR="002840BC" w:rsidRPr="00372F38" w:rsidRDefault="002840BC" w:rsidP="004B093F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2840BC" w:rsidRPr="00372F38" w:rsidTr="00127F18">
        <w:trPr>
          <w:trHeight w:val="519"/>
        </w:trPr>
        <w:tc>
          <w:tcPr>
            <w:tcW w:w="10337" w:type="dxa"/>
            <w:gridSpan w:val="2"/>
          </w:tcPr>
          <w:p w:rsidR="002840BC" w:rsidRPr="00372F38" w:rsidRDefault="002840BC" w:rsidP="004B093F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Риски, связанные с изменениями внешней среды</w:t>
            </w:r>
          </w:p>
        </w:tc>
      </w:tr>
      <w:tr w:rsidR="002840BC" w:rsidRPr="00372F38" w:rsidTr="00127F18">
        <w:trPr>
          <w:trHeight w:val="2136"/>
        </w:trPr>
        <w:tc>
          <w:tcPr>
            <w:tcW w:w="5168" w:type="dxa"/>
            <w:vAlign w:val="center"/>
          </w:tcPr>
          <w:p w:rsidR="002840BC" w:rsidRPr="00372F38" w:rsidRDefault="002840BC" w:rsidP="004B093F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5169" w:type="dxa"/>
            <w:vAlign w:val="center"/>
          </w:tcPr>
          <w:p w:rsidR="002840BC" w:rsidRPr="00372F38" w:rsidRDefault="002840BC" w:rsidP="004B093F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2840BC" w:rsidRPr="00372F38" w:rsidTr="00127F18">
        <w:trPr>
          <w:trHeight w:val="1495"/>
        </w:trPr>
        <w:tc>
          <w:tcPr>
            <w:tcW w:w="5168" w:type="dxa"/>
            <w:vAlign w:val="center"/>
          </w:tcPr>
          <w:p w:rsidR="002840BC" w:rsidRPr="00372F38" w:rsidRDefault="002840BC" w:rsidP="004B093F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Снижение актуальности мероприятий Программы</w:t>
            </w:r>
          </w:p>
        </w:tc>
        <w:tc>
          <w:tcPr>
            <w:tcW w:w="5169" w:type="dxa"/>
            <w:vAlign w:val="center"/>
          </w:tcPr>
          <w:p w:rsidR="002840BC" w:rsidRPr="00372F38" w:rsidRDefault="002840BC" w:rsidP="004B093F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2840BC" w:rsidRPr="00372F38" w:rsidRDefault="002840BC" w:rsidP="004B093F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2840BC" w:rsidRPr="00372F38" w:rsidRDefault="002840BC" w:rsidP="004B093F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Принятие мер по управлению рисками осуществляется в ходе реализации Программы и оценки ее эффективности.</w:t>
      </w:r>
    </w:p>
    <w:p w:rsidR="002840BC" w:rsidRPr="00372F38" w:rsidRDefault="002840BC" w:rsidP="004B093F">
      <w:pPr>
        <w:pStyle w:val="ConsPlusNormal"/>
        <w:jc w:val="both"/>
        <w:rPr>
          <w:sz w:val="26"/>
          <w:szCs w:val="26"/>
        </w:rPr>
      </w:pPr>
    </w:p>
    <w:p w:rsidR="002840BC" w:rsidRPr="00372F38" w:rsidRDefault="002840BC" w:rsidP="004B093F">
      <w:pPr>
        <w:spacing w:line="240" w:lineRule="auto"/>
        <w:rPr>
          <w:rFonts w:ascii="Arial" w:hAnsi="Arial" w:cs="Arial"/>
          <w:b/>
          <w:sz w:val="26"/>
          <w:szCs w:val="26"/>
        </w:rPr>
        <w:sectPr w:rsidR="002840BC" w:rsidRPr="00372F38" w:rsidSect="00C76D13">
          <w:pgSz w:w="11905" w:h="16838"/>
          <w:pgMar w:top="1134" w:right="567" w:bottom="1134" w:left="1701" w:header="0" w:footer="0" w:gutter="0"/>
          <w:cols w:space="720"/>
        </w:sectPr>
      </w:pPr>
      <w:r w:rsidRPr="00372F38">
        <w:rPr>
          <w:rFonts w:ascii="Arial" w:hAnsi="Arial" w:cs="Arial"/>
          <w:sz w:val="26"/>
          <w:szCs w:val="26"/>
        </w:rPr>
        <w:br w:type="page"/>
      </w:r>
    </w:p>
    <w:p w:rsidR="00E77B87" w:rsidRPr="00372F38" w:rsidRDefault="00E77B87" w:rsidP="00C76D13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Arial" w:hAnsi="Arial" w:cs="Arial"/>
          <w:b/>
          <w:sz w:val="26"/>
          <w:szCs w:val="26"/>
        </w:rPr>
      </w:pPr>
      <w:r w:rsidRPr="00372F38">
        <w:rPr>
          <w:rFonts w:ascii="Arial" w:hAnsi="Arial" w:cs="Arial"/>
          <w:b/>
          <w:sz w:val="26"/>
          <w:szCs w:val="26"/>
        </w:rPr>
        <w:lastRenderedPageBreak/>
        <w:t>Основные цели муниципальной п</w:t>
      </w:r>
      <w:r w:rsidR="003740AF" w:rsidRPr="00372F38">
        <w:rPr>
          <w:rFonts w:ascii="Arial" w:hAnsi="Arial" w:cs="Arial"/>
          <w:b/>
          <w:sz w:val="26"/>
          <w:szCs w:val="26"/>
        </w:rPr>
        <w:t>одп</w:t>
      </w:r>
      <w:r w:rsidRPr="00372F38">
        <w:rPr>
          <w:rFonts w:ascii="Arial" w:hAnsi="Arial" w:cs="Arial"/>
          <w:b/>
          <w:sz w:val="26"/>
          <w:szCs w:val="26"/>
        </w:rPr>
        <w:t>рограммы с указанием сроков и этапов ее реализации, а также целевых показателей</w:t>
      </w:r>
    </w:p>
    <w:p w:rsidR="00E77B87" w:rsidRPr="00372F38" w:rsidRDefault="00E77B87" w:rsidP="004B09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E77B87" w:rsidRPr="00372F38" w:rsidRDefault="00E77B87" w:rsidP="004B093F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Основной целью программы является -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E77B87" w:rsidRPr="00372F38" w:rsidRDefault="00E77B87" w:rsidP="004B093F">
      <w:pPr>
        <w:ind w:firstLine="709"/>
        <w:jc w:val="both"/>
        <w:outlineLvl w:val="1"/>
        <w:rPr>
          <w:rFonts w:ascii="Arial" w:hAnsi="Arial" w:cs="Arial"/>
          <w:b/>
          <w:sz w:val="26"/>
          <w:szCs w:val="26"/>
        </w:rPr>
      </w:pPr>
      <w:r w:rsidRPr="00372F38">
        <w:rPr>
          <w:rFonts w:ascii="Arial" w:hAnsi="Arial" w:cs="Arial"/>
          <w:b/>
          <w:sz w:val="26"/>
          <w:szCs w:val="26"/>
        </w:rPr>
        <w:t>Показатели цели п</w:t>
      </w:r>
      <w:r w:rsidR="003740AF" w:rsidRPr="00372F38">
        <w:rPr>
          <w:rFonts w:ascii="Arial" w:hAnsi="Arial" w:cs="Arial"/>
          <w:b/>
          <w:sz w:val="26"/>
          <w:szCs w:val="26"/>
        </w:rPr>
        <w:t>одп</w:t>
      </w:r>
      <w:r w:rsidRPr="00372F38">
        <w:rPr>
          <w:rFonts w:ascii="Arial" w:hAnsi="Arial" w:cs="Arial"/>
          <w:b/>
          <w:sz w:val="26"/>
          <w:szCs w:val="26"/>
        </w:rPr>
        <w:t>рограммы и их значения (с детализацией по годам реализации).</w:t>
      </w: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43"/>
        <w:gridCol w:w="811"/>
        <w:gridCol w:w="811"/>
        <w:gridCol w:w="811"/>
        <w:gridCol w:w="760"/>
        <w:gridCol w:w="770"/>
      </w:tblGrid>
      <w:tr w:rsidR="00AE7F3F" w:rsidRPr="00372F38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E7F3F" w:rsidRPr="00372F38" w:rsidRDefault="00AE7F3F" w:rsidP="004B093F">
            <w:pPr>
              <w:pStyle w:val="ConsPlusNormal"/>
              <w:widowControl/>
              <w:jc w:val="center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Показатели цели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2026 год (прогнозный)</w:t>
            </w:r>
          </w:p>
        </w:tc>
      </w:tr>
      <w:tr w:rsidR="00AE7F3F" w:rsidRPr="00372F38" w:rsidTr="007E46AA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AE7F3F" w:rsidRPr="00372F38" w:rsidRDefault="00AE7F3F" w:rsidP="004B093F">
            <w:pPr>
              <w:pStyle w:val="ConsPlusNormal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1.</w:t>
            </w:r>
            <w:r w:rsidRPr="00372F38">
              <w:rPr>
                <w:sz w:val="26"/>
                <w:szCs w:val="26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100,00</w:t>
            </w:r>
          </w:p>
        </w:tc>
      </w:tr>
      <w:tr w:rsidR="00AE7F3F" w:rsidRPr="00372F38" w:rsidTr="007E46AA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AE7F3F" w:rsidRPr="00372F38" w:rsidRDefault="00AE7F3F" w:rsidP="004B093F">
            <w:pPr>
              <w:pStyle w:val="ConsPlusNormal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2.</w:t>
            </w:r>
            <w:r w:rsidRPr="00372F38">
              <w:rPr>
                <w:sz w:val="26"/>
                <w:szCs w:val="26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80,50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80,60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80,70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81,00</w:t>
            </w:r>
          </w:p>
        </w:tc>
      </w:tr>
      <w:tr w:rsidR="00AE7F3F" w:rsidRPr="00372F38" w:rsidTr="007E46AA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AE7F3F" w:rsidRPr="00372F38" w:rsidRDefault="00AE7F3F" w:rsidP="004B093F">
            <w:pPr>
              <w:pStyle w:val="ConsPlusNormal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3.</w:t>
            </w:r>
            <w:r w:rsidRPr="00372F38">
              <w:rPr>
                <w:sz w:val="26"/>
                <w:szCs w:val="26"/>
              </w:rPr>
              <w:t xml:space="preserve">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76,00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77,00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78,50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80,10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F3F" w:rsidRPr="00372F38" w:rsidRDefault="00AE7F3F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80,20</w:t>
            </w:r>
          </w:p>
        </w:tc>
      </w:tr>
    </w:tbl>
    <w:p w:rsidR="00E77B87" w:rsidRPr="00372F38" w:rsidRDefault="00E77B87" w:rsidP="004B093F">
      <w:pPr>
        <w:jc w:val="center"/>
        <w:rPr>
          <w:rFonts w:ascii="Arial" w:hAnsi="Arial" w:cs="Arial"/>
          <w:sz w:val="26"/>
          <w:szCs w:val="26"/>
        </w:rPr>
      </w:pPr>
    </w:p>
    <w:p w:rsidR="00E77B87" w:rsidRPr="00372F38" w:rsidRDefault="00E77B87" w:rsidP="004B093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2F38">
        <w:rPr>
          <w:rFonts w:ascii="Arial" w:hAnsi="Arial" w:cs="Arial"/>
          <w:b/>
          <w:sz w:val="26"/>
          <w:szCs w:val="26"/>
        </w:rPr>
        <w:t>Задачи муниципальной п</w:t>
      </w:r>
      <w:r w:rsidR="003740AF" w:rsidRPr="00372F38">
        <w:rPr>
          <w:rFonts w:ascii="Arial" w:hAnsi="Arial" w:cs="Arial"/>
          <w:b/>
          <w:sz w:val="26"/>
          <w:szCs w:val="26"/>
        </w:rPr>
        <w:t>одп</w:t>
      </w:r>
      <w:r w:rsidR="00C33775" w:rsidRPr="00372F38">
        <w:rPr>
          <w:rFonts w:ascii="Arial" w:hAnsi="Arial" w:cs="Arial"/>
          <w:b/>
          <w:sz w:val="26"/>
          <w:szCs w:val="26"/>
        </w:rPr>
        <w:t>рограммы:</w:t>
      </w:r>
    </w:p>
    <w:p w:rsidR="00E77B87" w:rsidRPr="00372F38" w:rsidRDefault="00E77B87" w:rsidP="004B093F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потенциала;</w:t>
      </w:r>
    </w:p>
    <w:p w:rsidR="00E77B87" w:rsidRPr="00372F38" w:rsidRDefault="00E77B87" w:rsidP="004B093F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Модернизация системы дошкольного, общего и дополнительного образования в Первомайском районе.</w:t>
      </w:r>
    </w:p>
    <w:p w:rsidR="008B756F" w:rsidRPr="00372F38" w:rsidRDefault="008B756F" w:rsidP="004B093F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Обеспечение финансовой поддержки педагогическим работникам</w:t>
      </w:r>
    </w:p>
    <w:p w:rsidR="008B756F" w:rsidRPr="00372F38" w:rsidRDefault="008B756F" w:rsidP="004B093F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eastAsia="Calibri" w:hAnsi="Arial" w:cs="Arial"/>
          <w:sz w:val="26"/>
          <w:szCs w:val="26"/>
        </w:rPr>
        <w:lastRenderedPageBreak/>
        <w:t xml:space="preserve">Создание условий образовательного </w:t>
      </w:r>
      <w:proofErr w:type="gramStart"/>
      <w:r w:rsidRPr="00372F38">
        <w:rPr>
          <w:rFonts w:ascii="Arial" w:eastAsia="Calibri" w:hAnsi="Arial" w:cs="Arial"/>
          <w:sz w:val="26"/>
          <w:szCs w:val="26"/>
        </w:rPr>
        <w:t>процесса</w:t>
      </w:r>
      <w:r w:rsidRPr="00372F38">
        <w:rPr>
          <w:rFonts w:ascii="Arial" w:hAnsi="Arial" w:cs="Arial"/>
          <w:sz w:val="26"/>
          <w:szCs w:val="26"/>
        </w:rPr>
        <w:t xml:space="preserve">  </w:t>
      </w:r>
      <w:r w:rsidRPr="00372F38">
        <w:rPr>
          <w:rFonts w:ascii="Arial" w:eastAsia="Calibri" w:hAnsi="Arial" w:cs="Arial"/>
          <w:sz w:val="26"/>
          <w:szCs w:val="26"/>
        </w:rPr>
        <w:t>направленн</w:t>
      </w:r>
      <w:r w:rsidRPr="00372F38">
        <w:rPr>
          <w:rFonts w:ascii="Arial" w:hAnsi="Arial" w:cs="Arial"/>
          <w:sz w:val="26"/>
          <w:szCs w:val="26"/>
        </w:rPr>
        <w:t>ых</w:t>
      </w:r>
      <w:proofErr w:type="gramEnd"/>
      <w:r w:rsidRPr="00372F38">
        <w:rPr>
          <w:rFonts w:ascii="Arial" w:eastAsia="Calibri" w:hAnsi="Arial" w:cs="Arial"/>
          <w:sz w:val="26"/>
          <w:szCs w:val="26"/>
        </w:rPr>
        <w:t xml:space="preserve"> на сохранение и укрепление здоровья обучающихся</w:t>
      </w:r>
      <w:r w:rsidRPr="00372F38">
        <w:rPr>
          <w:rFonts w:ascii="Arial" w:hAnsi="Arial" w:cs="Arial"/>
          <w:sz w:val="26"/>
          <w:szCs w:val="26"/>
        </w:rPr>
        <w:t xml:space="preserve"> и воспитанников.</w:t>
      </w:r>
    </w:p>
    <w:p w:rsidR="008B756F" w:rsidRPr="00372F38" w:rsidRDefault="008B756F" w:rsidP="004B093F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</w:r>
    </w:p>
    <w:p w:rsidR="008B756F" w:rsidRPr="00372F38" w:rsidRDefault="008B756F" w:rsidP="004B093F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 xml:space="preserve">Создание условий для обеспечения роста престижа труда </w:t>
      </w:r>
      <w:proofErr w:type="gramStart"/>
      <w:r w:rsidRPr="00372F38">
        <w:rPr>
          <w:rFonts w:ascii="Arial" w:hAnsi="Arial" w:cs="Arial"/>
          <w:sz w:val="26"/>
          <w:szCs w:val="26"/>
        </w:rPr>
        <w:t>в  системе</w:t>
      </w:r>
      <w:proofErr w:type="gramEnd"/>
      <w:r w:rsidRPr="00372F38">
        <w:rPr>
          <w:rFonts w:ascii="Arial" w:hAnsi="Arial" w:cs="Arial"/>
          <w:sz w:val="26"/>
          <w:szCs w:val="26"/>
        </w:rPr>
        <w:t xml:space="preserve"> образования Первомайского района</w:t>
      </w:r>
    </w:p>
    <w:p w:rsidR="00E77B87" w:rsidRPr="00372F38" w:rsidRDefault="008B756F" w:rsidP="004B093F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</w:r>
    </w:p>
    <w:p w:rsidR="00E77B87" w:rsidRPr="00372F38" w:rsidRDefault="00E77B87" w:rsidP="004B093F">
      <w:pPr>
        <w:pStyle w:val="a4"/>
        <w:ind w:left="900"/>
        <w:jc w:val="both"/>
        <w:rPr>
          <w:rFonts w:ascii="Arial" w:hAnsi="Arial" w:cs="Arial"/>
          <w:b/>
          <w:sz w:val="26"/>
          <w:szCs w:val="26"/>
        </w:rPr>
      </w:pPr>
    </w:p>
    <w:p w:rsidR="00E77B87" w:rsidRPr="00372F38" w:rsidRDefault="00E77B87" w:rsidP="004B093F">
      <w:pPr>
        <w:pStyle w:val="a4"/>
        <w:ind w:left="900"/>
        <w:jc w:val="both"/>
        <w:rPr>
          <w:rFonts w:ascii="Arial" w:hAnsi="Arial" w:cs="Arial"/>
          <w:b/>
          <w:sz w:val="26"/>
          <w:szCs w:val="26"/>
        </w:rPr>
      </w:pPr>
      <w:r w:rsidRPr="00372F38">
        <w:rPr>
          <w:rFonts w:ascii="Arial" w:hAnsi="Arial" w:cs="Arial"/>
          <w:b/>
          <w:sz w:val="26"/>
          <w:szCs w:val="26"/>
        </w:rPr>
        <w:t>Показатели задач п</w:t>
      </w:r>
      <w:r w:rsidR="003740AF" w:rsidRPr="00372F38">
        <w:rPr>
          <w:rFonts w:ascii="Arial" w:hAnsi="Arial" w:cs="Arial"/>
          <w:b/>
          <w:sz w:val="26"/>
          <w:szCs w:val="26"/>
        </w:rPr>
        <w:t>одп</w:t>
      </w:r>
      <w:r w:rsidRPr="00372F38">
        <w:rPr>
          <w:rFonts w:ascii="Arial" w:hAnsi="Arial" w:cs="Arial"/>
          <w:b/>
          <w:sz w:val="26"/>
          <w:szCs w:val="26"/>
        </w:rPr>
        <w:t>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992"/>
        <w:gridCol w:w="851"/>
        <w:gridCol w:w="850"/>
        <w:gridCol w:w="851"/>
        <w:gridCol w:w="990"/>
      </w:tblGrid>
      <w:tr w:rsidR="00051F52" w:rsidRPr="00372F38" w:rsidTr="00051F52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51F52" w:rsidRPr="00372F38" w:rsidRDefault="00051F52" w:rsidP="004B093F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2025 год (прогнозный)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2026 год (прогнозный)</w:t>
            </w:r>
          </w:p>
        </w:tc>
      </w:tr>
      <w:tr w:rsidR="00E77B87" w:rsidRPr="00372F38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372F38" w:rsidRDefault="00E77B87" w:rsidP="004B093F">
            <w:pPr>
              <w:pStyle w:val="ConsPlusNormal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Задача 1.</w:t>
            </w:r>
            <w:r w:rsidRPr="00372F38">
              <w:rPr>
                <w:sz w:val="26"/>
                <w:szCs w:val="26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051F52" w:rsidRPr="00372F38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372F38" w:rsidRDefault="00051F52" w:rsidP="004B093F">
            <w:pPr>
              <w:pStyle w:val="ConsPlusNormal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Показатель 1.</w:t>
            </w:r>
            <w:r w:rsidRPr="00372F38">
              <w:rPr>
                <w:sz w:val="26"/>
                <w:szCs w:val="26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95,2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95,6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95,8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96</w:t>
            </w:r>
          </w:p>
        </w:tc>
      </w:tr>
      <w:tr w:rsidR="00051F52" w:rsidRPr="00372F38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372F38" w:rsidRDefault="00051F52" w:rsidP="004B093F">
            <w:pPr>
              <w:pStyle w:val="ConsPlusNormal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Показатель 2.</w:t>
            </w:r>
            <w:r w:rsidRPr="00372F38">
              <w:rPr>
                <w:sz w:val="26"/>
                <w:szCs w:val="26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</w:tr>
      <w:tr w:rsidR="00051F52" w:rsidRPr="00372F38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372F38" w:rsidRDefault="00051F52" w:rsidP="004B093F">
            <w:pPr>
              <w:pStyle w:val="ConsPlusNormal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lastRenderedPageBreak/>
              <w:t>Показатель 3.</w:t>
            </w:r>
            <w:r w:rsidRPr="00372F38">
              <w:rPr>
                <w:sz w:val="26"/>
                <w:szCs w:val="26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56</w:t>
            </w:r>
          </w:p>
        </w:tc>
      </w:tr>
      <w:tr w:rsidR="00E77B87" w:rsidRPr="00372F38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372F38" w:rsidRDefault="00E77B87" w:rsidP="004B093F">
            <w:pPr>
              <w:pStyle w:val="ConsPlusNormal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Задача 2.</w:t>
            </w:r>
            <w:r w:rsidRPr="00372F38">
              <w:rPr>
                <w:sz w:val="26"/>
                <w:szCs w:val="26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051F52" w:rsidRPr="00372F38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372F38" w:rsidRDefault="00051F52" w:rsidP="004B093F">
            <w:pPr>
              <w:pStyle w:val="ConsPlusNormal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Показатель 1.</w:t>
            </w:r>
            <w:r w:rsidRPr="00372F38">
              <w:rPr>
                <w:sz w:val="26"/>
                <w:szCs w:val="26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</w:tr>
      <w:tr w:rsidR="00051F52" w:rsidRPr="00372F38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372F38" w:rsidRDefault="00051F52" w:rsidP="004B093F">
            <w:pPr>
              <w:pStyle w:val="ConsPlusNormal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Показатель 2.</w:t>
            </w:r>
            <w:r w:rsidRPr="00372F38">
              <w:rPr>
                <w:sz w:val="26"/>
                <w:szCs w:val="26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27</w:t>
            </w:r>
          </w:p>
        </w:tc>
      </w:tr>
      <w:tr w:rsidR="00051F52" w:rsidRPr="00372F38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372F38" w:rsidRDefault="00051F52" w:rsidP="004B093F">
            <w:pPr>
              <w:pStyle w:val="ConsPlusNormal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Показатель 3.</w:t>
            </w:r>
            <w:r w:rsidRPr="00372F38">
              <w:rPr>
                <w:sz w:val="26"/>
                <w:szCs w:val="26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</w:tr>
      <w:tr w:rsidR="00E77B87" w:rsidRPr="00372F38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372F38" w:rsidRDefault="00E77B87" w:rsidP="004B093F">
            <w:pPr>
              <w:pStyle w:val="ConsPlusNormal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Задача</w:t>
            </w:r>
            <w:r w:rsidR="00FA1B27" w:rsidRPr="00372F38">
              <w:rPr>
                <w:b/>
                <w:sz w:val="26"/>
                <w:szCs w:val="26"/>
              </w:rPr>
              <w:t xml:space="preserve"> </w:t>
            </w:r>
            <w:r w:rsidRPr="00372F38">
              <w:rPr>
                <w:b/>
                <w:sz w:val="26"/>
                <w:szCs w:val="26"/>
              </w:rPr>
              <w:t>3.</w:t>
            </w:r>
            <w:r w:rsidRPr="00372F38">
              <w:rPr>
                <w:sz w:val="26"/>
                <w:szCs w:val="26"/>
              </w:rPr>
              <w:t xml:space="preserve"> Обеспечение финансовой поддержки педагогическим работникам</w:t>
            </w:r>
          </w:p>
        </w:tc>
      </w:tr>
      <w:tr w:rsidR="00051F52" w:rsidRPr="00372F38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372F38" w:rsidRDefault="00051F52" w:rsidP="004B093F">
            <w:pPr>
              <w:pStyle w:val="ConsPlusNormal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Показатель 1.</w:t>
            </w:r>
            <w:r w:rsidRPr="00372F38">
              <w:rPr>
                <w:sz w:val="26"/>
                <w:szCs w:val="26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372F38" w:rsidRDefault="00986C23" w:rsidP="004B093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372F38" w:rsidRDefault="00986C23" w:rsidP="004B093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372F38" w:rsidRDefault="00986C23" w:rsidP="004B093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372F38" w:rsidRDefault="00986C23" w:rsidP="004B093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372F38" w:rsidRDefault="00986C23" w:rsidP="004B093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0,3</w:t>
            </w:r>
          </w:p>
        </w:tc>
      </w:tr>
      <w:tr w:rsidR="00051F52" w:rsidRPr="00372F38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372F38" w:rsidRDefault="00051F52" w:rsidP="004B093F">
            <w:pPr>
              <w:pStyle w:val="ConsPlusNormal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Показатель 2.</w:t>
            </w:r>
            <w:r w:rsidRPr="00372F38">
              <w:rPr>
                <w:sz w:val="26"/>
                <w:szCs w:val="26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</w:t>
            </w:r>
          </w:p>
        </w:tc>
      </w:tr>
      <w:tr w:rsidR="00051F52" w:rsidRPr="00372F38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372F38" w:rsidRDefault="00051F52" w:rsidP="004B093F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lastRenderedPageBreak/>
              <w:t xml:space="preserve">Показатель 3. </w:t>
            </w:r>
            <w:r w:rsidRPr="00372F38">
              <w:rPr>
                <w:sz w:val="26"/>
                <w:szCs w:val="26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</w:tr>
      <w:tr w:rsidR="00E77B87" w:rsidRPr="00372F38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372F38" w:rsidRDefault="00E77B87" w:rsidP="004B093F">
            <w:pPr>
              <w:pStyle w:val="ConsPlusNormal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Задача 4.</w:t>
            </w:r>
            <w:r w:rsidRPr="00372F38">
              <w:rPr>
                <w:sz w:val="26"/>
                <w:szCs w:val="26"/>
              </w:rPr>
              <w:t xml:space="preserve"> </w:t>
            </w:r>
            <w:r w:rsidRPr="00372F38">
              <w:rPr>
                <w:rFonts w:eastAsia="Calibri"/>
                <w:sz w:val="26"/>
                <w:szCs w:val="26"/>
              </w:rPr>
              <w:t>Создание условий образовательного процесса</w:t>
            </w:r>
            <w:r w:rsidRPr="00372F38">
              <w:rPr>
                <w:sz w:val="26"/>
                <w:szCs w:val="26"/>
              </w:rPr>
              <w:t xml:space="preserve">  </w:t>
            </w:r>
            <w:r w:rsidRPr="00372F38">
              <w:rPr>
                <w:rFonts w:eastAsia="Calibri"/>
                <w:sz w:val="26"/>
                <w:szCs w:val="26"/>
              </w:rPr>
              <w:t>направленн</w:t>
            </w:r>
            <w:r w:rsidRPr="00372F38">
              <w:rPr>
                <w:sz w:val="26"/>
                <w:szCs w:val="26"/>
              </w:rPr>
              <w:t>ых</w:t>
            </w:r>
            <w:r w:rsidRPr="00372F38">
              <w:rPr>
                <w:rFonts w:eastAsia="Calibri"/>
                <w:sz w:val="26"/>
                <w:szCs w:val="26"/>
              </w:rPr>
              <w:t xml:space="preserve"> на сохранение и укрепление здоровья обучающихся</w:t>
            </w:r>
            <w:r w:rsidRPr="00372F38">
              <w:rPr>
                <w:sz w:val="26"/>
                <w:szCs w:val="26"/>
              </w:rPr>
              <w:t xml:space="preserve"> и воспитанников.</w:t>
            </w:r>
          </w:p>
        </w:tc>
      </w:tr>
      <w:tr w:rsidR="00051F52" w:rsidRPr="00372F38" w:rsidTr="005D5360">
        <w:trPr>
          <w:cantSplit/>
          <w:trHeight w:val="5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372F38" w:rsidRDefault="00051F52" w:rsidP="004B093F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Показатель 1.</w:t>
            </w:r>
            <w:r w:rsidRPr="00372F38">
              <w:rPr>
                <w:rFonts w:ascii="Arial" w:hAnsi="Arial" w:cs="Arial"/>
                <w:sz w:val="26"/>
                <w:szCs w:val="26"/>
              </w:rPr>
              <w:t xml:space="preserve"> Удельный вес</w:t>
            </w:r>
            <w:r w:rsidRPr="00372F38">
              <w:rPr>
                <w:rFonts w:ascii="Arial" w:eastAsia="Calibri" w:hAnsi="Arial" w:cs="Arial"/>
                <w:sz w:val="26"/>
                <w:szCs w:val="26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</w:tr>
      <w:tr w:rsidR="005D5360" w:rsidRPr="00372F38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D5360" w:rsidRPr="00372F38" w:rsidRDefault="005D5360" w:rsidP="004B093F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Показатель 2.</w:t>
            </w:r>
            <w:r w:rsidRPr="00372F38">
              <w:rPr>
                <w:sz w:val="26"/>
                <w:szCs w:val="26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372F38" w:rsidRDefault="005D5360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372F38" w:rsidRDefault="005D53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372F38" w:rsidRDefault="005D53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372F38" w:rsidRDefault="005D53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372F38" w:rsidRDefault="005D53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0" w:rsidRPr="00372F38" w:rsidRDefault="005D53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60</w:t>
            </w:r>
          </w:p>
        </w:tc>
      </w:tr>
      <w:tr w:rsidR="00051F52" w:rsidRPr="00372F38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372F38" w:rsidRDefault="00051F52" w:rsidP="004B093F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 xml:space="preserve">Показатель 3. </w:t>
            </w:r>
            <w:r w:rsidRPr="00372F38">
              <w:rPr>
                <w:sz w:val="26"/>
                <w:szCs w:val="26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100</w:t>
            </w:r>
          </w:p>
        </w:tc>
      </w:tr>
      <w:tr w:rsidR="00E77B87" w:rsidRPr="00372F38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372F38" w:rsidRDefault="00E77B87" w:rsidP="004B093F">
            <w:pPr>
              <w:pStyle w:val="ConsPlusNormal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 xml:space="preserve">Задача 5. </w:t>
            </w:r>
            <w:r w:rsidRPr="00372F38">
              <w:rPr>
                <w:sz w:val="26"/>
                <w:szCs w:val="26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051F52" w:rsidRPr="00372F38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372F38" w:rsidRDefault="00051F52" w:rsidP="004B093F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Показатель 1.</w:t>
            </w:r>
            <w:r w:rsidRPr="00372F38">
              <w:rPr>
                <w:sz w:val="26"/>
                <w:szCs w:val="26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5</w:t>
            </w:r>
          </w:p>
        </w:tc>
      </w:tr>
      <w:tr w:rsidR="00051F52" w:rsidRPr="00372F38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372F38" w:rsidRDefault="00051F52" w:rsidP="004B093F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Показатель 2.</w:t>
            </w:r>
            <w:r w:rsidRPr="00372F38">
              <w:rPr>
                <w:sz w:val="26"/>
                <w:szCs w:val="26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18</w:t>
            </w:r>
          </w:p>
        </w:tc>
      </w:tr>
      <w:tr w:rsidR="00E77B87" w:rsidRPr="00372F38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372F38" w:rsidRDefault="00E77B87" w:rsidP="004B093F">
            <w:pPr>
              <w:pStyle w:val="ConsPlusNormal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 xml:space="preserve">Задача 6. </w:t>
            </w:r>
            <w:r w:rsidRPr="00372F38">
              <w:rPr>
                <w:sz w:val="26"/>
                <w:szCs w:val="26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051F52" w:rsidRPr="00372F38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372F38" w:rsidRDefault="00051F52" w:rsidP="004B093F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lastRenderedPageBreak/>
              <w:t xml:space="preserve">Показатель 1.  </w:t>
            </w:r>
            <w:r w:rsidRPr="00372F38">
              <w:rPr>
                <w:sz w:val="26"/>
                <w:szCs w:val="26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372F38" w:rsidRDefault="00051F52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4</w:t>
            </w:r>
          </w:p>
        </w:tc>
      </w:tr>
      <w:tr w:rsidR="00704244" w:rsidRPr="00372F38" w:rsidTr="004B093F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4244" w:rsidRPr="00372F38" w:rsidRDefault="00704244" w:rsidP="004B093F">
            <w:pPr>
              <w:pStyle w:val="ConsPlusNormal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Задача 7.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704244" w:rsidRPr="00372F38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4244" w:rsidRPr="00372F38" w:rsidRDefault="00FA1B27" w:rsidP="004B093F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Показатель 1. Количество проведенных военно-полевых сборов в год,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372F38" w:rsidRDefault="009916B4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372F38" w:rsidRDefault="00FA1B27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372F38" w:rsidRDefault="00FA1B27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372F38" w:rsidRDefault="00FA1B27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372F38" w:rsidRDefault="00FA1B27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44" w:rsidRPr="00372F38" w:rsidRDefault="00FA1B27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</w:t>
            </w:r>
          </w:p>
        </w:tc>
      </w:tr>
      <w:tr w:rsidR="00704244" w:rsidRPr="00372F38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4244" w:rsidRPr="00372F38" w:rsidRDefault="00FA1B27" w:rsidP="004B093F">
            <w:pPr>
              <w:pStyle w:val="ConsPlusNormal"/>
              <w:jc w:val="both"/>
              <w:rPr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Показатель 2. Количество участников в Вахте памяти, 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372F38" w:rsidRDefault="009916B4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372F38" w:rsidRDefault="00FA1B27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372F38" w:rsidRDefault="00FA1B27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372F38" w:rsidRDefault="00FA1B27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372F38" w:rsidRDefault="00FA1B27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44" w:rsidRPr="00372F38" w:rsidRDefault="00FA1B27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8</w:t>
            </w:r>
          </w:p>
        </w:tc>
      </w:tr>
      <w:tr w:rsidR="00FA1B27" w:rsidRPr="00372F38" w:rsidTr="004B093F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B27" w:rsidRPr="00372F38" w:rsidRDefault="00FA1B27" w:rsidP="004B093F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Показатель 3. Количество приобретенной формы,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1B27" w:rsidRPr="00372F38" w:rsidRDefault="009916B4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1B27" w:rsidRPr="00372F38" w:rsidRDefault="009916B4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1B27" w:rsidRPr="00372F38" w:rsidRDefault="009916B4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1B27" w:rsidRPr="00372F38" w:rsidRDefault="009916B4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1B27" w:rsidRPr="00372F38" w:rsidRDefault="009916B4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27" w:rsidRPr="00372F38" w:rsidRDefault="009916B4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</w:t>
            </w:r>
          </w:p>
        </w:tc>
      </w:tr>
    </w:tbl>
    <w:p w:rsidR="00E77B87" w:rsidRPr="00372F38" w:rsidRDefault="00E77B87" w:rsidP="004B093F">
      <w:pPr>
        <w:pStyle w:val="ConsPlusNormal"/>
        <w:jc w:val="both"/>
        <w:rPr>
          <w:b/>
          <w:sz w:val="26"/>
          <w:szCs w:val="26"/>
        </w:rPr>
      </w:pPr>
    </w:p>
    <w:p w:rsidR="00E77B87" w:rsidRPr="00372F38" w:rsidRDefault="00E77B87" w:rsidP="004B093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Досрочное прекращение реализации П</w:t>
      </w:r>
      <w:r w:rsidR="003740AF" w:rsidRPr="00372F38">
        <w:rPr>
          <w:rFonts w:ascii="Arial" w:hAnsi="Arial" w:cs="Arial"/>
          <w:sz w:val="26"/>
          <w:szCs w:val="26"/>
        </w:rPr>
        <w:t>одп</w:t>
      </w:r>
      <w:r w:rsidRPr="00372F38">
        <w:rPr>
          <w:rFonts w:ascii="Arial" w:hAnsi="Arial" w:cs="Arial"/>
          <w:sz w:val="26"/>
          <w:szCs w:val="26"/>
        </w:rPr>
        <w:t>рограммы возможно в следующих случаях:</w:t>
      </w:r>
    </w:p>
    <w:p w:rsidR="00E77B87" w:rsidRPr="00372F38" w:rsidRDefault="00E77B87" w:rsidP="004B093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1. досрочного выполнения П</w:t>
      </w:r>
      <w:r w:rsidR="003740AF" w:rsidRPr="00372F38">
        <w:rPr>
          <w:rFonts w:ascii="Arial" w:hAnsi="Arial" w:cs="Arial"/>
          <w:sz w:val="26"/>
          <w:szCs w:val="26"/>
        </w:rPr>
        <w:t>одп</w:t>
      </w:r>
      <w:r w:rsidRPr="00372F38">
        <w:rPr>
          <w:rFonts w:ascii="Arial" w:hAnsi="Arial" w:cs="Arial"/>
          <w:sz w:val="26"/>
          <w:szCs w:val="26"/>
        </w:rPr>
        <w:t>рограммы;</w:t>
      </w:r>
    </w:p>
    <w:p w:rsidR="00E77B87" w:rsidRPr="00372F38" w:rsidRDefault="00E77B87" w:rsidP="004B093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2. отсутствия источников финансирования;</w:t>
      </w:r>
    </w:p>
    <w:p w:rsidR="00E77B87" w:rsidRPr="00372F38" w:rsidRDefault="00E77B87" w:rsidP="004B093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3. возникновения обстоятельств, создавших предпосылки к отмене принятой П</w:t>
      </w:r>
      <w:r w:rsidR="003740AF" w:rsidRPr="00372F38">
        <w:rPr>
          <w:rFonts w:ascii="Arial" w:hAnsi="Arial" w:cs="Arial"/>
          <w:sz w:val="26"/>
          <w:szCs w:val="26"/>
        </w:rPr>
        <w:t>одп</w:t>
      </w:r>
      <w:r w:rsidRPr="00372F38">
        <w:rPr>
          <w:rFonts w:ascii="Arial" w:hAnsi="Arial" w:cs="Arial"/>
          <w:sz w:val="26"/>
          <w:szCs w:val="26"/>
        </w:rPr>
        <w:t>рограммы в соответствии с законодательством Российской Федерации или потери актуальности проблемы, в целях решения которой была разработана П</w:t>
      </w:r>
      <w:r w:rsidR="003740AF" w:rsidRPr="00372F38">
        <w:rPr>
          <w:rFonts w:ascii="Arial" w:hAnsi="Arial" w:cs="Arial"/>
          <w:sz w:val="26"/>
          <w:szCs w:val="26"/>
        </w:rPr>
        <w:t>одп</w:t>
      </w:r>
      <w:r w:rsidRPr="00372F38">
        <w:rPr>
          <w:rFonts w:ascii="Arial" w:hAnsi="Arial" w:cs="Arial"/>
          <w:sz w:val="26"/>
          <w:szCs w:val="26"/>
        </w:rPr>
        <w:t>рограмма.</w:t>
      </w:r>
    </w:p>
    <w:p w:rsidR="00E77B87" w:rsidRPr="00372F38" w:rsidRDefault="00E77B87" w:rsidP="004B093F">
      <w:pPr>
        <w:jc w:val="both"/>
        <w:rPr>
          <w:rFonts w:ascii="Arial" w:hAnsi="Arial" w:cs="Arial"/>
          <w:sz w:val="26"/>
          <w:szCs w:val="26"/>
        </w:rPr>
      </w:pPr>
    </w:p>
    <w:p w:rsidR="00E77B87" w:rsidRPr="00372F38" w:rsidRDefault="00E77B87" w:rsidP="004B093F">
      <w:pPr>
        <w:rPr>
          <w:rFonts w:ascii="Arial" w:hAnsi="Arial" w:cs="Arial"/>
          <w:sz w:val="26"/>
          <w:szCs w:val="26"/>
        </w:rPr>
      </w:pPr>
    </w:p>
    <w:p w:rsidR="00E77B87" w:rsidRPr="00372F38" w:rsidRDefault="00E77B87" w:rsidP="004B093F">
      <w:pPr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br w:type="page"/>
      </w:r>
    </w:p>
    <w:p w:rsidR="00E77B87" w:rsidRPr="00372F38" w:rsidRDefault="00E77B87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6"/>
          <w:szCs w:val="26"/>
        </w:rPr>
        <w:sectPr w:rsidR="00E77B87" w:rsidRPr="00372F38" w:rsidSect="00467806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372F38" w:rsidRDefault="00E77B87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6"/>
          <w:szCs w:val="26"/>
        </w:rPr>
      </w:pPr>
      <w:r w:rsidRPr="00372F38">
        <w:rPr>
          <w:rFonts w:ascii="Arial" w:hAnsi="Arial" w:cs="Arial"/>
          <w:b/>
          <w:sz w:val="26"/>
          <w:szCs w:val="26"/>
        </w:rPr>
        <w:lastRenderedPageBreak/>
        <w:t>3. Перечень программных мероприятий</w:t>
      </w:r>
    </w:p>
    <w:p w:rsidR="00E77B87" w:rsidRPr="00372F38" w:rsidRDefault="00E77B87" w:rsidP="004B093F">
      <w:pPr>
        <w:rPr>
          <w:rFonts w:ascii="Arial" w:hAnsi="Arial" w:cs="Arial"/>
          <w:sz w:val="20"/>
          <w:szCs w:val="20"/>
        </w:rPr>
      </w:pPr>
    </w:p>
    <w:tbl>
      <w:tblPr>
        <w:tblW w:w="15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9"/>
        <w:gridCol w:w="2414"/>
        <w:gridCol w:w="988"/>
        <w:gridCol w:w="115"/>
        <w:gridCol w:w="15"/>
        <w:gridCol w:w="22"/>
        <w:gridCol w:w="8"/>
        <w:gridCol w:w="15"/>
        <w:gridCol w:w="1252"/>
        <w:gridCol w:w="9"/>
        <w:gridCol w:w="26"/>
        <w:gridCol w:w="957"/>
        <w:gridCol w:w="1143"/>
        <w:gridCol w:w="16"/>
        <w:gridCol w:w="20"/>
        <w:gridCol w:w="1090"/>
        <w:gridCol w:w="150"/>
        <w:gridCol w:w="992"/>
        <w:gridCol w:w="18"/>
        <w:gridCol w:w="12"/>
        <w:gridCol w:w="15"/>
        <w:gridCol w:w="13"/>
        <w:gridCol w:w="1008"/>
        <w:gridCol w:w="14"/>
        <w:gridCol w:w="2325"/>
        <w:gridCol w:w="80"/>
        <w:gridCol w:w="49"/>
      </w:tblGrid>
      <w:tr w:rsidR="008B5C94" w:rsidRPr="00372F38" w:rsidTr="00F61198">
        <w:trPr>
          <w:trHeight w:val="31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372F38" w:rsidRDefault="008B5C9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372F38" w:rsidRDefault="008B5C9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372F38" w:rsidRDefault="008B5C9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Год реализации</w:t>
            </w:r>
          </w:p>
        </w:tc>
        <w:tc>
          <w:tcPr>
            <w:tcW w:w="57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94" w:rsidRPr="00372F38" w:rsidRDefault="008B5C9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Объем средств на реализацию программы, тыс. руб.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94" w:rsidRPr="00372F38" w:rsidRDefault="008B5C9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 xml:space="preserve">Показатель непосредственного результата </w:t>
            </w: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372F38" w:rsidRDefault="008B5C9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Наименование показателя непосредственного результата</w:t>
            </w:r>
          </w:p>
        </w:tc>
      </w:tr>
      <w:tr w:rsidR="008B5C94" w:rsidRPr="00372F38" w:rsidTr="00F61198">
        <w:trPr>
          <w:trHeight w:val="31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94" w:rsidRPr="00372F38" w:rsidRDefault="008B5C9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372F38" w:rsidRDefault="008B5C9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372F38" w:rsidRDefault="008B5C9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C94" w:rsidRPr="00372F38" w:rsidTr="00F61198">
        <w:trPr>
          <w:trHeight w:val="47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372F38" w:rsidRDefault="008B5C9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94" w:rsidRPr="00372F38" w:rsidRDefault="008B5C9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 xml:space="preserve">Федеральный бюджет (по согласованию)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372F38" w:rsidRDefault="008B5C9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94" w:rsidRPr="00372F38" w:rsidRDefault="008B5C94" w:rsidP="004B093F">
            <w:pPr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372F38" w:rsidRDefault="008B5C9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C94" w:rsidRPr="00372F38" w:rsidTr="008B5C94">
        <w:trPr>
          <w:gridAfter w:val="1"/>
          <w:wAfter w:w="49" w:type="dxa"/>
          <w:trHeight w:val="872"/>
        </w:trPr>
        <w:tc>
          <w:tcPr>
            <w:tcW w:w="156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372F38" w:rsidRDefault="008B5C94" w:rsidP="004B093F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 xml:space="preserve">Цель - </w:t>
            </w:r>
            <w:r w:rsidRPr="00372F38">
              <w:rPr>
                <w:rFonts w:ascii="Arial" w:hAnsi="Arial" w:cs="Arial"/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8B5C94" w:rsidRPr="00372F38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372F38" w:rsidRDefault="008B5C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 xml:space="preserve">Задача 1. </w:t>
            </w:r>
            <w:r w:rsidRPr="00372F38">
              <w:rPr>
                <w:rFonts w:ascii="Arial" w:hAnsi="Arial" w:cs="Arial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9916B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372F38" w:rsidRDefault="009916B4" w:rsidP="004B09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Основное мероприятие 1.</w:t>
            </w:r>
            <w:r w:rsidRPr="00372F38">
              <w:rPr>
                <w:rFonts w:ascii="Arial" w:hAnsi="Arial" w:cs="Arial"/>
                <w:sz w:val="20"/>
                <w:szCs w:val="20"/>
              </w:rPr>
              <w:t xml:space="preserve">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6B4" w:rsidRPr="00372F38" w:rsidRDefault="009916B4" w:rsidP="004B09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16B4" w:rsidRPr="00372F38" w:rsidRDefault="009916B4" w:rsidP="004B09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16B4" w:rsidRPr="00372F38" w:rsidRDefault="009916B4" w:rsidP="004B09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13962,53392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13962,53392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B4" w:rsidRPr="00372F38" w:rsidRDefault="009916B4" w:rsidP="004B093F">
            <w:pPr>
              <w:pStyle w:val="ConsPlusNormal"/>
              <w:ind w:firstLine="0"/>
            </w:pPr>
            <w:r w:rsidRPr="00372F38"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rmal"/>
              <w:jc w:val="both"/>
            </w:pPr>
            <w:r w:rsidRPr="00372F38"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9916B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9567,53392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9567,53392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9916B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3240,6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3240,6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9916B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1154,4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1154,4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9916B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9916B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9916B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9916B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2.</w:t>
            </w:r>
          </w:p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lastRenderedPageBreak/>
              <w:t>Обеспечение получения дошкольного образования детей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107528,8899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96499,98987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rmal"/>
              <w:ind w:firstLine="0"/>
            </w:pPr>
            <w:r w:rsidRPr="00372F38"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Отношение численности детей в </w:t>
            </w:r>
            <w:r w:rsidRPr="00372F38">
              <w:rPr>
                <w:rFonts w:ascii="Arial" w:hAnsi="Arial" w:cs="Arial"/>
              </w:rPr>
              <w:lastRenderedPageBreak/>
              <w:t>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9916B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49619,38987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38590,48987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9916B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29284,2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29284,2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9916B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28625,3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28625,3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9916B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9916B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9916B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B4" w:rsidRPr="00372F38" w:rsidRDefault="009916B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372F38" w:rsidRDefault="00991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F613A5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1.</w:t>
            </w:r>
          </w:p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Обеспечение получения дошкольного образования детей</w:t>
            </w:r>
          </w:p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63,24287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63,24287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rmal"/>
              <w:ind w:firstLine="0"/>
              <w:rPr>
                <w:b/>
              </w:rPr>
            </w:pPr>
            <w:r w:rsidRPr="00372F38">
              <w:rPr>
                <w:b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F613A5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A5" w:rsidRPr="00372F38" w:rsidRDefault="00F613A5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63,24287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63,24287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F613A5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A5" w:rsidRPr="00372F38" w:rsidRDefault="00F613A5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F613A5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A5" w:rsidRPr="00372F38" w:rsidRDefault="00F613A5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F613A5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A5" w:rsidRPr="00372F38" w:rsidRDefault="00F613A5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F613A5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F613A5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F613A5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2.</w:t>
            </w:r>
          </w:p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Обеспечение получения дошкольного образования детей без учета «дорожной карты»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96436,747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96436,747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rmal"/>
              <w:ind w:firstLine="0"/>
              <w:jc w:val="center"/>
              <w:rPr>
                <w:b/>
              </w:rPr>
            </w:pPr>
            <w:r w:rsidRPr="00372F38">
              <w:rPr>
                <w:b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Отношение численности детей в возрасте от 3 до 7 лет, получающих дошкольное образование в текущем году, к сумме </w:t>
            </w:r>
            <w:r w:rsidRPr="00372F38">
              <w:rPr>
                <w:rFonts w:ascii="Arial" w:hAnsi="Arial" w:cs="Arial"/>
              </w:rPr>
              <w:lastRenderedPageBreak/>
              <w:t>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F613A5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A5" w:rsidRPr="00372F38" w:rsidRDefault="00F613A5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38527,247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38527,247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F613A5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A5" w:rsidRPr="00372F38" w:rsidRDefault="00F613A5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29284,2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29284,2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372F38" w:rsidRDefault="00F613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28625,3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28625,3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3.</w:t>
            </w:r>
          </w:p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Фонд 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11028,9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  <w:rPr>
                <w:b/>
              </w:rPr>
            </w:pPr>
            <w:r w:rsidRPr="00372F38">
              <w:rPr>
                <w:b/>
              </w:rPr>
              <w:t>68,5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</w:tr>
      <w:tr w:rsidR="0073274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11028,9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68,5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3.</w:t>
            </w:r>
          </w:p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Обеспечение получения дополнительного образования детей</w:t>
            </w:r>
          </w:p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65984,56766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61349,76766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jc w:val="center"/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eastAsia="Arial Unicode MS" w:hAnsi="Arial" w:cs="Arial"/>
                <w:bCs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73274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33737,64766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29102,84766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76,0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16187,71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16187,71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77,0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16059,21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16059,21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78,5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80,0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80,1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80,2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1</w:t>
            </w:r>
          </w:p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Обеспечение получения дополнительного образования детей</w:t>
            </w:r>
          </w:p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51502,37839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51502,37839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eastAsia="Arial Unicode MS" w:hAnsi="Arial" w:cs="Arial"/>
                <w:bCs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732744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19255,45839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19255,45839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76,0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16187,71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16187,71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77,0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16059,21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16059,21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78,5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80,0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80,1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80,2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2.</w:t>
            </w:r>
          </w:p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Внедрение системы персонифицированного дополнительного образования детей</w:t>
            </w:r>
          </w:p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7500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Количество выданных сертификатов ПФДО</w:t>
            </w:r>
          </w:p>
        </w:tc>
      </w:tr>
      <w:tr w:rsidR="00732744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1000,0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2500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2500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2500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732744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44" w:rsidRPr="00372F38" w:rsidRDefault="00732744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372F38" w:rsidRDefault="0073274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3.</w:t>
            </w:r>
          </w:p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lastRenderedPageBreak/>
              <w:t>Фонд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13482,18927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8847,38927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rmal"/>
              <w:ind w:firstLine="0"/>
              <w:jc w:val="center"/>
              <w:rPr>
                <w:b/>
              </w:rPr>
            </w:pPr>
            <w:r w:rsidRPr="00372F38">
              <w:rPr>
                <w:b/>
              </w:rPr>
              <w:t>25,2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Среднесписочная численность </w:t>
            </w:r>
            <w:r w:rsidRPr="00372F38">
              <w:rPr>
                <w:rFonts w:ascii="Arial" w:hAnsi="Arial" w:cs="Arial"/>
              </w:rPr>
              <w:lastRenderedPageBreak/>
              <w:t>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13482,18927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8847,38927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rmal"/>
              <w:ind w:firstLine="0"/>
              <w:jc w:val="center"/>
            </w:pPr>
            <w:r w:rsidRPr="00372F38">
              <w:t>25,2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4.</w:t>
            </w:r>
          </w:p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Обеспечение условий для  участия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4.1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Создание условий для функционирования Межмуниципального центра развития одарённости  «Траектория»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 xml:space="preserve">Количество проведённых мероприятий межмуниципального уровня 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Итого по первой задаче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187475,9915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15663,7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171812,2915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92924,57145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15663,7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77260,87145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48712,51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48712,51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45838,91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45838,91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2"/>
          <w:wAfter w:w="12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2"/>
          <w:wAfter w:w="12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2026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F61198">
        <w:trPr>
          <w:gridAfter w:val="2"/>
          <w:wAfter w:w="129" w:type="dxa"/>
          <w:trHeight w:val="572"/>
        </w:trPr>
        <w:tc>
          <w:tcPr>
            <w:tcW w:w="155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Задача 2.</w:t>
            </w:r>
            <w:r w:rsidRPr="00372F38">
              <w:rPr>
                <w:rFonts w:ascii="Arial" w:hAnsi="Arial" w:cs="Arial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1.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</w:t>
            </w:r>
            <w:r w:rsidRPr="00372F38">
              <w:rPr>
                <w:rFonts w:ascii="Arial" w:hAnsi="Arial" w:cs="Arial"/>
              </w:rPr>
              <w:lastRenderedPageBreak/>
              <w:t>образования (далее - ФГОС ДО), процент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2.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1876,89467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1876,89467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2. 1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Создание дополнительных мест для реализации программ дополнительного образования на базе МБОУ ДО «ЦДОД»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1876,89467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1062,0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 xml:space="preserve">Количество созданных дополнительных мест  по программам дополнительного образования, ед. 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1876,89467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3.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Создание условий  в образовательных организациях общего образования в соответствии </w:t>
            </w:r>
            <w:r w:rsidRPr="00372F38">
              <w:rPr>
                <w:rFonts w:ascii="Arial" w:hAnsi="Arial" w:cs="Arial"/>
              </w:rPr>
              <w:lastRenderedPageBreak/>
              <w:t xml:space="preserve">с федеральными государственными образовательными стандартами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372F38">
              <w:rPr>
                <w:rFonts w:ascii="Arial" w:hAnsi="Arial" w:cs="Arial"/>
                <w:sz w:val="20"/>
                <w:szCs w:val="20"/>
              </w:rPr>
              <w:lastRenderedPageBreak/>
              <w:t>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Удельный вес численности обучающихся в образовательных организациях общего </w:t>
            </w:r>
            <w:r w:rsidRPr="00372F38">
              <w:rPr>
                <w:rFonts w:ascii="Arial" w:hAnsi="Arial" w:cs="Arial"/>
              </w:rPr>
              <w:lastRenderedPageBreak/>
              <w:t>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3.1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Приобретение УМК для реализации программ начального общего, основного общего, среднего общего образования в соответствии с федеральными государственными образовательными стандартами</w:t>
            </w:r>
            <w:r w:rsidRPr="00372F38">
              <w:rPr>
                <w:rFonts w:ascii="Arial" w:hAnsi="Arial" w:cs="Arial"/>
                <w:b/>
              </w:rPr>
              <w:t xml:space="preserve">                   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Удельный вес обеспеченности обучающихся по программам начального общего, основного общего, среднего общего образования УМК в соответствии с федеральными государственными образовательными стандартами, процент</w:t>
            </w:r>
            <w:r w:rsidRPr="00372F38">
              <w:rPr>
                <w:rFonts w:ascii="Arial" w:hAnsi="Arial" w:cs="Arial"/>
                <w:b/>
              </w:rPr>
              <w:t xml:space="preserve">                   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Итого по второй задаче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1934,943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1876,89467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58,04833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1934,943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1876,89467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58,04833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Задача 3.</w:t>
            </w:r>
            <w:r w:rsidRPr="00372F38">
              <w:rPr>
                <w:rFonts w:ascii="Arial" w:hAnsi="Arial" w:cs="Arial"/>
              </w:rPr>
              <w:t xml:space="preserve"> Обеспечение финансовой поддержки педагогическим работникам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1.</w:t>
            </w:r>
            <w:r w:rsidRPr="00372F38">
              <w:rPr>
                <w:rFonts w:ascii="Arial" w:hAnsi="Arial" w:cs="Arial"/>
              </w:rPr>
              <w:t xml:space="preserve"> 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0,3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1. 1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Выплата единовременного денежного пособия, 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Удельный вес численности учителей,  прибывших (переехавших) на работу в Первомайский район, получивших единовременное денежное пособие, ед.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  <w:b/>
              </w:rPr>
              <w:lastRenderedPageBreak/>
              <w:t>Основное мероприятие 2.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2. 1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Выплата</w:t>
            </w:r>
            <w:r w:rsidRPr="00372F38">
              <w:rPr>
                <w:rFonts w:ascii="Arial" w:hAnsi="Arial" w:cs="Arial"/>
                <w:b/>
              </w:rPr>
              <w:t xml:space="preserve"> </w:t>
            </w:r>
            <w:r w:rsidRPr="00372F38">
              <w:rPr>
                <w:rFonts w:ascii="Arial" w:hAnsi="Arial" w:cs="Arial"/>
              </w:rPr>
              <w:t xml:space="preserve">единовременного денежного пособия педагогическим </w:t>
            </w:r>
            <w:proofErr w:type="gramStart"/>
            <w:r w:rsidRPr="00372F38">
              <w:rPr>
                <w:rFonts w:ascii="Arial" w:hAnsi="Arial" w:cs="Arial"/>
              </w:rPr>
              <w:t>работникам  при</w:t>
            </w:r>
            <w:proofErr w:type="gramEnd"/>
            <w:r w:rsidRPr="00372F38">
              <w:rPr>
                <w:rFonts w:ascii="Arial" w:hAnsi="Arial" w:cs="Arial"/>
              </w:rPr>
              <w:t xml:space="preserve"> трудоустройстве в образовательные организации Первомайского района  по специальности впервые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 xml:space="preserve">Количество педагогических работников, получивших единовременное денежное пособие при трудоустройстве в образовательные организации Первомайского </w:t>
            </w:r>
            <w:proofErr w:type="gramStart"/>
            <w:r w:rsidRPr="00372F38">
              <w:rPr>
                <w:rFonts w:ascii="Arial" w:hAnsi="Arial" w:cs="Arial"/>
              </w:rPr>
              <w:t>района  по</w:t>
            </w:r>
            <w:proofErr w:type="gramEnd"/>
            <w:r w:rsidRPr="00372F38">
              <w:rPr>
                <w:rFonts w:ascii="Arial" w:hAnsi="Arial" w:cs="Arial"/>
              </w:rPr>
              <w:t xml:space="preserve"> специальности впервые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2.2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Выплата ежемесячного денежного пособия педагогическим работникам образовательных организаций Первомайского района в первый год работы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42,0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Количество педагогических работников, получающих ежемесячное денежное пособие педагогическим </w:t>
            </w:r>
            <w:r w:rsidRPr="00372F38">
              <w:rPr>
                <w:rFonts w:ascii="Arial" w:hAnsi="Arial" w:cs="Arial"/>
              </w:rPr>
              <w:lastRenderedPageBreak/>
              <w:t>работникам образовательных организаций Первомайского района в первый год работы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2.3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Выплата ежемесячной стипендии педагогическим работникам, имеющим статус «Молодой специалист» (Стипендия Губернатора)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96,0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Количество педагогических работников, получающих ежемесячную стипендию педагогическим работникам, имеющим статус «Молодой специалист» (Стипендия Губернатора)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2.4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 xml:space="preserve">Выплата ежемесячной стипендии студентам ВУЗов и </w:t>
            </w:r>
            <w:proofErr w:type="spellStart"/>
            <w:r w:rsidRPr="00372F38">
              <w:rPr>
                <w:rFonts w:ascii="Arial" w:hAnsi="Arial" w:cs="Arial"/>
              </w:rPr>
              <w:t>ССУЗов</w:t>
            </w:r>
            <w:proofErr w:type="spellEnd"/>
            <w:r w:rsidRPr="00372F38">
              <w:rPr>
                <w:rFonts w:ascii="Arial" w:hAnsi="Arial" w:cs="Arial"/>
              </w:rPr>
              <w:t>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 xml:space="preserve">Количество студентов ВУЗов и </w:t>
            </w:r>
            <w:proofErr w:type="spellStart"/>
            <w:r w:rsidRPr="00372F38">
              <w:rPr>
                <w:rFonts w:ascii="Arial" w:hAnsi="Arial" w:cs="Arial"/>
              </w:rPr>
              <w:t>ССУЗов</w:t>
            </w:r>
            <w:proofErr w:type="spellEnd"/>
            <w:r w:rsidRPr="00372F38">
              <w:rPr>
                <w:rFonts w:ascii="Arial" w:hAnsi="Arial" w:cs="Arial"/>
              </w:rPr>
              <w:t>, получающих ежемесячную стипендию из муниципального бюджета.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2.5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 xml:space="preserve">Организация мероприятий с выпускниками ВУЗов и </w:t>
            </w:r>
            <w:proofErr w:type="spellStart"/>
            <w:r w:rsidRPr="00372F38">
              <w:rPr>
                <w:rFonts w:ascii="Arial" w:hAnsi="Arial" w:cs="Arial"/>
              </w:rPr>
              <w:t>ССУЗов</w:t>
            </w:r>
            <w:proofErr w:type="spellEnd"/>
            <w:r w:rsidRPr="00372F38">
              <w:rPr>
                <w:rFonts w:ascii="Arial" w:hAnsi="Arial" w:cs="Arial"/>
              </w:rPr>
              <w:t xml:space="preserve"> по привлечению на работу в образовательные организации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 xml:space="preserve">Количество организованных мероприятий с выпускниками ВУЗов и </w:t>
            </w:r>
            <w:proofErr w:type="spellStart"/>
            <w:r w:rsidRPr="00372F38">
              <w:rPr>
                <w:rFonts w:ascii="Arial" w:hAnsi="Arial" w:cs="Arial"/>
              </w:rPr>
              <w:t>ССУЗов</w:t>
            </w:r>
            <w:proofErr w:type="spellEnd"/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3.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55855,8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55855,8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18178,524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18178,524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18686,304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18686,304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18990,972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18990,972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00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3.1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Выплата ежемесячного денежного вознаграждения за классное руководство педагогическим работникам </w:t>
            </w:r>
            <w:r w:rsidRPr="00372F38">
              <w:rPr>
                <w:rFonts w:ascii="Arial" w:hAnsi="Arial" w:cs="Arial"/>
              </w:rPr>
              <w:lastRenderedPageBreak/>
              <w:t>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55855,8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55855,8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Удельный вес численности учителей,  получающих ежемесячное денежное </w:t>
            </w:r>
            <w:r w:rsidRPr="00372F38">
              <w:rPr>
                <w:rFonts w:ascii="Arial" w:hAnsi="Arial" w:cs="Arial"/>
              </w:rPr>
              <w:lastRenderedPageBreak/>
              <w:t>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18178,524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18178,524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18686,304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18686,304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18990,972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18990,972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Итого по третьей задаче</w:t>
            </w: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55855,8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55855,8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18178,524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18178,524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18686,304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18686,304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18990,972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18990,972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Задача 4.</w:t>
            </w:r>
            <w:r w:rsidRPr="00372F38">
              <w:rPr>
                <w:rFonts w:ascii="Arial" w:hAnsi="Arial" w:cs="Arial"/>
              </w:rPr>
              <w:t xml:space="preserve"> </w:t>
            </w:r>
            <w:r w:rsidRPr="00372F38">
              <w:rPr>
                <w:rFonts w:ascii="Arial" w:eastAsia="Calibri" w:hAnsi="Arial" w:cs="Arial"/>
              </w:rPr>
              <w:t>Создание условий образовательного процесса</w:t>
            </w:r>
            <w:r w:rsidRPr="00372F38">
              <w:rPr>
                <w:rFonts w:ascii="Arial" w:hAnsi="Arial" w:cs="Arial"/>
              </w:rPr>
              <w:t xml:space="preserve">  </w:t>
            </w:r>
            <w:r w:rsidRPr="00372F38">
              <w:rPr>
                <w:rFonts w:ascii="Arial" w:eastAsia="Calibri" w:hAnsi="Arial" w:cs="Arial"/>
              </w:rPr>
              <w:t>направленн</w:t>
            </w:r>
            <w:r w:rsidRPr="00372F38">
              <w:rPr>
                <w:rFonts w:ascii="Arial" w:hAnsi="Arial" w:cs="Arial"/>
              </w:rPr>
              <w:t>ых</w:t>
            </w:r>
            <w:r w:rsidRPr="00372F38">
              <w:rPr>
                <w:rFonts w:ascii="Arial" w:eastAsia="Calibri" w:hAnsi="Arial" w:cs="Arial"/>
              </w:rPr>
              <w:t xml:space="preserve"> на сохранение и укрепление здоровья обучающихся</w:t>
            </w:r>
            <w:r w:rsidRPr="00372F38">
              <w:rPr>
                <w:rFonts w:ascii="Arial" w:hAnsi="Arial" w:cs="Arial"/>
              </w:rPr>
              <w:t xml:space="preserve"> и воспитанников.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1.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Создание условий для </w:t>
            </w:r>
            <w:r w:rsidRPr="00372F38">
              <w:rPr>
                <w:rFonts w:ascii="Arial" w:eastAsia="Calibri" w:hAnsi="Arial" w:cs="Arial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27509,06295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23097,51495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3852,608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558,94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Удельный вес</w:t>
            </w:r>
            <w:r w:rsidRPr="00372F38">
              <w:rPr>
                <w:rFonts w:ascii="Arial" w:eastAsia="Calibri" w:hAnsi="Arial" w:cs="Arial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9286,24016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7243,65912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1483,64104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558,94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9214,07953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8016,24919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1197,83034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9008,74326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7837,60664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1171,13662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4.1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Обеспечение питанием отдельных категорий обучающихся, за исключением обучающихся с ОВЗ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501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 xml:space="preserve">Удельный вес обучающихся в общей численности обучающихся Первомайского района, обеспеченных питанием, процент 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501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4.2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372F38">
              <w:rPr>
                <w:rFonts w:ascii="Arial" w:hAnsi="Arial" w:cs="Arial"/>
              </w:rPr>
              <w:t>горячим  питанием</w:t>
            </w:r>
            <w:proofErr w:type="gramEnd"/>
            <w:r w:rsidRPr="00372F38">
              <w:rPr>
                <w:rFonts w:ascii="Arial" w:hAnsi="Arial" w:cs="Arial"/>
              </w:rPr>
              <w:t xml:space="preserve"> обучающихся с 1 по 4 класс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26950,12295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23097,51495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3852,608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Удельный вес обучающихся с 1 по 4 класс, обеспеченных горячим питанием, процент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8727,30016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7243,65912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1483,64104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9214,07953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8016,24919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1197,83034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9008,74326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7837,60664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1171,13662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lastRenderedPageBreak/>
              <w:t>Мероприятие 4.3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 xml:space="preserve">Обеспечение двухразовым питанием обучающихся с ОВЗ 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Удельный вес обучающихся с ОВЗ, обеспеченных двухразовым питанием, процент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4.4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20,0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Количество образовательных организаций, осуществляющих производственный контроль в пищеблоках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4.5</w:t>
            </w: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Проведение дератизации в помещениях образовательных организаций 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Количество образовательных организаций, проводящих дератизацию в  помещениях </w:t>
            </w: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3B11AE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372F38" w:rsidRDefault="003B11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02774D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</w:t>
            </w:r>
            <w:r w:rsidRPr="00372F38">
              <w:rPr>
                <w:rFonts w:ascii="Arial" w:hAnsi="Arial" w:cs="Arial"/>
                <w:b/>
                <w:color w:val="FFFFFF" w:themeColor="background1"/>
              </w:rPr>
              <w:t>п</w:t>
            </w:r>
            <w:r w:rsidRPr="00372F38">
              <w:rPr>
                <w:rFonts w:ascii="Arial" w:hAnsi="Arial" w:cs="Arial"/>
                <w:b/>
              </w:rPr>
              <w:t xml:space="preserve">4.6 </w:t>
            </w:r>
          </w:p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57,94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57,94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Количество детей (чел.)</w:t>
            </w:r>
          </w:p>
        </w:tc>
      </w:tr>
      <w:tr w:rsidR="0002774D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4D" w:rsidRPr="00372F38" w:rsidRDefault="0002774D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57,94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57,94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02774D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4D" w:rsidRPr="00372F38" w:rsidRDefault="0002774D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02774D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4D" w:rsidRPr="00372F38" w:rsidRDefault="0002774D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02774D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4D" w:rsidRPr="00372F38" w:rsidRDefault="0002774D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02774D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4D" w:rsidRPr="00372F38" w:rsidRDefault="0002774D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02774D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4D" w:rsidRPr="00372F38" w:rsidRDefault="0002774D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372F38" w:rsidRDefault="0002774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2.</w:t>
            </w:r>
          </w:p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944,224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944,224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313,624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313,624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315,3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315,3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315,3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315,3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2.1</w:t>
            </w:r>
          </w:p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944,224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944,224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5748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 xml:space="preserve">Численность детей, охваченных 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313,624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313,624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315,3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315,3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315,3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315,3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2.2</w:t>
            </w:r>
          </w:p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proofErr w:type="spellStart"/>
            <w:r w:rsidRPr="00372F38">
              <w:rPr>
                <w:rFonts w:ascii="Arial" w:hAnsi="Arial" w:cs="Arial"/>
              </w:rPr>
              <w:t>Акарицидная</w:t>
            </w:r>
            <w:proofErr w:type="spellEnd"/>
            <w:r w:rsidRPr="00372F38">
              <w:rPr>
                <w:rFonts w:ascii="Arial" w:hAnsi="Arial" w:cs="Arial"/>
              </w:rPr>
              <w:t xml:space="preserve"> обработка территорий образовательных организаций, на базе которых в каникулярное время  организован отдых детей 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Количество образовательных организаций, на базе которых в каникулярное время  организован отдых детей,  в которых проведена </w:t>
            </w:r>
            <w:proofErr w:type="spellStart"/>
            <w:r w:rsidRPr="00372F38">
              <w:rPr>
                <w:rFonts w:ascii="Arial" w:hAnsi="Arial" w:cs="Arial"/>
              </w:rPr>
              <w:t>акарицидная</w:t>
            </w:r>
            <w:proofErr w:type="spellEnd"/>
            <w:r w:rsidRPr="00372F38">
              <w:rPr>
                <w:rFonts w:ascii="Arial" w:hAnsi="Arial" w:cs="Arial"/>
              </w:rPr>
              <w:t xml:space="preserve"> обработка территорий </w:t>
            </w: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3.</w:t>
            </w:r>
          </w:p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Обеспечение предоставления услуг по освидетельствованию </w:t>
            </w:r>
            <w:r w:rsidRPr="00372F38">
              <w:rPr>
                <w:rFonts w:ascii="Arial" w:hAnsi="Arial" w:cs="Arial"/>
              </w:rPr>
              <w:lastRenderedPageBreak/>
              <w:t xml:space="preserve">воспитанников и обучающихся образовательных организаций Первомайского района ТПМПК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837,8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837,8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Доля обучающихся и воспитанников, получивших услугу по освидетельствованию ТПМПК, от общего </w:t>
            </w:r>
            <w:r w:rsidRPr="00372F38">
              <w:rPr>
                <w:rFonts w:ascii="Arial" w:hAnsi="Arial" w:cs="Arial"/>
              </w:rPr>
              <w:lastRenderedPageBreak/>
              <w:t>числа обучающихся и воспитанников, заявленных на получение услуги по освидетельствованию ТПМПК</w:t>
            </w: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272,6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272,6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282,6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282,6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282,6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282,6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3.1</w:t>
            </w:r>
          </w:p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837,8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837,8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272,6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272,6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282,6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282,6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282,6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282,6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Итого по четвёртой задаче</w:t>
            </w: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29291,08695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23097,51495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3852,608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2340,964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9872,46416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7243,65912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1483,64104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1145,164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9811,97953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8016,24919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1197,83034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597,9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9606,64326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7837,60664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1171,13662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597,9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 xml:space="preserve">Задача 5. </w:t>
            </w:r>
            <w:r w:rsidRPr="00372F38">
              <w:rPr>
                <w:rFonts w:ascii="Arial" w:hAnsi="Arial" w:cs="Arial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1.</w:t>
            </w:r>
          </w:p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Количество одаренных детей выявленных в течение года, человек</w:t>
            </w: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1.1</w:t>
            </w:r>
          </w:p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Количество одаренных детей выявленных в течение года, человек</w:t>
            </w: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lastRenderedPageBreak/>
              <w:t>Мероприятие 1.2</w:t>
            </w:r>
          </w:p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Оказание финансовой поддержки обучающимся образовательных организаций Первомайского района, добившихся выдающихся результатов в обучении, спорте, творчестве.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Итого по пятой задаче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30,0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346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 xml:space="preserve">Задача 6. </w:t>
            </w:r>
            <w:r w:rsidRPr="00372F38">
              <w:rPr>
                <w:rFonts w:ascii="Arial" w:hAnsi="Arial" w:cs="Arial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415E71" w:rsidRPr="00372F38" w:rsidTr="00457F85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1.</w:t>
            </w:r>
          </w:p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Проведение мероприятий, направленных на обеспечения роста престижа труда в  системе </w:t>
            </w:r>
            <w:r w:rsidRPr="00372F38">
              <w:rPr>
                <w:rFonts w:ascii="Arial" w:hAnsi="Arial" w:cs="Arial"/>
              </w:rPr>
              <w:lastRenderedPageBreak/>
              <w:t>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 xml:space="preserve">Количество проведённых мероприятий, направленных на обеспечения роста </w:t>
            </w:r>
            <w:r w:rsidRPr="00372F38">
              <w:rPr>
                <w:rFonts w:ascii="Arial" w:hAnsi="Arial" w:cs="Arial"/>
              </w:rPr>
              <w:lastRenderedPageBreak/>
              <w:t>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415E71" w:rsidRPr="00372F38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457F85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1.1</w:t>
            </w:r>
          </w:p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415E71" w:rsidRPr="00372F38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457F85">
        <w:trPr>
          <w:gridAfter w:val="1"/>
          <w:wAfter w:w="49" w:type="dxa"/>
          <w:trHeight w:val="400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457F85">
        <w:trPr>
          <w:gridAfter w:val="1"/>
          <w:wAfter w:w="49" w:type="dxa"/>
          <w:trHeight w:val="44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457F85">
        <w:trPr>
          <w:gridAfter w:val="1"/>
          <w:wAfter w:w="49" w:type="dxa"/>
          <w:trHeight w:val="35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457F85">
        <w:trPr>
          <w:gridAfter w:val="1"/>
          <w:wAfter w:w="49" w:type="dxa"/>
          <w:trHeight w:val="367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457F85">
        <w:trPr>
          <w:gridAfter w:val="1"/>
          <w:wAfter w:w="49" w:type="dxa"/>
          <w:trHeight w:val="488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Итого по шестой задаче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457F85">
        <w:trPr>
          <w:gridAfter w:val="1"/>
          <w:wAfter w:w="49" w:type="dxa"/>
          <w:trHeight w:val="468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457F85">
        <w:trPr>
          <w:gridAfter w:val="1"/>
          <w:wAfter w:w="49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457F85">
        <w:trPr>
          <w:gridAfter w:val="1"/>
          <w:wAfter w:w="49" w:type="dxa"/>
          <w:trHeight w:val="41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457F85">
        <w:trPr>
          <w:gridAfter w:val="1"/>
          <w:wAfter w:w="49" w:type="dxa"/>
          <w:trHeight w:val="43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457F85">
        <w:trPr>
          <w:gridAfter w:val="1"/>
          <w:wAfter w:w="49" w:type="dxa"/>
          <w:trHeight w:val="34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457F85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372F38" w:rsidRDefault="00415E7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415E71" w:rsidRPr="00372F38" w:rsidTr="004B093F">
        <w:trPr>
          <w:gridAfter w:val="1"/>
          <w:wAfter w:w="49" w:type="dxa"/>
          <w:trHeight w:val="397"/>
        </w:trPr>
        <w:tc>
          <w:tcPr>
            <w:tcW w:w="156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lastRenderedPageBreak/>
              <w:t xml:space="preserve">Задача 7. </w:t>
            </w:r>
            <w:r w:rsidRPr="00372F38">
              <w:rPr>
                <w:rFonts w:ascii="Arial" w:hAnsi="Arial" w:cs="Arial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415E71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Основное мероприятие 1</w:t>
            </w:r>
            <w:r w:rsidRPr="00372F38">
              <w:rPr>
                <w:rFonts w:ascii="Arial" w:hAnsi="Arial" w:cs="Arial"/>
              </w:rPr>
              <w:t xml:space="preserve"> Мероприятия, направленные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F7FE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125,67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F7FE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F7FE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F7FE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125,67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372F38" w:rsidRDefault="00415E7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Количество участников (чел.)</w:t>
            </w:r>
          </w:p>
        </w:tc>
      </w:tr>
      <w:tr w:rsidR="00A2024C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372F38" w:rsidRDefault="00A2024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125,67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125,67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A2024C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372F38" w:rsidRDefault="00A2024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A2024C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372F38" w:rsidRDefault="00A2024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A2024C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372F38" w:rsidRDefault="00A2024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A2024C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372F38" w:rsidRDefault="00A2024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A2024C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4C" w:rsidRPr="00372F38" w:rsidRDefault="00A2024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A2024C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  <w:b/>
              </w:rPr>
              <w:t>Мероприятие 1</w:t>
            </w:r>
            <w:r w:rsidRPr="00372F38">
              <w:rPr>
                <w:rFonts w:ascii="Arial" w:hAnsi="Arial" w:cs="Arial"/>
              </w:rPr>
              <w:t xml:space="preserve"> </w:t>
            </w:r>
          </w:p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Количество проведенных военно-полевых сборов в год, (ед.)</w:t>
            </w:r>
          </w:p>
        </w:tc>
      </w:tr>
      <w:tr w:rsidR="00A2024C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372F38" w:rsidRDefault="00A2024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A2024C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372F38" w:rsidRDefault="00A2024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A2024C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372F38" w:rsidRDefault="00A2024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A2024C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372F38" w:rsidRDefault="00A2024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A2024C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372F38" w:rsidRDefault="00A2024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A2024C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4C" w:rsidRPr="00372F38" w:rsidRDefault="00A2024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1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A2024C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  <w:b/>
              </w:rPr>
              <w:t>Мероприятие 2</w:t>
            </w:r>
            <w:r w:rsidRPr="00372F38">
              <w:rPr>
                <w:rFonts w:ascii="Arial" w:hAnsi="Arial" w:cs="Arial"/>
              </w:rPr>
              <w:t xml:space="preserve"> </w:t>
            </w:r>
          </w:p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</w:rPr>
              <w:t>Участие в Вахте памяти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Количество участников (чел.)</w:t>
            </w:r>
          </w:p>
        </w:tc>
      </w:tr>
      <w:tr w:rsidR="00A2024C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372F38" w:rsidRDefault="00A2024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A2024C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372F38" w:rsidRDefault="00A2024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8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A2024C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372F38" w:rsidRDefault="00A2024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8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A2024C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372F38" w:rsidRDefault="00A2024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8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A2024C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372F38" w:rsidRDefault="00A2024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8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A2024C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4C" w:rsidRPr="00372F38" w:rsidRDefault="00A2024C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8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A2024C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Мероприятие 3</w:t>
            </w:r>
          </w:p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Приобретение формы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59,67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59,67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372F38" w:rsidRDefault="00A2024C" w:rsidP="004B093F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Количество приобретенной формы (ед.)</w:t>
            </w:r>
          </w:p>
        </w:tc>
      </w:tr>
      <w:tr w:rsidR="00CF3541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372F38" w:rsidRDefault="00CF354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59,67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59,67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CF3541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372F38" w:rsidRDefault="00CF354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CF3541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372F38" w:rsidRDefault="00CF354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CF3541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372F38" w:rsidRDefault="00CF354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CF3541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372F38" w:rsidRDefault="00CF354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CF3541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41" w:rsidRPr="00372F38" w:rsidRDefault="00CF354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CF3541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Итого по седьмой задаче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125,67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125,67</w:t>
            </w:r>
          </w:p>
        </w:tc>
        <w:tc>
          <w:tcPr>
            <w:tcW w:w="46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CF3541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372F38" w:rsidRDefault="00CF354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125,67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125,67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CF3541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372F38" w:rsidRDefault="00CF354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CF3541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372F38" w:rsidRDefault="00CF354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CF3541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372F38" w:rsidRDefault="00CF354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CF3541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372F38" w:rsidRDefault="00CF354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CF3541" w:rsidRPr="00372F38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41" w:rsidRPr="00372F38" w:rsidRDefault="00CF354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372F38">
              <w:rPr>
                <w:rFonts w:ascii="Arial" w:hAnsi="Arial" w:cs="Arial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CF3541" w:rsidRPr="00372F38" w:rsidTr="00457F85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Итого по подпрограмме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274713,49140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80830,20962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19574,35633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174308,92545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CF3541" w:rsidRPr="00372F38" w:rsidTr="00457F85">
        <w:trPr>
          <w:gridAfter w:val="1"/>
          <w:wAfter w:w="49" w:type="dxa"/>
          <w:trHeight w:val="46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372F38" w:rsidRDefault="00CF354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123066,17261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27299,07779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17205,38937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78561,70545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CF3541" w:rsidRPr="00372F38" w:rsidTr="00457F85">
        <w:trPr>
          <w:gridAfter w:val="1"/>
          <w:wAfter w:w="49" w:type="dxa"/>
          <w:trHeight w:val="36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372F38" w:rsidRDefault="00CF354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77210,79353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26702,55319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1197,83034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49310,41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CF3541" w:rsidRPr="00372F38" w:rsidTr="00457F85">
        <w:trPr>
          <w:gridAfter w:val="1"/>
          <w:wAfter w:w="49" w:type="dxa"/>
          <w:trHeight w:val="39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372F38" w:rsidRDefault="00CF354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74436,52526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26828,57864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1171,13662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46436,81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CF3541" w:rsidRPr="00372F38" w:rsidTr="00457F85">
        <w:trPr>
          <w:gridAfter w:val="1"/>
          <w:wAfter w:w="49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372F38" w:rsidRDefault="00CF354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CF3541" w:rsidRPr="00372F38" w:rsidTr="00457F85">
        <w:trPr>
          <w:gridAfter w:val="1"/>
          <w:wAfter w:w="49" w:type="dxa"/>
          <w:trHeight w:val="28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372F38" w:rsidRDefault="00CF354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CF3541" w:rsidRPr="00372F38" w:rsidTr="00457F85">
        <w:trPr>
          <w:gridAfter w:val="1"/>
          <w:wAfter w:w="49" w:type="dxa"/>
          <w:trHeight w:val="37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41" w:rsidRPr="00372F38" w:rsidRDefault="00CF3541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  <w:r w:rsidRPr="00372F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372F38" w:rsidRDefault="00CF3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77B87" w:rsidRPr="00372F38" w:rsidRDefault="00E77B87" w:rsidP="004B093F">
      <w:pPr>
        <w:rPr>
          <w:rFonts w:ascii="Arial" w:hAnsi="Arial" w:cs="Arial"/>
          <w:sz w:val="26"/>
          <w:szCs w:val="26"/>
        </w:rPr>
      </w:pPr>
    </w:p>
    <w:p w:rsidR="00E77B87" w:rsidRPr="00372F38" w:rsidRDefault="00E77B87" w:rsidP="004B093F">
      <w:pPr>
        <w:rPr>
          <w:rFonts w:ascii="Arial" w:hAnsi="Arial" w:cs="Arial"/>
          <w:sz w:val="26"/>
          <w:szCs w:val="26"/>
        </w:rPr>
        <w:sectPr w:rsidR="00E77B87" w:rsidRPr="00372F38" w:rsidSect="00467806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E77B87" w:rsidRPr="00372F38" w:rsidRDefault="000B4DAC" w:rsidP="00C76D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72F38">
        <w:rPr>
          <w:rFonts w:ascii="Arial" w:hAnsi="Arial" w:cs="Arial"/>
          <w:b/>
          <w:sz w:val="26"/>
          <w:szCs w:val="26"/>
        </w:rPr>
        <w:lastRenderedPageBreak/>
        <w:t>4.</w:t>
      </w:r>
      <w:r w:rsidR="00E77B87" w:rsidRPr="00372F38">
        <w:rPr>
          <w:rFonts w:ascii="Arial" w:hAnsi="Arial" w:cs="Arial"/>
          <w:b/>
          <w:sz w:val="26"/>
          <w:szCs w:val="26"/>
        </w:rPr>
        <w:t>Обоснование ресурсного обеспечения муниципальной п</w:t>
      </w:r>
      <w:r w:rsidR="003740AF" w:rsidRPr="00372F38">
        <w:rPr>
          <w:rFonts w:ascii="Arial" w:hAnsi="Arial" w:cs="Arial"/>
          <w:b/>
          <w:sz w:val="26"/>
          <w:szCs w:val="26"/>
        </w:rPr>
        <w:t>одп</w:t>
      </w:r>
      <w:r w:rsidR="00E77B87" w:rsidRPr="00372F38">
        <w:rPr>
          <w:rFonts w:ascii="Arial" w:hAnsi="Arial" w:cs="Arial"/>
          <w:b/>
          <w:sz w:val="26"/>
          <w:szCs w:val="26"/>
        </w:rPr>
        <w:t>рограммы</w:t>
      </w:r>
    </w:p>
    <w:p w:rsidR="00E77B87" w:rsidRPr="00372F38" w:rsidRDefault="00E77B87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b/>
          <w:sz w:val="26"/>
          <w:szCs w:val="26"/>
        </w:rPr>
      </w:pPr>
    </w:p>
    <w:tbl>
      <w:tblPr>
        <w:tblW w:w="10125" w:type="dxa"/>
        <w:jc w:val="center"/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8B5C94" w:rsidRPr="00372F38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372F38" w:rsidRDefault="008B5C94" w:rsidP="004B093F">
            <w:pPr>
              <w:pStyle w:val="ConsPlusNormal"/>
              <w:widowControl/>
              <w:ind w:left="54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2026 г.</w:t>
            </w:r>
          </w:p>
        </w:tc>
      </w:tr>
      <w:tr w:rsidR="008B5C94" w:rsidRPr="00372F38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372F38" w:rsidRDefault="008B5C94" w:rsidP="004B093F">
            <w:pPr>
              <w:pStyle w:val="ConsPlusNormal"/>
              <w:widowControl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80830,20962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372F38" w:rsidRDefault="008B5C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27299,07779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372F38" w:rsidRDefault="008B5C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26702,55319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372F38" w:rsidRDefault="008B5C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26828,57864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8B5C94" w:rsidRPr="00372F38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372F38" w:rsidRDefault="008B5C94" w:rsidP="004B093F">
            <w:pPr>
              <w:pStyle w:val="ConsPlusNormal"/>
              <w:widowControl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CF354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19574,35633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CF354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17205,38937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1197,83034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1171,13662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8B5C94" w:rsidRPr="00372F38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372F38" w:rsidRDefault="008B5C94" w:rsidP="004B093F">
            <w:pPr>
              <w:pStyle w:val="ConsPlusNormal"/>
              <w:widowControl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CF354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174308,92545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CF354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78561,70545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CF354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49310,41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CF354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46436,81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8B5C94" w:rsidRPr="00372F38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372F38" w:rsidRDefault="008B5C94" w:rsidP="004B093F">
            <w:pPr>
              <w:pStyle w:val="ConsPlusNormal"/>
              <w:widowControl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8B5C94" w:rsidRPr="00372F38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372F38" w:rsidRDefault="008B5C94" w:rsidP="004B093F">
            <w:pPr>
              <w:pStyle w:val="ConsPlusNormal"/>
              <w:widowControl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CF3541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274713,4914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CF3541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123066,17261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CF3541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77210,79353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CF3541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74436,52526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0,0</w:t>
            </w:r>
          </w:p>
        </w:tc>
      </w:tr>
    </w:tbl>
    <w:p w:rsidR="00E77B87" w:rsidRPr="00372F38" w:rsidRDefault="00E77B87" w:rsidP="004B093F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</w:p>
    <w:p w:rsidR="00E77B87" w:rsidRPr="00372F38" w:rsidRDefault="00E77B87" w:rsidP="004B093F">
      <w:pPr>
        <w:pStyle w:val="Default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Объемы финансирования носят прогнозный характер.</w:t>
      </w:r>
    </w:p>
    <w:p w:rsidR="00E77B87" w:rsidRPr="00372F38" w:rsidRDefault="00E77B87" w:rsidP="004B093F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 xml:space="preserve">В рамках календарного года целевые показатели и затраты по мероприятиям </w:t>
      </w:r>
      <w:r w:rsidR="003C50B6" w:rsidRPr="00372F38">
        <w:rPr>
          <w:rFonts w:ascii="Arial" w:hAnsi="Arial" w:cs="Arial"/>
          <w:sz w:val="26"/>
          <w:szCs w:val="26"/>
        </w:rPr>
        <w:t>Подпрограммы</w:t>
      </w:r>
      <w:r w:rsidRPr="00372F38">
        <w:rPr>
          <w:rFonts w:ascii="Arial" w:hAnsi="Arial" w:cs="Arial"/>
          <w:sz w:val="26"/>
          <w:szCs w:val="26"/>
        </w:rPr>
        <w:t xml:space="preserve">, а также механизм реализации </w:t>
      </w:r>
      <w:r w:rsidR="003C50B6" w:rsidRPr="00372F38">
        <w:rPr>
          <w:rFonts w:ascii="Arial" w:hAnsi="Arial" w:cs="Arial"/>
          <w:sz w:val="26"/>
          <w:szCs w:val="26"/>
        </w:rPr>
        <w:t>Подпрограммы</w:t>
      </w:r>
      <w:r w:rsidRPr="00372F38">
        <w:rPr>
          <w:rFonts w:ascii="Arial" w:hAnsi="Arial" w:cs="Arial"/>
          <w:sz w:val="26"/>
          <w:szCs w:val="26"/>
        </w:rPr>
        <w:t xml:space="preserve"> уточняется в установленном законодательством порядке с учетом выделяемых финансовых средств.</w:t>
      </w:r>
    </w:p>
    <w:p w:rsidR="00E77B87" w:rsidRPr="00372F38" w:rsidRDefault="00E77B87" w:rsidP="004B093F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E77B87" w:rsidRPr="00372F38" w:rsidRDefault="00E77B87" w:rsidP="004B093F">
      <w:pPr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br w:type="page"/>
      </w:r>
    </w:p>
    <w:p w:rsidR="0077365B" w:rsidRPr="00372F38" w:rsidRDefault="0077365B" w:rsidP="004B093F">
      <w:pPr>
        <w:pStyle w:val="ConsPlusNormal"/>
        <w:jc w:val="both"/>
        <w:rPr>
          <w:sz w:val="26"/>
          <w:szCs w:val="26"/>
        </w:rPr>
        <w:sectPr w:rsidR="0077365B" w:rsidRPr="00372F38" w:rsidSect="000A734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E15737" w:rsidRPr="00372F38" w:rsidRDefault="00FB1198" w:rsidP="00C76D13">
      <w:pPr>
        <w:spacing w:after="0" w:line="240" w:lineRule="auto"/>
        <w:ind w:left="9356"/>
        <w:jc w:val="right"/>
        <w:rPr>
          <w:rFonts w:ascii="Arial" w:hAnsi="Arial" w:cs="Arial"/>
          <w:sz w:val="20"/>
          <w:szCs w:val="26"/>
        </w:rPr>
      </w:pPr>
      <w:r w:rsidRPr="00372F38">
        <w:rPr>
          <w:rFonts w:ascii="Arial" w:hAnsi="Arial" w:cs="Arial"/>
          <w:sz w:val="20"/>
          <w:szCs w:val="26"/>
        </w:rPr>
        <w:lastRenderedPageBreak/>
        <w:t>Приложение № 3</w:t>
      </w:r>
    </w:p>
    <w:p w:rsidR="00FB1198" w:rsidRPr="00372F38" w:rsidRDefault="00FB1198" w:rsidP="00C76D13">
      <w:pPr>
        <w:spacing w:after="0" w:line="240" w:lineRule="auto"/>
        <w:ind w:left="9356"/>
        <w:jc w:val="right"/>
        <w:rPr>
          <w:rFonts w:ascii="Arial" w:hAnsi="Arial" w:cs="Arial"/>
          <w:sz w:val="20"/>
          <w:szCs w:val="26"/>
        </w:rPr>
      </w:pPr>
      <w:r w:rsidRPr="00372F38">
        <w:rPr>
          <w:rFonts w:ascii="Arial" w:hAnsi="Arial" w:cs="Arial"/>
          <w:sz w:val="20"/>
          <w:szCs w:val="26"/>
        </w:rPr>
        <w:t xml:space="preserve"> к постановлению</w:t>
      </w:r>
    </w:p>
    <w:p w:rsidR="00FB1198" w:rsidRPr="00372F38" w:rsidRDefault="00FB1198" w:rsidP="00C76D13">
      <w:pPr>
        <w:spacing w:after="0" w:line="240" w:lineRule="auto"/>
        <w:ind w:left="9356"/>
        <w:jc w:val="right"/>
        <w:rPr>
          <w:rFonts w:ascii="Arial" w:hAnsi="Arial" w:cs="Arial"/>
          <w:sz w:val="20"/>
          <w:szCs w:val="26"/>
        </w:rPr>
      </w:pPr>
      <w:r w:rsidRPr="00372F38">
        <w:rPr>
          <w:rFonts w:ascii="Arial" w:hAnsi="Arial" w:cs="Arial"/>
          <w:sz w:val="20"/>
          <w:szCs w:val="26"/>
        </w:rPr>
        <w:t>Администрации Первомайского района</w:t>
      </w:r>
    </w:p>
    <w:p w:rsidR="00FB1198" w:rsidRPr="00372F38" w:rsidRDefault="00FB1198" w:rsidP="00C76D13">
      <w:pPr>
        <w:spacing w:after="0" w:line="240" w:lineRule="auto"/>
        <w:ind w:left="9356"/>
        <w:jc w:val="right"/>
        <w:rPr>
          <w:rFonts w:ascii="Arial" w:hAnsi="Arial" w:cs="Arial"/>
          <w:sz w:val="20"/>
          <w:szCs w:val="26"/>
        </w:rPr>
      </w:pPr>
      <w:r w:rsidRPr="00372F38">
        <w:rPr>
          <w:rFonts w:ascii="Arial" w:hAnsi="Arial" w:cs="Arial"/>
          <w:sz w:val="20"/>
          <w:szCs w:val="26"/>
        </w:rPr>
        <w:t xml:space="preserve">от </w:t>
      </w:r>
      <w:r w:rsidR="00C76D13" w:rsidRPr="00372F38">
        <w:rPr>
          <w:rFonts w:ascii="Arial" w:hAnsi="Arial" w:cs="Arial"/>
          <w:sz w:val="20"/>
          <w:szCs w:val="26"/>
        </w:rPr>
        <w:t>29.12.2021 № 286</w:t>
      </w:r>
    </w:p>
    <w:p w:rsidR="0077365B" w:rsidRPr="00372F38" w:rsidRDefault="0077365B" w:rsidP="004B093F">
      <w:pPr>
        <w:pStyle w:val="ConsPlusNormal"/>
        <w:widowControl/>
        <w:jc w:val="center"/>
        <w:rPr>
          <w:b/>
          <w:sz w:val="26"/>
          <w:szCs w:val="26"/>
        </w:rPr>
      </w:pPr>
      <w:r w:rsidRPr="00372F38">
        <w:rPr>
          <w:b/>
          <w:sz w:val="26"/>
          <w:szCs w:val="26"/>
        </w:rPr>
        <w:t>Паспорт подпрограммы 2</w:t>
      </w:r>
    </w:p>
    <w:p w:rsidR="0077365B" w:rsidRPr="00372F38" w:rsidRDefault="0077365B" w:rsidP="004B093F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«Развитие дошкольного, общего и дополнительного образования в Первомайском районе</w:t>
      </w:r>
      <w:r w:rsidR="00D6008C" w:rsidRPr="00372F38">
        <w:rPr>
          <w:rFonts w:ascii="Arial" w:hAnsi="Arial" w:cs="Arial"/>
          <w:b w:val="0"/>
          <w:sz w:val="26"/>
          <w:szCs w:val="26"/>
        </w:rPr>
        <w:t xml:space="preserve"> </w:t>
      </w:r>
      <w:r w:rsidR="00D6008C" w:rsidRPr="00372F38">
        <w:rPr>
          <w:rFonts w:ascii="Arial" w:hAnsi="Arial" w:cs="Arial"/>
          <w:sz w:val="26"/>
          <w:szCs w:val="26"/>
        </w:rPr>
        <w:t>на 2021 – 2024годы с прогнозом на 2025 -2026 годы</w:t>
      </w:r>
      <w:r w:rsidRPr="00372F38">
        <w:rPr>
          <w:rFonts w:ascii="Arial" w:hAnsi="Arial" w:cs="Arial"/>
          <w:sz w:val="26"/>
          <w:szCs w:val="26"/>
        </w:rPr>
        <w:t>»</w:t>
      </w:r>
    </w:p>
    <w:p w:rsidR="0077365B" w:rsidRPr="00372F38" w:rsidRDefault="0077365B" w:rsidP="004B093F">
      <w:pPr>
        <w:pStyle w:val="ConsPlusNormal"/>
        <w:widowControl/>
        <w:jc w:val="center"/>
        <w:rPr>
          <w:b/>
          <w:sz w:val="26"/>
          <w:szCs w:val="26"/>
        </w:rPr>
      </w:pPr>
    </w:p>
    <w:tbl>
      <w:tblPr>
        <w:tblW w:w="170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1058"/>
        <w:gridCol w:w="822"/>
        <w:gridCol w:w="170"/>
        <w:gridCol w:w="727"/>
        <w:gridCol w:w="266"/>
        <w:gridCol w:w="630"/>
        <w:gridCol w:w="362"/>
        <w:gridCol w:w="534"/>
        <w:gridCol w:w="458"/>
        <w:gridCol w:w="438"/>
        <w:gridCol w:w="554"/>
        <w:gridCol w:w="284"/>
        <w:gridCol w:w="850"/>
        <w:gridCol w:w="850"/>
      </w:tblGrid>
      <w:tr w:rsidR="0077365B" w:rsidRPr="00372F38" w:rsidTr="00515CD9">
        <w:trPr>
          <w:gridAfter w:val="1"/>
          <w:wAfter w:w="850" w:type="dxa"/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372F38" w:rsidRDefault="0077365B" w:rsidP="004B093F">
            <w:pPr>
              <w:pStyle w:val="ConsPlusNormal"/>
              <w:widowControl/>
              <w:jc w:val="both"/>
            </w:pPr>
            <w:proofErr w:type="gramStart"/>
            <w:r w:rsidRPr="00372F38">
              <w:t>Наименование  МП</w:t>
            </w:r>
            <w:proofErr w:type="gramEnd"/>
          </w:p>
          <w:p w:rsidR="0077365B" w:rsidRPr="00372F38" w:rsidRDefault="0077365B" w:rsidP="004B093F">
            <w:pPr>
              <w:pStyle w:val="ConsPlusNormal"/>
              <w:widowControl/>
              <w:jc w:val="both"/>
            </w:pPr>
            <w:r w:rsidRPr="00372F38"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372F38" w:rsidRDefault="0077365B" w:rsidP="004B093F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0"/>
              </w:rPr>
            </w:pPr>
            <w:r w:rsidRPr="00372F38">
              <w:rPr>
                <w:rFonts w:ascii="Arial" w:hAnsi="Arial" w:cs="Arial"/>
                <w:b w:val="0"/>
                <w:sz w:val="20"/>
              </w:rPr>
              <w:t xml:space="preserve">«Развитие инфраструктуры муниципальных образовательных организаций Первомайского района </w:t>
            </w:r>
            <w:r w:rsidR="008521C5" w:rsidRPr="00372F38">
              <w:rPr>
                <w:rFonts w:ascii="Arial" w:hAnsi="Arial" w:cs="Arial"/>
                <w:b w:val="0"/>
                <w:sz w:val="20"/>
              </w:rPr>
              <w:t>на 2021 – 2024годы с прогнозом на 2025 -2026 годы</w:t>
            </w:r>
            <w:r w:rsidRPr="00372F38">
              <w:rPr>
                <w:rFonts w:ascii="Arial" w:hAnsi="Arial" w:cs="Arial"/>
                <w:b w:val="0"/>
                <w:sz w:val="20"/>
              </w:rPr>
              <w:t>», (далее подпрограмма 2)</w:t>
            </w:r>
          </w:p>
        </w:tc>
      </w:tr>
      <w:tr w:rsidR="0077365B" w:rsidRPr="00372F38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372F38" w:rsidRDefault="0077365B" w:rsidP="004B093F">
            <w:pPr>
              <w:pStyle w:val="ConsPlusNormal"/>
              <w:widowControl/>
              <w:jc w:val="both"/>
            </w:pPr>
            <w:r w:rsidRPr="00372F38">
              <w:t>Координатор МП</w:t>
            </w:r>
          </w:p>
          <w:p w:rsidR="0077365B" w:rsidRPr="00372F38" w:rsidRDefault="0077365B" w:rsidP="004B093F">
            <w:pPr>
              <w:pStyle w:val="ConsPlusNormal"/>
              <w:widowControl/>
              <w:jc w:val="both"/>
            </w:pPr>
            <w:r w:rsidRPr="00372F38"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372F38" w:rsidRDefault="0077365B" w:rsidP="004B09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77365B" w:rsidRPr="00372F38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372F38" w:rsidRDefault="0077365B" w:rsidP="004B093F">
            <w:pPr>
              <w:pStyle w:val="ConsPlusNormal"/>
              <w:widowControl/>
              <w:jc w:val="both"/>
            </w:pPr>
            <w:r w:rsidRPr="00372F38"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372F38" w:rsidRDefault="0077365B" w:rsidP="004B093F">
            <w:pPr>
              <w:pStyle w:val="ConsPlusNormal"/>
              <w:widowControl/>
              <w:jc w:val="both"/>
            </w:pPr>
            <w:r w:rsidRPr="00372F38">
              <w:t>Администрация Первомайского района Томской области</w:t>
            </w:r>
          </w:p>
        </w:tc>
      </w:tr>
      <w:tr w:rsidR="0077365B" w:rsidRPr="00372F38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372F38" w:rsidRDefault="0077365B" w:rsidP="004B093F">
            <w:pPr>
              <w:pStyle w:val="ConsPlusNormal"/>
              <w:widowControl/>
              <w:jc w:val="both"/>
            </w:pPr>
            <w:r w:rsidRPr="00372F38"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372F38" w:rsidRDefault="0077365B" w:rsidP="004B093F">
            <w:pPr>
              <w:pStyle w:val="ConsPlusNormal"/>
              <w:widowControl/>
              <w:jc w:val="both"/>
            </w:pPr>
            <w:r w:rsidRPr="00372F38">
              <w:t>Управление имущественных отношений Администрации Первомайского района</w:t>
            </w:r>
          </w:p>
        </w:tc>
      </w:tr>
      <w:tr w:rsidR="0077365B" w:rsidRPr="00372F38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372F38" w:rsidRDefault="0077365B" w:rsidP="004B093F">
            <w:pPr>
              <w:pStyle w:val="ConsPlusNormal"/>
              <w:widowControl/>
              <w:jc w:val="both"/>
            </w:pPr>
            <w:r w:rsidRPr="00372F38"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372F38" w:rsidRDefault="0077365B" w:rsidP="004B093F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Повышение уровня и качества жизни  населения.</w:t>
            </w:r>
          </w:p>
        </w:tc>
      </w:tr>
      <w:tr w:rsidR="0077365B" w:rsidRPr="00372F38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372F38" w:rsidRDefault="0077365B" w:rsidP="004B093F">
            <w:pPr>
              <w:pStyle w:val="ConsPlusNormal"/>
              <w:widowControl/>
              <w:jc w:val="both"/>
            </w:pPr>
            <w:r w:rsidRPr="00372F38">
              <w:t>Цель программы</w:t>
            </w:r>
          </w:p>
          <w:p w:rsidR="0077365B" w:rsidRPr="00372F38" w:rsidRDefault="0077365B" w:rsidP="004B093F">
            <w:pPr>
              <w:pStyle w:val="ConsPlusNormal"/>
              <w:widowControl/>
              <w:jc w:val="both"/>
            </w:pPr>
            <w:r w:rsidRPr="00372F38"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372F38" w:rsidRDefault="0077365B" w:rsidP="004B093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AB00AF" w:rsidRPr="00372F38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00AF" w:rsidRPr="00372F38" w:rsidRDefault="00AB00AF" w:rsidP="004B093F">
            <w:pPr>
              <w:pStyle w:val="ConsPlusNormal"/>
              <w:widowControl/>
              <w:jc w:val="center"/>
            </w:pPr>
            <w:r w:rsidRPr="00372F38">
              <w:t>Показатели цели МП и их значения (с детализацией по годам реализации)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B00AF" w:rsidRPr="00372F38" w:rsidRDefault="00AB00AF" w:rsidP="004B093F">
            <w:pPr>
              <w:pStyle w:val="ConsPlusNormal"/>
              <w:ind w:firstLine="0"/>
              <w:jc w:val="center"/>
            </w:pPr>
            <w:r w:rsidRPr="00372F38">
              <w:t>Показатели цели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372F38" w:rsidRDefault="00AB00AF" w:rsidP="004B093F">
            <w:pPr>
              <w:pStyle w:val="ConsPlusNormal"/>
              <w:ind w:firstLine="0"/>
              <w:jc w:val="both"/>
            </w:pPr>
            <w:r w:rsidRPr="00372F38"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372F38" w:rsidRDefault="00AB00AF" w:rsidP="004B093F">
            <w:pPr>
              <w:pStyle w:val="ConsPlusNormal"/>
              <w:ind w:firstLine="0"/>
              <w:jc w:val="both"/>
            </w:pPr>
            <w:r w:rsidRPr="00372F38"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372F38" w:rsidRDefault="00AB00AF" w:rsidP="004B093F">
            <w:pPr>
              <w:pStyle w:val="ConsPlusNormal"/>
              <w:ind w:firstLine="0"/>
              <w:jc w:val="both"/>
            </w:pPr>
            <w:r w:rsidRPr="00372F38"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372F38" w:rsidRDefault="00AB00AF" w:rsidP="004B093F">
            <w:pPr>
              <w:pStyle w:val="ConsPlusNormal"/>
              <w:ind w:firstLine="0"/>
              <w:jc w:val="both"/>
            </w:pPr>
            <w:r w:rsidRPr="00372F38"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372F38" w:rsidRDefault="00AB00AF" w:rsidP="004B093F">
            <w:pPr>
              <w:pStyle w:val="ConsPlusNormal"/>
              <w:ind w:firstLine="0"/>
              <w:jc w:val="both"/>
            </w:pPr>
            <w:r w:rsidRPr="00372F38"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372F38" w:rsidRDefault="00AB00AF" w:rsidP="004B093F">
            <w:pPr>
              <w:pStyle w:val="ConsPlusNormal"/>
              <w:ind w:firstLine="0"/>
              <w:jc w:val="both"/>
            </w:pPr>
            <w:r w:rsidRPr="00372F38">
              <w:t>2026 год (прогнозный)</w:t>
            </w:r>
          </w:p>
        </w:tc>
      </w:tr>
      <w:tr w:rsidR="00CA3C8B" w:rsidRPr="00372F38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3C8B" w:rsidRPr="00372F38" w:rsidRDefault="00CA3C8B" w:rsidP="004B093F">
            <w:pPr>
              <w:pStyle w:val="ConsPlusNormal"/>
              <w:widowControl/>
              <w:jc w:val="both"/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CA3C8B" w:rsidRPr="00372F38" w:rsidRDefault="00CA3C8B" w:rsidP="004B093F">
            <w:pPr>
              <w:pStyle w:val="ConsPlusNormal"/>
              <w:ind w:firstLine="0"/>
            </w:pPr>
            <w:r w:rsidRPr="00372F38"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372F38" w:rsidRDefault="00CA3C8B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372F38" w:rsidRDefault="00CA3C8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372F38" w:rsidRDefault="00CA3C8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372F38" w:rsidRDefault="00CA3C8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372F38" w:rsidRDefault="00CA3C8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372F38" w:rsidRDefault="00CA3C8B" w:rsidP="004B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B00AF" w:rsidRPr="00372F38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B00AF" w:rsidRPr="00372F38" w:rsidRDefault="00AB00AF" w:rsidP="004B093F">
            <w:pPr>
              <w:pStyle w:val="ConsPlusNormal"/>
              <w:widowControl/>
              <w:jc w:val="both"/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372F38" w:rsidRDefault="00AB00AF" w:rsidP="004B093F">
            <w:pPr>
              <w:pStyle w:val="ConsPlusNormal"/>
              <w:ind w:firstLine="0"/>
            </w:pPr>
            <w:r w:rsidRPr="00372F38"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372F38" w:rsidRDefault="00AB00AF" w:rsidP="004B093F">
            <w:pPr>
              <w:pStyle w:val="ConsPlusNormal"/>
              <w:ind w:firstLine="0"/>
            </w:pPr>
            <w:r w:rsidRPr="00372F38"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372F38" w:rsidRDefault="00AB00AF" w:rsidP="004B093F">
            <w:pPr>
              <w:pStyle w:val="ConsPlusNormal"/>
              <w:ind w:firstLine="0"/>
            </w:pPr>
            <w:r w:rsidRPr="00372F38"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372F38" w:rsidRDefault="00AB00AF" w:rsidP="004B093F">
            <w:pPr>
              <w:pStyle w:val="ConsPlusNormal"/>
              <w:ind w:firstLine="0"/>
            </w:pPr>
            <w:r w:rsidRPr="00372F38"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372F38" w:rsidRDefault="00AB00AF" w:rsidP="004B093F">
            <w:pPr>
              <w:pStyle w:val="ConsPlusNormal"/>
              <w:ind w:firstLine="0"/>
            </w:pPr>
            <w:r w:rsidRPr="00372F38"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372F38" w:rsidRDefault="00AB00AF" w:rsidP="004B093F">
            <w:pPr>
              <w:pStyle w:val="ConsPlusNormal"/>
              <w:ind w:firstLine="0"/>
            </w:pPr>
            <w:r w:rsidRPr="00372F38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372F38" w:rsidRDefault="00AB00AF" w:rsidP="004B093F">
            <w:pPr>
              <w:pStyle w:val="ConsPlusNormal"/>
              <w:ind w:firstLine="0"/>
            </w:pPr>
            <w:r w:rsidRPr="00372F38">
              <w:t>0</w:t>
            </w:r>
          </w:p>
        </w:tc>
      </w:tr>
      <w:tr w:rsidR="00AB00AF" w:rsidRPr="00372F38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0AF" w:rsidRPr="00372F38" w:rsidRDefault="00AB00AF" w:rsidP="004B093F">
            <w:pPr>
              <w:pStyle w:val="ConsPlusNormal"/>
              <w:widowControl/>
              <w:jc w:val="both"/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372F38" w:rsidRDefault="00AB00AF" w:rsidP="004B093F">
            <w:pPr>
              <w:pStyle w:val="ConsPlusNormal"/>
              <w:ind w:firstLine="0"/>
            </w:pPr>
            <w:r w:rsidRPr="00372F38"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372F38" w:rsidRDefault="00D91B83" w:rsidP="004B093F">
            <w:pPr>
              <w:pStyle w:val="ConsPlusNormal"/>
              <w:ind w:firstLine="0"/>
              <w:jc w:val="center"/>
            </w:pPr>
            <w:r w:rsidRPr="00372F38">
              <w:t>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372F38" w:rsidRDefault="00D91B83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372F38" w:rsidRDefault="00D91B83" w:rsidP="004B093F">
            <w:pPr>
              <w:pStyle w:val="ConsPlusNormal"/>
              <w:ind w:firstLine="8"/>
              <w:jc w:val="center"/>
            </w:pPr>
            <w:r w:rsidRPr="00372F38"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372F38" w:rsidRDefault="00D91B83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372F38" w:rsidRDefault="00D91B83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372F38" w:rsidRDefault="00D91B83" w:rsidP="004B093F">
            <w:pPr>
              <w:pStyle w:val="ConsPlusNormal"/>
              <w:ind w:firstLine="0"/>
              <w:jc w:val="center"/>
            </w:pPr>
            <w:r w:rsidRPr="00372F38">
              <w:t>0</w:t>
            </w:r>
          </w:p>
        </w:tc>
      </w:tr>
      <w:tr w:rsidR="00110710" w:rsidRPr="00372F38" w:rsidTr="00515CD9">
        <w:trPr>
          <w:gridAfter w:val="1"/>
          <w:wAfter w:w="850" w:type="dxa"/>
          <w:cantSplit/>
          <w:trHeight w:val="271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372F38" w:rsidRDefault="00110710" w:rsidP="004B093F">
            <w:pPr>
              <w:pStyle w:val="ConsPlusNormal"/>
              <w:widowControl/>
              <w:jc w:val="both"/>
            </w:pPr>
            <w:r w:rsidRPr="00372F38">
              <w:t>Задачи подпрограммы</w:t>
            </w:r>
          </w:p>
          <w:p w:rsidR="00110710" w:rsidRPr="00372F38" w:rsidRDefault="00110710" w:rsidP="004B093F">
            <w:pPr>
              <w:pStyle w:val="ConsPlusNormal"/>
              <w:jc w:val="both"/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372F38" w:rsidRDefault="00110710" w:rsidP="004B093F">
            <w:pPr>
              <w:pStyle w:val="ConsPlusNormal"/>
              <w:jc w:val="both"/>
            </w:pPr>
            <w:r w:rsidRPr="00372F38">
              <w:rPr>
                <w:b/>
              </w:rPr>
              <w:t>Задача 1.</w:t>
            </w:r>
            <w:r w:rsidRPr="00372F38"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110710" w:rsidRPr="00372F38" w:rsidTr="00515CD9">
        <w:trPr>
          <w:gridAfter w:val="1"/>
          <w:wAfter w:w="850" w:type="dxa"/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372F38" w:rsidRDefault="00110710" w:rsidP="004B093F">
            <w:pPr>
              <w:pStyle w:val="ConsPlusNormal"/>
              <w:jc w:val="both"/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372F38" w:rsidRDefault="00110710" w:rsidP="004B093F">
            <w:pPr>
              <w:pStyle w:val="ConsPlusNormal"/>
              <w:jc w:val="both"/>
            </w:pPr>
            <w:r w:rsidRPr="00372F38">
              <w:rPr>
                <w:b/>
              </w:rPr>
              <w:t>Задача 2.</w:t>
            </w:r>
            <w:r w:rsidRPr="00372F38"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110710" w:rsidRPr="00372F38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372F38" w:rsidRDefault="00110710" w:rsidP="004B093F">
            <w:pPr>
              <w:pStyle w:val="ConsPlusNormal"/>
              <w:jc w:val="both"/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372F38" w:rsidRDefault="00110710" w:rsidP="004B093F">
            <w:pPr>
              <w:pStyle w:val="ConsPlusNormal"/>
              <w:jc w:val="both"/>
            </w:pPr>
            <w:r w:rsidRPr="00372F38">
              <w:rPr>
                <w:b/>
              </w:rPr>
              <w:t>Задача 3.</w:t>
            </w:r>
            <w:r w:rsidRPr="00372F38">
              <w:t xml:space="preserve">  Проведение капитального ремонта в зданиях образовательных организаций Первомайского района</w:t>
            </w:r>
          </w:p>
        </w:tc>
      </w:tr>
      <w:tr w:rsidR="00CA3C8B" w:rsidRPr="00372F38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8B" w:rsidRPr="00372F38" w:rsidRDefault="00CA3C8B" w:rsidP="004B093F">
            <w:pPr>
              <w:pStyle w:val="ConsPlusNormal"/>
              <w:jc w:val="both"/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8B" w:rsidRPr="00372F38" w:rsidRDefault="00CA3C8B" w:rsidP="004B093F">
            <w:pPr>
              <w:pStyle w:val="ConsPlusNormal"/>
              <w:jc w:val="both"/>
            </w:pPr>
            <w:r w:rsidRPr="00372F38">
              <w:rPr>
                <w:b/>
              </w:rPr>
              <w:t>Задача 4.</w:t>
            </w:r>
            <w:r w:rsidRPr="00372F38"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10710" w:rsidRPr="00372F38" w:rsidTr="00515CD9">
        <w:trPr>
          <w:gridAfter w:val="1"/>
          <w:wAfter w:w="850" w:type="dxa"/>
          <w:cantSplit/>
          <w:trHeight w:val="556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0" w:rsidRPr="00372F38" w:rsidRDefault="00110710" w:rsidP="004B093F">
            <w:pPr>
              <w:pStyle w:val="ConsPlusNormal"/>
              <w:jc w:val="both"/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372F38" w:rsidRDefault="00CA3C8B" w:rsidP="004B093F">
            <w:pPr>
              <w:pStyle w:val="ConsPlusNormal"/>
              <w:jc w:val="both"/>
            </w:pPr>
            <w:r w:rsidRPr="00372F38">
              <w:rPr>
                <w:b/>
              </w:rPr>
              <w:t>Задача 5.</w:t>
            </w:r>
            <w:r w:rsidRPr="00372F38"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AB00AF" w:rsidRPr="00372F38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AF" w:rsidRPr="00372F38" w:rsidRDefault="00AB00AF" w:rsidP="004B093F">
            <w:pPr>
              <w:pStyle w:val="ConsPlusNormal"/>
              <w:widowControl/>
              <w:jc w:val="both"/>
            </w:pPr>
            <w:r w:rsidRPr="00372F38">
              <w:t>Показатели задач МП и их значения (с детализацией по годам реализации МП)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AB00AF" w:rsidRPr="00372F38" w:rsidRDefault="00AB00AF" w:rsidP="004B093F">
            <w:pPr>
              <w:pStyle w:val="ConsPlusNormal"/>
              <w:ind w:firstLine="0"/>
              <w:jc w:val="center"/>
            </w:pPr>
            <w:r w:rsidRPr="00372F38">
              <w:t>Показатели Задачи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372F38" w:rsidRDefault="00AB00AF" w:rsidP="004B093F">
            <w:pPr>
              <w:pStyle w:val="ConsPlusNormal"/>
              <w:ind w:firstLine="0"/>
            </w:pPr>
            <w:r w:rsidRPr="00372F38"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372F38" w:rsidRDefault="00AB00AF" w:rsidP="004B093F">
            <w:pPr>
              <w:pStyle w:val="ConsPlusNormal"/>
              <w:ind w:firstLine="0"/>
            </w:pPr>
            <w:r w:rsidRPr="00372F38"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372F38" w:rsidRDefault="00AB00AF" w:rsidP="004B093F">
            <w:pPr>
              <w:pStyle w:val="ConsPlusNormal"/>
              <w:ind w:firstLine="0"/>
            </w:pPr>
            <w:r w:rsidRPr="00372F38"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372F38" w:rsidRDefault="00AB00AF" w:rsidP="004B093F">
            <w:pPr>
              <w:pStyle w:val="ConsPlusNormal"/>
              <w:ind w:firstLine="0"/>
            </w:pPr>
            <w:r w:rsidRPr="00372F38"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372F38" w:rsidRDefault="00AB00AF" w:rsidP="004B093F">
            <w:pPr>
              <w:pStyle w:val="ConsPlusNormal"/>
              <w:ind w:firstLine="0"/>
            </w:pPr>
            <w:r w:rsidRPr="00372F38"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372F38" w:rsidRDefault="00AB00AF" w:rsidP="004B093F">
            <w:pPr>
              <w:pStyle w:val="ConsPlusNormal"/>
              <w:ind w:firstLine="0"/>
            </w:pPr>
            <w:r w:rsidRPr="00372F38">
              <w:t>2026 год (прогнозный)</w:t>
            </w:r>
          </w:p>
        </w:tc>
      </w:tr>
      <w:tr w:rsidR="00110710" w:rsidRPr="00372F38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372F38" w:rsidRDefault="00110710" w:rsidP="004B093F">
            <w:pPr>
              <w:pStyle w:val="ConsPlusNormal"/>
              <w:widowControl/>
              <w:jc w:val="both"/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372F38" w:rsidRDefault="00110710" w:rsidP="004B093F">
            <w:pPr>
              <w:pStyle w:val="ConsPlusNormal"/>
              <w:jc w:val="both"/>
            </w:pPr>
            <w:r w:rsidRPr="00372F38">
              <w:rPr>
                <w:b/>
              </w:rPr>
              <w:t>Задача 1.</w:t>
            </w:r>
            <w:r w:rsidRPr="00372F38"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372F38" w:rsidTr="00515CD9">
        <w:trPr>
          <w:gridAfter w:val="1"/>
          <w:wAfter w:w="850" w:type="dxa"/>
          <w:cantSplit/>
          <w:trHeight w:val="1196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372F38" w:rsidRDefault="00F85B80" w:rsidP="004B093F">
            <w:pPr>
              <w:pStyle w:val="ConsPlusNormal"/>
              <w:widowControl/>
              <w:jc w:val="both"/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372F38" w:rsidRDefault="00F85B80" w:rsidP="004B093F">
            <w:pPr>
              <w:pStyle w:val="ConsPlusNormal"/>
              <w:ind w:firstLine="0"/>
            </w:pPr>
            <w:r w:rsidRPr="00372F38">
              <w:rPr>
                <w:b/>
              </w:rPr>
              <w:t>Показатель 1.</w:t>
            </w:r>
            <w:r w:rsidRPr="00372F38"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</w:pPr>
            <w:r w:rsidRPr="00372F38"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</w:pPr>
            <w:r w:rsidRPr="00372F38"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</w:pPr>
            <w:r w:rsidRPr="00372F38"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</w:pPr>
            <w:r w:rsidRPr="00372F38"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</w:pPr>
            <w:r w:rsidRPr="00372F38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</w:pPr>
            <w:r w:rsidRPr="00372F38">
              <w:t>0,0</w:t>
            </w:r>
          </w:p>
        </w:tc>
      </w:tr>
      <w:tr w:rsidR="00110710" w:rsidRPr="00372F38" w:rsidTr="00515CD9">
        <w:trPr>
          <w:gridAfter w:val="1"/>
          <w:wAfter w:w="850" w:type="dxa"/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372F38" w:rsidRDefault="00110710" w:rsidP="004B093F">
            <w:pPr>
              <w:pStyle w:val="ConsPlusNormal"/>
              <w:widowControl/>
              <w:jc w:val="both"/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372F38" w:rsidRDefault="00110710" w:rsidP="004B093F">
            <w:pPr>
              <w:pStyle w:val="ConsPlusNormal"/>
              <w:jc w:val="both"/>
            </w:pPr>
            <w:r w:rsidRPr="00372F38">
              <w:rPr>
                <w:b/>
              </w:rPr>
              <w:t>Задача 2.</w:t>
            </w:r>
            <w:r w:rsidRPr="00372F38"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372F38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372F38" w:rsidRDefault="00F85B80" w:rsidP="004B093F">
            <w:pPr>
              <w:pStyle w:val="ConsPlusNormal"/>
              <w:widowControl/>
              <w:jc w:val="both"/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372F38" w:rsidRDefault="00F85B80" w:rsidP="004B093F">
            <w:pPr>
              <w:pStyle w:val="ConsPlusNormal"/>
              <w:ind w:firstLine="0"/>
            </w:pPr>
            <w:r w:rsidRPr="00372F38">
              <w:rPr>
                <w:b/>
              </w:rPr>
              <w:t xml:space="preserve">Показатель      1.      </w:t>
            </w:r>
            <w:r w:rsidRPr="00372F38"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</w:tr>
      <w:tr w:rsidR="00F85B80" w:rsidRPr="00372F38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372F38" w:rsidRDefault="00F85B80" w:rsidP="004B093F">
            <w:pPr>
              <w:pStyle w:val="ConsPlusNormal"/>
              <w:widowControl/>
              <w:jc w:val="both"/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372F38" w:rsidRDefault="00F85B80" w:rsidP="004B093F">
            <w:pPr>
              <w:pStyle w:val="ConsPlusNormal"/>
              <w:ind w:firstLine="0"/>
            </w:pPr>
            <w:r w:rsidRPr="00372F38">
              <w:rPr>
                <w:b/>
              </w:rPr>
              <w:t>Показатель 2.</w:t>
            </w:r>
            <w:r w:rsidRPr="00372F38"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6,0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6,0</w:t>
            </w:r>
          </w:p>
        </w:tc>
      </w:tr>
      <w:tr w:rsidR="00F85B80" w:rsidRPr="00372F38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372F38" w:rsidRDefault="00F85B80" w:rsidP="004B093F">
            <w:pPr>
              <w:pStyle w:val="ConsPlusNormal"/>
              <w:widowControl/>
              <w:jc w:val="both"/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372F38" w:rsidRDefault="00F85B80" w:rsidP="004B093F">
            <w:pPr>
              <w:pStyle w:val="ConsPlusNormal"/>
              <w:ind w:firstLine="0"/>
            </w:pPr>
            <w:r w:rsidRPr="00372F38">
              <w:rPr>
                <w:b/>
              </w:rPr>
              <w:t>Показатель 3.</w:t>
            </w:r>
            <w:r w:rsidRPr="00372F38"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14,0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14,0</w:t>
            </w:r>
          </w:p>
        </w:tc>
      </w:tr>
      <w:tr w:rsidR="00F85B80" w:rsidRPr="00372F38" w:rsidTr="00457F85">
        <w:trPr>
          <w:gridAfter w:val="1"/>
          <w:wAfter w:w="850" w:type="dxa"/>
          <w:cantSplit/>
          <w:trHeight w:val="94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372F38" w:rsidRDefault="00F85B80" w:rsidP="004B093F">
            <w:pPr>
              <w:pStyle w:val="ConsPlusNormal"/>
              <w:widowControl/>
              <w:jc w:val="both"/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372F38" w:rsidRDefault="00F85B80" w:rsidP="004B093F">
            <w:pPr>
              <w:pStyle w:val="ConsPlusNormal"/>
              <w:ind w:firstLine="0"/>
            </w:pPr>
            <w:r w:rsidRPr="00372F38">
              <w:rPr>
                <w:b/>
              </w:rPr>
              <w:t>Показатель 4.</w:t>
            </w:r>
            <w:r w:rsidRPr="00372F38"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2,0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2,0</w:t>
            </w:r>
          </w:p>
        </w:tc>
      </w:tr>
      <w:tr w:rsidR="00110710" w:rsidRPr="00372F38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372F38" w:rsidRDefault="00110710" w:rsidP="004B093F">
            <w:pPr>
              <w:pStyle w:val="ConsPlusNormal"/>
              <w:widowControl/>
              <w:jc w:val="both"/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372F38" w:rsidRDefault="00110710" w:rsidP="004B093F">
            <w:pPr>
              <w:pStyle w:val="ConsPlusNormal"/>
              <w:jc w:val="both"/>
            </w:pPr>
            <w:r w:rsidRPr="00372F38">
              <w:rPr>
                <w:b/>
              </w:rPr>
              <w:t>Задача3.</w:t>
            </w:r>
            <w:r w:rsidRPr="00372F38"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372F38" w:rsidTr="00457F85">
        <w:trPr>
          <w:gridAfter w:val="1"/>
          <w:wAfter w:w="850" w:type="dxa"/>
          <w:cantSplit/>
          <w:trHeight w:val="1055"/>
        </w:trPr>
        <w:tc>
          <w:tcPr>
            <w:tcW w:w="4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B80" w:rsidRPr="00372F38" w:rsidRDefault="00F85B80" w:rsidP="004B093F">
            <w:pPr>
              <w:pStyle w:val="ConsPlusNormal"/>
              <w:widowControl/>
              <w:jc w:val="both"/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372F38" w:rsidRDefault="00F85B80" w:rsidP="004B093F">
            <w:pPr>
              <w:pStyle w:val="ConsPlusNormal"/>
              <w:ind w:firstLine="0"/>
            </w:pPr>
            <w:r w:rsidRPr="00372F38">
              <w:rPr>
                <w:b/>
              </w:rPr>
              <w:t xml:space="preserve">Показатель 1. </w:t>
            </w:r>
            <w:r w:rsidRPr="00372F38"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</w:tr>
      <w:tr w:rsidR="00110710" w:rsidRPr="00372F38" w:rsidTr="00515CD9">
        <w:trPr>
          <w:gridAfter w:val="1"/>
          <w:wAfter w:w="850" w:type="dxa"/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372F38" w:rsidRDefault="00110710" w:rsidP="004B093F">
            <w:pPr>
              <w:pStyle w:val="ConsPlusNormal"/>
              <w:widowControl/>
              <w:jc w:val="both"/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372F38" w:rsidRDefault="00110710" w:rsidP="004B093F">
            <w:pPr>
              <w:spacing w:after="0" w:line="240" w:lineRule="auto"/>
              <w:ind w:firstLine="744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b/>
                <w:sz w:val="20"/>
                <w:szCs w:val="20"/>
              </w:rPr>
              <w:t>Задача 4.</w:t>
            </w:r>
            <w:r w:rsidRPr="00372F38">
              <w:rPr>
                <w:rFonts w:ascii="Arial" w:hAnsi="Arial" w:cs="Arial"/>
                <w:sz w:val="20"/>
                <w:szCs w:val="20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372F38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372F38" w:rsidRDefault="00F85B80" w:rsidP="004B093F">
            <w:pPr>
              <w:pStyle w:val="ConsPlusNormal"/>
              <w:widowControl/>
              <w:jc w:val="both"/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372F38" w:rsidRDefault="00F85B80" w:rsidP="004B093F">
            <w:pPr>
              <w:pStyle w:val="ConsPlusNormal"/>
              <w:ind w:firstLine="0"/>
            </w:pPr>
            <w:r w:rsidRPr="00372F38">
              <w:rPr>
                <w:b/>
              </w:rPr>
              <w:t>Показатель 1.</w:t>
            </w:r>
            <w:r w:rsidRPr="00372F38"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372F38" w:rsidRDefault="00F85B80" w:rsidP="004B093F">
            <w:pPr>
              <w:pStyle w:val="ConsPlusNormal"/>
              <w:ind w:firstLine="0"/>
              <w:jc w:val="center"/>
            </w:pPr>
            <w:r w:rsidRPr="00372F38">
              <w:t>100</w:t>
            </w:r>
          </w:p>
        </w:tc>
      </w:tr>
      <w:tr w:rsidR="00515CD9" w:rsidRPr="00372F38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372F38" w:rsidRDefault="00515CD9" w:rsidP="004B093F">
            <w:pPr>
              <w:pStyle w:val="ConsPlusNormal"/>
              <w:widowControl/>
              <w:jc w:val="both"/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372F38" w:rsidRDefault="00515CD9" w:rsidP="004B093F">
            <w:pPr>
              <w:pStyle w:val="ConsPlusNormal"/>
              <w:ind w:firstLine="744"/>
            </w:pPr>
            <w:r w:rsidRPr="00372F38">
              <w:rPr>
                <w:b/>
              </w:rPr>
              <w:t>Задача 5.</w:t>
            </w:r>
            <w:r w:rsidRPr="00372F38"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372F38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372F38" w:rsidRDefault="00515CD9" w:rsidP="004B093F">
            <w:pPr>
              <w:pStyle w:val="ConsPlusNormal"/>
              <w:widowControl/>
              <w:jc w:val="both"/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372F38" w:rsidRDefault="00515CD9" w:rsidP="004B093F">
            <w:pPr>
              <w:pStyle w:val="ConsPlusNormal"/>
              <w:ind w:firstLine="0"/>
            </w:pPr>
            <w:r w:rsidRPr="00372F38">
              <w:rPr>
                <w:b/>
              </w:rPr>
              <w:t>Показатель 1.</w:t>
            </w:r>
            <w:r w:rsidRPr="00372F38">
              <w:t xml:space="preserve"> Уровень   охраны труда,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8"/>
              <w:jc w:val="center"/>
            </w:pPr>
            <w:r w:rsidRPr="00372F38"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</w:tr>
      <w:tr w:rsidR="00515CD9" w:rsidRPr="00372F38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372F38" w:rsidRDefault="00515CD9" w:rsidP="004B093F">
            <w:pPr>
              <w:pStyle w:val="ConsPlusNormal"/>
              <w:widowControl/>
              <w:jc w:val="both"/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372F38" w:rsidRDefault="00515CD9" w:rsidP="004B093F">
            <w:pPr>
              <w:pStyle w:val="ConsPlusNormal"/>
              <w:ind w:firstLine="0"/>
              <w:rPr>
                <w:b/>
              </w:rPr>
            </w:pPr>
            <w:r w:rsidRPr="00372F38">
              <w:rPr>
                <w:b/>
              </w:rPr>
              <w:t xml:space="preserve">Показатель 2.   </w:t>
            </w:r>
            <w:r w:rsidRPr="00372F38">
              <w:t>Уровень пожарной безопасности  образовательных организаций,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</w:tr>
      <w:tr w:rsidR="00515CD9" w:rsidRPr="00372F38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372F38" w:rsidRDefault="00515CD9" w:rsidP="004B093F">
            <w:pPr>
              <w:pStyle w:val="ConsPlusNormal"/>
              <w:widowControl/>
              <w:jc w:val="both"/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372F38" w:rsidRDefault="00515CD9" w:rsidP="004B093F">
            <w:pPr>
              <w:pStyle w:val="ConsPlusNormal"/>
              <w:ind w:firstLine="0"/>
              <w:rPr>
                <w:b/>
              </w:rPr>
            </w:pPr>
            <w:r w:rsidRPr="00372F38">
              <w:rPr>
                <w:b/>
              </w:rPr>
              <w:t xml:space="preserve">Показатель 3. </w:t>
            </w:r>
            <w:r w:rsidRPr="00372F38">
              <w:t>Уровень антитеррористической защищенности,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50,0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</w:tr>
      <w:tr w:rsidR="00515CD9" w:rsidRPr="00372F38" w:rsidTr="00457F85">
        <w:trPr>
          <w:cantSplit/>
          <w:trHeight w:val="821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372F38" w:rsidRDefault="00515CD9" w:rsidP="004B093F">
            <w:pPr>
              <w:pStyle w:val="ConsPlusNormal"/>
              <w:widowControl/>
              <w:jc w:val="both"/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372F38" w:rsidRDefault="00515CD9" w:rsidP="004B093F">
            <w:pPr>
              <w:pStyle w:val="ConsPlusNormal"/>
              <w:ind w:firstLine="0"/>
              <w:rPr>
                <w:b/>
              </w:rPr>
            </w:pPr>
            <w:r w:rsidRPr="00372F38">
              <w:rPr>
                <w:b/>
              </w:rPr>
              <w:t>Показатель 4.</w:t>
            </w:r>
            <w:r w:rsidRPr="00372F38">
              <w:t xml:space="preserve">  Уровень безопасности  дорожного движения,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CD9" w:rsidRPr="00372F38" w:rsidRDefault="00515CD9" w:rsidP="004B093F">
            <w:pPr>
              <w:pStyle w:val="ConsPlusNormal"/>
              <w:ind w:firstLine="0"/>
              <w:jc w:val="center"/>
            </w:pPr>
            <w:r w:rsidRPr="00372F38">
              <w:t>100,0</w:t>
            </w:r>
          </w:p>
        </w:tc>
        <w:tc>
          <w:tcPr>
            <w:tcW w:w="850" w:type="dxa"/>
            <w:vAlign w:val="center"/>
          </w:tcPr>
          <w:p w:rsidR="00515CD9" w:rsidRPr="00372F38" w:rsidRDefault="00515CD9" w:rsidP="004B093F">
            <w:pPr>
              <w:pStyle w:val="ConsPlusNormal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1</w:t>
            </w:r>
          </w:p>
        </w:tc>
      </w:tr>
      <w:tr w:rsidR="00515CD9" w:rsidRPr="00372F38" w:rsidTr="00515CD9">
        <w:trPr>
          <w:gridAfter w:val="1"/>
          <w:wAfter w:w="850" w:type="dxa"/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372F38" w:rsidRDefault="00515CD9" w:rsidP="004B093F">
            <w:pPr>
              <w:pStyle w:val="ConsPlusNormal"/>
              <w:widowControl/>
              <w:jc w:val="both"/>
            </w:pPr>
            <w:r w:rsidRPr="00372F38"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372F38" w:rsidRDefault="00515CD9" w:rsidP="004B093F">
            <w:pPr>
              <w:pStyle w:val="ConsPlusNormal"/>
            </w:pPr>
            <w:r w:rsidRPr="00372F38">
              <w:t>2021 - 2024 годы с прогнозом на 2025 и 2026 годы</w:t>
            </w:r>
          </w:p>
        </w:tc>
      </w:tr>
      <w:tr w:rsidR="00515CD9" w:rsidRPr="00372F38" w:rsidTr="00515CD9">
        <w:trPr>
          <w:gridAfter w:val="1"/>
          <w:wAfter w:w="850" w:type="dxa"/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CD9" w:rsidRPr="00372F38" w:rsidRDefault="00515CD9" w:rsidP="004B093F">
            <w:pPr>
              <w:pStyle w:val="ConsPlusNormal"/>
              <w:widowControl/>
              <w:jc w:val="both"/>
            </w:pPr>
            <w:r w:rsidRPr="00372F38"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515CD9" w:rsidRPr="00372F38" w:rsidRDefault="00515CD9" w:rsidP="004B093F">
            <w:pPr>
              <w:pStyle w:val="ConsPlusNormal"/>
              <w:jc w:val="center"/>
            </w:pPr>
            <w:r w:rsidRPr="00372F38">
              <w:t>отсутствует</w:t>
            </w:r>
          </w:p>
        </w:tc>
      </w:tr>
      <w:tr w:rsidR="008B5C94" w:rsidRPr="00372F38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  <w:r w:rsidRPr="00372F38">
              <w:t>Объемы и источники</w:t>
            </w:r>
            <w:r w:rsidRPr="00372F38">
              <w:br/>
              <w:t xml:space="preserve">финансирования    </w:t>
            </w:r>
            <w:r w:rsidRPr="00372F38">
              <w:br/>
              <w:t xml:space="preserve">программы (с детализацией по   </w:t>
            </w:r>
            <w:r w:rsidRPr="00372F38">
              <w:br/>
              <w:t xml:space="preserve">годам реализации, </w:t>
            </w:r>
            <w:proofErr w:type="spellStart"/>
            <w:r w:rsidRPr="00372F38">
              <w:t>тыс.рублей</w:t>
            </w:r>
            <w:proofErr w:type="spellEnd"/>
            <w:r w:rsidRPr="00372F38">
              <w:t xml:space="preserve">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pStyle w:val="ConsPlusNormal"/>
              <w:jc w:val="center"/>
              <w:rPr>
                <w:b/>
              </w:rPr>
            </w:pPr>
            <w:r w:rsidRPr="00372F38">
              <w:t>Источники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</w:pPr>
            <w:r w:rsidRPr="00372F38"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</w:pPr>
            <w:r w:rsidRPr="00372F38"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</w:pPr>
            <w:r w:rsidRPr="00372F38"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</w:pPr>
            <w:r w:rsidRPr="00372F38"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</w:pPr>
            <w:r w:rsidRPr="00372F38"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</w:pPr>
            <w:r w:rsidRPr="00372F38"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</w:pPr>
            <w:r w:rsidRPr="00372F38">
              <w:t>2026 год (прогнозный)</w:t>
            </w:r>
          </w:p>
        </w:tc>
      </w:tr>
      <w:tr w:rsidR="008B5C94" w:rsidRPr="00372F38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  <w:r w:rsidRPr="00372F38">
              <w:t>Федеральный бюджет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5577FA" w:rsidP="004B093F">
            <w:pPr>
              <w:pStyle w:val="ConsPlusNormal"/>
              <w:ind w:firstLine="0"/>
              <w:jc w:val="center"/>
            </w:pPr>
            <w:r w:rsidRPr="00372F38">
              <w:t>25866,09692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5577FA" w:rsidP="004B093F">
            <w:pPr>
              <w:pStyle w:val="ConsPlusNormal"/>
              <w:ind w:firstLine="0"/>
              <w:jc w:val="center"/>
            </w:pPr>
            <w:r w:rsidRPr="00372F38">
              <w:t>10623,56729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7654,00125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7588,52838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</w:tr>
      <w:tr w:rsidR="008B5C94" w:rsidRPr="00372F38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  <w:r w:rsidRPr="00372F38">
              <w:t>Областной бюджет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5577FA" w:rsidP="004B093F">
            <w:pPr>
              <w:pStyle w:val="ConsPlusNormal"/>
              <w:ind w:firstLine="0"/>
              <w:jc w:val="center"/>
            </w:pPr>
            <w:r w:rsidRPr="00372F38">
              <w:t>3348,18738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5577FA" w:rsidP="004B093F">
            <w:pPr>
              <w:pStyle w:val="ConsPlusNormal"/>
              <w:ind w:firstLine="0"/>
              <w:jc w:val="center"/>
            </w:pPr>
            <w:r w:rsidRPr="00372F38">
              <w:t>958,83271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751,058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1638,2966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</w:tr>
      <w:tr w:rsidR="008B5C94" w:rsidRPr="00372F38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  <w:r w:rsidRPr="00372F38">
              <w:t>Местный бюджеты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5577FA" w:rsidP="004B093F">
            <w:pPr>
              <w:pStyle w:val="ConsPlusNormal"/>
              <w:ind w:firstLine="0"/>
              <w:jc w:val="center"/>
            </w:pPr>
            <w:r w:rsidRPr="00372F38">
              <w:t>119445,18324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5577FA" w:rsidP="004B093F">
            <w:pPr>
              <w:pStyle w:val="ConsPlusNormal"/>
              <w:ind w:firstLine="0"/>
              <w:jc w:val="center"/>
            </w:pPr>
            <w:r w:rsidRPr="00372F38">
              <w:t>44623,38324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37410,9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37410,9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</w:tr>
      <w:tr w:rsidR="008B5C94" w:rsidRPr="00372F38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  <w:r w:rsidRPr="00372F38">
              <w:t>Внебюджетные источники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</w:tr>
      <w:tr w:rsidR="008B5C94" w:rsidRPr="00372F38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  <w:r w:rsidRPr="00372F38">
              <w:t>Всего по источникам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5577FA" w:rsidP="004B093F">
            <w:pPr>
              <w:pStyle w:val="ConsPlusNormal"/>
              <w:ind w:firstLine="0"/>
              <w:jc w:val="center"/>
              <w:rPr>
                <w:b/>
              </w:rPr>
            </w:pPr>
            <w:r w:rsidRPr="00372F38">
              <w:rPr>
                <w:b/>
              </w:rPr>
              <w:t>148659,46754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5577FA" w:rsidP="004B093F">
            <w:pPr>
              <w:pStyle w:val="ConsPlusNormal"/>
              <w:ind w:firstLine="0"/>
              <w:jc w:val="center"/>
              <w:rPr>
                <w:b/>
              </w:rPr>
            </w:pPr>
            <w:r w:rsidRPr="00372F38">
              <w:rPr>
                <w:b/>
              </w:rPr>
              <w:t>56205,78324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  <w:rPr>
                <w:b/>
              </w:rPr>
            </w:pPr>
            <w:r w:rsidRPr="00372F38">
              <w:rPr>
                <w:b/>
              </w:rPr>
              <w:t>45815,9593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  <w:rPr>
                <w:b/>
              </w:rPr>
            </w:pPr>
            <w:r w:rsidRPr="00372F38">
              <w:rPr>
                <w:b/>
              </w:rPr>
              <w:t>46637,725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</w:tr>
      <w:tr w:rsidR="008B5C94" w:rsidRPr="00372F38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pStyle w:val="ConsPlusNormal"/>
              <w:widowControl/>
              <w:jc w:val="both"/>
            </w:pPr>
            <w:r w:rsidRPr="00372F38"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372F38" w:rsidRDefault="008B5C94" w:rsidP="004B093F">
            <w:pPr>
              <w:pStyle w:val="ConsPlusNormal"/>
              <w:widowControl/>
            </w:pPr>
            <w:r w:rsidRPr="00372F38">
              <w:t>Основные направления расходования средств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372F38" w:rsidRDefault="008B5C94" w:rsidP="004B093F">
            <w:pPr>
              <w:pStyle w:val="ConsPlusNormal"/>
              <w:ind w:firstLine="0"/>
              <w:jc w:val="center"/>
            </w:pPr>
            <w:r w:rsidRPr="00372F38">
              <w:t>2026 год (прогнозный)</w:t>
            </w:r>
          </w:p>
        </w:tc>
      </w:tr>
      <w:tr w:rsidR="005577FA" w:rsidRPr="00372F38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577FA" w:rsidRPr="00372F38" w:rsidRDefault="005577FA" w:rsidP="004B093F">
            <w:pPr>
              <w:pStyle w:val="ConsPlusNormal"/>
              <w:widowControl/>
              <w:jc w:val="both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77FA" w:rsidRPr="00372F38" w:rsidRDefault="005577FA" w:rsidP="004B093F">
            <w:pPr>
              <w:pStyle w:val="ConsPlusNormal"/>
              <w:widowControl/>
            </w:pPr>
            <w:r w:rsidRPr="00372F38">
              <w:t>инвестиции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rmal"/>
              <w:ind w:firstLine="0"/>
              <w:jc w:val="center"/>
              <w:rPr>
                <w:b/>
              </w:rPr>
            </w:pPr>
            <w:r w:rsidRPr="00372F38">
              <w:rPr>
                <w:b/>
              </w:rPr>
              <w:t>148659,46754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rmal"/>
              <w:ind w:firstLine="0"/>
              <w:jc w:val="center"/>
              <w:rPr>
                <w:b/>
              </w:rPr>
            </w:pPr>
            <w:r w:rsidRPr="00372F38">
              <w:rPr>
                <w:b/>
              </w:rPr>
              <w:t>56205,78324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rmal"/>
              <w:ind w:firstLine="0"/>
              <w:jc w:val="center"/>
              <w:rPr>
                <w:b/>
              </w:rPr>
            </w:pPr>
            <w:r w:rsidRPr="00372F38">
              <w:rPr>
                <w:b/>
              </w:rPr>
              <w:t>45815,9593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rmal"/>
              <w:ind w:firstLine="0"/>
              <w:jc w:val="center"/>
              <w:rPr>
                <w:b/>
              </w:rPr>
            </w:pPr>
            <w:r w:rsidRPr="00372F38">
              <w:rPr>
                <w:b/>
              </w:rPr>
              <w:t>46637,725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rmal"/>
              <w:ind w:firstLine="0"/>
              <w:jc w:val="center"/>
            </w:pPr>
            <w:r w:rsidRPr="00372F38">
              <w:t>0,0</w:t>
            </w:r>
          </w:p>
        </w:tc>
      </w:tr>
      <w:tr w:rsidR="005577FA" w:rsidRPr="00372F38" w:rsidTr="00464C9C">
        <w:trPr>
          <w:gridAfter w:val="1"/>
          <w:wAfter w:w="850" w:type="dxa"/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577FA" w:rsidRPr="00372F38" w:rsidRDefault="005577FA" w:rsidP="004B093F">
            <w:pPr>
              <w:pStyle w:val="ConsPlusNormal"/>
              <w:widowControl/>
              <w:jc w:val="both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77FA" w:rsidRPr="00372F38" w:rsidRDefault="005577FA" w:rsidP="004B093F">
            <w:pPr>
              <w:pStyle w:val="ConsPlusNormal"/>
              <w:widowControl/>
            </w:pPr>
            <w:r w:rsidRPr="00372F38">
              <w:t>НИОКР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pStyle w:val="ConsPlusNormal"/>
              <w:jc w:val="center"/>
            </w:pPr>
            <w:r w:rsidRPr="00372F38">
              <w:t>-</w:t>
            </w:r>
          </w:p>
        </w:tc>
      </w:tr>
      <w:tr w:rsidR="005577FA" w:rsidRPr="00372F38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7FA" w:rsidRPr="00372F38" w:rsidRDefault="005577FA" w:rsidP="004B093F">
            <w:pPr>
              <w:pStyle w:val="ConsPlusNormal"/>
              <w:widowControl/>
              <w:jc w:val="both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77FA" w:rsidRPr="00372F38" w:rsidRDefault="005577FA" w:rsidP="004B093F">
            <w:pPr>
              <w:pStyle w:val="ConsPlusNormal"/>
              <w:widowControl/>
            </w:pPr>
            <w:r w:rsidRPr="00372F38">
              <w:t>прочие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pStyle w:val="ConsPlusNormal"/>
              <w:jc w:val="center"/>
            </w:pPr>
            <w:r w:rsidRPr="00372F38"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pStyle w:val="ConsPlusNormal"/>
              <w:jc w:val="center"/>
            </w:pPr>
            <w:r w:rsidRPr="00372F38">
              <w:t>-</w:t>
            </w:r>
          </w:p>
        </w:tc>
      </w:tr>
      <w:tr w:rsidR="005577FA" w:rsidRPr="00372F38" w:rsidTr="00515CD9">
        <w:trPr>
          <w:gridAfter w:val="1"/>
          <w:wAfter w:w="850" w:type="dxa"/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7FA" w:rsidRPr="00372F38" w:rsidRDefault="005577FA" w:rsidP="004B093F">
            <w:pPr>
              <w:pStyle w:val="ConsPlusNormal"/>
              <w:widowControl/>
              <w:jc w:val="both"/>
            </w:pPr>
            <w:r w:rsidRPr="00372F38"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FA" w:rsidRPr="00372F38" w:rsidRDefault="005577FA" w:rsidP="004B093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5577FA" w:rsidRPr="00372F38" w:rsidRDefault="005577FA" w:rsidP="004B093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5577FA" w:rsidRPr="00372F38" w:rsidRDefault="005577FA" w:rsidP="004B09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F38">
              <w:rPr>
                <w:rFonts w:ascii="Arial" w:hAnsi="Arial" w:cs="Arial"/>
                <w:sz w:val="20"/>
                <w:szCs w:val="20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77365B" w:rsidRPr="00372F38" w:rsidRDefault="0077365B" w:rsidP="004B093F">
      <w:pPr>
        <w:pStyle w:val="ConsPlusNormal"/>
        <w:widowControl/>
        <w:ind w:left="900"/>
        <w:rPr>
          <w:sz w:val="26"/>
          <w:szCs w:val="26"/>
        </w:rPr>
        <w:sectPr w:rsidR="0077365B" w:rsidRPr="00372F38" w:rsidSect="0077365B">
          <w:type w:val="continuous"/>
          <w:pgSz w:w="16838" w:h="11905" w:orient="landscape"/>
          <w:pgMar w:top="709" w:right="1134" w:bottom="567" w:left="1134" w:header="0" w:footer="0" w:gutter="0"/>
          <w:cols w:space="720"/>
        </w:sectPr>
      </w:pPr>
    </w:p>
    <w:p w:rsidR="00B96E89" w:rsidRPr="00372F38" w:rsidRDefault="00B96E89" w:rsidP="004B093F">
      <w:pPr>
        <w:pStyle w:val="ConsPlusNormal"/>
        <w:widowControl/>
        <w:ind w:firstLine="0"/>
        <w:rPr>
          <w:sz w:val="26"/>
          <w:szCs w:val="26"/>
        </w:rPr>
      </w:pPr>
    </w:p>
    <w:p w:rsidR="0077365B" w:rsidRPr="00372F38" w:rsidRDefault="0077365B" w:rsidP="004B093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.</w:t>
      </w:r>
    </w:p>
    <w:p w:rsidR="0077365B" w:rsidRPr="00372F38" w:rsidRDefault="0077365B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6"/>
          <w:szCs w:val="26"/>
        </w:rPr>
        <w:sectPr w:rsidR="0077365B" w:rsidRPr="00372F38" w:rsidSect="00127F18">
          <w:pgSz w:w="11905" w:h="16838"/>
          <w:pgMar w:top="709" w:right="709" w:bottom="1134" w:left="851" w:header="0" w:footer="0" w:gutter="0"/>
          <w:cols w:space="720"/>
        </w:sectPr>
      </w:pPr>
    </w:p>
    <w:p w:rsidR="0077365B" w:rsidRPr="00372F38" w:rsidRDefault="0077365B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6"/>
          <w:szCs w:val="26"/>
        </w:rPr>
      </w:pPr>
      <w:r w:rsidRPr="00372F38">
        <w:rPr>
          <w:rFonts w:ascii="Arial" w:hAnsi="Arial" w:cs="Arial"/>
          <w:b/>
          <w:sz w:val="26"/>
          <w:szCs w:val="26"/>
        </w:rPr>
        <w:lastRenderedPageBreak/>
        <w:t>3. Перечень программных мероприятий</w:t>
      </w:r>
    </w:p>
    <w:p w:rsidR="0077365B" w:rsidRPr="00372F38" w:rsidRDefault="0077365B" w:rsidP="004B093F">
      <w:pPr>
        <w:rPr>
          <w:rFonts w:ascii="Arial" w:hAnsi="Arial" w:cs="Arial"/>
          <w:sz w:val="26"/>
          <w:szCs w:val="26"/>
        </w:rPr>
      </w:pPr>
    </w:p>
    <w:tbl>
      <w:tblPr>
        <w:tblW w:w="23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4"/>
        <w:gridCol w:w="2364"/>
        <w:gridCol w:w="23"/>
        <w:gridCol w:w="21"/>
        <w:gridCol w:w="16"/>
        <w:gridCol w:w="943"/>
        <w:gridCol w:w="29"/>
        <w:gridCol w:w="16"/>
        <w:gridCol w:w="7"/>
        <w:gridCol w:w="22"/>
        <w:gridCol w:w="22"/>
        <w:gridCol w:w="1258"/>
        <w:gridCol w:w="12"/>
        <w:gridCol w:w="19"/>
        <w:gridCol w:w="934"/>
        <w:gridCol w:w="55"/>
        <w:gridCol w:w="15"/>
        <w:gridCol w:w="30"/>
        <w:gridCol w:w="1020"/>
        <w:gridCol w:w="35"/>
        <w:gridCol w:w="10"/>
        <w:gridCol w:w="15"/>
        <w:gridCol w:w="1046"/>
        <w:gridCol w:w="42"/>
        <w:gridCol w:w="7"/>
        <w:gridCol w:w="24"/>
        <w:gridCol w:w="36"/>
        <w:gridCol w:w="960"/>
        <w:gridCol w:w="15"/>
        <w:gridCol w:w="15"/>
        <w:gridCol w:w="33"/>
        <w:gridCol w:w="1000"/>
        <w:gridCol w:w="25"/>
        <w:gridCol w:w="114"/>
        <w:gridCol w:w="2303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3858D1" w:rsidRPr="00372F38" w:rsidTr="001C5260">
        <w:trPr>
          <w:gridAfter w:val="8"/>
          <w:wAfter w:w="8464" w:type="dxa"/>
          <w:trHeight w:val="31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Год реализации</w:t>
            </w:r>
          </w:p>
        </w:tc>
        <w:tc>
          <w:tcPr>
            <w:tcW w:w="55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Объем средств на реализацию программы, тыс. руб.</w:t>
            </w:r>
          </w:p>
        </w:tc>
        <w:tc>
          <w:tcPr>
            <w:tcW w:w="1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Показатель непосредственного результата 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3858D1" w:rsidRPr="00372F38" w:rsidTr="001C5260">
        <w:trPr>
          <w:gridAfter w:val="8"/>
          <w:wAfter w:w="8464" w:type="dxa"/>
          <w:trHeight w:val="31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858D1" w:rsidRPr="00372F38" w:rsidTr="001C5260">
        <w:trPr>
          <w:gridAfter w:val="8"/>
          <w:wAfter w:w="8464" w:type="dxa"/>
          <w:trHeight w:val="47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372F38" w:rsidRDefault="003858D1" w:rsidP="004B09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372F38" w:rsidRDefault="003858D1" w:rsidP="004B09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372F38" w:rsidRDefault="003858D1" w:rsidP="004B09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Всего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Федеральный бюджет( по согласованию) 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Областной бюджет( по согласованию)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372F38" w:rsidRDefault="003858D1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Внебюджетные источники ( по согласованию)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372F38" w:rsidRDefault="003858D1" w:rsidP="004B09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372F38" w:rsidRDefault="003858D1" w:rsidP="004B093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858D1" w:rsidRPr="00372F38" w:rsidTr="001D156F">
        <w:trPr>
          <w:gridAfter w:val="8"/>
          <w:wAfter w:w="8464" w:type="dxa"/>
          <w:trHeight w:val="872"/>
        </w:trPr>
        <w:tc>
          <w:tcPr>
            <w:tcW w:w="154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keepNext/>
              <w:keepLines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 xml:space="preserve">Цель - </w:t>
            </w:r>
            <w:r w:rsidRPr="00372F38">
              <w:rPr>
                <w:rFonts w:ascii="Arial" w:hAnsi="Arial" w:cs="Arial"/>
                <w:sz w:val="26"/>
                <w:szCs w:val="26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3858D1" w:rsidRPr="00372F38" w:rsidTr="001D156F">
        <w:trPr>
          <w:gridAfter w:val="8"/>
          <w:wAfter w:w="8464" w:type="dxa"/>
          <w:trHeight w:val="572"/>
        </w:trPr>
        <w:tc>
          <w:tcPr>
            <w:tcW w:w="154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Задача 1.</w:t>
            </w:r>
            <w:r w:rsidRPr="00372F38">
              <w:rPr>
                <w:rFonts w:ascii="Arial" w:hAnsi="Arial" w:cs="Arial"/>
                <w:sz w:val="26"/>
                <w:szCs w:val="26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Основное мероприятие 1.</w:t>
            </w:r>
            <w:r w:rsidRPr="00372F38">
              <w:rPr>
                <w:rFonts w:ascii="Arial" w:hAnsi="Arial" w:cs="Arial"/>
                <w:sz w:val="26"/>
                <w:szCs w:val="26"/>
              </w:rPr>
              <w:t xml:space="preserve"> Создание дополнительных мест в образовательных организациях, осуществляющих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образовательную деятельность по образовательным программам общего образования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3858D1" w:rsidRPr="00372F38" w:rsidRDefault="003858D1" w:rsidP="004B093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3858D1" w:rsidRPr="00372F38" w:rsidRDefault="003858D1" w:rsidP="004B093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Управление имущественных отношений Администрации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Первомайского района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200,0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созданных дополнительных мест в образовательных организациях, осуществляющих образовательную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деятельность по образовательным программам общего образования, (ед.)</w:t>
            </w: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200,0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858D1" w:rsidRPr="00372F38" w:rsidRDefault="003858D1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0,0</w:t>
            </w:r>
          </w:p>
          <w:p w:rsidR="003858D1" w:rsidRPr="00372F38" w:rsidRDefault="003858D1" w:rsidP="004B093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1.1</w:t>
            </w:r>
          </w:p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Разработка проектно-сметной документации «Строительство общеобразовательной организации на 200 мест в </w:t>
            </w:r>
            <w:proofErr w:type="spellStart"/>
            <w:r w:rsidRPr="00372F38">
              <w:rPr>
                <w:rFonts w:ascii="Arial" w:hAnsi="Arial" w:cs="Arial"/>
                <w:sz w:val="26"/>
                <w:szCs w:val="26"/>
              </w:rPr>
              <w:t>с.Первомайское</w:t>
            </w:r>
            <w:proofErr w:type="spellEnd"/>
            <w:r w:rsidRPr="00372F38">
              <w:rPr>
                <w:rFonts w:ascii="Arial" w:hAnsi="Arial" w:cs="Arial"/>
                <w:sz w:val="26"/>
                <w:szCs w:val="26"/>
              </w:rPr>
              <w:t xml:space="preserve"> Томской области»</w:t>
            </w:r>
          </w:p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разработанных проектно-сметных документаций на строительство общеобразовательных организаций, </w:t>
            </w:r>
            <w:proofErr w:type="spellStart"/>
            <w:r w:rsidRPr="00372F38">
              <w:rPr>
                <w:rFonts w:ascii="Arial" w:hAnsi="Arial" w:cs="Arial"/>
                <w:sz w:val="26"/>
                <w:szCs w:val="26"/>
              </w:rPr>
              <w:t>ед</w:t>
            </w:r>
            <w:proofErr w:type="spellEnd"/>
            <w:r w:rsidRPr="00372F3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 2</w:t>
            </w:r>
          </w:p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Строительство школы на 200 ученических мест в </w:t>
            </w:r>
            <w:proofErr w:type="spellStart"/>
            <w:r w:rsidRPr="00372F38">
              <w:rPr>
                <w:rFonts w:ascii="Arial" w:hAnsi="Arial" w:cs="Arial"/>
                <w:sz w:val="26"/>
                <w:szCs w:val="26"/>
              </w:rPr>
              <w:t>с.Первомайское</w:t>
            </w:r>
            <w:proofErr w:type="spellEnd"/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lastRenderedPageBreak/>
              <w:t>Итого по первой задаче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615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858D1" w:rsidRPr="00372F38" w:rsidTr="001D156F">
        <w:trPr>
          <w:gridAfter w:val="8"/>
          <w:wAfter w:w="8464" w:type="dxa"/>
          <w:trHeight w:val="683"/>
        </w:trPr>
        <w:tc>
          <w:tcPr>
            <w:tcW w:w="15480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372F38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Задача 2.</w:t>
            </w:r>
            <w:r w:rsidRPr="00372F38">
              <w:rPr>
                <w:rFonts w:ascii="Arial" w:hAnsi="Arial" w:cs="Arial"/>
                <w:sz w:val="26"/>
                <w:szCs w:val="26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Основное мероприятие 1.</w:t>
            </w: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13221,52254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13221,52254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4761,52254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4761,52254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4230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4230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4230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4230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 1</w:t>
            </w: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Приобретение автобуса для перевозки обучающихся МАОУ Сергеевская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 xml:space="preserve">МКУ «Управление образования Администрации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приобретённых автотранспортн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ых средств для перевозки обучающихся</w:t>
            </w: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 2</w:t>
            </w: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 3</w:t>
            </w: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Приобретение автобуса для перевозки обучающихся МБОУ Комсомольская 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 4</w:t>
            </w: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Приобретение автобуса для перевозки обучающихся МАОУ Туендатская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 5</w:t>
            </w: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71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 6</w:t>
            </w: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 xml:space="preserve">Приобретение автобуса для перевозки обучающихся МБОУ </w:t>
            </w:r>
            <w:proofErr w:type="spellStart"/>
            <w:r w:rsidRPr="00372F38">
              <w:rPr>
                <w:rFonts w:ascii="Arial" w:hAnsi="Arial" w:cs="Arial"/>
                <w:sz w:val="26"/>
                <w:szCs w:val="26"/>
              </w:rPr>
              <w:t>Берёзовская</w:t>
            </w:r>
            <w:proofErr w:type="spellEnd"/>
            <w:r w:rsidRPr="00372F38">
              <w:rPr>
                <w:rFonts w:ascii="Arial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 xml:space="preserve">МКУ «Управление образования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приобретённых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автотранспортных средств для перевозки обучающихся, ед.</w:t>
            </w: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 7</w:t>
            </w: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Приобретение автобуса для перевозки обучающихся МБОУ ООШ </w:t>
            </w:r>
            <w:proofErr w:type="spellStart"/>
            <w:r w:rsidRPr="00372F38">
              <w:rPr>
                <w:rFonts w:ascii="Arial" w:hAnsi="Arial" w:cs="Arial"/>
                <w:sz w:val="26"/>
                <w:szCs w:val="26"/>
              </w:rPr>
              <w:t>п.Новый</w:t>
            </w:r>
            <w:proofErr w:type="spellEnd"/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 8</w:t>
            </w: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 9</w:t>
            </w: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 10</w:t>
            </w: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Приобретение автобуса для перевозки обучающихся МАОУ Альмяковская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77FA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372F38" w:rsidRDefault="005577FA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lastRenderedPageBreak/>
              <w:t>Мероприятие 1.11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Аренда гаражного бокса для размещения автотранспортных средств МБОУ Первомайская СОШ, задействованных в организации образовательного 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1690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1690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54,0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автотранспортных средств МБОУ Первомайская СОШ, задействованных в организации образовательного, размещённых в гаражном боксе по договору аренды, ед.</w:t>
            </w: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890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890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400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400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1.12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Приобретение горюче-смазочных материалов для обеспечения перевозки обучающихся образовательными организациями Первомайского района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11531,52254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11531,52254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Доля образовательных организаций обеспеченных горюче-смазочными материалами в общей численности образовательных организаций осуществляющих перевозку обучающихся, процент </w:t>
            </w: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3871,52254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3871,52254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3830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3830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3830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3830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Основное мероприятие 2.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 xml:space="preserve">МКУ «Управление образования Администрации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дошкольных образовательны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2.1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2.2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Укрепление материально технической базы МБДОУ ДС ОВ «Родничок»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дошкольных образовательных организаций,  укрепивших материально- техническую базу дошкольных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образовательных организаций, ед.</w:t>
            </w: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2.3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Укрепление материально технической базы МБДОУ ДС ОВ «Сказка»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2.4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Укрепление материально технической базы МБДОУ ДС ОВ «Берёзка»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2.5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Укрепление материально технической базы МБДОУ Комсомольский ДС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2.6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Укрепление материально технической базы МБДОУ Улу-Юльский ДС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Основное мероприятие 3.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29214,2843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25866,09692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3348,18738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84,0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11582,4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10623,56729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958,83271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8405,0593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7654,00125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751,05805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9226,825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7588,52838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1638,29662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3.1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Укрепление материально технической базы МБОУ Первомайская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3.2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Укрепление материально технической базы МБОУ </w:t>
            </w:r>
            <w:proofErr w:type="spellStart"/>
            <w:r w:rsidRPr="00372F38">
              <w:rPr>
                <w:rFonts w:ascii="Arial" w:hAnsi="Arial" w:cs="Arial"/>
                <w:sz w:val="26"/>
                <w:szCs w:val="26"/>
              </w:rPr>
              <w:t>Беляйская</w:t>
            </w:r>
            <w:proofErr w:type="spellEnd"/>
            <w:r w:rsidRPr="00372F38">
              <w:rPr>
                <w:rFonts w:ascii="Arial" w:hAnsi="Arial" w:cs="Arial"/>
                <w:sz w:val="26"/>
                <w:szCs w:val="26"/>
              </w:rPr>
              <w:t xml:space="preserve"> ООШ</w:t>
            </w:r>
            <w:r w:rsidRPr="00372F3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lastRenderedPageBreak/>
              <w:t>Мероприятие 3.3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Укрепление материально технической базы МБОУ Торбеевская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3.4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Укрепление материально технической базы МБОУ Куяновская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3.5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Укрепление материально технической базы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 xml:space="preserve">МБОУ </w:t>
            </w:r>
            <w:proofErr w:type="spellStart"/>
            <w:r w:rsidRPr="00372F38">
              <w:rPr>
                <w:rFonts w:ascii="Arial" w:hAnsi="Arial" w:cs="Arial"/>
                <w:sz w:val="26"/>
                <w:szCs w:val="26"/>
              </w:rPr>
              <w:t>Берёзовская</w:t>
            </w:r>
            <w:proofErr w:type="spellEnd"/>
            <w:r w:rsidRPr="00372F38">
              <w:rPr>
                <w:rFonts w:ascii="Arial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общеобразовательных организаций,  укрепивших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материально- техническую базу, ед.</w:t>
            </w: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3.6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Укрепление материально технической базы МАОУ Туендатская 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3.7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Укрепление материально технической базы МБОУ Ореховская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3.8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Укрепление материально технической базы МБОУ ООШ </w:t>
            </w:r>
            <w:proofErr w:type="spellStart"/>
            <w:r w:rsidRPr="00372F38">
              <w:rPr>
                <w:rFonts w:ascii="Arial" w:hAnsi="Arial" w:cs="Arial"/>
                <w:sz w:val="26"/>
                <w:szCs w:val="26"/>
              </w:rPr>
              <w:t>п.Новый</w:t>
            </w:r>
            <w:proofErr w:type="spellEnd"/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3.9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Укрепление материально технической базы МБОУ Ежинская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3.10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Укрепление материально технической базы МАОУ Сергеевская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 xml:space="preserve">МКУ «Управление образования Администрации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общеобразовательных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организаций,  укрепивших материально- техническую базу, ед.</w:t>
            </w: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3.11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3.12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Укрепление материально технической базы МАОУ Альмяковская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3.13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Укрепление материально технической базы МАОУ Улу-Юльская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3.14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Укрепление материально технической базы МАОУ Аргат-Юльская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3.15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Приобретение комплекта оборудования и программного обеспечения для образовательных организаций Первомайского района, в рамках реализации проекта «Цифровая образовательная среда»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 xml:space="preserve">МКУ «Управление образования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18606,1865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18047,96586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558,22064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14,0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приобретённых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комплектов оборудования программного обеспечения для образовательных организаций Первомайского района, в рамках реализации проекта «Цифровая образовательная среда», ед.</w:t>
            </w: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7598,2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7370,25423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227,94577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4753,2665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4610,63325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142,63325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6254,72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6067,07838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187,64162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3.16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Создание и обеспечение функционирования центров образования естественно-научной и технологической направленности</w:t>
            </w:r>
          </w:p>
          <w:p w:rsidR="006C377D" w:rsidRPr="00372F38" w:rsidRDefault="006C377D" w:rsidP="004B093F">
            <w:pPr>
              <w:pStyle w:val="ConsPlusNonformat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8059,8978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7818,13106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241,76674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372F38">
              <w:rPr>
                <w:rFonts w:ascii="Arial" w:hAnsi="Arial" w:cs="Arial"/>
                <w:sz w:val="26"/>
                <w:szCs w:val="26"/>
              </w:rPr>
              <w:t>учреждений,на</w:t>
            </w:r>
            <w:proofErr w:type="spellEnd"/>
            <w:proofErr w:type="gramEnd"/>
            <w:r w:rsidRPr="00372F38">
              <w:rPr>
                <w:rFonts w:ascii="Arial" w:hAnsi="Arial" w:cs="Arial"/>
                <w:sz w:val="26"/>
                <w:szCs w:val="26"/>
              </w:rPr>
              <w:t xml:space="preserve"> базе которых созданы и функционируют центры образования естественно-научной и технологической направленности. ед.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3353,9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3253,31306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100,58694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3137,4928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3043,368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94,1248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1568,505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1521,45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47,055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3.17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Внедрение и функционирование целевой модели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цифровой образовательной среды в муниципальных общеобразовательных организациях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2548,2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2548,2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Доля сотрудников и педагогов муниципальных общеобразовате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льных организаций, в которых внедряется целевая модель ЦОС, прошедших повышение квалификации по внедрению целевой модели ЦОС, от общего числа сотрудников и педагогов общеобразовательных организаций муниципального образования Томской области, участвующих в реализации мероприятия, процент</w:t>
            </w: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630,3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630,3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514,3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514,3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1403,6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1403,6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Основное мероприятие 4.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Укрепление материально технической базы учреждений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дополнительного образования, ед.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образовательных организаций дополнительного образования,  укрепивших материально-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техническую базу, ед.</w:t>
            </w: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4.1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Укрепление материально технической базы МБОУ ДО «ЦДОД»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6,0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4.2</w:t>
            </w: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6,0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lastRenderedPageBreak/>
              <w:t>Итого по второй задаче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42435,80684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25866,09692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3348,18738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13221,52254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16343,92254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10623,56729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958,83271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4761,52254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12635,0593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7654,00125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751,05805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4230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13456,825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7588,52838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1638,29662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4230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377D" w:rsidRPr="00372F38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372F38">
              <w:rPr>
                <w:rFonts w:ascii="Arial" w:eastAsiaTheme="minorEastAsia" w:hAnsi="Arial" w:cs="Arial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</w:tr>
      <w:tr w:rsidR="006C377D" w:rsidRPr="00372F38" w:rsidTr="001C5260">
        <w:trPr>
          <w:trHeight w:val="80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C377D" w:rsidRPr="00372F38" w:rsidRDefault="006C377D" w:rsidP="004B093F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080" w:type="dxa"/>
          </w:tcPr>
          <w:p w:rsidR="006C377D" w:rsidRPr="00372F38" w:rsidRDefault="006C377D" w:rsidP="004B09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</w:tcPr>
          <w:p w:rsidR="006C377D" w:rsidRPr="00372F38" w:rsidRDefault="006C377D" w:rsidP="004B09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</w:tcPr>
          <w:p w:rsidR="006C377D" w:rsidRPr="00372F38" w:rsidRDefault="006C377D" w:rsidP="004B09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</w:tcPr>
          <w:p w:rsidR="006C377D" w:rsidRPr="00372F38" w:rsidRDefault="006C377D" w:rsidP="004B09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</w:tcPr>
          <w:p w:rsidR="006C377D" w:rsidRPr="00372F38" w:rsidRDefault="006C377D" w:rsidP="004B09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</w:tcPr>
          <w:p w:rsidR="006C377D" w:rsidRPr="00372F38" w:rsidRDefault="006C377D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</w:tr>
      <w:tr w:rsidR="006C377D" w:rsidRPr="00372F38" w:rsidTr="001D156F">
        <w:trPr>
          <w:gridAfter w:val="8"/>
          <w:wAfter w:w="8464" w:type="dxa"/>
          <w:trHeight w:val="572"/>
        </w:trPr>
        <w:tc>
          <w:tcPr>
            <w:tcW w:w="154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372F38" w:rsidRDefault="006C377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Задача 3.</w:t>
            </w:r>
            <w:r w:rsidRPr="00372F38">
              <w:rPr>
                <w:rFonts w:ascii="Arial" w:hAnsi="Arial" w:cs="Arial"/>
                <w:sz w:val="26"/>
                <w:szCs w:val="26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4F0D68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Основное мероприятие 1.</w:t>
            </w:r>
          </w:p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1564,81099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1564,81099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200,0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4F0D68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1564,81099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1564,81099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F0D68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F0D68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F0D68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F0D68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F0D68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F0D68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1.1</w:t>
            </w:r>
          </w:p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Проведение капитального ремонта </w:t>
            </w:r>
            <w:proofErr w:type="gramStart"/>
            <w:r w:rsidRPr="00372F38">
              <w:rPr>
                <w:rFonts w:ascii="Arial" w:hAnsi="Arial" w:cs="Arial"/>
                <w:sz w:val="26"/>
                <w:szCs w:val="26"/>
              </w:rPr>
              <w:t>в зданий</w:t>
            </w:r>
            <w:proofErr w:type="gramEnd"/>
            <w:r w:rsidRPr="00372F38">
              <w:rPr>
                <w:rFonts w:ascii="Arial" w:hAnsi="Arial" w:cs="Arial"/>
                <w:sz w:val="26"/>
                <w:szCs w:val="26"/>
              </w:rPr>
              <w:t xml:space="preserve"> МБОУ Ореховская СОШ</w:t>
            </w:r>
          </w:p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4F0D68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F0D68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F0D68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F0D68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F0D68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F0D68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372F38" w:rsidRDefault="004F0D68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5FAE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AE" w:rsidRPr="00372F38" w:rsidRDefault="00555F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1.2</w:t>
            </w:r>
          </w:p>
          <w:p w:rsidR="00555FAE" w:rsidRPr="00372F38" w:rsidRDefault="00555F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55FAE" w:rsidRPr="00372F38" w:rsidRDefault="00555FAE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Проведение капитального ремонта </w:t>
            </w:r>
            <w:proofErr w:type="gramStart"/>
            <w:r w:rsidRPr="00372F38">
              <w:rPr>
                <w:rFonts w:ascii="Arial" w:hAnsi="Arial" w:cs="Arial"/>
                <w:sz w:val="26"/>
                <w:szCs w:val="26"/>
              </w:rPr>
              <w:t>в зданий</w:t>
            </w:r>
            <w:proofErr w:type="gramEnd"/>
            <w:r w:rsidRPr="00372F38">
              <w:rPr>
                <w:rFonts w:ascii="Arial" w:hAnsi="Arial" w:cs="Arial"/>
                <w:sz w:val="26"/>
                <w:szCs w:val="26"/>
              </w:rPr>
              <w:t xml:space="preserve"> МБОУ Комсомольская СОШ</w:t>
            </w:r>
          </w:p>
          <w:p w:rsidR="00555FAE" w:rsidRPr="00372F38" w:rsidRDefault="00555F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E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E" w:rsidRPr="00372F38" w:rsidRDefault="00555F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E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E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E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E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E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E" w:rsidRPr="00372F38" w:rsidRDefault="00555FAE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200,0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E" w:rsidRPr="00372F38" w:rsidRDefault="00555FAE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D33D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33D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33D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33D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33D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33D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33D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1.3</w:t>
            </w:r>
          </w:p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Разработка ПСД МБОУ Ореховской СОШ</w:t>
            </w:r>
          </w:p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образовательных учреждений, ед.</w:t>
            </w:r>
          </w:p>
        </w:tc>
      </w:tr>
      <w:tr w:rsidR="00D33D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33D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33D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33D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33D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33D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33D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1.4</w:t>
            </w:r>
          </w:p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Проведение повторной Государственной экспертизы</w:t>
            </w:r>
          </w:p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42,38179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42,38179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образовательных учреждений, ед.</w:t>
            </w:r>
          </w:p>
        </w:tc>
      </w:tr>
      <w:tr w:rsidR="00D33D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42,38179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42,38179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33D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33D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33D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33D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33D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33D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1.5</w:t>
            </w:r>
          </w:p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Разработка ПСД  МБОУ Комсомольская СОШ, МБОУ Ореховская СОШ, МБОУ Куяновская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1282,4292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1282,4292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3,0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372F38" w:rsidRDefault="00D33D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образовательных учреждений, ед.</w:t>
            </w:r>
          </w:p>
        </w:tc>
      </w:tr>
      <w:tr w:rsidR="002446BC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BC" w:rsidRPr="00372F38" w:rsidRDefault="002446BC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1282,4292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1282,4292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446BC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BC" w:rsidRPr="00372F38" w:rsidRDefault="002446BC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446BC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BC" w:rsidRPr="00372F38" w:rsidRDefault="002446BC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446BC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BC" w:rsidRPr="00372F38" w:rsidRDefault="002446BC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446BC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BC" w:rsidRPr="00372F38" w:rsidRDefault="002446BC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446BC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6BC" w:rsidRPr="00372F38" w:rsidRDefault="002446BC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446BC" w:rsidRPr="00372F38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lastRenderedPageBreak/>
              <w:t>Итого по третьей задаче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1564,81099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1564,81099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446BC" w:rsidRPr="00372F38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BC" w:rsidRPr="00372F38" w:rsidRDefault="002446BC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1564,81099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1564,81099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446BC" w:rsidRPr="00372F38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BC" w:rsidRPr="00372F38" w:rsidRDefault="002446BC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446BC" w:rsidRPr="00372F38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BC" w:rsidRPr="00372F38" w:rsidRDefault="002446BC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446BC" w:rsidRPr="00372F38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BC" w:rsidRPr="00372F38" w:rsidRDefault="002446BC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4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446BC" w:rsidRPr="00372F38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BC" w:rsidRPr="00372F38" w:rsidRDefault="002446BC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4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446BC" w:rsidRPr="00372F38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6BC" w:rsidRPr="00372F38" w:rsidRDefault="002446BC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4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446BC" w:rsidRPr="00372F38" w:rsidTr="001D156F">
        <w:trPr>
          <w:gridAfter w:val="8"/>
          <w:wAfter w:w="8464" w:type="dxa"/>
          <w:trHeight w:val="572"/>
        </w:trPr>
        <w:tc>
          <w:tcPr>
            <w:tcW w:w="154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372F38" w:rsidRDefault="002446B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Задача 4</w:t>
            </w:r>
            <w:r w:rsidRPr="00372F38">
              <w:rPr>
                <w:rFonts w:ascii="Arial" w:hAnsi="Arial" w:cs="Arial"/>
                <w:sz w:val="26"/>
                <w:szCs w:val="26"/>
              </w:rPr>
              <w:t>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Основное мероприятие 1.</w:t>
            </w: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99547,32931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99547,32931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600,0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34082,32931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34082,32931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32732,5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32732,5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32732,5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32732,5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lastRenderedPageBreak/>
              <w:t>Мероприятие 1.1</w:t>
            </w: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Проведение текущих ремонтных работ в зданиях образовательных организаций Первомайского района</w:t>
            </w: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600,0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Удельный вес образовательных организаций в зданиях которых проведён текущий ремонт, от общего числа образовательных организаций, с потребностью в проведении текущего ремонта зданий, ед.</w:t>
            </w: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1.2</w:t>
            </w: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</w:t>
            </w: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Удельный вес образовательных организаций,  в которых проведены регламентные работы по подготовке инженерных систем к безаварийному функционированию,   от общего числа образовательных организаций, с потребностью в проведении регламентных работ по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подготовке инженерных систем зданий к безаварийной эксплуатации, процент.</w:t>
            </w: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1.3</w:t>
            </w: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Операционные расходы по поддержанию жизнеспособности зданий образовательных организаций Первомайского района (теплоснабжение)</w:t>
            </w: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73456,2674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73456,2674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F93E94" w:rsidRPr="00372F38" w:rsidTr="004375AE">
        <w:trPr>
          <w:gridAfter w:val="8"/>
          <w:wAfter w:w="8464" w:type="dxa"/>
          <w:trHeight w:val="691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25091,86741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25091,86741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24182,2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24182,2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24182,2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24182,2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1.4</w:t>
            </w: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Операционные расходы по поддержанию жизнеспособности зданий образовательных организаций Первомайского района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(водоснабжение и водоотведение)</w:t>
            </w: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3476,34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3476,34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Удельный вес образовательных организаций, обеспечивающих поддержание жизнеспособности зданий, от общего числа образовательных организаций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Первомайского района, процент.</w:t>
            </w: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1047,14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1047,14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1214,6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1214,6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1214,6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1214,6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1.5</w:t>
            </w: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Операционные расходы по поддержанию жизнеспособности зданий образовательных организаций Первомайского района (электроэнергия)</w:t>
            </w: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20534,95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20534,95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6892,35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6892,35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6821,3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6821,3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6821,3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6821,3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1.6</w:t>
            </w: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Операционные расходы по поддержанию жизнеспособности зданий образовательных организаций Первомайского района (вывоз ТКО)</w:t>
            </w: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659,51778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659,51778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116,51778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116,51778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271,5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271,5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271,5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271,5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r w:rsidRPr="00372F38">
              <w:rPr>
                <w:rFonts w:ascii="Arial" w:hAnsi="Arial" w:cs="Arial"/>
                <w:b/>
                <w:sz w:val="26"/>
                <w:szCs w:val="26"/>
              </w:rPr>
              <w:lastRenderedPageBreak/>
              <w:t>Мероприятие 1.7</w:t>
            </w: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Операционные расходы по поддержанию жизнеспособности зданий образовательных организаций Первомайского района (услуги АСС-машины)</w:t>
            </w:r>
          </w:p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728,7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728,7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242,9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242,9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242,9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242,9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242,9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242,9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93E9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372F38" w:rsidRDefault="00F93E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1.8</w:t>
            </w:r>
          </w:p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Приобретение водогрейного твердотопливного (уголь/дрова) котлаКВр-0,35 ДВО, мощностью 0,35 МВт(0,3 Гкал/ч) с ручной подачей топлива в МБОУ ООШ п. Новый</w:t>
            </w: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366,322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366,322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1,0</w:t>
            </w:r>
          </w:p>
        </w:tc>
        <w:tc>
          <w:tcPr>
            <w:tcW w:w="24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образовательных учреждений, ед.</w:t>
            </w: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366,322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366,322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1.9</w:t>
            </w:r>
          </w:p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Приобретение водогрейного твердотопливного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котла в МБДОУ д/с Сказка</w:t>
            </w: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 xml:space="preserve">МКУ «Управление образования Администрации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Первомайского района»</w:t>
            </w: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325,23438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325,23438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1,0</w:t>
            </w:r>
          </w:p>
        </w:tc>
        <w:tc>
          <w:tcPr>
            <w:tcW w:w="24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образовательных учреждений, ед.</w:t>
            </w: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325,23438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325,23438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Итого по четвёртой  задаче</w:t>
            </w: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99547,32931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99547,32931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347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34082,32931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34082,32931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32732,5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32732,5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32732,5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32732,5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1D156F">
        <w:trPr>
          <w:gridAfter w:val="8"/>
          <w:wAfter w:w="8464" w:type="dxa"/>
          <w:trHeight w:val="572"/>
        </w:trPr>
        <w:tc>
          <w:tcPr>
            <w:tcW w:w="15480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Задача 5.</w:t>
            </w:r>
            <w:r w:rsidRPr="00372F38">
              <w:rPr>
                <w:rFonts w:ascii="Arial" w:hAnsi="Arial" w:cs="Arial"/>
                <w:sz w:val="26"/>
                <w:szCs w:val="26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Основное мероприятие 1.</w:t>
            </w:r>
            <w:r w:rsidRPr="00372F38">
              <w:rPr>
                <w:rFonts w:ascii="Arial" w:hAnsi="Arial" w:cs="Arial"/>
                <w:sz w:val="26"/>
                <w:szCs w:val="26"/>
              </w:rPr>
              <w:t xml:space="preserve"> Создание условий для  повышения уровня охраны труда работников,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обучающихся и воспитанников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996,9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996,9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несчастных случаев, произошедших на рабочем месте, (ед.)</w:t>
            </w: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C5260" w:rsidRPr="00372F38" w:rsidRDefault="001C5260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372F38">
              <w:rPr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1.1</w:t>
            </w:r>
          </w:p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rmal"/>
              <w:ind w:firstLine="0"/>
              <w:jc w:val="center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18,0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мероприятий, ед. </w:t>
            </w: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 xml:space="preserve">Мероприятие 1.2 </w:t>
            </w:r>
          </w:p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Обучение руководителей, должностных лиц правилам безопасности: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пожарной, электрической, охраны труда.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rmal"/>
              <w:ind w:firstLine="0"/>
              <w:jc w:val="center"/>
              <w:rPr>
                <w:b/>
                <w:sz w:val="26"/>
                <w:szCs w:val="26"/>
              </w:rPr>
            </w:pPr>
            <w:r w:rsidRPr="00372F38">
              <w:rPr>
                <w:b/>
                <w:sz w:val="26"/>
                <w:szCs w:val="26"/>
              </w:rPr>
              <w:t>92,0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обученных, ед.</w:t>
            </w: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1.3</w:t>
            </w:r>
          </w:p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996,9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996,9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2188,0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сотрудников, прошедших   периодический медицинский осмотр, ед..</w:t>
            </w: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365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364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365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365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364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365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 xml:space="preserve">Мероприятие 1.4 </w:t>
            </w:r>
          </w:p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Приобретение средств индивидуальной защиты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132,0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учреждений, в которые приобретены средства индивидуальной защиты</w:t>
            </w: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5260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372F38" w:rsidRDefault="001C5260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372F38" w:rsidRDefault="001C526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76B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lastRenderedPageBreak/>
              <w:t>Основное мероприятие 2.</w:t>
            </w:r>
          </w:p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Создание условий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3002,53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3002,53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132,0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образовательных организаций, в которых созданы условия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пожаров, ед.</w:t>
            </w:r>
          </w:p>
        </w:tc>
      </w:tr>
      <w:tr w:rsidR="00D676B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3002,53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3002,53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76B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76B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76B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76B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76B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76B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2.1</w:t>
            </w:r>
          </w:p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676B4" w:rsidRPr="00372F38" w:rsidRDefault="00D676B4" w:rsidP="004B093F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светового и звукового сигналов о возникновении пожара на пульт подразделений пожарной охраны без участия сотрудников учреждений,  до завершения финансового года.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1778,6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1778,6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132,0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учреждений, осуществляющих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сигналов о возникновении пожара на пульт подразделений пожарной охраны без участия сотрудников учреждений  (ед.)</w:t>
            </w:r>
          </w:p>
        </w:tc>
      </w:tr>
      <w:tr w:rsidR="00D676B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1778,6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1778,6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76B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76B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76B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76B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76B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76B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 xml:space="preserve">Мероприятие 2.2 </w:t>
            </w:r>
          </w:p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Установка дверей в лестничных клетках, </w:t>
            </w:r>
            <w:r w:rsidRPr="00372F38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 с автоматической системой открывания и </w:t>
            </w:r>
            <w:r w:rsidRPr="00372F38">
              <w:rPr>
                <w:rStyle w:val="af4"/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закрывания</w:t>
            </w:r>
            <w:r w:rsidRPr="00372F38">
              <w:rPr>
                <w:rFonts w:ascii="Arial" w:hAnsi="Arial" w:cs="Arial"/>
                <w:color w:val="545454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зданий учреждений где были установлены двери в лестничных клетках, </w:t>
            </w:r>
            <w:r w:rsidRPr="00372F38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 с автоматической системой открывания и </w:t>
            </w:r>
            <w:r w:rsidRPr="00372F38">
              <w:rPr>
                <w:rStyle w:val="af4"/>
                <w:rFonts w:ascii="Arial" w:hAnsi="Arial" w:cs="Arial"/>
                <w:bCs/>
                <w:i w:val="0"/>
                <w:sz w:val="26"/>
                <w:szCs w:val="26"/>
                <w:shd w:val="clear" w:color="auto" w:fill="FFFFFF"/>
              </w:rPr>
              <w:t>закрывания</w:t>
            </w:r>
            <w:r w:rsidRPr="00372F38">
              <w:rPr>
                <w:rFonts w:ascii="Arial" w:hAnsi="Arial" w:cs="Arial"/>
                <w:color w:val="545454"/>
                <w:sz w:val="26"/>
                <w:szCs w:val="26"/>
                <w:shd w:val="clear" w:color="auto" w:fill="FFFFFF"/>
              </w:rPr>
              <w:t xml:space="preserve">, </w:t>
            </w:r>
            <w:r w:rsidRPr="00372F38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ед.</w:t>
            </w:r>
          </w:p>
        </w:tc>
      </w:tr>
      <w:tr w:rsidR="00D676B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76B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76B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76B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76B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76B4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372F38" w:rsidRDefault="00D676B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2.3</w:t>
            </w:r>
          </w:p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Cs/>
                <w:sz w:val="26"/>
                <w:szCs w:val="26"/>
              </w:rPr>
              <w:t>Обработка чердаков зданий огнезащитным составом,</w:t>
            </w:r>
            <w:r w:rsidRPr="00372F38">
              <w:rPr>
                <w:rFonts w:ascii="Arial" w:hAnsi="Arial" w:cs="Arial"/>
                <w:sz w:val="26"/>
                <w:szCs w:val="26"/>
              </w:rPr>
              <w:t xml:space="preserve"> проверка, перезарядка огнетушителей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 xml:space="preserve">приобретение 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426,7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426,7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42,0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</w:t>
            </w:r>
            <w:r w:rsidRPr="00372F38">
              <w:rPr>
                <w:rFonts w:ascii="Arial" w:hAnsi="Arial" w:cs="Arial"/>
                <w:bCs/>
                <w:sz w:val="26"/>
                <w:szCs w:val="26"/>
              </w:rPr>
              <w:t>чердаков зданий образовательных организаций, обработанных  огнезащитным составом, ед.</w:t>
            </w: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426,7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426,7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10,0,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 xml:space="preserve">Мероприятие 2.4 </w:t>
            </w:r>
          </w:p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54,0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учреждений, которые окрасили лестничные проемы и пожарные выходы термоустойчивыми красками, ед.</w:t>
            </w: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9,0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9,0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9,0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9,0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9,0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9,0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 xml:space="preserve">Мероприятие 2.5 </w:t>
            </w:r>
          </w:p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153,4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153,4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132,0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образовательных организаций, в которых проведены испытания, ед.</w:t>
            </w: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153,4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153,4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2.6</w:t>
            </w:r>
          </w:p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Установка дверей с нормированным пределом огнестойкости в помещениях электрощитовых  и других помещениях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образовательных организаций, в которых проведена установка дверей с нормированным пределом огнестойкости в помещениях электрощитовых  и других помещениях, ед.</w:t>
            </w: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 xml:space="preserve">Мероприятие 2.7 </w:t>
            </w:r>
          </w:p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Приведение дверных проемов в соответствие с требованием законодательства по объемным показателям (в том числе ПСД) Комсомольский д/с, Улу- Юльский д/с, Первомайская СОШ (нач. школа)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103,4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103,4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4,0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образовательных организаций, в которых выполнены работы по приведению дверных проемов в соответствие с требованием законодательства по объемным показателям, ед.</w:t>
            </w: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103,4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 xml:space="preserve">Мероприятие 2.8 </w:t>
            </w:r>
          </w:p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Перенос электрощитовых внутри здания в соответствие с требованиями  пожарной безопасности (МАОУ Туендатская ООШ, МБОУ Первомайская СОШ  (начальная школа)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 xml:space="preserve">МКУ «Управление образования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63,9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63,9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образовательных организаций, в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которых выполнены работы по переносу электрощитовых внутри здания в соответствие с требованиями  пожарной безопасности, ед.</w:t>
            </w: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63,9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A6A26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372F38" w:rsidRDefault="00FA6A26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147C3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C3" w:rsidRPr="00372F38" w:rsidRDefault="005147C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2.9</w:t>
            </w:r>
          </w:p>
          <w:p w:rsidR="005147C3" w:rsidRPr="00372F38" w:rsidRDefault="005147C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Приведение в соответствие эвакуационных выходов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C3" w:rsidRPr="00372F38" w:rsidRDefault="005147C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C3" w:rsidRPr="00372F38" w:rsidRDefault="005147C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C3" w:rsidRPr="00372F38" w:rsidRDefault="005147C3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296,27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C3" w:rsidRPr="00372F38" w:rsidRDefault="005147C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C3" w:rsidRPr="00372F38" w:rsidRDefault="005147C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C3" w:rsidRPr="00372F38" w:rsidRDefault="005147C3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296,27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C3" w:rsidRPr="00372F38" w:rsidRDefault="005147C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C3" w:rsidRPr="00372F38" w:rsidRDefault="005147C3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C3" w:rsidRPr="00372F38" w:rsidRDefault="005147C3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02485F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296,27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296,27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2485F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2485F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2485F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2485F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2485F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2485F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lastRenderedPageBreak/>
              <w:t>Мероприятие 2.10</w:t>
            </w:r>
          </w:p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Замена пожарных шкафов из негорючего материала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3,0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02485F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2485F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2485F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2485F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2485F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2485F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372F38" w:rsidRDefault="0002485F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E5767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67" w:rsidRPr="00372F38" w:rsidRDefault="005E576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2.11</w:t>
            </w:r>
          </w:p>
          <w:p w:rsidR="005E5767" w:rsidRPr="00372F38" w:rsidRDefault="005E576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E5767" w:rsidRPr="00372F38" w:rsidRDefault="005E576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Приведение в соответствие противопожарной защиты установки пожарной сигнализации и пожаротушения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372F38" w:rsidRDefault="005E576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372F38" w:rsidRDefault="005E576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372F38" w:rsidRDefault="005E5767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102,26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372F38" w:rsidRDefault="005E576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372F38" w:rsidRDefault="005E576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372F38" w:rsidRDefault="005E5767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102,26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372F38" w:rsidRDefault="005E576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372F38" w:rsidRDefault="005E5767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372F38" w:rsidRDefault="005E576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безопасности в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5E5767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67" w:rsidRPr="00372F38" w:rsidRDefault="005E576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372F38" w:rsidRDefault="005E576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767" w:rsidRPr="00372F38" w:rsidRDefault="005E5767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372F38" w:rsidRDefault="005E5767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102,26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372F38" w:rsidRDefault="005E576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372F38" w:rsidRDefault="005E576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372F38" w:rsidRDefault="005E5767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102,26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372F38" w:rsidRDefault="005E576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372F38" w:rsidRDefault="005E5767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372F38" w:rsidRDefault="005E576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40541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41" w:rsidRPr="00372F38" w:rsidRDefault="00040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541" w:rsidRPr="00372F38" w:rsidRDefault="0004054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40541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41" w:rsidRPr="00372F38" w:rsidRDefault="00040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541" w:rsidRPr="00372F38" w:rsidRDefault="0004054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40541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41" w:rsidRPr="00372F38" w:rsidRDefault="00040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541" w:rsidRPr="00372F38" w:rsidRDefault="0004054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40541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41" w:rsidRPr="00372F38" w:rsidRDefault="00040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541" w:rsidRPr="00372F38" w:rsidRDefault="0004054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40541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41" w:rsidRPr="00372F38" w:rsidRDefault="00040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41" w:rsidRPr="00372F38" w:rsidRDefault="0004054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372F38" w:rsidRDefault="0004054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2.12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Замена противодымных дверей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75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75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FB3C8B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75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75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B3C8B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B3C8B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B3C8B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B3C8B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B3C8B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B3C8B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lastRenderedPageBreak/>
              <w:t>Основное мероприятие 3.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Создание условий для  повышения уровня антитеррористической защиты образовательных организаций района 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657,9904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образовательных организаций, в которых созданы условия для  повышения уровня антитеррористической защиты, ед. </w:t>
            </w:r>
          </w:p>
        </w:tc>
      </w:tr>
      <w:tr w:rsidR="00FB3C8B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657,9904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 1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Установка, ремонт ограждения территории образовательных учреждений.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657,9904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образовательных организаций, в которых выполнены работы по установке и ремонту ограждения территории, ед.</w:t>
            </w:r>
          </w:p>
        </w:tc>
      </w:tr>
      <w:tr w:rsidR="00FB3C8B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657,9904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 2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Дооснащение   видеонаблюдения, оснащение системы хранения файлов.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 xml:space="preserve">МКУ «Управление образования Администрации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образовательных организаций, в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которых выполнены работы по дооснащению   видеонаблюдения, оснащению системы хранения файлов , ед.</w:t>
            </w: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3.3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72F38">
              <w:rPr>
                <w:rFonts w:ascii="Arial" w:hAnsi="Arial" w:cs="Arial"/>
                <w:sz w:val="26"/>
                <w:szCs w:val="26"/>
              </w:rPr>
              <w:t>Установка  освещения</w:t>
            </w:r>
            <w:proofErr w:type="gramEnd"/>
            <w:r w:rsidRPr="00372F38">
              <w:rPr>
                <w:rFonts w:ascii="Arial" w:hAnsi="Arial" w:cs="Arial"/>
                <w:sz w:val="26"/>
                <w:szCs w:val="26"/>
              </w:rPr>
              <w:t xml:space="preserve"> на территории образовательных организаций.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зданий образовательных организаций, в которых выполнены работы по установке  освещения на территории,  ед.</w:t>
            </w: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3.4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Установка входных дверей с достаточным классом защиты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зданий образовательных организаций, в которых выполнены работы по установке входных дверей с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 xml:space="preserve">достаточным классом защиты, ед.  </w:t>
            </w: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3.5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Оснащение телефонами с автоматическим определителем номера и звукозаписывающей аппаратурой.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зданий образовательных организаций, в которых выполнены работы по установке телефонов с автоматическим определителем номера и звукозаписывающей аппаратурой, ед.</w:t>
            </w: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3.6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Сервисное обслуживание   «Кнопки электронного вызова », тревожной сигнализации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зданий образовательных организаций, в которых выполнено Сервисное обслуживание   «Кнопки электронного вызова », тревожной сигнализации, ед. </w:t>
            </w: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3.7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Обеспечение пропускного режима  (сторож)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зданий образовательных организаций, в которых обеспечен пропускной режим, ед.</w:t>
            </w: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3.8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Установка системы  контроля доступа в дошкольные образовательные организации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дошкольных образовательных организаций в которых выполнены работы по установке системы  контроля доступа, ед.</w:t>
            </w: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Основное мероприятие 4.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Создание условий для  обеспечения безопасного подвоза.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454,1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454,1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образовательных организаций, в которых созданы условия для обеспечения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безопасного подвоза, ед.</w:t>
            </w: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72F38">
              <w:rPr>
                <w:rFonts w:ascii="Arial" w:hAnsi="Arial" w:cs="Arial"/>
                <w:color w:val="000000"/>
                <w:sz w:val="26"/>
                <w:szCs w:val="26"/>
              </w:rPr>
              <w:t>221,9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72F38">
              <w:rPr>
                <w:rFonts w:ascii="Arial" w:hAnsi="Arial" w:cs="Arial"/>
                <w:color w:val="000000"/>
                <w:sz w:val="26"/>
                <w:szCs w:val="26"/>
              </w:rPr>
              <w:t>221,9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72F38">
              <w:rPr>
                <w:rFonts w:ascii="Arial" w:hAnsi="Arial" w:cs="Arial"/>
                <w:color w:val="000000"/>
                <w:sz w:val="26"/>
                <w:szCs w:val="26"/>
              </w:rPr>
              <w:t>116,1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72F38">
              <w:rPr>
                <w:rFonts w:ascii="Arial" w:hAnsi="Arial" w:cs="Arial"/>
                <w:color w:val="000000"/>
                <w:sz w:val="26"/>
                <w:szCs w:val="26"/>
              </w:rPr>
              <w:t>116,1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72F38">
              <w:rPr>
                <w:rFonts w:ascii="Arial" w:hAnsi="Arial" w:cs="Arial"/>
                <w:color w:val="000000"/>
                <w:sz w:val="26"/>
                <w:szCs w:val="26"/>
              </w:rPr>
              <w:t>116,1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72F38">
              <w:rPr>
                <w:rFonts w:ascii="Arial" w:hAnsi="Arial" w:cs="Arial"/>
                <w:color w:val="000000"/>
                <w:sz w:val="26"/>
                <w:szCs w:val="26"/>
              </w:rPr>
              <w:t>116,1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4.1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Переподготовка   контролеров обучение, переподготовка водителей  (1 раз в 5 лет)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специалистов прошедших переподготовку, </w:t>
            </w:r>
            <w:proofErr w:type="spellStart"/>
            <w:r w:rsidRPr="00372F38">
              <w:rPr>
                <w:rFonts w:ascii="Arial" w:hAnsi="Arial" w:cs="Arial"/>
                <w:sz w:val="26"/>
                <w:szCs w:val="26"/>
              </w:rPr>
              <w:t>ед</w:t>
            </w:r>
            <w:proofErr w:type="spellEnd"/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4.2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Обучение, переподготовка водителей (ежегодно)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специалистов прошедших обучение, ед.</w:t>
            </w: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lastRenderedPageBreak/>
              <w:t>Мероприятие 4.3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Предрейсовый и послерейсовый медосмотр водителей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общеобразовательных организаций,  в которых проводится предрейсовый и послерейсовый медосмотр водителей, ед.</w:t>
            </w: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4.4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Сервисное обслуживание системы </w:t>
            </w:r>
            <w:proofErr w:type="spellStart"/>
            <w:r w:rsidRPr="00372F38">
              <w:rPr>
                <w:rFonts w:ascii="Arial" w:hAnsi="Arial" w:cs="Arial"/>
                <w:sz w:val="26"/>
                <w:szCs w:val="26"/>
              </w:rPr>
              <w:t>Глонасс</w:t>
            </w:r>
            <w:proofErr w:type="spellEnd"/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85,8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85,8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общеобразовательных организаций,  в которых проводится сервисное обслуживание системы </w:t>
            </w:r>
            <w:proofErr w:type="spellStart"/>
            <w:r w:rsidRPr="00372F38">
              <w:rPr>
                <w:rFonts w:ascii="Arial" w:hAnsi="Arial" w:cs="Arial"/>
                <w:sz w:val="26"/>
                <w:szCs w:val="26"/>
              </w:rPr>
              <w:t>Глонасс</w:t>
            </w:r>
            <w:proofErr w:type="spellEnd"/>
            <w:r w:rsidRPr="00372F38">
              <w:rPr>
                <w:rFonts w:ascii="Arial" w:hAnsi="Arial" w:cs="Arial"/>
                <w:sz w:val="26"/>
                <w:szCs w:val="26"/>
              </w:rPr>
              <w:t>, ед.</w:t>
            </w: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85,8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85,8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4.5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Перезарядка огнетушителей школьных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 xml:space="preserve">Количество общеобразовательных организаций,  в которых </w:t>
            </w:r>
            <w:r w:rsidRPr="00372F38">
              <w:rPr>
                <w:rFonts w:ascii="Arial" w:hAnsi="Arial" w:cs="Arial"/>
                <w:sz w:val="26"/>
                <w:szCs w:val="26"/>
              </w:rPr>
              <w:lastRenderedPageBreak/>
              <w:t>проводится перезарядка огнетушителей школьных автобусов, ед.</w:t>
            </w: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4.6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Проведение диагностики технического состояния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общеобразовательных организаций,  в которых проводится диагностика технического состояния автобусов, ед.</w:t>
            </w: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4.7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Страхование школьных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348,3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348,3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общеобразовательных организаций,  в которых проводится страхование школьных автобусов, ед.</w:t>
            </w: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116,1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116,1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116,1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116,1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4.8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Сервисное обслуживание тахографов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общеобразовательных организаций,  в которых проводится сервисное обслуживание тахографов, ед.</w:t>
            </w: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Мероприятие 4.9</w:t>
            </w: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Текущие ремонты школьных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Количество общеобразовательных организаций,  в которых проводятся текущие ремонты школьных автобусов, ед.</w:t>
            </w: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 xml:space="preserve">Итого по </w:t>
            </w:r>
            <w:proofErr w:type="gramStart"/>
            <w:r w:rsidRPr="00372F38">
              <w:rPr>
                <w:rFonts w:ascii="Arial" w:hAnsi="Arial" w:cs="Arial"/>
                <w:b/>
                <w:sz w:val="26"/>
                <w:szCs w:val="26"/>
              </w:rPr>
              <w:t>пятой  задаче</w:t>
            </w:r>
            <w:proofErr w:type="gramEnd"/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5111,5204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5111,5204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72F38">
              <w:rPr>
                <w:rFonts w:ascii="Arial" w:eastAsia="Times New Roman" w:hAnsi="Arial" w:cs="Arial"/>
                <w:b/>
                <w:sz w:val="26"/>
                <w:szCs w:val="26"/>
              </w:rPr>
              <w:t>0,0</w:t>
            </w:r>
          </w:p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4214,7204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4214,7204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448,4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448,4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448,4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448,4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Итого по подпрограмме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148659,46754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25866,09692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B943E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3348,18738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B943E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119445,18324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B093F">
        <w:trPr>
          <w:gridAfter w:val="8"/>
          <w:wAfter w:w="8464" w:type="dxa"/>
          <w:trHeight w:val="469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56205,78324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B943E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10623,56729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B943E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958,83271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B943E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44623,38324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B093F">
        <w:trPr>
          <w:gridAfter w:val="8"/>
          <w:wAfter w:w="8464" w:type="dxa"/>
          <w:trHeight w:val="363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45815,9593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7654,00125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751,058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37410,9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B093F">
        <w:trPr>
          <w:gridAfter w:val="8"/>
          <w:wAfter w:w="8464" w:type="dxa"/>
          <w:trHeight w:val="399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46637,7250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7588,52838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1638,2966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37410,9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B093F">
        <w:trPr>
          <w:gridAfter w:val="8"/>
          <w:wAfter w:w="8464" w:type="dxa"/>
          <w:trHeight w:val="449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B093F">
        <w:trPr>
          <w:gridAfter w:val="8"/>
          <w:wAfter w:w="8464" w:type="dxa"/>
          <w:trHeight w:val="485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3C8B" w:rsidRPr="00372F38" w:rsidTr="004B093F">
        <w:trPr>
          <w:gridAfter w:val="8"/>
          <w:wAfter w:w="8464" w:type="dxa"/>
          <w:trHeight w:val="70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2026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2F3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2F3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372F38" w:rsidRDefault="00FB3C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8365B1" w:rsidRPr="00372F38" w:rsidRDefault="008365B1" w:rsidP="004B093F">
      <w:pPr>
        <w:rPr>
          <w:rFonts w:ascii="Arial" w:hAnsi="Arial" w:cs="Arial"/>
          <w:sz w:val="26"/>
          <w:szCs w:val="26"/>
        </w:rPr>
      </w:pPr>
    </w:p>
    <w:p w:rsidR="0077365B" w:rsidRPr="00372F38" w:rsidRDefault="0077365B" w:rsidP="004B093F">
      <w:pPr>
        <w:rPr>
          <w:rFonts w:ascii="Arial" w:hAnsi="Arial" w:cs="Arial"/>
          <w:sz w:val="26"/>
          <w:szCs w:val="26"/>
        </w:rPr>
      </w:pPr>
    </w:p>
    <w:p w:rsidR="00A76297" w:rsidRPr="00372F38" w:rsidRDefault="00A76297" w:rsidP="004B093F">
      <w:pPr>
        <w:rPr>
          <w:rFonts w:ascii="Arial" w:hAnsi="Arial" w:cs="Arial"/>
          <w:sz w:val="26"/>
          <w:szCs w:val="26"/>
        </w:rPr>
      </w:pPr>
    </w:p>
    <w:p w:rsidR="00A76297" w:rsidRPr="00372F38" w:rsidRDefault="00A76297" w:rsidP="004B093F">
      <w:pPr>
        <w:rPr>
          <w:rFonts w:ascii="Arial" w:hAnsi="Arial" w:cs="Arial"/>
          <w:sz w:val="26"/>
          <w:szCs w:val="26"/>
        </w:rPr>
        <w:sectPr w:rsidR="00A76297" w:rsidRPr="00372F38" w:rsidSect="00127F18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77365B" w:rsidRPr="00372F38" w:rsidRDefault="0077365B" w:rsidP="004B093F">
      <w:pPr>
        <w:spacing w:line="240" w:lineRule="auto"/>
        <w:rPr>
          <w:rFonts w:ascii="Arial" w:eastAsia="Times New Roman" w:hAnsi="Arial" w:cs="Arial"/>
          <w:sz w:val="26"/>
          <w:szCs w:val="26"/>
        </w:rPr>
      </w:pPr>
    </w:p>
    <w:p w:rsidR="0077365B" w:rsidRPr="00372F38" w:rsidRDefault="005943A1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Arial" w:hAnsi="Arial" w:cs="Arial"/>
          <w:b/>
          <w:sz w:val="26"/>
          <w:szCs w:val="26"/>
        </w:rPr>
      </w:pPr>
      <w:r w:rsidRPr="00372F38">
        <w:rPr>
          <w:rFonts w:ascii="Arial" w:hAnsi="Arial" w:cs="Arial"/>
          <w:b/>
          <w:sz w:val="26"/>
          <w:szCs w:val="26"/>
        </w:rPr>
        <w:t>4.</w:t>
      </w:r>
      <w:r w:rsidR="00AF6EA5" w:rsidRPr="00372F38">
        <w:rPr>
          <w:rFonts w:ascii="Arial" w:hAnsi="Arial" w:cs="Arial"/>
          <w:b/>
          <w:sz w:val="26"/>
          <w:szCs w:val="26"/>
        </w:rPr>
        <w:t xml:space="preserve"> </w:t>
      </w:r>
      <w:r w:rsidR="0077365B" w:rsidRPr="00372F38">
        <w:rPr>
          <w:rFonts w:ascii="Arial" w:hAnsi="Arial" w:cs="Arial"/>
          <w:b/>
          <w:sz w:val="26"/>
          <w:szCs w:val="26"/>
        </w:rPr>
        <w:t>Обоснование ресурсного обеспечения муниципальной п</w:t>
      </w:r>
      <w:r w:rsidR="003740AF" w:rsidRPr="00372F38">
        <w:rPr>
          <w:rFonts w:ascii="Arial" w:hAnsi="Arial" w:cs="Arial"/>
          <w:b/>
          <w:sz w:val="26"/>
          <w:szCs w:val="26"/>
        </w:rPr>
        <w:t>од</w:t>
      </w:r>
      <w:r w:rsidR="00CF2E28" w:rsidRPr="00372F38">
        <w:rPr>
          <w:rFonts w:ascii="Arial" w:hAnsi="Arial" w:cs="Arial"/>
          <w:b/>
          <w:sz w:val="26"/>
          <w:szCs w:val="26"/>
        </w:rPr>
        <w:t>п</w:t>
      </w:r>
      <w:r w:rsidR="0077365B" w:rsidRPr="00372F38">
        <w:rPr>
          <w:rFonts w:ascii="Arial" w:hAnsi="Arial" w:cs="Arial"/>
          <w:b/>
          <w:sz w:val="26"/>
          <w:szCs w:val="26"/>
        </w:rPr>
        <w:t>рограммы</w:t>
      </w:r>
    </w:p>
    <w:p w:rsidR="0077365B" w:rsidRPr="00372F38" w:rsidRDefault="0077365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b/>
          <w:sz w:val="26"/>
          <w:szCs w:val="26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3858D1" w:rsidRPr="00372F38" w:rsidTr="001D156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372F38" w:rsidRDefault="003858D1" w:rsidP="004B093F">
            <w:pPr>
              <w:pStyle w:val="ConsPlusNormal"/>
              <w:widowControl/>
              <w:ind w:left="54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2026 г.</w:t>
            </w:r>
          </w:p>
        </w:tc>
      </w:tr>
      <w:tr w:rsidR="003858D1" w:rsidRPr="00372F38" w:rsidTr="001D156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372F38" w:rsidRDefault="003858D1" w:rsidP="004B093F">
            <w:pPr>
              <w:pStyle w:val="ConsPlusNormal"/>
              <w:widowControl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372F38" w:rsidRDefault="00B943EA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25866,09692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372F38" w:rsidRDefault="00B943EA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10623,56729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7654,00125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7588,52838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3858D1" w:rsidRPr="00372F38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372F38" w:rsidRDefault="003858D1" w:rsidP="004B093F">
            <w:pPr>
              <w:pStyle w:val="ConsPlusNormal"/>
              <w:widowControl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B943EA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3348,18738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B943EA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958,83271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751,058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1638,2966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3858D1" w:rsidRPr="00372F38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372F38" w:rsidRDefault="003858D1" w:rsidP="004B093F">
            <w:pPr>
              <w:pStyle w:val="ConsPlusNormal"/>
              <w:widowControl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B943EA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119445,18324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B943EA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44623,38324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37410,9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37410,9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3858D1" w:rsidRPr="00372F38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372F38" w:rsidRDefault="003858D1" w:rsidP="004B093F">
            <w:pPr>
              <w:pStyle w:val="ConsPlusNormal"/>
              <w:widowControl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3858D1" w:rsidRPr="00372F38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372F38" w:rsidRDefault="003858D1" w:rsidP="004B093F">
            <w:pPr>
              <w:pStyle w:val="ConsPlusNormal"/>
              <w:widowControl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B943EA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148659,46754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B943EA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56205,78324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B943EA" w:rsidP="004B093F">
            <w:pPr>
              <w:pStyle w:val="ConsPlusNormal"/>
              <w:widowControl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72F38">
              <w:rPr>
                <w:b/>
                <w:sz w:val="26"/>
                <w:szCs w:val="26"/>
                <w:lang w:eastAsia="en-US"/>
              </w:rPr>
              <w:t>45815,9593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46637,7250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372F38" w:rsidRDefault="003858D1" w:rsidP="004B093F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72F38">
              <w:rPr>
                <w:sz w:val="26"/>
                <w:szCs w:val="26"/>
                <w:lang w:eastAsia="en-US"/>
              </w:rPr>
              <w:t>0,0</w:t>
            </w:r>
          </w:p>
        </w:tc>
      </w:tr>
    </w:tbl>
    <w:p w:rsidR="0077365B" w:rsidRPr="00372F38" w:rsidRDefault="0077365B" w:rsidP="004B093F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</w:p>
    <w:p w:rsidR="003858D1" w:rsidRPr="00372F38" w:rsidRDefault="003858D1" w:rsidP="004B093F">
      <w:pPr>
        <w:pStyle w:val="Default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Объемы финансирования носят прогнозный характер.</w:t>
      </w:r>
    </w:p>
    <w:p w:rsidR="0077365B" w:rsidRPr="00372F38" w:rsidRDefault="003858D1" w:rsidP="004B093F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372F38">
        <w:rPr>
          <w:rFonts w:ascii="Arial" w:hAnsi="Arial" w:cs="Arial"/>
          <w:sz w:val="26"/>
          <w:szCs w:val="26"/>
        </w:rPr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</w:t>
      </w:r>
      <w:r w:rsidR="004C6BF3" w:rsidRPr="00372F38">
        <w:rPr>
          <w:rFonts w:ascii="Arial" w:hAnsi="Arial" w:cs="Arial"/>
          <w:sz w:val="26"/>
          <w:szCs w:val="26"/>
        </w:rPr>
        <w:t xml:space="preserve"> выделяемых финансовых средств.</w:t>
      </w:r>
    </w:p>
    <w:p w:rsidR="004C6BF3" w:rsidRPr="00372F38" w:rsidRDefault="004C6BF3" w:rsidP="004B093F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</w:p>
    <w:bookmarkEnd w:id="0"/>
    <w:p w:rsidR="0077365B" w:rsidRPr="00372F38" w:rsidRDefault="0077365B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77365B" w:rsidRPr="00372F38" w:rsidSect="00025C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7A4189"/>
    <w:multiLevelType w:val="hybridMultilevel"/>
    <w:tmpl w:val="C162684A"/>
    <w:lvl w:ilvl="0" w:tplc="3DA2E5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673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837D0E"/>
    <w:multiLevelType w:val="hybridMultilevel"/>
    <w:tmpl w:val="08841E1E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4" w15:restartNumberingAfterBreak="0">
    <w:nsid w:val="2C9912BE"/>
    <w:multiLevelType w:val="hybridMultilevel"/>
    <w:tmpl w:val="2BBE9D20"/>
    <w:lvl w:ilvl="0" w:tplc="C0BEAA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3DB6704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8" w15:restartNumberingAfterBreak="0">
    <w:nsid w:val="6B0578BD"/>
    <w:multiLevelType w:val="hybridMultilevel"/>
    <w:tmpl w:val="03924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3A"/>
    <w:rsid w:val="00002AD4"/>
    <w:rsid w:val="0000780F"/>
    <w:rsid w:val="000113F5"/>
    <w:rsid w:val="000155B4"/>
    <w:rsid w:val="000166CA"/>
    <w:rsid w:val="000167F0"/>
    <w:rsid w:val="0002485F"/>
    <w:rsid w:val="00025C15"/>
    <w:rsid w:val="0002774D"/>
    <w:rsid w:val="000277BD"/>
    <w:rsid w:val="0002795C"/>
    <w:rsid w:val="000357A5"/>
    <w:rsid w:val="00037477"/>
    <w:rsid w:val="00040541"/>
    <w:rsid w:val="00044505"/>
    <w:rsid w:val="00044E0D"/>
    <w:rsid w:val="00046D44"/>
    <w:rsid w:val="0005124B"/>
    <w:rsid w:val="00051F52"/>
    <w:rsid w:val="00051FF1"/>
    <w:rsid w:val="000541B4"/>
    <w:rsid w:val="00054AE6"/>
    <w:rsid w:val="00061CEC"/>
    <w:rsid w:val="00061F5E"/>
    <w:rsid w:val="00066BB7"/>
    <w:rsid w:val="0007092D"/>
    <w:rsid w:val="000729D7"/>
    <w:rsid w:val="0007497E"/>
    <w:rsid w:val="00074A05"/>
    <w:rsid w:val="00077B07"/>
    <w:rsid w:val="000836EC"/>
    <w:rsid w:val="0009018F"/>
    <w:rsid w:val="000901FC"/>
    <w:rsid w:val="0009134A"/>
    <w:rsid w:val="00093832"/>
    <w:rsid w:val="000948E1"/>
    <w:rsid w:val="00095E83"/>
    <w:rsid w:val="00096638"/>
    <w:rsid w:val="000A734E"/>
    <w:rsid w:val="000B0243"/>
    <w:rsid w:val="000B2A0F"/>
    <w:rsid w:val="000B2A6A"/>
    <w:rsid w:val="000B4DAC"/>
    <w:rsid w:val="000B5937"/>
    <w:rsid w:val="000C11C8"/>
    <w:rsid w:val="000C592F"/>
    <w:rsid w:val="000D1F70"/>
    <w:rsid w:val="000D5ADD"/>
    <w:rsid w:val="000E1990"/>
    <w:rsid w:val="000E510A"/>
    <w:rsid w:val="000F0E84"/>
    <w:rsid w:val="000F40B8"/>
    <w:rsid w:val="000F54B4"/>
    <w:rsid w:val="000F74B7"/>
    <w:rsid w:val="00100036"/>
    <w:rsid w:val="00102F3E"/>
    <w:rsid w:val="00105CB3"/>
    <w:rsid w:val="0010615D"/>
    <w:rsid w:val="0010681D"/>
    <w:rsid w:val="00107EA1"/>
    <w:rsid w:val="0011040E"/>
    <w:rsid w:val="00110710"/>
    <w:rsid w:val="00114064"/>
    <w:rsid w:val="001146C1"/>
    <w:rsid w:val="0011493B"/>
    <w:rsid w:val="001162CF"/>
    <w:rsid w:val="0012177C"/>
    <w:rsid w:val="00127136"/>
    <w:rsid w:val="00127BED"/>
    <w:rsid w:val="00127F18"/>
    <w:rsid w:val="0013074B"/>
    <w:rsid w:val="00141AC6"/>
    <w:rsid w:val="00146DFF"/>
    <w:rsid w:val="00153BB8"/>
    <w:rsid w:val="0015679F"/>
    <w:rsid w:val="00160F00"/>
    <w:rsid w:val="00163918"/>
    <w:rsid w:val="001668A6"/>
    <w:rsid w:val="0018089B"/>
    <w:rsid w:val="001838EE"/>
    <w:rsid w:val="001863C0"/>
    <w:rsid w:val="00186840"/>
    <w:rsid w:val="001956D0"/>
    <w:rsid w:val="001957F7"/>
    <w:rsid w:val="0019769C"/>
    <w:rsid w:val="00197D2B"/>
    <w:rsid w:val="001B0214"/>
    <w:rsid w:val="001B33B5"/>
    <w:rsid w:val="001B5F43"/>
    <w:rsid w:val="001B7CEB"/>
    <w:rsid w:val="001C0F5A"/>
    <w:rsid w:val="001C4A21"/>
    <w:rsid w:val="001C5260"/>
    <w:rsid w:val="001C5687"/>
    <w:rsid w:val="001C6602"/>
    <w:rsid w:val="001D156F"/>
    <w:rsid w:val="001D17F0"/>
    <w:rsid w:val="001D3037"/>
    <w:rsid w:val="001E08BE"/>
    <w:rsid w:val="001E44DB"/>
    <w:rsid w:val="001F0A8C"/>
    <w:rsid w:val="0020097D"/>
    <w:rsid w:val="00200E80"/>
    <w:rsid w:val="00216503"/>
    <w:rsid w:val="00216BC3"/>
    <w:rsid w:val="002170DF"/>
    <w:rsid w:val="00221A3A"/>
    <w:rsid w:val="00222BA2"/>
    <w:rsid w:val="002259D9"/>
    <w:rsid w:val="00227DDA"/>
    <w:rsid w:val="002322A0"/>
    <w:rsid w:val="00235961"/>
    <w:rsid w:val="002377BE"/>
    <w:rsid w:val="00240D6F"/>
    <w:rsid w:val="00244033"/>
    <w:rsid w:val="002446BC"/>
    <w:rsid w:val="00246FC5"/>
    <w:rsid w:val="00251AEB"/>
    <w:rsid w:val="0025254A"/>
    <w:rsid w:val="00253718"/>
    <w:rsid w:val="002544C0"/>
    <w:rsid w:val="00254AA1"/>
    <w:rsid w:val="002551A7"/>
    <w:rsid w:val="00262282"/>
    <w:rsid w:val="00262EDB"/>
    <w:rsid w:val="0026525C"/>
    <w:rsid w:val="00277688"/>
    <w:rsid w:val="0027770B"/>
    <w:rsid w:val="002779CF"/>
    <w:rsid w:val="002815B7"/>
    <w:rsid w:val="002840BC"/>
    <w:rsid w:val="002857B8"/>
    <w:rsid w:val="0029143A"/>
    <w:rsid w:val="002924F0"/>
    <w:rsid w:val="002929F4"/>
    <w:rsid w:val="00296D1E"/>
    <w:rsid w:val="002A208B"/>
    <w:rsid w:val="002A3598"/>
    <w:rsid w:val="002A4083"/>
    <w:rsid w:val="002A64C1"/>
    <w:rsid w:val="002A7D59"/>
    <w:rsid w:val="002B4D5F"/>
    <w:rsid w:val="002B4F7D"/>
    <w:rsid w:val="002B5AA1"/>
    <w:rsid w:val="002B7662"/>
    <w:rsid w:val="002C572A"/>
    <w:rsid w:val="002C618A"/>
    <w:rsid w:val="002C6FE8"/>
    <w:rsid w:val="002D46ED"/>
    <w:rsid w:val="002D523B"/>
    <w:rsid w:val="002D70E0"/>
    <w:rsid w:val="002E3DC0"/>
    <w:rsid w:val="002E4BAF"/>
    <w:rsid w:val="002E50A0"/>
    <w:rsid w:val="002F0F66"/>
    <w:rsid w:val="002F1CC7"/>
    <w:rsid w:val="002F3F6A"/>
    <w:rsid w:val="002F7B57"/>
    <w:rsid w:val="003049A3"/>
    <w:rsid w:val="003056FE"/>
    <w:rsid w:val="003119CE"/>
    <w:rsid w:val="0031725E"/>
    <w:rsid w:val="00323057"/>
    <w:rsid w:val="00323348"/>
    <w:rsid w:val="00323825"/>
    <w:rsid w:val="00327688"/>
    <w:rsid w:val="003330F0"/>
    <w:rsid w:val="00336929"/>
    <w:rsid w:val="00341F49"/>
    <w:rsid w:val="003421D9"/>
    <w:rsid w:val="00342845"/>
    <w:rsid w:val="003432BA"/>
    <w:rsid w:val="003443A4"/>
    <w:rsid w:val="0034444C"/>
    <w:rsid w:val="0035248E"/>
    <w:rsid w:val="0035259E"/>
    <w:rsid w:val="003529A6"/>
    <w:rsid w:val="003537CA"/>
    <w:rsid w:val="0035540C"/>
    <w:rsid w:val="00371A16"/>
    <w:rsid w:val="00372F38"/>
    <w:rsid w:val="003735A0"/>
    <w:rsid w:val="00373F92"/>
    <w:rsid w:val="003740AF"/>
    <w:rsid w:val="00376B60"/>
    <w:rsid w:val="00381396"/>
    <w:rsid w:val="003848A7"/>
    <w:rsid w:val="003858D1"/>
    <w:rsid w:val="003860D9"/>
    <w:rsid w:val="0038729A"/>
    <w:rsid w:val="003973A8"/>
    <w:rsid w:val="003A003F"/>
    <w:rsid w:val="003A21B8"/>
    <w:rsid w:val="003A35E8"/>
    <w:rsid w:val="003A591C"/>
    <w:rsid w:val="003B11AE"/>
    <w:rsid w:val="003C3B53"/>
    <w:rsid w:val="003C50B6"/>
    <w:rsid w:val="003C7DB1"/>
    <w:rsid w:val="003C7FBE"/>
    <w:rsid w:val="003D3642"/>
    <w:rsid w:val="003D7CE1"/>
    <w:rsid w:val="003E49EF"/>
    <w:rsid w:val="003E6E32"/>
    <w:rsid w:val="003F417D"/>
    <w:rsid w:val="003F70BB"/>
    <w:rsid w:val="003F747D"/>
    <w:rsid w:val="003F78B0"/>
    <w:rsid w:val="0040298E"/>
    <w:rsid w:val="00404AD3"/>
    <w:rsid w:val="004065DB"/>
    <w:rsid w:val="00415E71"/>
    <w:rsid w:val="0042157D"/>
    <w:rsid w:val="00421FA8"/>
    <w:rsid w:val="00424CFA"/>
    <w:rsid w:val="00426407"/>
    <w:rsid w:val="004375AE"/>
    <w:rsid w:val="00440363"/>
    <w:rsid w:val="00442C2C"/>
    <w:rsid w:val="00442EFA"/>
    <w:rsid w:val="004467A4"/>
    <w:rsid w:val="004501DC"/>
    <w:rsid w:val="00452F72"/>
    <w:rsid w:val="00457F85"/>
    <w:rsid w:val="00464C9C"/>
    <w:rsid w:val="00467806"/>
    <w:rsid w:val="004750D3"/>
    <w:rsid w:val="004753A2"/>
    <w:rsid w:val="00475C1A"/>
    <w:rsid w:val="004823E9"/>
    <w:rsid w:val="00484B1A"/>
    <w:rsid w:val="0048577F"/>
    <w:rsid w:val="00486187"/>
    <w:rsid w:val="004864DA"/>
    <w:rsid w:val="004949E7"/>
    <w:rsid w:val="004967E4"/>
    <w:rsid w:val="004A6924"/>
    <w:rsid w:val="004A7F6D"/>
    <w:rsid w:val="004B093F"/>
    <w:rsid w:val="004B1D12"/>
    <w:rsid w:val="004B4A54"/>
    <w:rsid w:val="004C6BF3"/>
    <w:rsid w:val="004D1A63"/>
    <w:rsid w:val="004D3AB7"/>
    <w:rsid w:val="004D3CE8"/>
    <w:rsid w:val="004D7171"/>
    <w:rsid w:val="004F0D68"/>
    <w:rsid w:val="004F59C7"/>
    <w:rsid w:val="004F7D60"/>
    <w:rsid w:val="004F7FE6"/>
    <w:rsid w:val="005050A8"/>
    <w:rsid w:val="00505227"/>
    <w:rsid w:val="0050583D"/>
    <w:rsid w:val="00506AB5"/>
    <w:rsid w:val="00507A41"/>
    <w:rsid w:val="005147C3"/>
    <w:rsid w:val="00515CD9"/>
    <w:rsid w:val="005338A9"/>
    <w:rsid w:val="00536ECF"/>
    <w:rsid w:val="00537DA4"/>
    <w:rsid w:val="0054201D"/>
    <w:rsid w:val="0054202B"/>
    <w:rsid w:val="00542969"/>
    <w:rsid w:val="00542998"/>
    <w:rsid w:val="00546379"/>
    <w:rsid w:val="00546521"/>
    <w:rsid w:val="00550604"/>
    <w:rsid w:val="005517BE"/>
    <w:rsid w:val="00553BA0"/>
    <w:rsid w:val="005558B0"/>
    <w:rsid w:val="00555FAE"/>
    <w:rsid w:val="00557538"/>
    <w:rsid w:val="005577FA"/>
    <w:rsid w:val="00557844"/>
    <w:rsid w:val="005640FC"/>
    <w:rsid w:val="00567047"/>
    <w:rsid w:val="005673F8"/>
    <w:rsid w:val="0057203F"/>
    <w:rsid w:val="005729EF"/>
    <w:rsid w:val="00574361"/>
    <w:rsid w:val="0058214B"/>
    <w:rsid w:val="00584B45"/>
    <w:rsid w:val="005861DB"/>
    <w:rsid w:val="00590F21"/>
    <w:rsid w:val="005922AC"/>
    <w:rsid w:val="0059247F"/>
    <w:rsid w:val="005943A1"/>
    <w:rsid w:val="00596C51"/>
    <w:rsid w:val="005A05C3"/>
    <w:rsid w:val="005A0978"/>
    <w:rsid w:val="005B066A"/>
    <w:rsid w:val="005B0E38"/>
    <w:rsid w:val="005C1A2C"/>
    <w:rsid w:val="005C2041"/>
    <w:rsid w:val="005D4E85"/>
    <w:rsid w:val="005D5360"/>
    <w:rsid w:val="005E5767"/>
    <w:rsid w:val="005E6BD3"/>
    <w:rsid w:val="005E6D5F"/>
    <w:rsid w:val="005E6D6D"/>
    <w:rsid w:val="005F3ACD"/>
    <w:rsid w:val="005F64AB"/>
    <w:rsid w:val="006005F4"/>
    <w:rsid w:val="00606B99"/>
    <w:rsid w:val="00615051"/>
    <w:rsid w:val="006219EF"/>
    <w:rsid w:val="00622B19"/>
    <w:rsid w:val="00624C53"/>
    <w:rsid w:val="006267E2"/>
    <w:rsid w:val="00627B12"/>
    <w:rsid w:val="006312C6"/>
    <w:rsid w:val="0064100F"/>
    <w:rsid w:val="00641C5C"/>
    <w:rsid w:val="0064235B"/>
    <w:rsid w:val="00654954"/>
    <w:rsid w:val="00654BE3"/>
    <w:rsid w:val="0065770D"/>
    <w:rsid w:val="00662DBE"/>
    <w:rsid w:val="00665783"/>
    <w:rsid w:val="0067522E"/>
    <w:rsid w:val="006756EA"/>
    <w:rsid w:val="0067584F"/>
    <w:rsid w:val="006815F3"/>
    <w:rsid w:val="00692C93"/>
    <w:rsid w:val="0069341C"/>
    <w:rsid w:val="0069350A"/>
    <w:rsid w:val="00695A9A"/>
    <w:rsid w:val="006A0B1D"/>
    <w:rsid w:val="006A25BB"/>
    <w:rsid w:val="006A3711"/>
    <w:rsid w:val="006A4F01"/>
    <w:rsid w:val="006A5C0E"/>
    <w:rsid w:val="006B492A"/>
    <w:rsid w:val="006B6AEA"/>
    <w:rsid w:val="006B6BCF"/>
    <w:rsid w:val="006C377D"/>
    <w:rsid w:val="006C7974"/>
    <w:rsid w:val="006D4B4D"/>
    <w:rsid w:val="006D7393"/>
    <w:rsid w:val="006F3CFC"/>
    <w:rsid w:val="006F5378"/>
    <w:rsid w:val="00702D53"/>
    <w:rsid w:val="007034C0"/>
    <w:rsid w:val="00704244"/>
    <w:rsid w:val="00713AD5"/>
    <w:rsid w:val="007224F1"/>
    <w:rsid w:val="007262C7"/>
    <w:rsid w:val="007300D3"/>
    <w:rsid w:val="00732744"/>
    <w:rsid w:val="00734EFC"/>
    <w:rsid w:val="0073775B"/>
    <w:rsid w:val="007555C2"/>
    <w:rsid w:val="00765E74"/>
    <w:rsid w:val="0076604D"/>
    <w:rsid w:val="0077365B"/>
    <w:rsid w:val="00783B37"/>
    <w:rsid w:val="0079101B"/>
    <w:rsid w:val="00793A2A"/>
    <w:rsid w:val="00793A79"/>
    <w:rsid w:val="0079420C"/>
    <w:rsid w:val="007A3E74"/>
    <w:rsid w:val="007B0F94"/>
    <w:rsid w:val="007B6B5C"/>
    <w:rsid w:val="007C2873"/>
    <w:rsid w:val="007C2B30"/>
    <w:rsid w:val="007C2DCC"/>
    <w:rsid w:val="007C39D3"/>
    <w:rsid w:val="007C7F3F"/>
    <w:rsid w:val="007D0A78"/>
    <w:rsid w:val="007D2B7F"/>
    <w:rsid w:val="007D4D6D"/>
    <w:rsid w:val="007D5824"/>
    <w:rsid w:val="007D5BEF"/>
    <w:rsid w:val="007E055D"/>
    <w:rsid w:val="007E3BD1"/>
    <w:rsid w:val="007E3C46"/>
    <w:rsid w:val="007E46AA"/>
    <w:rsid w:val="007F707B"/>
    <w:rsid w:val="008013A2"/>
    <w:rsid w:val="00801A82"/>
    <w:rsid w:val="00802318"/>
    <w:rsid w:val="00806F99"/>
    <w:rsid w:val="00813D44"/>
    <w:rsid w:val="008200A1"/>
    <w:rsid w:val="00826623"/>
    <w:rsid w:val="00827407"/>
    <w:rsid w:val="00832B73"/>
    <w:rsid w:val="008333DB"/>
    <w:rsid w:val="008344EC"/>
    <w:rsid w:val="008359EA"/>
    <w:rsid w:val="00836447"/>
    <w:rsid w:val="008365B1"/>
    <w:rsid w:val="008458CD"/>
    <w:rsid w:val="008521C5"/>
    <w:rsid w:val="00852EF5"/>
    <w:rsid w:val="00861EED"/>
    <w:rsid w:val="008627EF"/>
    <w:rsid w:val="00874F96"/>
    <w:rsid w:val="008758ED"/>
    <w:rsid w:val="008769E7"/>
    <w:rsid w:val="00882470"/>
    <w:rsid w:val="008830E6"/>
    <w:rsid w:val="008A39A0"/>
    <w:rsid w:val="008B2F25"/>
    <w:rsid w:val="008B5C94"/>
    <w:rsid w:val="008B756F"/>
    <w:rsid w:val="008B7CF9"/>
    <w:rsid w:val="008C15F0"/>
    <w:rsid w:val="008C64A7"/>
    <w:rsid w:val="008D10D4"/>
    <w:rsid w:val="008D145A"/>
    <w:rsid w:val="009036A3"/>
    <w:rsid w:val="0090598D"/>
    <w:rsid w:val="009101A9"/>
    <w:rsid w:val="00912129"/>
    <w:rsid w:val="00916161"/>
    <w:rsid w:val="0091633D"/>
    <w:rsid w:val="00922F4F"/>
    <w:rsid w:val="00923593"/>
    <w:rsid w:val="00925BB5"/>
    <w:rsid w:val="00926700"/>
    <w:rsid w:val="00931C8C"/>
    <w:rsid w:val="00940B1D"/>
    <w:rsid w:val="0094283F"/>
    <w:rsid w:val="0094573F"/>
    <w:rsid w:val="009466E0"/>
    <w:rsid w:val="00947B2B"/>
    <w:rsid w:val="0095013E"/>
    <w:rsid w:val="00950DF6"/>
    <w:rsid w:val="00951517"/>
    <w:rsid w:val="00954BB5"/>
    <w:rsid w:val="00957601"/>
    <w:rsid w:val="00957FE5"/>
    <w:rsid w:val="00961E19"/>
    <w:rsid w:val="009663B9"/>
    <w:rsid w:val="00974FA5"/>
    <w:rsid w:val="00975027"/>
    <w:rsid w:val="00975608"/>
    <w:rsid w:val="00975F3B"/>
    <w:rsid w:val="00982682"/>
    <w:rsid w:val="0098445F"/>
    <w:rsid w:val="00985093"/>
    <w:rsid w:val="00986C23"/>
    <w:rsid w:val="00987562"/>
    <w:rsid w:val="0099086E"/>
    <w:rsid w:val="009916B4"/>
    <w:rsid w:val="009A17A2"/>
    <w:rsid w:val="009A2363"/>
    <w:rsid w:val="009A3EA1"/>
    <w:rsid w:val="009A56D6"/>
    <w:rsid w:val="009A5866"/>
    <w:rsid w:val="009A64A4"/>
    <w:rsid w:val="009C5247"/>
    <w:rsid w:val="009C6C05"/>
    <w:rsid w:val="009D3FBE"/>
    <w:rsid w:val="009D563C"/>
    <w:rsid w:val="009D5A06"/>
    <w:rsid w:val="009E72B9"/>
    <w:rsid w:val="009E7801"/>
    <w:rsid w:val="009F13E3"/>
    <w:rsid w:val="009F146F"/>
    <w:rsid w:val="009F3046"/>
    <w:rsid w:val="009F59D8"/>
    <w:rsid w:val="009F5B52"/>
    <w:rsid w:val="009F7CC7"/>
    <w:rsid w:val="00A0294D"/>
    <w:rsid w:val="00A10171"/>
    <w:rsid w:val="00A108A4"/>
    <w:rsid w:val="00A165A9"/>
    <w:rsid w:val="00A2024C"/>
    <w:rsid w:val="00A21AEB"/>
    <w:rsid w:val="00A2252B"/>
    <w:rsid w:val="00A233F8"/>
    <w:rsid w:val="00A24ED7"/>
    <w:rsid w:val="00A26496"/>
    <w:rsid w:val="00A27B65"/>
    <w:rsid w:val="00A30265"/>
    <w:rsid w:val="00A321AE"/>
    <w:rsid w:val="00A41285"/>
    <w:rsid w:val="00A440D5"/>
    <w:rsid w:val="00A454E6"/>
    <w:rsid w:val="00A455CC"/>
    <w:rsid w:val="00A46638"/>
    <w:rsid w:val="00A5043E"/>
    <w:rsid w:val="00A562F1"/>
    <w:rsid w:val="00A71708"/>
    <w:rsid w:val="00A72501"/>
    <w:rsid w:val="00A732BB"/>
    <w:rsid w:val="00A7571A"/>
    <w:rsid w:val="00A76297"/>
    <w:rsid w:val="00A77B47"/>
    <w:rsid w:val="00A806AA"/>
    <w:rsid w:val="00A8174B"/>
    <w:rsid w:val="00A82A09"/>
    <w:rsid w:val="00A913F4"/>
    <w:rsid w:val="00A942DF"/>
    <w:rsid w:val="00A94A17"/>
    <w:rsid w:val="00A95874"/>
    <w:rsid w:val="00AA782B"/>
    <w:rsid w:val="00AB00AF"/>
    <w:rsid w:val="00AB11D6"/>
    <w:rsid w:val="00AB183F"/>
    <w:rsid w:val="00AB20C7"/>
    <w:rsid w:val="00AB4BD4"/>
    <w:rsid w:val="00AB7B81"/>
    <w:rsid w:val="00AC1833"/>
    <w:rsid w:val="00AC2A64"/>
    <w:rsid w:val="00AC5762"/>
    <w:rsid w:val="00AC7858"/>
    <w:rsid w:val="00AD4C7B"/>
    <w:rsid w:val="00AE2F30"/>
    <w:rsid w:val="00AE3668"/>
    <w:rsid w:val="00AE4378"/>
    <w:rsid w:val="00AE4C33"/>
    <w:rsid w:val="00AE605B"/>
    <w:rsid w:val="00AE76A7"/>
    <w:rsid w:val="00AE7F3F"/>
    <w:rsid w:val="00AF6574"/>
    <w:rsid w:val="00AF6EA5"/>
    <w:rsid w:val="00AF7A32"/>
    <w:rsid w:val="00B04F74"/>
    <w:rsid w:val="00B10FDA"/>
    <w:rsid w:val="00B23F93"/>
    <w:rsid w:val="00B27541"/>
    <w:rsid w:val="00B3130A"/>
    <w:rsid w:val="00B33040"/>
    <w:rsid w:val="00B333FF"/>
    <w:rsid w:val="00B373C6"/>
    <w:rsid w:val="00B43243"/>
    <w:rsid w:val="00B4745F"/>
    <w:rsid w:val="00B507D6"/>
    <w:rsid w:val="00B516A9"/>
    <w:rsid w:val="00B54D83"/>
    <w:rsid w:val="00B55D22"/>
    <w:rsid w:val="00B62A9F"/>
    <w:rsid w:val="00B63037"/>
    <w:rsid w:val="00B630E9"/>
    <w:rsid w:val="00B63409"/>
    <w:rsid w:val="00B6619D"/>
    <w:rsid w:val="00B706EE"/>
    <w:rsid w:val="00B73E95"/>
    <w:rsid w:val="00B74369"/>
    <w:rsid w:val="00B76CFF"/>
    <w:rsid w:val="00B77C0D"/>
    <w:rsid w:val="00B80F42"/>
    <w:rsid w:val="00B861FC"/>
    <w:rsid w:val="00B943EA"/>
    <w:rsid w:val="00B96E89"/>
    <w:rsid w:val="00BA07A6"/>
    <w:rsid w:val="00BA27E9"/>
    <w:rsid w:val="00BA2BE1"/>
    <w:rsid w:val="00BA35E7"/>
    <w:rsid w:val="00BA6D72"/>
    <w:rsid w:val="00BA7124"/>
    <w:rsid w:val="00BB09F6"/>
    <w:rsid w:val="00BC2BBE"/>
    <w:rsid w:val="00BC390E"/>
    <w:rsid w:val="00BC3F54"/>
    <w:rsid w:val="00BC4EE6"/>
    <w:rsid w:val="00BD02B6"/>
    <w:rsid w:val="00BD6469"/>
    <w:rsid w:val="00BE080F"/>
    <w:rsid w:val="00BE13A6"/>
    <w:rsid w:val="00BE48C0"/>
    <w:rsid w:val="00BE4BA7"/>
    <w:rsid w:val="00BE7AF8"/>
    <w:rsid w:val="00BF11FA"/>
    <w:rsid w:val="00BF66A2"/>
    <w:rsid w:val="00BF6A7E"/>
    <w:rsid w:val="00BF71CB"/>
    <w:rsid w:val="00C04039"/>
    <w:rsid w:val="00C22BCD"/>
    <w:rsid w:val="00C26FED"/>
    <w:rsid w:val="00C30308"/>
    <w:rsid w:val="00C32A63"/>
    <w:rsid w:val="00C33775"/>
    <w:rsid w:val="00C34AA3"/>
    <w:rsid w:val="00C44D15"/>
    <w:rsid w:val="00C47358"/>
    <w:rsid w:val="00C5008C"/>
    <w:rsid w:val="00C5405A"/>
    <w:rsid w:val="00C66D12"/>
    <w:rsid w:val="00C66D9D"/>
    <w:rsid w:val="00C728A7"/>
    <w:rsid w:val="00C72D4D"/>
    <w:rsid w:val="00C72D96"/>
    <w:rsid w:val="00C75546"/>
    <w:rsid w:val="00C75663"/>
    <w:rsid w:val="00C757D9"/>
    <w:rsid w:val="00C76B68"/>
    <w:rsid w:val="00C76D13"/>
    <w:rsid w:val="00C77030"/>
    <w:rsid w:val="00C80F75"/>
    <w:rsid w:val="00C8150E"/>
    <w:rsid w:val="00C8592E"/>
    <w:rsid w:val="00C94311"/>
    <w:rsid w:val="00C95FAD"/>
    <w:rsid w:val="00C96721"/>
    <w:rsid w:val="00CA0BE3"/>
    <w:rsid w:val="00CA268E"/>
    <w:rsid w:val="00CA3308"/>
    <w:rsid w:val="00CA3C8B"/>
    <w:rsid w:val="00CB011C"/>
    <w:rsid w:val="00CB1861"/>
    <w:rsid w:val="00CB3B16"/>
    <w:rsid w:val="00CB3B33"/>
    <w:rsid w:val="00CB4711"/>
    <w:rsid w:val="00CB547C"/>
    <w:rsid w:val="00CC2431"/>
    <w:rsid w:val="00CC41E4"/>
    <w:rsid w:val="00CC4FA0"/>
    <w:rsid w:val="00CD16C5"/>
    <w:rsid w:val="00CD6C7F"/>
    <w:rsid w:val="00CE178B"/>
    <w:rsid w:val="00CE1ABA"/>
    <w:rsid w:val="00CF008B"/>
    <w:rsid w:val="00CF2E28"/>
    <w:rsid w:val="00CF3541"/>
    <w:rsid w:val="00D01E6C"/>
    <w:rsid w:val="00D03432"/>
    <w:rsid w:val="00D0402C"/>
    <w:rsid w:val="00D05555"/>
    <w:rsid w:val="00D079DE"/>
    <w:rsid w:val="00D33D26"/>
    <w:rsid w:val="00D34A26"/>
    <w:rsid w:val="00D34FC8"/>
    <w:rsid w:val="00D44C51"/>
    <w:rsid w:val="00D45160"/>
    <w:rsid w:val="00D47A2F"/>
    <w:rsid w:val="00D51062"/>
    <w:rsid w:val="00D52FCF"/>
    <w:rsid w:val="00D6008C"/>
    <w:rsid w:val="00D627E3"/>
    <w:rsid w:val="00D62D28"/>
    <w:rsid w:val="00D653C4"/>
    <w:rsid w:val="00D663F9"/>
    <w:rsid w:val="00D676B4"/>
    <w:rsid w:val="00D71BEA"/>
    <w:rsid w:val="00D76833"/>
    <w:rsid w:val="00D84ABC"/>
    <w:rsid w:val="00D91AC9"/>
    <w:rsid w:val="00D91B83"/>
    <w:rsid w:val="00DB4339"/>
    <w:rsid w:val="00DB5823"/>
    <w:rsid w:val="00DC14E8"/>
    <w:rsid w:val="00DC22B4"/>
    <w:rsid w:val="00DC2D79"/>
    <w:rsid w:val="00DC3BDE"/>
    <w:rsid w:val="00DC4AC7"/>
    <w:rsid w:val="00DD1189"/>
    <w:rsid w:val="00DD4A6E"/>
    <w:rsid w:val="00DE2D0E"/>
    <w:rsid w:val="00DE7751"/>
    <w:rsid w:val="00DF5088"/>
    <w:rsid w:val="00DF7F2E"/>
    <w:rsid w:val="00E0117C"/>
    <w:rsid w:val="00E04CDD"/>
    <w:rsid w:val="00E07C34"/>
    <w:rsid w:val="00E1041E"/>
    <w:rsid w:val="00E13BE9"/>
    <w:rsid w:val="00E15737"/>
    <w:rsid w:val="00E26C55"/>
    <w:rsid w:val="00E33B4F"/>
    <w:rsid w:val="00E37330"/>
    <w:rsid w:val="00E41307"/>
    <w:rsid w:val="00E43553"/>
    <w:rsid w:val="00E43AE2"/>
    <w:rsid w:val="00E4506D"/>
    <w:rsid w:val="00E513EB"/>
    <w:rsid w:val="00E51C03"/>
    <w:rsid w:val="00E571B8"/>
    <w:rsid w:val="00E7562D"/>
    <w:rsid w:val="00E76A27"/>
    <w:rsid w:val="00E76AFF"/>
    <w:rsid w:val="00E77B87"/>
    <w:rsid w:val="00E85D62"/>
    <w:rsid w:val="00E86178"/>
    <w:rsid w:val="00E947CA"/>
    <w:rsid w:val="00EA0025"/>
    <w:rsid w:val="00EA02F6"/>
    <w:rsid w:val="00EA3A6F"/>
    <w:rsid w:val="00EB039E"/>
    <w:rsid w:val="00EB42B8"/>
    <w:rsid w:val="00EC566D"/>
    <w:rsid w:val="00EC61EE"/>
    <w:rsid w:val="00ED1A24"/>
    <w:rsid w:val="00ED23F6"/>
    <w:rsid w:val="00ED563F"/>
    <w:rsid w:val="00ED7325"/>
    <w:rsid w:val="00EE40DE"/>
    <w:rsid w:val="00EE4A1A"/>
    <w:rsid w:val="00EE77CA"/>
    <w:rsid w:val="00EF0C63"/>
    <w:rsid w:val="00EF0E5E"/>
    <w:rsid w:val="00EF4151"/>
    <w:rsid w:val="00F040FA"/>
    <w:rsid w:val="00F078A2"/>
    <w:rsid w:val="00F12D19"/>
    <w:rsid w:val="00F15CF6"/>
    <w:rsid w:val="00F24D57"/>
    <w:rsid w:val="00F26133"/>
    <w:rsid w:val="00F2664B"/>
    <w:rsid w:val="00F26A99"/>
    <w:rsid w:val="00F416CD"/>
    <w:rsid w:val="00F43AF1"/>
    <w:rsid w:val="00F514EF"/>
    <w:rsid w:val="00F53C3F"/>
    <w:rsid w:val="00F55253"/>
    <w:rsid w:val="00F55ABB"/>
    <w:rsid w:val="00F57218"/>
    <w:rsid w:val="00F61198"/>
    <w:rsid w:val="00F613A5"/>
    <w:rsid w:val="00F67C12"/>
    <w:rsid w:val="00F7040B"/>
    <w:rsid w:val="00F739E2"/>
    <w:rsid w:val="00F73C4C"/>
    <w:rsid w:val="00F761DE"/>
    <w:rsid w:val="00F80739"/>
    <w:rsid w:val="00F81B43"/>
    <w:rsid w:val="00F82CF5"/>
    <w:rsid w:val="00F84D09"/>
    <w:rsid w:val="00F85B80"/>
    <w:rsid w:val="00F922F5"/>
    <w:rsid w:val="00F935F3"/>
    <w:rsid w:val="00F93E94"/>
    <w:rsid w:val="00F9436B"/>
    <w:rsid w:val="00F94AC5"/>
    <w:rsid w:val="00F975BA"/>
    <w:rsid w:val="00FA1B27"/>
    <w:rsid w:val="00FA1DA1"/>
    <w:rsid w:val="00FA37D7"/>
    <w:rsid w:val="00FA6A26"/>
    <w:rsid w:val="00FB1198"/>
    <w:rsid w:val="00FB3C8B"/>
    <w:rsid w:val="00FB3D33"/>
    <w:rsid w:val="00FC18E9"/>
    <w:rsid w:val="00FC1FDD"/>
    <w:rsid w:val="00FC3789"/>
    <w:rsid w:val="00FC574B"/>
    <w:rsid w:val="00FC6A0D"/>
    <w:rsid w:val="00FE48FB"/>
    <w:rsid w:val="00FF1238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81003-7D42-4DCB-A61D-02BF2C15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253"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a">
    <w:name w:val="annotation reference"/>
    <w:basedOn w:val="a0"/>
    <w:uiPriority w:val="99"/>
    <w:semiHidden/>
    <w:unhideWhenUsed/>
    <w:rsid w:val="00E07C3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07C3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07C3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07C3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07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DD8322B11DFC67AB518EF8893C0DC8D8EA408AF4B7EFE7E247638D0E7218C32BAB768CE4BF28756F41F8B91V2w3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7DD8322B11DFC67AB506E29EFF9ED88F85F905A54377A9237B2D6587EE2BDB67F5B6268847ED8757EA1C89987761893156669DFB109ABBCDAF4DV0w0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11" Type="http://schemas.openxmlformats.org/officeDocument/2006/relationships/hyperlink" Target="consultantplus://offline/ref=537DD8322B11DFC67AB518EF8893C0DC8D8FAE0BAD437EFE7E247638D0E7218C20BAEF64CC4AEF8652E149DAD7763DCF6545649DFB129BA7VCw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7DD8322B11DFC67AB518EF8893C0DC8D8FAE0BAD437EFE7E247638D0E7218C20BAEF64CC4AED8357E149DAD7763DCF6545649DFB129BA7VCw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7DD8322B11DFC67AB518EF8893C0DC8F8CAE0BA94D7EFE7E247638D0E7218C32BAB768CE4BF28756F41F8B91V2w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26177-ADCF-4E95-9DC1-E62C6512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26518</Words>
  <Characters>151156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Admin</cp:lastModifiedBy>
  <cp:revision>5</cp:revision>
  <cp:lastPrinted>2021-12-17T08:47:00Z</cp:lastPrinted>
  <dcterms:created xsi:type="dcterms:W3CDTF">2022-01-10T07:19:00Z</dcterms:created>
  <dcterms:modified xsi:type="dcterms:W3CDTF">2022-01-10T11:21:00Z</dcterms:modified>
</cp:coreProperties>
</file>