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F8" w:rsidRPr="00341C6A" w:rsidRDefault="00C32ED7" w:rsidP="004614F8">
      <w:pPr>
        <w:suppressAutoHyphens/>
        <w:spacing w:after="0" w:line="240" w:lineRule="auto"/>
        <w:jc w:val="center"/>
        <w:rPr>
          <w:rFonts w:ascii="Arial" w:eastAsia="Times New Roman" w:hAnsi="Arial" w:cs="Arial"/>
          <w:b/>
          <w:sz w:val="24"/>
          <w:szCs w:val="24"/>
          <w:lang w:eastAsia="ar-SA"/>
        </w:rPr>
      </w:pPr>
      <w:bookmarkStart w:id="0" w:name="Par110"/>
      <w:bookmarkEnd w:id="0"/>
      <w:r w:rsidRPr="00341C6A">
        <w:rPr>
          <w:rFonts w:ascii="Arial" w:eastAsia="Times New Roman" w:hAnsi="Arial" w:cs="Arial"/>
          <w:b/>
          <w:sz w:val="24"/>
          <w:szCs w:val="24"/>
          <w:lang w:eastAsia="ar-SA"/>
        </w:rPr>
        <w:t xml:space="preserve">   </w:t>
      </w:r>
      <w:r w:rsidR="004614F8" w:rsidRPr="00341C6A">
        <w:rPr>
          <w:rFonts w:ascii="Arial" w:eastAsia="Times New Roman" w:hAnsi="Arial" w:cs="Arial"/>
          <w:b/>
          <w:sz w:val="24"/>
          <w:szCs w:val="24"/>
          <w:lang w:eastAsia="ar-SA"/>
        </w:rPr>
        <w:t xml:space="preserve">АДМИНИСТРАЦИЯ ПЕРВОМАЙСКОГО РАЙОНА </w:t>
      </w: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p>
    <w:p w:rsidR="004614F8" w:rsidRPr="00341C6A" w:rsidRDefault="004614F8" w:rsidP="004614F8">
      <w:pPr>
        <w:suppressAutoHyphens/>
        <w:spacing w:after="0" w:line="240" w:lineRule="auto"/>
        <w:jc w:val="center"/>
        <w:rPr>
          <w:rFonts w:ascii="Arial" w:eastAsia="Times New Roman" w:hAnsi="Arial" w:cs="Arial"/>
          <w:b/>
          <w:sz w:val="24"/>
          <w:szCs w:val="24"/>
          <w:lang w:eastAsia="ar-SA"/>
        </w:rPr>
      </w:pPr>
      <w:r w:rsidRPr="00341C6A">
        <w:rPr>
          <w:rFonts w:ascii="Arial" w:eastAsia="Times New Roman" w:hAnsi="Arial" w:cs="Arial"/>
          <w:b/>
          <w:sz w:val="24"/>
          <w:szCs w:val="24"/>
          <w:lang w:eastAsia="ar-SA"/>
        </w:rPr>
        <w:t>ПОСТАНОВЛЕНИЕ</w:t>
      </w:r>
    </w:p>
    <w:p w:rsidR="004614F8" w:rsidRPr="00341C6A" w:rsidRDefault="000A5883" w:rsidP="000A5883">
      <w:pPr>
        <w:suppressAutoHyphens/>
        <w:spacing w:after="0" w:line="240" w:lineRule="auto"/>
        <w:ind w:right="-285"/>
        <w:jc w:val="both"/>
        <w:rPr>
          <w:rFonts w:ascii="Arial" w:eastAsia="Times New Roman" w:hAnsi="Arial" w:cs="Arial"/>
          <w:sz w:val="24"/>
          <w:szCs w:val="24"/>
          <w:lang w:eastAsia="ar-SA"/>
        </w:rPr>
      </w:pPr>
      <w:r w:rsidRPr="00341C6A">
        <w:rPr>
          <w:rFonts w:ascii="Arial" w:eastAsia="Times New Roman" w:hAnsi="Arial" w:cs="Arial"/>
          <w:sz w:val="24"/>
          <w:szCs w:val="24"/>
          <w:lang w:eastAsia="ar-SA"/>
        </w:rPr>
        <w:t>27.11.2020                                                                                                                      № 254</w:t>
      </w:r>
    </w:p>
    <w:tbl>
      <w:tblPr>
        <w:tblW w:w="0" w:type="auto"/>
        <w:tblInd w:w="108" w:type="dxa"/>
        <w:tblLook w:val="01E0" w:firstRow="1" w:lastRow="1" w:firstColumn="1" w:lastColumn="1" w:noHBand="0" w:noVBand="0"/>
      </w:tblPr>
      <w:tblGrid>
        <w:gridCol w:w="8472"/>
      </w:tblGrid>
      <w:tr w:rsidR="004614F8" w:rsidRPr="00341C6A" w:rsidTr="00C4672E">
        <w:tc>
          <w:tcPr>
            <w:tcW w:w="8472" w:type="dxa"/>
          </w:tcPr>
          <w:p w:rsidR="000A5883" w:rsidRPr="00341C6A" w:rsidRDefault="000A5883"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с. Первомайское</w:t>
            </w:r>
            <w:r w:rsidR="004614F8" w:rsidRPr="00341C6A">
              <w:rPr>
                <w:rFonts w:ascii="Arial" w:eastAsia="Times New Roman" w:hAnsi="Arial" w:cs="Arial"/>
                <w:sz w:val="24"/>
                <w:szCs w:val="24"/>
              </w:rPr>
              <w:t xml:space="preserve">  </w:t>
            </w:r>
          </w:p>
          <w:p w:rsidR="000A5883"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Об утверждении муниципальной </w:t>
            </w:r>
          </w:p>
          <w:p w:rsidR="00546FE3"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программы «</w:t>
            </w:r>
            <w:r w:rsidR="005B4768" w:rsidRPr="00341C6A">
              <w:rPr>
                <w:rFonts w:ascii="Arial" w:eastAsia="Times New Roman" w:hAnsi="Arial" w:cs="Arial"/>
                <w:sz w:val="24"/>
                <w:szCs w:val="24"/>
              </w:rPr>
              <w:t>Жилье и городская среда</w:t>
            </w:r>
            <w:r w:rsidRPr="00341C6A">
              <w:rPr>
                <w:rFonts w:ascii="Arial" w:eastAsia="Times New Roman" w:hAnsi="Arial" w:cs="Arial"/>
                <w:sz w:val="24"/>
                <w:szCs w:val="24"/>
              </w:rPr>
              <w:t xml:space="preserve"> в Первомайском районе</w:t>
            </w:r>
            <w:r w:rsidR="00F67DF3" w:rsidRPr="00341C6A">
              <w:rPr>
                <w:rFonts w:ascii="Arial" w:eastAsia="Times New Roman" w:hAnsi="Arial" w:cs="Arial"/>
                <w:sz w:val="24"/>
                <w:szCs w:val="24"/>
              </w:rPr>
              <w:t xml:space="preserve"> на 2021-2024 годы с прогнозом на 2025 и 2026 годы»</w:t>
            </w:r>
          </w:p>
          <w:p w:rsidR="0013468F" w:rsidRPr="00341C6A" w:rsidRDefault="0013468F"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Pr>
                <w:rFonts w:ascii="Arial" w:eastAsia="Times New Roman" w:hAnsi="Arial" w:cs="Arial"/>
                <w:sz w:val="24"/>
                <w:szCs w:val="24"/>
              </w:rPr>
              <w:t>(в редакции Постановления от 12.02.2021 № 42)</w:t>
            </w:r>
            <w:bookmarkStart w:id="1" w:name="_GoBack"/>
            <w:bookmarkEnd w:id="1"/>
          </w:p>
          <w:p w:rsidR="004614F8" w:rsidRPr="00341C6A" w:rsidRDefault="004614F8" w:rsidP="000A5883">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 xml:space="preserve"> </w:t>
            </w:r>
          </w:p>
          <w:p w:rsidR="004614F8" w:rsidRPr="00341C6A" w:rsidRDefault="004614F8"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p w:rsidR="000A5883" w:rsidRPr="00341C6A" w:rsidRDefault="000A5883" w:rsidP="000A5883">
            <w:pPr>
              <w:overflowPunct w:val="0"/>
              <w:autoSpaceDE w:val="0"/>
              <w:autoSpaceDN w:val="0"/>
              <w:adjustRightInd w:val="0"/>
              <w:spacing w:after="0" w:line="276" w:lineRule="auto"/>
              <w:jc w:val="center"/>
              <w:textAlignment w:val="baseline"/>
              <w:rPr>
                <w:rFonts w:ascii="Arial" w:eastAsia="Times New Roman" w:hAnsi="Arial" w:cs="Arial"/>
                <w:sz w:val="24"/>
                <w:szCs w:val="24"/>
              </w:rPr>
            </w:pPr>
          </w:p>
        </w:tc>
      </w:tr>
    </w:tbl>
    <w:p w:rsidR="004614F8" w:rsidRPr="00341C6A" w:rsidRDefault="0079169E" w:rsidP="000A5883">
      <w:pPr>
        <w:autoSpaceDE w:val="0"/>
        <w:autoSpaceDN w:val="0"/>
        <w:adjustRightInd w:val="0"/>
        <w:spacing w:after="0" w:line="276" w:lineRule="auto"/>
        <w:ind w:firstLine="709"/>
        <w:jc w:val="both"/>
        <w:rPr>
          <w:rFonts w:ascii="Arial" w:eastAsia="Times New Roman" w:hAnsi="Arial" w:cs="Arial"/>
          <w:sz w:val="24"/>
          <w:szCs w:val="24"/>
          <w:lang w:eastAsia="ru-RU"/>
        </w:rPr>
      </w:pPr>
      <w:r w:rsidRPr="00341C6A">
        <w:rPr>
          <w:rFonts w:ascii="Arial" w:eastAsia="Calibri" w:hAnsi="Arial" w:cs="Arial"/>
          <w:sz w:val="24"/>
          <w:szCs w:val="24"/>
        </w:rPr>
        <w:t xml:space="preserve">В соответствии со статьей </w:t>
      </w:r>
      <w:r w:rsidR="000A5883" w:rsidRPr="00341C6A">
        <w:rPr>
          <w:rFonts w:ascii="Arial" w:eastAsia="Calibri" w:hAnsi="Arial" w:cs="Arial"/>
          <w:sz w:val="24"/>
          <w:szCs w:val="24"/>
        </w:rPr>
        <w:t xml:space="preserve">№ </w:t>
      </w:r>
      <w:r w:rsidRPr="00341C6A">
        <w:rPr>
          <w:rFonts w:ascii="Arial" w:eastAsia="Calibri" w:hAnsi="Arial" w:cs="Arial"/>
          <w:sz w:val="24"/>
          <w:szCs w:val="24"/>
        </w:rPr>
        <w:t>179 Бюджетного кодекса Российской Федерации,</w:t>
      </w:r>
      <w:r w:rsidRPr="00341C6A">
        <w:rPr>
          <w:rFonts w:ascii="Arial" w:eastAsia="Times New Roman" w:hAnsi="Arial" w:cs="Arial"/>
          <w:sz w:val="24"/>
          <w:szCs w:val="24"/>
          <w:lang w:eastAsia="ru-RU"/>
        </w:rPr>
        <w:t xml:space="preserve"> </w:t>
      </w:r>
      <w:hyperlink r:id="rId8" w:history="1">
        <w:r w:rsidR="000A5883"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остановлением</w:t>
        </w:r>
      </w:hyperlink>
      <w:r w:rsidR="00025725" w:rsidRPr="00341C6A">
        <w:rPr>
          <w:rFonts w:ascii="Arial" w:eastAsia="Times New Roman" w:hAnsi="Arial" w:cs="Arial"/>
          <w:sz w:val="24"/>
          <w:szCs w:val="24"/>
          <w:lang w:eastAsia="ru-RU"/>
        </w:rPr>
        <w:t xml:space="preserve"> Администрации Томской области</w:t>
      </w:r>
      <w:r w:rsidR="005B4768" w:rsidRPr="00341C6A">
        <w:rPr>
          <w:rFonts w:ascii="Arial" w:eastAsia="Times New Roman" w:hAnsi="Arial" w:cs="Arial"/>
          <w:sz w:val="24"/>
          <w:szCs w:val="24"/>
          <w:lang w:eastAsia="ru-RU"/>
        </w:rPr>
        <w:t xml:space="preserve"> от 25</w:t>
      </w:r>
      <w:r w:rsidR="00A402A2" w:rsidRPr="00341C6A">
        <w:rPr>
          <w:rFonts w:ascii="Arial" w:eastAsia="Times New Roman" w:hAnsi="Arial" w:cs="Arial"/>
          <w:sz w:val="24"/>
          <w:szCs w:val="24"/>
          <w:lang w:eastAsia="ru-RU"/>
        </w:rPr>
        <w:t xml:space="preserve"> сентября </w:t>
      </w:r>
      <w:r w:rsidR="005B4768" w:rsidRPr="00341C6A">
        <w:rPr>
          <w:rFonts w:ascii="Arial" w:eastAsia="Times New Roman" w:hAnsi="Arial" w:cs="Arial"/>
          <w:sz w:val="24"/>
          <w:szCs w:val="24"/>
          <w:lang w:eastAsia="ru-RU"/>
        </w:rPr>
        <w:t>2019</w:t>
      </w:r>
      <w:r w:rsidR="00A402A2" w:rsidRPr="00341C6A">
        <w:rPr>
          <w:rFonts w:ascii="Arial" w:eastAsia="Times New Roman" w:hAnsi="Arial" w:cs="Arial"/>
          <w:sz w:val="24"/>
          <w:szCs w:val="24"/>
          <w:lang w:eastAsia="ru-RU"/>
        </w:rPr>
        <w:t xml:space="preserve"> года</w:t>
      </w:r>
      <w:r w:rsidR="005B4768" w:rsidRPr="00341C6A">
        <w:rPr>
          <w:rFonts w:ascii="Arial" w:eastAsia="Times New Roman" w:hAnsi="Arial" w:cs="Arial"/>
          <w:sz w:val="24"/>
          <w:szCs w:val="24"/>
          <w:lang w:eastAsia="ru-RU"/>
        </w:rPr>
        <w:t xml:space="preserve"> № 337а</w:t>
      </w:r>
      <w:r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br/>
        <w:t xml:space="preserve">«Об утверждении государственной программы </w:t>
      </w:r>
      <w:r w:rsidR="005B4768" w:rsidRPr="00341C6A">
        <w:rPr>
          <w:rFonts w:ascii="Arial" w:eastAsia="Times New Roman" w:hAnsi="Arial" w:cs="Arial"/>
          <w:sz w:val="24"/>
          <w:szCs w:val="24"/>
          <w:lang w:eastAsia="ru-RU"/>
        </w:rPr>
        <w:t>«Жилье и городская среда</w:t>
      </w:r>
      <w:r w:rsidR="00025725" w:rsidRPr="00341C6A">
        <w:rPr>
          <w:rFonts w:ascii="Arial" w:eastAsia="Times New Roman" w:hAnsi="Arial" w:cs="Arial"/>
          <w:sz w:val="24"/>
          <w:szCs w:val="24"/>
          <w:lang w:eastAsia="ru-RU"/>
        </w:rPr>
        <w:t xml:space="preserve"> Томской области</w:t>
      </w:r>
      <w:r w:rsidRPr="00341C6A">
        <w:rPr>
          <w:rFonts w:ascii="Arial" w:eastAsia="Times New Roman" w:hAnsi="Arial" w:cs="Arial"/>
          <w:sz w:val="24"/>
          <w:szCs w:val="24"/>
          <w:lang w:eastAsia="ru-RU"/>
        </w:rPr>
        <w:t>»</w:t>
      </w:r>
      <w:r w:rsidR="00312E6C" w:rsidRPr="00341C6A">
        <w:rPr>
          <w:rFonts w:ascii="Arial" w:hAnsi="Arial" w:cs="Arial"/>
          <w:bCs/>
          <w:color w:val="333333"/>
          <w:sz w:val="24"/>
          <w:szCs w:val="24"/>
        </w:rPr>
        <w:t xml:space="preserve">, </w:t>
      </w:r>
      <w:r w:rsidR="00312E6C" w:rsidRPr="00341C6A">
        <w:rPr>
          <w:rFonts w:ascii="Arial" w:hAnsi="Arial" w:cs="Arial"/>
          <w:bCs/>
          <w:sz w:val="24"/>
          <w:szCs w:val="24"/>
        </w:rPr>
        <w:t>П</w:t>
      </w:r>
      <w:r w:rsidR="000B1253" w:rsidRPr="00341C6A">
        <w:rPr>
          <w:rFonts w:ascii="Arial" w:hAnsi="Arial" w:cs="Arial"/>
          <w:bCs/>
          <w:sz w:val="24"/>
          <w:szCs w:val="24"/>
        </w:rPr>
        <w:t>остановление</w:t>
      </w:r>
      <w:r w:rsidR="00A402A2" w:rsidRPr="00341C6A">
        <w:rPr>
          <w:rFonts w:ascii="Arial" w:hAnsi="Arial" w:cs="Arial"/>
          <w:bCs/>
          <w:sz w:val="24"/>
          <w:szCs w:val="24"/>
        </w:rPr>
        <w:t>м</w:t>
      </w:r>
      <w:r w:rsidR="00C4672E" w:rsidRPr="00341C6A">
        <w:rPr>
          <w:rFonts w:ascii="Arial" w:hAnsi="Arial" w:cs="Arial"/>
          <w:bCs/>
          <w:sz w:val="24"/>
          <w:szCs w:val="24"/>
        </w:rPr>
        <w:t xml:space="preserve"> Администрации Первомайского района </w:t>
      </w:r>
      <w:r w:rsidR="00F74D46" w:rsidRPr="00341C6A">
        <w:rPr>
          <w:rFonts w:ascii="Arial" w:hAnsi="Arial" w:cs="Arial"/>
          <w:bCs/>
          <w:sz w:val="24"/>
          <w:szCs w:val="24"/>
        </w:rPr>
        <w:t>от 18</w:t>
      </w:r>
      <w:r w:rsidR="00A402A2" w:rsidRPr="00341C6A">
        <w:rPr>
          <w:rFonts w:ascii="Arial" w:hAnsi="Arial" w:cs="Arial"/>
          <w:bCs/>
          <w:sz w:val="24"/>
          <w:szCs w:val="24"/>
        </w:rPr>
        <w:t xml:space="preserve"> марта </w:t>
      </w:r>
      <w:r w:rsidR="00F74D46" w:rsidRPr="00341C6A">
        <w:rPr>
          <w:rFonts w:ascii="Arial" w:hAnsi="Arial" w:cs="Arial"/>
          <w:bCs/>
          <w:sz w:val="24"/>
          <w:szCs w:val="24"/>
        </w:rPr>
        <w:t>2016</w:t>
      </w:r>
      <w:r w:rsidR="00A402A2" w:rsidRPr="00341C6A">
        <w:rPr>
          <w:rFonts w:ascii="Arial" w:hAnsi="Arial" w:cs="Arial"/>
          <w:bCs/>
          <w:sz w:val="24"/>
          <w:szCs w:val="24"/>
        </w:rPr>
        <w:t xml:space="preserve"> года</w:t>
      </w:r>
      <w:r w:rsidR="00F74D46" w:rsidRPr="00341C6A">
        <w:rPr>
          <w:rFonts w:ascii="Arial" w:hAnsi="Arial" w:cs="Arial"/>
          <w:bCs/>
          <w:sz w:val="24"/>
          <w:szCs w:val="24"/>
        </w:rPr>
        <w:t xml:space="preserve"> № 55</w:t>
      </w:r>
      <w:r w:rsidR="00025725" w:rsidRPr="00341C6A">
        <w:rPr>
          <w:rFonts w:ascii="Arial" w:hAnsi="Arial" w:cs="Arial"/>
          <w:bCs/>
          <w:sz w:val="24"/>
          <w:szCs w:val="24"/>
        </w:rPr>
        <w:t xml:space="preserve"> «О порядке</w:t>
      </w:r>
      <w:r w:rsidR="00AF04FE" w:rsidRPr="00341C6A">
        <w:rPr>
          <w:rFonts w:ascii="Arial" w:hAnsi="Arial" w:cs="Arial"/>
          <w:bCs/>
          <w:sz w:val="24"/>
          <w:szCs w:val="24"/>
        </w:rPr>
        <w:t xml:space="preserve"> принятия решений о разработке муниципальных программ, формирования и реализации муниципальных программ»,</w:t>
      </w:r>
    </w:p>
    <w:p w:rsidR="004614F8" w:rsidRPr="00341C6A" w:rsidRDefault="004614F8" w:rsidP="000A5883">
      <w:pPr>
        <w:autoSpaceDE w:val="0"/>
        <w:autoSpaceDN w:val="0"/>
        <w:adjustRightInd w:val="0"/>
        <w:spacing w:after="0" w:line="276" w:lineRule="auto"/>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         ПОСТАНОВЛЯЮ:</w:t>
      </w:r>
    </w:p>
    <w:p w:rsidR="004614F8" w:rsidRPr="00341C6A" w:rsidRDefault="004614F8" w:rsidP="000A5883">
      <w:pPr>
        <w:overflowPunct w:val="0"/>
        <w:autoSpaceDE w:val="0"/>
        <w:autoSpaceDN w:val="0"/>
        <w:adjustRightInd w:val="0"/>
        <w:spacing w:after="0" w:line="276" w:lineRule="auto"/>
        <w:ind w:firstLine="360"/>
        <w:jc w:val="both"/>
        <w:rPr>
          <w:rFonts w:ascii="Arial" w:eastAsia="Times New Roman" w:hAnsi="Arial" w:cs="Arial"/>
          <w:sz w:val="24"/>
          <w:szCs w:val="24"/>
        </w:rPr>
      </w:pPr>
      <w:r w:rsidRPr="00341C6A">
        <w:rPr>
          <w:rFonts w:ascii="Arial" w:eastAsia="Times New Roman" w:hAnsi="Arial" w:cs="Arial"/>
          <w:sz w:val="24"/>
          <w:szCs w:val="24"/>
          <w:lang w:eastAsia="ru-RU"/>
        </w:rPr>
        <w:t xml:space="preserve">1.Утвердить муниципальную программу </w:t>
      </w:r>
      <w:r w:rsidR="00C4672E"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C4672E"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 xml:space="preserve">согласно </w:t>
      </w:r>
      <w:r w:rsidR="00FD5C59" w:rsidRPr="00341C6A">
        <w:rPr>
          <w:rFonts w:ascii="Arial" w:eastAsia="Times New Roman" w:hAnsi="Arial" w:cs="Arial"/>
          <w:sz w:val="24"/>
          <w:szCs w:val="24"/>
          <w:lang w:eastAsia="ru-RU"/>
        </w:rPr>
        <w:t>приложению,</w:t>
      </w:r>
      <w:r w:rsidR="00025725" w:rsidRPr="00341C6A">
        <w:rPr>
          <w:rFonts w:ascii="Arial" w:eastAsia="Times New Roman" w:hAnsi="Arial" w:cs="Arial"/>
          <w:sz w:val="24"/>
          <w:szCs w:val="24"/>
          <w:lang w:eastAsia="ru-RU"/>
        </w:rPr>
        <w:t xml:space="preserve"> к настоящему постановлению.</w:t>
      </w:r>
    </w:p>
    <w:p w:rsidR="004614F8" w:rsidRPr="00341C6A" w:rsidRDefault="004614F8" w:rsidP="000A5883">
      <w:pPr>
        <w:tabs>
          <w:tab w:val="left" w:pos="1200"/>
        </w:tabs>
        <w:overflowPunct w:val="0"/>
        <w:autoSpaceDE w:val="0"/>
        <w:autoSpaceDN w:val="0"/>
        <w:adjustRightInd w:val="0"/>
        <w:spacing w:after="0" w:line="276"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w:t>
      </w:r>
      <w:r w:rsidR="00312E6C" w:rsidRPr="00341C6A">
        <w:rPr>
          <w:rFonts w:ascii="Arial" w:eastAsia="Times New Roman" w:hAnsi="Arial" w:cs="Arial"/>
          <w:sz w:val="24"/>
          <w:szCs w:val="24"/>
          <w:lang w:eastAsia="ru-RU"/>
        </w:rPr>
        <w:t xml:space="preserve"> Настоящее </w:t>
      </w:r>
      <w:r w:rsidR="00A402A2" w:rsidRPr="00341C6A">
        <w:rPr>
          <w:rFonts w:ascii="Arial" w:eastAsia="Times New Roman" w:hAnsi="Arial" w:cs="Arial"/>
          <w:sz w:val="24"/>
          <w:szCs w:val="24"/>
          <w:lang w:eastAsia="ru-RU"/>
        </w:rPr>
        <w:t>п</w:t>
      </w:r>
      <w:r w:rsidRPr="00341C6A">
        <w:rPr>
          <w:rFonts w:ascii="Arial" w:eastAsia="Times New Roman" w:hAnsi="Arial" w:cs="Arial"/>
          <w:sz w:val="24"/>
          <w:szCs w:val="24"/>
          <w:lang w:eastAsia="ru-RU"/>
        </w:rPr>
        <w:t>остановление</w:t>
      </w:r>
      <w:r w:rsidR="00312E6C" w:rsidRPr="00341C6A">
        <w:rPr>
          <w:rFonts w:ascii="Arial" w:eastAsia="Times New Roman" w:hAnsi="Arial" w:cs="Arial"/>
          <w:sz w:val="24"/>
          <w:szCs w:val="24"/>
          <w:lang w:eastAsia="ru-RU"/>
        </w:rPr>
        <w:t xml:space="preserve"> опубликовать</w:t>
      </w:r>
      <w:r w:rsidRPr="00341C6A">
        <w:rPr>
          <w:rFonts w:ascii="Arial" w:eastAsia="Times New Roman" w:hAnsi="Arial" w:cs="Arial"/>
          <w:sz w:val="24"/>
          <w:szCs w:val="24"/>
          <w:lang w:eastAsia="ru-RU"/>
        </w:rPr>
        <w:t xml:space="preserve"> в газете «Заветы Ильича» и разместить на официальном сайте Первомайского района </w:t>
      </w:r>
      <w:hyperlink r:id="rId9" w:history="1">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http</w:t>
        </w:r>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pmr</w:t>
        </w:r>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tomsk</w:t>
        </w:r>
        <w:r w:rsidRPr="00341C6A">
          <w:rPr>
            <w:rFonts w:ascii="Arial" w:eastAsia="Times New Roman" w:hAnsi="Arial" w:cs="Arial"/>
            <w:sz w:val="24"/>
            <w:szCs w:val="24"/>
            <w:lang w:eastAsia="ru-RU"/>
          </w:rPr>
          <w:t>.</w:t>
        </w:r>
        <w:r w:rsidRPr="00341C6A">
          <w:rPr>
            <w:rFonts w:ascii="Arial" w:eastAsia="Times New Roman" w:hAnsi="Arial" w:cs="Arial"/>
            <w:sz w:val="24"/>
            <w:szCs w:val="24"/>
            <w:lang w:val="en-US" w:eastAsia="ru-RU"/>
          </w:rPr>
          <w:t>ru</w:t>
        </w:r>
      </w:hyperlink>
      <w:r w:rsidRPr="00341C6A">
        <w:rPr>
          <w:rFonts w:ascii="Arial" w:eastAsia="Times New Roman" w:hAnsi="Arial" w:cs="Arial"/>
          <w:sz w:val="24"/>
          <w:szCs w:val="24"/>
          <w:lang w:eastAsia="ru-RU"/>
        </w:rPr>
        <w:t>/).</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3. Настоящее постановле</w:t>
      </w:r>
      <w:r w:rsidR="00312E6C" w:rsidRPr="00341C6A">
        <w:rPr>
          <w:rFonts w:ascii="Arial" w:eastAsia="Calibri" w:hAnsi="Arial" w:cs="Arial"/>
          <w:sz w:val="24"/>
          <w:szCs w:val="24"/>
          <w:lang w:eastAsia="ru-RU"/>
        </w:rPr>
        <w:t xml:space="preserve">ние вступает в силу с 1 января </w:t>
      </w:r>
      <w:r w:rsidR="005B4768" w:rsidRPr="00341C6A">
        <w:rPr>
          <w:rFonts w:ascii="Arial" w:eastAsia="Calibri" w:hAnsi="Arial" w:cs="Arial"/>
          <w:sz w:val="24"/>
          <w:szCs w:val="24"/>
          <w:lang w:eastAsia="ru-RU"/>
        </w:rPr>
        <w:t>2021</w:t>
      </w:r>
      <w:r w:rsidRPr="00341C6A">
        <w:rPr>
          <w:rFonts w:ascii="Arial" w:eastAsia="Calibri" w:hAnsi="Arial" w:cs="Arial"/>
          <w:sz w:val="24"/>
          <w:szCs w:val="24"/>
          <w:lang w:eastAsia="ru-RU"/>
        </w:rPr>
        <w:t xml:space="preserve"> года.</w:t>
      </w:r>
    </w:p>
    <w:p w:rsidR="004614F8" w:rsidRPr="00341C6A" w:rsidRDefault="004614F8" w:rsidP="000A5883">
      <w:pPr>
        <w:spacing w:after="0" w:line="276" w:lineRule="auto"/>
        <w:ind w:firstLine="567"/>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4. Контроль за исполнением настоящего постановления возложить на заместителя Главы Первомайского района </w:t>
      </w:r>
      <w:r w:rsidR="00312E6C" w:rsidRPr="00341C6A">
        <w:rPr>
          <w:rFonts w:ascii="Arial" w:eastAsia="Calibri" w:hAnsi="Arial" w:cs="Arial"/>
          <w:sz w:val="24"/>
          <w:szCs w:val="24"/>
          <w:lang w:eastAsia="ru-RU"/>
        </w:rPr>
        <w:t>по строительству, ЖКХ, дорожному комплексу, ГО и ЧС Петроченко Н.Н.</w:t>
      </w:r>
    </w:p>
    <w:p w:rsidR="004614F8" w:rsidRPr="00341C6A" w:rsidRDefault="004614F8"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7A31F6" w:rsidRPr="00341C6A" w:rsidRDefault="007A31F6" w:rsidP="004614F8">
      <w:pPr>
        <w:overflowPunct w:val="0"/>
        <w:autoSpaceDE w:val="0"/>
        <w:autoSpaceDN w:val="0"/>
        <w:adjustRightInd w:val="0"/>
        <w:spacing w:after="0" w:line="276"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Глава Первомайского района                                                                        </w:t>
      </w:r>
      <w:r w:rsidR="000A588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И.И. Сиберт</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312E6C" w:rsidRPr="00341C6A" w:rsidRDefault="00312E6C"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631089" w:rsidRPr="00341C6A" w:rsidRDefault="00631089"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0642C8" w:rsidRPr="00341C6A"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0642C8" w:rsidRPr="00341C6A"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0642C8" w:rsidRPr="00341C6A" w:rsidRDefault="000642C8"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p>
    <w:p w:rsidR="004614F8" w:rsidRPr="00341C6A" w:rsidRDefault="0025248B"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w:t>
      </w:r>
      <w:r w:rsidR="0048055E"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Приложение</w:t>
      </w:r>
      <w:r w:rsidR="00025725" w:rsidRPr="00341C6A">
        <w:rPr>
          <w:rFonts w:ascii="Arial" w:eastAsia="Times New Roman" w:hAnsi="Arial" w:cs="Arial"/>
          <w:sz w:val="24"/>
          <w:szCs w:val="24"/>
          <w:lang w:eastAsia="ru-RU"/>
        </w:rPr>
        <w:t xml:space="preserve"> </w:t>
      </w:r>
    </w:p>
    <w:p w:rsidR="004614F8" w:rsidRPr="00341C6A" w:rsidRDefault="0048055E"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к постановлению </w:t>
      </w:r>
    </w:p>
    <w:p w:rsidR="0048055E"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Администрации Первомайского</w:t>
      </w:r>
    </w:p>
    <w:p w:rsidR="004614F8" w:rsidRPr="00341C6A" w:rsidRDefault="004614F8" w:rsidP="000A5883">
      <w:pPr>
        <w:overflowPunct w:val="0"/>
        <w:autoSpaceDE w:val="0"/>
        <w:autoSpaceDN w:val="0"/>
        <w:adjustRightInd w:val="0"/>
        <w:spacing w:after="0" w:line="240" w:lineRule="auto"/>
        <w:ind w:firstLine="3840"/>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 xml:space="preserve">                                                           </w:t>
      </w:r>
      <w:r w:rsidR="00A5618E" w:rsidRPr="00341C6A">
        <w:rPr>
          <w:rFonts w:ascii="Arial" w:eastAsia="Times New Roman" w:hAnsi="Arial" w:cs="Arial"/>
          <w:sz w:val="24"/>
          <w:szCs w:val="24"/>
          <w:lang w:eastAsia="ru-RU"/>
        </w:rPr>
        <w:t xml:space="preserve">  </w:t>
      </w:r>
      <w:r w:rsidR="0048055E" w:rsidRPr="00341C6A">
        <w:rPr>
          <w:rFonts w:ascii="Arial" w:eastAsia="Times New Roman" w:hAnsi="Arial" w:cs="Arial"/>
          <w:sz w:val="24"/>
          <w:szCs w:val="24"/>
          <w:lang w:eastAsia="ru-RU"/>
        </w:rPr>
        <w:t>р</w:t>
      </w:r>
      <w:r w:rsidRPr="00341C6A">
        <w:rPr>
          <w:rFonts w:ascii="Arial" w:eastAsia="Times New Roman" w:hAnsi="Arial" w:cs="Arial"/>
          <w:sz w:val="24"/>
          <w:szCs w:val="24"/>
          <w:lang w:eastAsia="ru-RU"/>
        </w:rPr>
        <w:t>айона</w:t>
      </w:r>
      <w:r w:rsidR="0048055E" w:rsidRPr="00341C6A">
        <w:rPr>
          <w:rFonts w:ascii="Arial" w:eastAsia="Times New Roman" w:hAnsi="Arial" w:cs="Arial"/>
          <w:sz w:val="24"/>
          <w:szCs w:val="24"/>
          <w:lang w:eastAsia="ru-RU"/>
        </w:rPr>
        <w:t xml:space="preserve"> </w:t>
      </w:r>
      <w:r w:rsidR="00FD5C59" w:rsidRPr="00341C6A">
        <w:rPr>
          <w:rFonts w:ascii="Arial" w:eastAsia="Times New Roman" w:hAnsi="Arial" w:cs="Arial"/>
          <w:sz w:val="24"/>
          <w:szCs w:val="24"/>
          <w:lang w:eastAsia="ru-RU"/>
        </w:rPr>
        <w:t xml:space="preserve">от  </w:t>
      </w:r>
      <w:r w:rsidR="000A5883" w:rsidRPr="00341C6A">
        <w:rPr>
          <w:rFonts w:ascii="Arial" w:eastAsia="Times New Roman" w:hAnsi="Arial" w:cs="Arial"/>
          <w:sz w:val="24"/>
          <w:szCs w:val="24"/>
          <w:lang w:eastAsia="ru-RU"/>
        </w:rPr>
        <w:t>27.11.2020 № 254</w:t>
      </w:r>
    </w:p>
    <w:p w:rsidR="004614F8" w:rsidRPr="00341C6A" w:rsidRDefault="0048055E" w:rsidP="000A5883">
      <w:pPr>
        <w:overflowPunct w:val="0"/>
        <w:autoSpaceDE w:val="0"/>
        <w:autoSpaceDN w:val="0"/>
        <w:adjustRightInd w:val="0"/>
        <w:spacing w:after="0" w:line="240" w:lineRule="auto"/>
        <w:jc w:val="right"/>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0642C8" w:rsidRPr="00341C6A" w:rsidRDefault="000642C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r w:rsidRPr="00341C6A">
        <w:rPr>
          <w:rFonts w:ascii="Arial" w:eastAsia="Calibri" w:hAnsi="Arial" w:cs="Arial"/>
          <w:b/>
          <w:sz w:val="24"/>
          <w:szCs w:val="24"/>
          <w:lang w:eastAsia="ru-RU"/>
        </w:rPr>
        <w:t>МУНИЦИПАЛЬНАЯ ПРОГРАММА</w:t>
      </w:r>
    </w:p>
    <w:p w:rsidR="007C059A" w:rsidRPr="00341C6A" w:rsidRDefault="003B607F" w:rsidP="005B4768">
      <w:pPr>
        <w:overflowPunct w:val="0"/>
        <w:autoSpaceDE w:val="0"/>
        <w:autoSpaceDN w:val="0"/>
        <w:adjustRightInd w:val="0"/>
        <w:spacing w:after="0" w:line="276" w:lineRule="auto"/>
        <w:ind w:firstLine="34"/>
        <w:jc w:val="center"/>
        <w:rPr>
          <w:rFonts w:ascii="Arial" w:eastAsia="Times New Roman" w:hAnsi="Arial" w:cs="Arial"/>
          <w:sz w:val="24"/>
          <w:szCs w:val="24"/>
        </w:rPr>
      </w:pPr>
      <w:r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w:t>
      </w:r>
      <w:r w:rsidR="00F67DF3" w:rsidRPr="00341C6A">
        <w:rPr>
          <w:rFonts w:ascii="Arial" w:eastAsia="Times New Roman" w:hAnsi="Arial" w:cs="Arial"/>
          <w:sz w:val="24"/>
          <w:szCs w:val="24"/>
        </w:rPr>
        <w:t>кая среда в Первомайском районе на 2021-2024 годы с прогнозом на 2025 и 2026</w:t>
      </w:r>
      <w:r w:rsidR="00A5618E" w:rsidRPr="00341C6A">
        <w:rPr>
          <w:rFonts w:ascii="Arial" w:eastAsia="Times New Roman" w:hAnsi="Arial" w:cs="Arial"/>
          <w:sz w:val="24"/>
          <w:szCs w:val="24"/>
        </w:rPr>
        <w:t xml:space="preserve"> </w:t>
      </w:r>
      <w:r w:rsidR="00F67DF3" w:rsidRPr="00341C6A">
        <w:rPr>
          <w:rFonts w:ascii="Arial" w:eastAsia="Times New Roman" w:hAnsi="Arial" w:cs="Arial"/>
          <w:sz w:val="24"/>
          <w:szCs w:val="24"/>
        </w:rPr>
        <w:t>годы»</w:t>
      </w:r>
    </w:p>
    <w:p w:rsidR="003B607F" w:rsidRPr="00341C6A" w:rsidRDefault="003B607F" w:rsidP="003B607F">
      <w:pPr>
        <w:overflowPunct w:val="0"/>
        <w:autoSpaceDE w:val="0"/>
        <w:autoSpaceDN w:val="0"/>
        <w:adjustRightInd w:val="0"/>
        <w:spacing w:after="0" w:line="276" w:lineRule="auto"/>
        <w:ind w:firstLine="34"/>
        <w:jc w:val="center"/>
        <w:rPr>
          <w:rFonts w:ascii="Arial" w:eastAsia="Times New Roman" w:hAnsi="Arial" w:cs="Arial"/>
          <w:sz w:val="24"/>
          <w:szCs w:val="24"/>
        </w:rPr>
      </w:pPr>
    </w:p>
    <w:p w:rsidR="004614F8" w:rsidRPr="00341C6A" w:rsidRDefault="004614F8" w:rsidP="002960D6">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spacing w:after="120" w:line="240" w:lineRule="auto"/>
        <w:jc w:val="center"/>
        <w:rPr>
          <w:rFonts w:ascii="Arial" w:eastAsia="Calibri"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8055E" w:rsidRPr="00341C6A" w:rsidRDefault="0048055E"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4614F8" w:rsidRPr="00341C6A" w:rsidRDefault="005B476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BF2D9B" w:rsidRPr="00341C6A">
        <w:rPr>
          <w:rFonts w:ascii="Arial" w:eastAsia="Times New Roman" w:hAnsi="Arial" w:cs="Arial"/>
          <w:sz w:val="24"/>
          <w:szCs w:val="24"/>
          <w:lang w:eastAsia="ru-RU"/>
        </w:rPr>
        <w:t>1</w:t>
      </w:r>
    </w:p>
    <w:p w:rsidR="004614F8" w:rsidRPr="00341C6A" w:rsidRDefault="004614F8" w:rsidP="004614F8">
      <w:pPr>
        <w:overflowPunct w:val="0"/>
        <w:autoSpaceDE w:val="0"/>
        <w:autoSpaceDN w:val="0"/>
        <w:adjustRightInd w:val="0"/>
        <w:spacing w:after="0" w:line="240" w:lineRule="auto"/>
        <w:jc w:val="right"/>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p>
    <w:p w:rsidR="005B4768" w:rsidRPr="00341C6A" w:rsidRDefault="005B4768"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7A31F6" w:rsidRPr="00341C6A" w:rsidRDefault="007A31F6" w:rsidP="00226BC7">
      <w:pPr>
        <w:overflowPunct w:val="0"/>
        <w:autoSpaceDE w:val="0"/>
        <w:autoSpaceDN w:val="0"/>
        <w:adjustRightInd w:val="0"/>
        <w:spacing w:after="0" w:line="240" w:lineRule="auto"/>
        <w:rPr>
          <w:rFonts w:ascii="Arial" w:eastAsia="Times New Roman" w:hAnsi="Arial" w:cs="Arial"/>
          <w:b/>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ПАСПОРТ</w:t>
      </w: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муниципальной программы </w:t>
      </w:r>
    </w:p>
    <w:p w:rsidR="003B607F" w:rsidRPr="00341C6A" w:rsidRDefault="005B4768" w:rsidP="004614F8">
      <w:p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b/>
          <w:sz w:val="24"/>
          <w:szCs w:val="24"/>
        </w:rPr>
        <w:t>на 2021-2024 годы с прогнозом на 2025 и 2026 годы</w:t>
      </w:r>
      <w:r w:rsidRPr="00341C6A">
        <w:rPr>
          <w:rFonts w:ascii="Arial" w:eastAsia="Times New Roman" w:hAnsi="Arial" w:cs="Arial"/>
          <w:b/>
          <w:sz w:val="24"/>
          <w:szCs w:val="24"/>
        </w:rPr>
        <w:t>»</w:t>
      </w:r>
    </w:p>
    <w:p w:rsidR="004614F8" w:rsidRPr="00341C6A" w:rsidRDefault="004614F8" w:rsidP="004614F8">
      <w:pPr>
        <w:overflowPunct w:val="0"/>
        <w:autoSpaceDE w:val="0"/>
        <w:autoSpaceDN w:val="0"/>
        <w:adjustRightInd w:val="0"/>
        <w:spacing w:after="0" w:line="240" w:lineRule="auto"/>
        <w:rPr>
          <w:rFonts w:ascii="Arial" w:eastAsia="Times New Roman" w:hAnsi="Arial" w:cs="Arial"/>
          <w:b/>
          <w:sz w:val="24"/>
          <w:szCs w:val="24"/>
          <w:lang w:eastAsia="ru-RU"/>
        </w:rPr>
      </w:pPr>
    </w:p>
    <w:tbl>
      <w:tblPr>
        <w:tblW w:w="13045" w:type="dxa"/>
        <w:tblInd w:w="-1168" w:type="dxa"/>
        <w:tblLayout w:type="fixed"/>
        <w:tblLook w:val="01E0" w:firstRow="1" w:lastRow="1" w:firstColumn="1" w:lastColumn="1" w:noHBand="0" w:noVBand="0"/>
      </w:tblPr>
      <w:tblGrid>
        <w:gridCol w:w="1407"/>
        <w:gridCol w:w="1553"/>
        <w:gridCol w:w="1135"/>
        <w:gridCol w:w="16"/>
        <w:gridCol w:w="1134"/>
        <w:gridCol w:w="142"/>
        <w:gridCol w:w="1134"/>
        <w:gridCol w:w="992"/>
        <w:gridCol w:w="284"/>
        <w:gridCol w:w="941"/>
        <w:gridCol w:w="51"/>
        <w:gridCol w:w="210"/>
        <w:gridCol w:w="898"/>
        <w:gridCol w:w="26"/>
        <w:gridCol w:w="1134"/>
        <w:gridCol w:w="994"/>
        <w:gridCol w:w="994"/>
      </w:tblGrid>
      <w:tr w:rsidR="00337D34" w:rsidRPr="00341C6A" w:rsidTr="0006259F">
        <w:trPr>
          <w:gridAfter w:val="2"/>
          <w:wAfter w:w="1988" w:type="dxa"/>
          <w:trHeight w:val="6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Наименование </w:t>
            </w:r>
            <w:r w:rsidR="0048055E" w:rsidRPr="00341C6A">
              <w:rPr>
                <w:rFonts w:ascii="Arial" w:eastAsia="Times New Roman" w:hAnsi="Arial" w:cs="Arial"/>
                <w:sz w:val="24"/>
                <w:szCs w:val="24"/>
              </w:rPr>
              <w:t>МП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1A1C19" w:rsidP="00071762">
            <w:pPr>
              <w:overflowPunct w:val="0"/>
              <w:autoSpaceDE w:val="0"/>
              <w:autoSpaceDN w:val="0"/>
              <w:adjustRightInd w:val="0"/>
              <w:spacing w:after="0" w:line="276" w:lineRule="auto"/>
              <w:ind w:firstLine="34"/>
              <w:rPr>
                <w:rFonts w:ascii="Arial" w:eastAsia="Times New Roman" w:hAnsi="Arial" w:cs="Arial"/>
                <w:sz w:val="24"/>
                <w:szCs w:val="24"/>
              </w:rPr>
            </w:pPr>
            <w:r w:rsidRPr="00341C6A">
              <w:rPr>
                <w:rFonts w:ascii="Arial" w:eastAsia="Times New Roman" w:hAnsi="Arial" w:cs="Arial"/>
                <w:sz w:val="24"/>
                <w:szCs w:val="24"/>
              </w:rPr>
              <w:t>Муниципальная программа</w:t>
            </w:r>
            <w:r w:rsidR="004614F8" w:rsidRPr="00341C6A">
              <w:rPr>
                <w:rFonts w:ascii="Arial" w:eastAsia="Times New Roman" w:hAnsi="Arial" w:cs="Arial"/>
                <w:sz w:val="24"/>
                <w:szCs w:val="24"/>
              </w:rPr>
              <w:t xml:space="preserve"> </w:t>
            </w:r>
            <w:r w:rsidR="003B607F" w:rsidRPr="00341C6A">
              <w:rPr>
                <w:rFonts w:ascii="Arial" w:eastAsia="Times New Roman" w:hAnsi="Arial" w:cs="Arial"/>
                <w:sz w:val="24"/>
                <w:szCs w:val="24"/>
              </w:rPr>
              <w:t>«</w:t>
            </w:r>
            <w:r w:rsidR="005B4768" w:rsidRPr="00341C6A">
              <w:rPr>
                <w:rFonts w:ascii="Arial" w:eastAsia="Times New Roman" w:hAnsi="Arial" w:cs="Arial"/>
                <w:sz w:val="24"/>
                <w:szCs w:val="24"/>
              </w:rPr>
              <w:t>Жилье и городская среда в Первомайском районе</w:t>
            </w:r>
            <w:r w:rsidR="00F67DF3" w:rsidRPr="00341C6A">
              <w:rPr>
                <w:rFonts w:ascii="Arial" w:hAnsi="Arial" w:cs="Arial"/>
                <w:sz w:val="24"/>
                <w:szCs w:val="24"/>
              </w:rPr>
              <w:t xml:space="preserve"> </w:t>
            </w:r>
            <w:r w:rsidR="00F67DF3" w:rsidRPr="00341C6A">
              <w:rPr>
                <w:rFonts w:ascii="Arial" w:eastAsia="Times New Roman" w:hAnsi="Arial" w:cs="Arial"/>
                <w:sz w:val="24"/>
                <w:szCs w:val="24"/>
              </w:rPr>
              <w:t>на 2021-2024 годы с прогнозом на 2025 и 2026 годы</w:t>
            </w:r>
            <w:r w:rsidR="005B4768" w:rsidRPr="00341C6A">
              <w:rPr>
                <w:rFonts w:ascii="Arial" w:eastAsia="Times New Roman" w:hAnsi="Arial" w:cs="Arial"/>
                <w:sz w:val="24"/>
                <w:szCs w:val="24"/>
              </w:rPr>
              <w:t>»</w:t>
            </w:r>
            <w:r w:rsidR="00071762" w:rsidRPr="00341C6A">
              <w:rPr>
                <w:rFonts w:ascii="Arial" w:eastAsia="Times New Roman" w:hAnsi="Arial" w:cs="Arial"/>
                <w:b/>
                <w:sz w:val="24"/>
                <w:szCs w:val="24"/>
              </w:rPr>
              <w:t xml:space="preserve"> </w:t>
            </w:r>
            <w:r w:rsidR="004614F8" w:rsidRPr="00341C6A">
              <w:rPr>
                <w:rFonts w:ascii="Arial" w:eastAsia="Times New Roman" w:hAnsi="Arial" w:cs="Arial"/>
                <w:sz w:val="24"/>
                <w:szCs w:val="24"/>
              </w:rPr>
              <w:t>(далее –</w:t>
            </w:r>
            <w:r w:rsidR="0048055E" w:rsidRPr="00341C6A">
              <w:rPr>
                <w:rFonts w:ascii="Arial" w:eastAsia="Times New Roman" w:hAnsi="Arial" w:cs="Arial"/>
                <w:sz w:val="24"/>
                <w:szCs w:val="24"/>
              </w:rPr>
              <w:t xml:space="preserve"> </w:t>
            </w:r>
            <w:r w:rsidR="004614F8" w:rsidRPr="00341C6A">
              <w:rPr>
                <w:rFonts w:ascii="Arial" w:eastAsia="Times New Roman" w:hAnsi="Arial" w:cs="Arial"/>
                <w:sz w:val="24"/>
                <w:szCs w:val="24"/>
              </w:rPr>
              <w:t>Программа)</w:t>
            </w:r>
          </w:p>
          <w:p w:rsidR="009B68B1" w:rsidRPr="00341C6A" w:rsidRDefault="009B68B1" w:rsidP="00071762">
            <w:pPr>
              <w:overflowPunct w:val="0"/>
              <w:autoSpaceDE w:val="0"/>
              <w:autoSpaceDN w:val="0"/>
              <w:adjustRightInd w:val="0"/>
              <w:spacing w:after="0" w:line="276" w:lineRule="auto"/>
              <w:ind w:firstLine="34"/>
              <w:rPr>
                <w:rFonts w:ascii="Arial" w:eastAsia="Times New Roman" w:hAnsi="Arial" w:cs="Arial"/>
                <w:b/>
                <w:sz w:val="24"/>
                <w:szCs w:val="24"/>
              </w:rPr>
            </w:pPr>
          </w:p>
        </w:tc>
      </w:tr>
      <w:tr w:rsidR="00337D34" w:rsidRPr="00341C6A" w:rsidTr="0006259F">
        <w:trPr>
          <w:gridAfter w:val="2"/>
          <w:wAfter w:w="1988" w:type="dxa"/>
          <w:trHeight w:val="711"/>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Координатор</w:t>
            </w:r>
            <w:r w:rsidR="0048055E" w:rsidRPr="00341C6A">
              <w:rPr>
                <w:rFonts w:ascii="Arial" w:eastAsia="Times New Roman" w:hAnsi="Arial" w:cs="Arial"/>
                <w:sz w:val="24"/>
                <w:szCs w:val="24"/>
              </w:rPr>
              <w:t xml:space="preserve"> МП (при наличии)</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B68B1" w:rsidP="009B68B1">
            <w:pPr>
              <w:spacing w:after="120" w:line="276" w:lineRule="auto"/>
              <w:jc w:val="both"/>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707"/>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Заказчик</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tcPr>
          <w:p w:rsidR="004614F8" w:rsidRPr="00341C6A" w:rsidRDefault="009B68B1" w:rsidP="009B68B1">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Отдел строительства, архитектуры и ЖКХ Администрации Первомайского района</w:t>
            </w:r>
          </w:p>
        </w:tc>
      </w:tr>
      <w:tr w:rsidR="00337D34" w:rsidRPr="00341C6A" w:rsidTr="0006259F">
        <w:trPr>
          <w:gridAfter w:val="2"/>
          <w:wAfter w:w="1988" w:type="dxa"/>
          <w:trHeight w:val="344"/>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Соисполнители</w:t>
            </w:r>
            <w:r w:rsidR="0048055E" w:rsidRPr="00341C6A">
              <w:rPr>
                <w:rFonts w:ascii="Arial" w:eastAsia="Times New Roman" w:hAnsi="Arial" w:cs="Arial"/>
                <w:sz w:val="24"/>
                <w:szCs w:val="24"/>
              </w:rPr>
              <w:t xml:space="preserve">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p>
        </w:tc>
      </w:tr>
      <w:tr w:rsidR="00337D34" w:rsidRPr="00341C6A" w:rsidTr="0006259F">
        <w:trPr>
          <w:gridAfter w:val="2"/>
          <w:wAfter w:w="1988" w:type="dxa"/>
          <w:trHeight w:val="1173"/>
        </w:trPr>
        <w:tc>
          <w:tcPr>
            <w:tcW w:w="1407" w:type="dxa"/>
            <w:tcBorders>
              <w:top w:val="single" w:sz="2" w:space="0" w:color="auto"/>
              <w:left w:val="single" w:sz="2" w:space="0" w:color="auto"/>
              <w:bottom w:val="single" w:sz="2"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Стратегическая цель социально-экономического развития Первомайского района до 2030 года</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621F45" w:rsidP="009D2D13">
            <w:pPr>
              <w:spacing w:after="150" w:line="240" w:lineRule="auto"/>
              <w:outlineLvl w:val="3"/>
              <w:rPr>
                <w:rFonts w:ascii="Arial" w:eastAsia="Times New Roman" w:hAnsi="Arial" w:cs="Arial"/>
                <w:bCs/>
                <w:color w:val="000000"/>
                <w:sz w:val="24"/>
                <w:szCs w:val="24"/>
                <w:lang w:eastAsia="ru-RU"/>
              </w:rPr>
            </w:pPr>
            <w:r w:rsidRPr="00341C6A">
              <w:rPr>
                <w:rFonts w:ascii="Arial" w:eastAsia="Times New Roman" w:hAnsi="Arial" w:cs="Arial"/>
                <w:bCs/>
                <w:color w:val="000000"/>
                <w:sz w:val="24"/>
                <w:szCs w:val="24"/>
                <w:lang w:eastAsia="ru-RU"/>
              </w:rPr>
              <w:t>Повышение уровня и качества жизни населени</w:t>
            </w:r>
            <w:r w:rsidR="005B4768" w:rsidRPr="00341C6A">
              <w:rPr>
                <w:rFonts w:ascii="Arial" w:eastAsia="Times New Roman" w:hAnsi="Arial" w:cs="Arial"/>
                <w:bCs/>
                <w:color w:val="000000"/>
                <w:sz w:val="24"/>
                <w:szCs w:val="24"/>
                <w:lang w:eastAsia="ru-RU"/>
              </w:rPr>
              <w:t xml:space="preserve">я </w:t>
            </w:r>
          </w:p>
        </w:tc>
      </w:tr>
      <w:tr w:rsidR="00337D34" w:rsidRPr="00341C6A" w:rsidTr="0006259F">
        <w:trPr>
          <w:gridAfter w:val="2"/>
          <w:wAfter w:w="1988" w:type="dxa"/>
          <w:trHeight w:val="398"/>
        </w:trPr>
        <w:tc>
          <w:tcPr>
            <w:tcW w:w="1407" w:type="dxa"/>
            <w:tcBorders>
              <w:top w:val="single" w:sz="2" w:space="0" w:color="auto"/>
              <w:left w:val="single" w:sz="2" w:space="0" w:color="auto"/>
              <w:bottom w:val="single" w:sz="4" w:space="0" w:color="auto"/>
              <w:right w:val="single" w:sz="2" w:space="0" w:color="auto"/>
            </w:tcBorders>
            <w:hideMark/>
          </w:tcPr>
          <w:p w:rsidR="004614F8" w:rsidRPr="00341C6A" w:rsidRDefault="004614F8" w:rsidP="004614F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Цель программы</w:t>
            </w:r>
            <w:r w:rsidR="0048055E" w:rsidRPr="00341C6A">
              <w:rPr>
                <w:rFonts w:ascii="Arial" w:eastAsia="Times New Roman" w:hAnsi="Arial" w:cs="Arial"/>
                <w:sz w:val="24"/>
                <w:szCs w:val="24"/>
              </w:rPr>
              <w:t xml:space="preserve"> (подпрограммы МП)</w:t>
            </w:r>
          </w:p>
        </w:tc>
        <w:tc>
          <w:tcPr>
            <w:tcW w:w="9650" w:type="dxa"/>
            <w:gridSpan w:val="14"/>
            <w:tcBorders>
              <w:top w:val="single" w:sz="2" w:space="0" w:color="auto"/>
              <w:left w:val="single" w:sz="2" w:space="0" w:color="auto"/>
              <w:bottom w:val="single" w:sz="2" w:space="0" w:color="auto"/>
              <w:right w:val="single" w:sz="2" w:space="0" w:color="auto"/>
            </w:tcBorders>
            <w:hideMark/>
          </w:tcPr>
          <w:p w:rsidR="004614F8" w:rsidRPr="00341C6A" w:rsidRDefault="00983611" w:rsidP="00C94A00">
            <w:pPr>
              <w:overflowPunct w:val="0"/>
              <w:autoSpaceDE w:val="0"/>
              <w:autoSpaceDN w:val="0"/>
              <w:adjustRightInd w:val="0"/>
              <w:spacing w:after="0" w:line="276" w:lineRule="auto"/>
              <w:jc w:val="both"/>
              <w:rPr>
                <w:rFonts w:ascii="Arial" w:eastAsia="Times New Roman" w:hAnsi="Arial" w:cs="Arial"/>
                <w:sz w:val="24"/>
                <w:szCs w:val="24"/>
              </w:rPr>
            </w:pPr>
            <w:r w:rsidRPr="00341C6A">
              <w:rPr>
                <w:rFonts w:ascii="Arial" w:hAnsi="Arial" w:cs="Arial"/>
                <w:sz w:val="24"/>
                <w:szCs w:val="24"/>
              </w:rPr>
              <w:t>Улучшение жилищных условий населения</w:t>
            </w:r>
            <w:r w:rsidR="00C94A00" w:rsidRPr="00341C6A">
              <w:rPr>
                <w:rFonts w:ascii="Arial" w:hAnsi="Arial" w:cs="Arial"/>
                <w:sz w:val="24"/>
                <w:szCs w:val="24"/>
              </w:rPr>
              <w:t xml:space="preserve"> Первомайского района</w:t>
            </w:r>
            <w:r w:rsidRPr="00341C6A">
              <w:rPr>
                <w:rFonts w:ascii="Arial" w:hAnsi="Arial" w:cs="Arial"/>
                <w:sz w:val="24"/>
                <w:szCs w:val="24"/>
              </w:rPr>
              <w:t xml:space="preserve"> и формирование комфортной городской среды </w:t>
            </w:r>
          </w:p>
        </w:tc>
      </w:tr>
      <w:tr w:rsidR="0006259F" w:rsidRPr="00341C6A" w:rsidTr="00220730">
        <w:trPr>
          <w:gridAfter w:val="2"/>
          <w:wAfter w:w="1988" w:type="dxa"/>
          <w:trHeight w:val="592"/>
        </w:trPr>
        <w:tc>
          <w:tcPr>
            <w:tcW w:w="1407" w:type="dxa"/>
            <w:vMerge w:val="restart"/>
            <w:tcBorders>
              <w:top w:val="single" w:sz="4" w:space="0" w:color="auto"/>
              <w:left w:val="single" w:sz="4" w:space="0" w:color="auto"/>
              <w:right w:val="single" w:sz="4" w:space="0" w:color="auto"/>
            </w:tcBorders>
            <w:hideMark/>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p w:rsidR="0006259F" w:rsidRPr="00341C6A" w:rsidRDefault="0006259F" w:rsidP="0048055E">
            <w:pPr>
              <w:tabs>
                <w:tab w:val="left" w:pos="708"/>
                <w:tab w:val="center" w:pos="4677"/>
                <w:tab w:val="right" w:pos="9355"/>
              </w:tabs>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Показатели цели МП программы и их значения (с детализацией по годам </w:t>
            </w:r>
            <w:r w:rsidRPr="00341C6A">
              <w:rPr>
                <w:rFonts w:ascii="Arial" w:eastAsia="Times New Roman" w:hAnsi="Arial" w:cs="Arial"/>
                <w:sz w:val="24"/>
                <w:szCs w:val="24"/>
              </w:rPr>
              <w:lastRenderedPageBreak/>
              <w:t>реализации)</w:t>
            </w:r>
          </w:p>
        </w:tc>
        <w:tc>
          <w:tcPr>
            <w:tcW w:w="2704" w:type="dxa"/>
            <w:gridSpan w:val="3"/>
            <w:tcBorders>
              <w:top w:val="single" w:sz="2" w:space="0" w:color="auto"/>
              <w:left w:val="single" w:sz="4" w:space="0" w:color="auto"/>
              <w:bottom w:val="single" w:sz="2" w:space="0" w:color="auto"/>
              <w:right w:val="single" w:sz="4" w:space="0" w:color="auto"/>
            </w:tcBorders>
            <w:hideMark/>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lastRenderedPageBreak/>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2022</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2023</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2024</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D70A0">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получивших консультацию</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15</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right w:val="single" w:sz="4" w:space="0" w:color="auto"/>
            </w:tcBorders>
          </w:tcPr>
          <w:p w:rsidR="0006259F" w:rsidRPr="00341C6A" w:rsidRDefault="0006259F" w:rsidP="004614F8">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Количество молодых семей, признанных имеющими достаточные доходы для участия в программе</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CC09ED">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4614F8">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862"/>
        </w:trPr>
        <w:tc>
          <w:tcPr>
            <w:tcW w:w="1407" w:type="dxa"/>
            <w:vMerge/>
            <w:tcBorders>
              <w:left w:val="single" w:sz="4" w:space="0" w:color="auto"/>
              <w:bottom w:val="single" w:sz="4" w:space="0" w:color="auto"/>
              <w:right w:val="single" w:sz="4" w:space="0" w:color="auto"/>
            </w:tcBorders>
          </w:tcPr>
          <w:p w:rsidR="0006259F" w:rsidRPr="00341C6A" w:rsidRDefault="0006259F" w:rsidP="002370D2">
            <w:pPr>
              <w:tabs>
                <w:tab w:val="left" w:pos="708"/>
                <w:tab w:val="center" w:pos="4677"/>
                <w:tab w:val="right" w:pos="9355"/>
              </w:tabs>
              <w:spacing w:after="0" w:line="276" w:lineRule="auto"/>
              <w:rPr>
                <w:rFonts w:ascii="Arial" w:eastAsia="Times New Roman" w:hAnsi="Arial" w:cs="Arial"/>
                <w:sz w:val="24"/>
                <w:szCs w:val="24"/>
              </w:rPr>
            </w:pPr>
          </w:p>
        </w:tc>
        <w:tc>
          <w:tcPr>
            <w:tcW w:w="2704" w:type="dxa"/>
            <w:gridSpan w:val="3"/>
            <w:tcBorders>
              <w:top w:val="single" w:sz="2" w:space="0" w:color="auto"/>
              <w:left w:val="single" w:sz="4"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AC2B3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225" w:type="dxa"/>
            <w:gridSpan w:val="2"/>
            <w:tcBorders>
              <w:top w:val="single" w:sz="2" w:space="0" w:color="auto"/>
              <w:left w:val="single" w:sz="2" w:space="0" w:color="auto"/>
              <w:bottom w:val="single" w:sz="2" w:space="0" w:color="auto"/>
              <w:right w:val="single" w:sz="4"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59" w:type="dxa"/>
            <w:gridSpan w:val="3"/>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60" w:type="dxa"/>
            <w:gridSpan w:val="2"/>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trHeight w:val="885"/>
        </w:trPr>
        <w:tc>
          <w:tcPr>
            <w:tcW w:w="1407" w:type="dxa"/>
            <w:tcBorders>
              <w:top w:val="single" w:sz="4"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Задачи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spacing w:after="0" w:line="240" w:lineRule="auto"/>
              <w:rPr>
                <w:rFonts w:ascii="Arial" w:eastAsia="Times New Roman" w:hAnsi="Arial" w:cs="Arial"/>
                <w:sz w:val="24"/>
                <w:szCs w:val="24"/>
              </w:rPr>
            </w:pPr>
            <w:r w:rsidRPr="00341C6A">
              <w:rPr>
                <w:rFonts w:ascii="Arial" w:eastAsia="Times New Roman" w:hAnsi="Arial" w:cs="Arial"/>
                <w:sz w:val="24"/>
                <w:szCs w:val="24"/>
                <w:lang w:eastAsia="ru-RU"/>
              </w:rPr>
              <w:t>Задача 2. 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spacing w:after="0" w:line="240" w:lineRule="auto"/>
              <w:rPr>
                <w:rFonts w:ascii="Arial" w:eastAsia="Times New Roman" w:hAnsi="Arial" w:cs="Arial"/>
                <w:sz w:val="24"/>
                <w:szCs w:val="24"/>
              </w:rPr>
            </w:pPr>
          </w:p>
        </w:tc>
        <w:tc>
          <w:tcPr>
            <w:tcW w:w="994" w:type="dxa"/>
          </w:tcPr>
          <w:p w:rsidR="002370D2" w:rsidRPr="00341C6A" w:rsidRDefault="002370D2" w:rsidP="002370D2">
            <w:pPr>
              <w:rPr>
                <w:rFonts w:ascii="Arial" w:hAnsi="Arial" w:cs="Arial"/>
                <w:sz w:val="24"/>
                <w:szCs w:val="24"/>
              </w:rPr>
            </w:pPr>
          </w:p>
        </w:tc>
        <w:tc>
          <w:tcPr>
            <w:tcW w:w="994" w:type="dxa"/>
          </w:tcPr>
          <w:p w:rsidR="002370D2" w:rsidRPr="00341C6A" w:rsidRDefault="002370D2" w:rsidP="002370D2">
            <w:pPr>
              <w:overflowPunct w:val="0"/>
              <w:autoSpaceDE w:val="0"/>
              <w:autoSpaceDN w:val="0"/>
              <w:adjustRightInd w:val="0"/>
              <w:spacing w:after="0" w:line="240" w:lineRule="auto"/>
              <w:rPr>
                <w:rFonts w:ascii="Arial" w:eastAsia="Times New Roman" w:hAnsi="Arial" w:cs="Arial"/>
                <w:sz w:val="24"/>
                <w:szCs w:val="24"/>
              </w:rPr>
            </w:pPr>
          </w:p>
        </w:tc>
      </w:tr>
      <w:tr w:rsidR="0006259F" w:rsidRPr="00341C6A" w:rsidTr="00220730">
        <w:trPr>
          <w:gridAfter w:val="2"/>
          <w:wAfter w:w="1988" w:type="dxa"/>
          <w:trHeight w:val="575"/>
        </w:trPr>
        <w:tc>
          <w:tcPr>
            <w:tcW w:w="1407" w:type="dxa"/>
            <w:vMerge w:val="restart"/>
            <w:tcBorders>
              <w:top w:val="single" w:sz="4" w:space="0" w:color="auto"/>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 задач МП и их значения (с детализацией по годам реализации)</w:t>
            </w: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9D2D1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Всего</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2023</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2024</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F67DF3" w:rsidRPr="00341C6A" w:rsidTr="00F67DF3">
        <w:trPr>
          <w:gridAfter w:val="2"/>
          <w:wAfter w:w="1988" w:type="dxa"/>
          <w:trHeight w:val="575"/>
        </w:trPr>
        <w:tc>
          <w:tcPr>
            <w:tcW w:w="1407" w:type="dxa"/>
            <w:vMerge/>
            <w:tcBorders>
              <w:left w:val="single" w:sz="4"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p>
        </w:tc>
        <w:tc>
          <w:tcPr>
            <w:tcW w:w="2688" w:type="dxa"/>
            <w:gridSpan w:val="2"/>
            <w:tcBorders>
              <w:top w:val="nil"/>
              <w:left w:val="single" w:sz="4" w:space="0" w:color="auto"/>
              <w:bottom w:val="single" w:sz="4" w:space="0" w:color="auto"/>
              <w:right w:val="single" w:sz="4" w:space="0" w:color="auto"/>
            </w:tcBorders>
          </w:tcPr>
          <w:p w:rsidR="00F67DF3" w:rsidRPr="00341C6A" w:rsidRDefault="00F67DF3" w:rsidP="002370D2">
            <w:pPr>
              <w:rPr>
                <w:rFonts w:ascii="Arial" w:hAnsi="Arial" w:cs="Arial"/>
                <w:sz w:val="24"/>
                <w:szCs w:val="24"/>
              </w:rPr>
            </w:pPr>
            <w:r w:rsidRPr="00341C6A">
              <w:rPr>
                <w:rFonts w:ascii="Arial" w:hAnsi="Arial" w:cs="Arial"/>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семей</w:t>
            </w:r>
          </w:p>
        </w:tc>
        <w:tc>
          <w:tcPr>
            <w:tcW w:w="1150"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F67DF3" w:rsidRPr="00341C6A" w:rsidRDefault="00F67DF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hAnsi="Arial" w:cs="Arial"/>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семей</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220730">
        <w:trPr>
          <w:gridAfter w:val="2"/>
          <w:wAfter w:w="1988" w:type="dxa"/>
          <w:trHeight w:val="575"/>
        </w:trPr>
        <w:tc>
          <w:tcPr>
            <w:tcW w:w="1407" w:type="dxa"/>
            <w:vMerge/>
            <w:tcBorders>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270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06259F">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 xml:space="preserve">Количество отремонтированных </w:t>
            </w:r>
            <w:r w:rsidRPr="00341C6A">
              <w:rPr>
                <w:rFonts w:ascii="Arial" w:eastAsia="Times New Roman" w:hAnsi="Arial" w:cs="Arial"/>
                <w:sz w:val="24"/>
                <w:szCs w:val="24"/>
              </w:rPr>
              <w:lastRenderedPageBreak/>
              <w:t>конструктивных элементов, инженерных систем в многоквартирных домах в рамках региональной программы (в отчетном периоде), ед.</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1</w:t>
            </w:r>
          </w:p>
        </w:tc>
        <w:tc>
          <w:tcPr>
            <w:tcW w:w="1276"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202" w:type="dxa"/>
            <w:gridSpan w:val="3"/>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24"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2370D2" w:rsidRPr="00341C6A" w:rsidTr="0006259F">
        <w:trPr>
          <w:gridAfter w:val="2"/>
          <w:wAfter w:w="1988" w:type="dxa"/>
          <w:trHeight w:val="767"/>
        </w:trPr>
        <w:tc>
          <w:tcPr>
            <w:tcW w:w="1407" w:type="dxa"/>
            <w:tcBorders>
              <w:top w:val="single" w:sz="2" w:space="0" w:color="auto"/>
              <w:left w:val="single" w:sz="2" w:space="0" w:color="auto"/>
              <w:bottom w:val="single" w:sz="2" w:space="0" w:color="auto"/>
              <w:right w:val="single" w:sz="2" w:space="0" w:color="auto"/>
            </w:tcBorders>
            <w:hideMark/>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Срок  реализации МП</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2021-2024 годы с прогнозом на 2025 и 2026</w:t>
            </w:r>
            <w:r w:rsidR="00AC2B32" w:rsidRPr="00341C6A">
              <w:rPr>
                <w:rFonts w:ascii="Arial" w:eastAsia="Times New Roman" w:hAnsi="Arial" w:cs="Arial"/>
                <w:sz w:val="24"/>
                <w:szCs w:val="24"/>
              </w:rPr>
              <w:t xml:space="preserve"> </w:t>
            </w:r>
            <w:r w:rsidRPr="00341C6A">
              <w:rPr>
                <w:rFonts w:ascii="Arial" w:eastAsia="Times New Roman" w:hAnsi="Arial" w:cs="Arial"/>
                <w:sz w:val="24"/>
                <w:szCs w:val="24"/>
              </w:rPr>
              <w:t>годы</w:t>
            </w:r>
          </w:p>
        </w:tc>
      </w:tr>
      <w:tr w:rsidR="002370D2" w:rsidRPr="00341C6A" w:rsidTr="0006259F">
        <w:trPr>
          <w:gridAfter w:val="2"/>
          <w:wAfter w:w="1988" w:type="dxa"/>
          <w:trHeight w:val="1415"/>
        </w:trPr>
        <w:tc>
          <w:tcPr>
            <w:tcW w:w="1407" w:type="dxa"/>
            <w:tcBorders>
              <w:top w:val="single" w:sz="2" w:space="0" w:color="auto"/>
              <w:left w:val="single" w:sz="2" w:space="0" w:color="auto"/>
              <w:bottom w:val="single" w:sz="2" w:space="0" w:color="auto"/>
              <w:right w:val="single" w:sz="2" w:space="0" w:color="auto"/>
            </w:tcBorders>
          </w:tcPr>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Перечень подпрограмм МП (при наличии)</w:t>
            </w:r>
          </w:p>
        </w:tc>
        <w:tc>
          <w:tcPr>
            <w:tcW w:w="9650" w:type="dxa"/>
            <w:gridSpan w:val="14"/>
            <w:tcBorders>
              <w:top w:val="single" w:sz="2" w:space="0" w:color="auto"/>
              <w:left w:val="single" w:sz="2" w:space="0" w:color="auto"/>
              <w:bottom w:val="single" w:sz="2" w:space="0" w:color="auto"/>
              <w:right w:val="single" w:sz="2" w:space="0" w:color="auto"/>
            </w:tcBorders>
          </w:tcPr>
          <w:p w:rsidR="002370D2" w:rsidRPr="00341C6A" w:rsidRDefault="009D2D13"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Муниципальная подпрограмма1 </w:t>
            </w:r>
            <w:r w:rsidR="002370D2" w:rsidRPr="00341C6A">
              <w:rPr>
                <w:rFonts w:ascii="Arial" w:eastAsia="Times New Roman" w:hAnsi="Arial" w:cs="Arial"/>
                <w:sz w:val="24"/>
                <w:szCs w:val="24"/>
              </w:rPr>
              <w:t>"Оказание государственной поддержки по улучшению жилищных условий отдельных категорий граждан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Муниципальная подпрограмма 2  «Обеспечение доступности и комфортности жилища, формирование качественной жилой среды в Первомайском районе»</w:t>
            </w: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p w:rsidR="002370D2" w:rsidRPr="00341C6A" w:rsidRDefault="002370D2" w:rsidP="002370D2">
            <w:pPr>
              <w:overflowPunct w:val="0"/>
              <w:autoSpaceDE w:val="0"/>
              <w:autoSpaceDN w:val="0"/>
              <w:adjustRightInd w:val="0"/>
              <w:spacing w:after="0" w:line="276" w:lineRule="auto"/>
              <w:rPr>
                <w:rFonts w:ascii="Arial" w:eastAsia="Times New Roman" w:hAnsi="Arial" w:cs="Arial"/>
                <w:sz w:val="24"/>
                <w:szCs w:val="24"/>
              </w:rPr>
            </w:pPr>
          </w:p>
        </w:tc>
      </w:tr>
      <w:tr w:rsidR="0006259F" w:rsidRPr="00341C6A" w:rsidTr="0006259F">
        <w:trPr>
          <w:gridAfter w:val="2"/>
          <w:wAfter w:w="1988" w:type="dxa"/>
          <w:trHeight w:val="345"/>
        </w:trPr>
        <w:tc>
          <w:tcPr>
            <w:tcW w:w="1407" w:type="dxa"/>
            <w:vMerge w:val="restart"/>
            <w:tcBorders>
              <w:top w:val="single" w:sz="2" w:space="0" w:color="auto"/>
              <w:left w:val="single" w:sz="2" w:space="0" w:color="auto"/>
              <w:bottom w:val="single" w:sz="2" w:space="0" w:color="auto"/>
              <w:right w:val="single" w:sz="2" w:space="0" w:color="auto"/>
            </w:tcBorders>
            <w:hideMark/>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Объемы и источники финансирования Программы (с детализацией по годам реализации, тыс. рублей)*</w:t>
            </w: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p>
        </w:tc>
        <w:tc>
          <w:tcPr>
            <w:tcW w:w="1151"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Всего</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992"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134"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06259F"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Федеральный бюджет (по согласованию)</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185,2</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185,2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Областной бюджет</w:t>
            </w:r>
          </w:p>
        </w:tc>
        <w:tc>
          <w:tcPr>
            <w:tcW w:w="1151"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89,2</w:t>
            </w:r>
          </w:p>
        </w:tc>
        <w:tc>
          <w:tcPr>
            <w:tcW w:w="1276"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89,2</w:t>
            </w:r>
          </w:p>
        </w:tc>
        <w:tc>
          <w:tcPr>
            <w:tcW w:w="1134" w:type="dxa"/>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Местные бюджеты (по согласованию)</w:t>
            </w:r>
          </w:p>
        </w:tc>
        <w:tc>
          <w:tcPr>
            <w:tcW w:w="1151"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141,4</w:t>
            </w:r>
          </w:p>
        </w:tc>
        <w:tc>
          <w:tcPr>
            <w:tcW w:w="1276"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141,4</w:t>
            </w:r>
          </w:p>
        </w:tc>
        <w:tc>
          <w:tcPr>
            <w:tcW w:w="1134" w:type="dxa"/>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06259F">
        <w:trPr>
          <w:gridAfter w:val="2"/>
          <w:wAfter w:w="1988" w:type="dxa"/>
          <w:trHeight w:val="345"/>
        </w:trPr>
        <w:tc>
          <w:tcPr>
            <w:tcW w:w="1407" w:type="dxa"/>
            <w:vMerge/>
            <w:tcBorders>
              <w:top w:val="single" w:sz="2" w:space="0" w:color="auto"/>
              <w:left w:val="single" w:sz="2"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4"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Внебюджетные источники (по согласованию)</w:t>
            </w:r>
          </w:p>
        </w:tc>
        <w:tc>
          <w:tcPr>
            <w:tcW w:w="1151"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3528,348</w:t>
            </w:r>
          </w:p>
        </w:tc>
        <w:tc>
          <w:tcPr>
            <w:tcW w:w="1276" w:type="dxa"/>
            <w:gridSpan w:val="2"/>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3528,348</w:t>
            </w:r>
          </w:p>
        </w:tc>
        <w:tc>
          <w:tcPr>
            <w:tcW w:w="1134" w:type="dxa"/>
            <w:tcBorders>
              <w:top w:val="nil"/>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nil"/>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06259F">
        <w:trPr>
          <w:gridAfter w:val="2"/>
          <w:wAfter w:w="1988" w:type="dxa"/>
          <w:trHeight w:val="474"/>
        </w:trPr>
        <w:tc>
          <w:tcPr>
            <w:tcW w:w="1407" w:type="dxa"/>
            <w:vMerge/>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4" w:space="0" w:color="auto"/>
              <w:left w:val="single" w:sz="4" w:space="0" w:color="auto"/>
              <w:bottom w:val="single" w:sz="4" w:space="0" w:color="auto"/>
              <w:right w:val="single" w:sz="4"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Всего по источникам</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3944,148</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3944,148</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341C6A"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06259F" w:rsidRPr="00341C6A" w:rsidTr="0006259F">
        <w:trPr>
          <w:gridAfter w:val="2"/>
          <w:wAfter w:w="1988" w:type="dxa"/>
          <w:trHeight w:val="432"/>
        </w:trPr>
        <w:tc>
          <w:tcPr>
            <w:tcW w:w="1407" w:type="dxa"/>
            <w:vMerge w:val="restart"/>
            <w:tcBorders>
              <w:top w:val="single" w:sz="2" w:space="0" w:color="auto"/>
              <w:left w:val="single" w:sz="2" w:space="0" w:color="auto"/>
              <w:right w:val="single" w:sz="2" w:space="0" w:color="auto"/>
            </w:tcBorders>
            <w:hideMark/>
          </w:tcPr>
          <w:p w:rsidR="0006259F" w:rsidRPr="00341C6A" w:rsidRDefault="0006259F" w:rsidP="002370D2">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Объем и основные </w:t>
            </w:r>
            <w:r w:rsidRPr="00341C6A">
              <w:rPr>
                <w:rFonts w:ascii="Arial" w:eastAsia="Times New Roman" w:hAnsi="Arial" w:cs="Arial"/>
                <w:sz w:val="24"/>
                <w:szCs w:val="24"/>
              </w:rPr>
              <w:lastRenderedPageBreak/>
              <w:t>направления расходования средств (с детализацией по годам реализации, тыс. рублей)</w:t>
            </w:r>
          </w:p>
        </w:tc>
        <w:tc>
          <w:tcPr>
            <w:tcW w:w="1553" w:type="dxa"/>
            <w:tcBorders>
              <w:top w:val="single" w:sz="4" w:space="0" w:color="auto"/>
              <w:left w:val="single" w:sz="2" w:space="0" w:color="auto"/>
              <w:bottom w:val="single" w:sz="2" w:space="0" w:color="auto"/>
              <w:right w:val="single" w:sz="4" w:space="0" w:color="auto"/>
            </w:tcBorders>
            <w:hideMark/>
          </w:tcPr>
          <w:p w:rsidR="0006259F" w:rsidRPr="00341C6A" w:rsidRDefault="0006259F" w:rsidP="002370D2">
            <w:pPr>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Основные направления </w:t>
            </w:r>
            <w:r w:rsidRPr="00341C6A">
              <w:rPr>
                <w:rFonts w:ascii="Arial" w:eastAsia="Times New Roman" w:hAnsi="Arial" w:cs="Arial"/>
                <w:sz w:val="24"/>
                <w:szCs w:val="24"/>
                <w:lang w:eastAsia="ru-RU"/>
              </w:rPr>
              <w:lastRenderedPageBreak/>
              <w:t>расходования средств</w:t>
            </w:r>
          </w:p>
        </w:tc>
        <w:tc>
          <w:tcPr>
            <w:tcW w:w="1151"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Всего</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1276"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992" w:type="dxa"/>
            <w:gridSpan w:val="2"/>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134" w:type="dxa"/>
            <w:gridSpan w:val="3"/>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 xml:space="preserve">Прогнозный </w:t>
            </w:r>
            <w:r w:rsidRPr="00341C6A">
              <w:rPr>
                <w:rFonts w:ascii="Arial" w:eastAsia="Times New Roman" w:hAnsi="Arial" w:cs="Arial"/>
                <w:sz w:val="24"/>
                <w:szCs w:val="24"/>
              </w:rPr>
              <w:lastRenderedPageBreak/>
              <w:t>период 2025</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 xml:space="preserve">Прогнозный </w:t>
            </w:r>
            <w:r w:rsidRPr="00341C6A">
              <w:rPr>
                <w:rFonts w:ascii="Arial" w:eastAsia="Times New Roman" w:hAnsi="Arial" w:cs="Arial"/>
                <w:sz w:val="24"/>
                <w:szCs w:val="24"/>
              </w:rPr>
              <w:lastRenderedPageBreak/>
              <w:t>период 2026</w:t>
            </w:r>
          </w:p>
        </w:tc>
      </w:tr>
      <w:tr w:rsidR="0006259F" w:rsidRPr="00341C6A" w:rsidTr="0006259F">
        <w:trPr>
          <w:gridAfter w:val="2"/>
          <w:wAfter w:w="1988" w:type="dxa"/>
          <w:trHeight w:val="431"/>
        </w:trPr>
        <w:tc>
          <w:tcPr>
            <w:tcW w:w="1407" w:type="dxa"/>
            <w:vMerge/>
            <w:tcBorders>
              <w:left w:val="single" w:sz="2" w:space="0" w:color="auto"/>
              <w:right w:val="single" w:sz="2" w:space="0" w:color="auto"/>
            </w:tcBorders>
          </w:tcPr>
          <w:p w:rsidR="0006259F" w:rsidRPr="00341C6A" w:rsidRDefault="0006259F" w:rsidP="002370D2">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инвестиции</w:t>
            </w:r>
          </w:p>
        </w:tc>
        <w:tc>
          <w:tcPr>
            <w:tcW w:w="1151" w:type="dxa"/>
            <w:gridSpan w:val="2"/>
            <w:tcBorders>
              <w:top w:val="single" w:sz="4"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4"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4"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4"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4"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06259F" w:rsidRPr="00341C6A" w:rsidTr="0006259F">
        <w:trPr>
          <w:gridAfter w:val="2"/>
          <w:wAfter w:w="1988" w:type="dxa"/>
          <w:trHeight w:val="431"/>
        </w:trPr>
        <w:tc>
          <w:tcPr>
            <w:tcW w:w="1407" w:type="dxa"/>
            <w:vMerge/>
            <w:tcBorders>
              <w:left w:val="single" w:sz="2" w:space="0" w:color="auto"/>
              <w:right w:val="single" w:sz="2" w:space="0" w:color="auto"/>
            </w:tcBorders>
          </w:tcPr>
          <w:p w:rsidR="0006259F" w:rsidRPr="00341C6A" w:rsidRDefault="0006259F" w:rsidP="002370D2">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НИОКР</w:t>
            </w:r>
          </w:p>
        </w:tc>
        <w:tc>
          <w:tcPr>
            <w:tcW w:w="1151"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06259F" w:rsidP="002370D2">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r w:rsidR="0006259F" w:rsidRPr="00341C6A" w:rsidTr="0006259F">
        <w:trPr>
          <w:gridAfter w:val="2"/>
          <w:wAfter w:w="1988" w:type="dxa"/>
          <w:trHeight w:val="431"/>
        </w:trPr>
        <w:tc>
          <w:tcPr>
            <w:tcW w:w="1407" w:type="dxa"/>
            <w:vMerge/>
            <w:tcBorders>
              <w:left w:val="single" w:sz="2" w:space="0" w:color="auto"/>
              <w:bottom w:val="single" w:sz="2" w:space="0" w:color="auto"/>
              <w:right w:val="single" w:sz="2" w:space="0" w:color="auto"/>
            </w:tcBorders>
          </w:tcPr>
          <w:p w:rsidR="0006259F" w:rsidRPr="00341C6A" w:rsidRDefault="0006259F" w:rsidP="002370D2">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прочие</w:t>
            </w:r>
          </w:p>
        </w:tc>
        <w:tc>
          <w:tcPr>
            <w:tcW w:w="1151" w:type="dxa"/>
            <w:gridSpan w:val="2"/>
            <w:tcBorders>
              <w:top w:val="single" w:sz="2" w:space="0" w:color="auto"/>
              <w:left w:val="single" w:sz="2" w:space="0" w:color="auto"/>
              <w:bottom w:val="single" w:sz="2"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2"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2"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r>
      <w:tr w:rsidR="0006259F" w:rsidRPr="00341C6A" w:rsidTr="0006259F">
        <w:trPr>
          <w:gridAfter w:val="2"/>
          <w:wAfter w:w="1988" w:type="dxa"/>
          <w:trHeight w:val="431"/>
        </w:trPr>
        <w:tc>
          <w:tcPr>
            <w:tcW w:w="1407" w:type="dxa"/>
            <w:vMerge/>
            <w:tcBorders>
              <w:left w:val="single" w:sz="2" w:space="0" w:color="auto"/>
              <w:right w:val="single" w:sz="2" w:space="0" w:color="auto"/>
            </w:tcBorders>
          </w:tcPr>
          <w:p w:rsidR="0006259F" w:rsidRPr="00341C6A" w:rsidRDefault="0006259F" w:rsidP="002370D2">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06259F" w:rsidRPr="00341C6A" w:rsidRDefault="0006259F" w:rsidP="002370D2">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НИОКР</w:t>
            </w:r>
          </w:p>
        </w:tc>
        <w:tc>
          <w:tcPr>
            <w:tcW w:w="1151" w:type="dxa"/>
            <w:gridSpan w:val="2"/>
            <w:tcBorders>
              <w:top w:val="single" w:sz="2" w:space="0" w:color="auto"/>
              <w:left w:val="single" w:sz="2" w:space="0" w:color="auto"/>
              <w:bottom w:val="single" w:sz="4" w:space="0" w:color="auto"/>
              <w:right w:val="single" w:sz="4"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2" w:space="0" w:color="auto"/>
              <w:bottom w:val="single" w:sz="4" w:space="0" w:color="auto"/>
              <w:right w:val="single" w:sz="4"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276" w:type="dxa"/>
            <w:gridSpan w:val="2"/>
            <w:tcBorders>
              <w:top w:val="single" w:sz="2" w:space="0" w:color="auto"/>
              <w:left w:val="single" w:sz="4" w:space="0" w:color="auto"/>
              <w:bottom w:val="single" w:sz="4"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2"/>
            <w:tcBorders>
              <w:top w:val="single" w:sz="2" w:space="0" w:color="auto"/>
              <w:left w:val="single" w:sz="2" w:space="0" w:color="auto"/>
              <w:bottom w:val="single" w:sz="4" w:space="0" w:color="auto"/>
              <w:right w:val="single" w:sz="4"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3"/>
            <w:tcBorders>
              <w:top w:val="single" w:sz="2" w:space="0" w:color="auto"/>
              <w:left w:val="single" w:sz="4" w:space="0" w:color="auto"/>
              <w:bottom w:val="single" w:sz="4"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c>
          <w:tcPr>
            <w:tcW w:w="1134" w:type="dxa"/>
            <w:tcBorders>
              <w:top w:val="single" w:sz="2" w:space="0" w:color="auto"/>
              <w:left w:val="single" w:sz="4" w:space="0" w:color="auto"/>
              <w:bottom w:val="single" w:sz="4" w:space="0" w:color="auto"/>
              <w:right w:val="single" w:sz="2" w:space="0" w:color="auto"/>
            </w:tcBorders>
            <w:shd w:val="clear" w:color="auto" w:fill="auto"/>
          </w:tcPr>
          <w:p w:rsidR="0006259F" w:rsidRPr="00341C6A" w:rsidRDefault="0006259F" w:rsidP="002370D2">
            <w:pPr>
              <w:overflowPunct w:val="0"/>
              <w:autoSpaceDE w:val="0"/>
              <w:autoSpaceDN w:val="0"/>
              <w:adjustRightInd w:val="0"/>
              <w:spacing w:after="0" w:line="240" w:lineRule="auto"/>
              <w:rPr>
                <w:rFonts w:ascii="Arial" w:eastAsia="Times New Roman" w:hAnsi="Arial" w:cs="Arial"/>
                <w:sz w:val="24"/>
                <w:szCs w:val="24"/>
              </w:rPr>
            </w:pPr>
          </w:p>
        </w:tc>
      </w:tr>
      <w:tr w:rsidR="00220730" w:rsidRPr="00341C6A" w:rsidTr="0006259F">
        <w:trPr>
          <w:gridAfter w:val="2"/>
          <w:wAfter w:w="1988" w:type="dxa"/>
          <w:trHeight w:val="431"/>
        </w:trPr>
        <w:tc>
          <w:tcPr>
            <w:tcW w:w="1407" w:type="dxa"/>
            <w:vMerge/>
            <w:tcBorders>
              <w:left w:val="single" w:sz="2" w:space="0" w:color="auto"/>
              <w:bottom w:val="single" w:sz="4" w:space="0" w:color="auto"/>
              <w:right w:val="single" w:sz="2" w:space="0" w:color="auto"/>
            </w:tcBorders>
          </w:tcPr>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1553" w:type="dxa"/>
            <w:tcBorders>
              <w:top w:val="single" w:sz="2" w:space="0" w:color="auto"/>
              <w:left w:val="single" w:sz="2" w:space="0" w:color="auto"/>
              <w:bottom w:val="single" w:sz="2" w:space="0" w:color="auto"/>
              <w:right w:val="single" w:sz="2" w:space="0" w:color="auto"/>
            </w:tcBorders>
          </w:tcPr>
          <w:p w:rsidR="00220730" w:rsidRPr="00341C6A" w:rsidRDefault="00220730" w:rsidP="00220730">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прочие</w:t>
            </w:r>
          </w:p>
        </w:tc>
        <w:tc>
          <w:tcPr>
            <w:tcW w:w="1151" w:type="dxa"/>
            <w:gridSpan w:val="2"/>
            <w:tcBorders>
              <w:top w:val="single" w:sz="4" w:space="0" w:color="auto"/>
              <w:left w:val="single" w:sz="4" w:space="0" w:color="auto"/>
              <w:bottom w:val="single" w:sz="4" w:space="0" w:color="auto"/>
              <w:right w:val="single" w:sz="4" w:space="0" w:color="auto"/>
            </w:tcBorders>
          </w:tcPr>
          <w:p w:rsidR="00220730" w:rsidRPr="00341C6A" w:rsidRDefault="00341C6A"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3944,148</w:t>
            </w:r>
          </w:p>
        </w:tc>
        <w:tc>
          <w:tcPr>
            <w:tcW w:w="1276" w:type="dxa"/>
            <w:gridSpan w:val="2"/>
            <w:tcBorders>
              <w:top w:val="single" w:sz="4" w:space="0" w:color="auto"/>
              <w:left w:val="single" w:sz="4" w:space="0" w:color="auto"/>
              <w:bottom w:val="single" w:sz="4" w:space="0" w:color="auto"/>
              <w:right w:val="single" w:sz="4" w:space="0" w:color="auto"/>
            </w:tcBorders>
          </w:tcPr>
          <w:p w:rsidR="00220730" w:rsidRPr="00341C6A" w:rsidRDefault="00341C6A"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3944,148</w:t>
            </w:r>
          </w:p>
        </w:tc>
        <w:tc>
          <w:tcPr>
            <w:tcW w:w="1134" w:type="dxa"/>
            <w:tcBorders>
              <w:top w:val="single" w:sz="4" w:space="0" w:color="auto"/>
              <w:left w:val="single" w:sz="4" w:space="0" w:color="auto"/>
              <w:bottom w:val="single" w:sz="4" w:space="0" w:color="auto"/>
              <w:right w:val="single" w:sz="4" w:space="0" w:color="auto"/>
            </w:tcBorders>
          </w:tcPr>
          <w:p w:rsidR="00220730" w:rsidRPr="00341C6A" w:rsidRDefault="00341C6A"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220730" w:rsidRPr="00341C6A" w:rsidRDefault="00220730"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220730" w:rsidRPr="00341C6A" w:rsidRDefault="00220730"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20730" w:rsidRPr="00341C6A" w:rsidRDefault="00220730"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20730" w:rsidRPr="00341C6A" w:rsidRDefault="00220730" w:rsidP="00220730">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220730" w:rsidRPr="00341C6A" w:rsidTr="0006259F">
        <w:trPr>
          <w:gridAfter w:val="2"/>
          <w:wAfter w:w="1988" w:type="dxa"/>
          <w:trHeight w:val="1051"/>
        </w:trPr>
        <w:tc>
          <w:tcPr>
            <w:tcW w:w="1407" w:type="dxa"/>
            <w:tcBorders>
              <w:top w:val="single" w:sz="4" w:space="0" w:color="auto"/>
              <w:left w:val="single" w:sz="2" w:space="0" w:color="auto"/>
              <w:bottom w:val="single" w:sz="2" w:space="0" w:color="auto"/>
              <w:right w:val="single" w:sz="2" w:space="0" w:color="auto"/>
            </w:tcBorders>
          </w:tcPr>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Организация управления муниципальной Программы</w:t>
            </w:r>
          </w:p>
          <w:p w:rsidR="00220730" w:rsidRPr="00341C6A" w:rsidRDefault="00220730" w:rsidP="00220730">
            <w:pPr>
              <w:tabs>
                <w:tab w:val="left" w:pos="4111"/>
              </w:tabs>
              <w:overflowPunct w:val="0"/>
              <w:autoSpaceDE w:val="0"/>
              <w:autoSpaceDN w:val="0"/>
              <w:adjustRightInd w:val="0"/>
              <w:spacing w:after="0" w:line="276" w:lineRule="auto"/>
              <w:rPr>
                <w:rFonts w:ascii="Arial" w:eastAsia="Times New Roman" w:hAnsi="Arial" w:cs="Arial"/>
                <w:sz w:val="24"/>
                <w:szCs w:val="24"/>
              </w:rPr>
            </w:pPr>
          </w:p>
        </w:tc>
        <w:tc>
          <w:tcPr>
            <w:tcW w:w="9650" w:type="dxa"/>
            <w:gridSpan w:val="14"/>
            <w:tcBorders>
              <w:top w:val="single" w:sz="2" w:space="0" w:color="auto"/>
              <w:left w:val="single" w:sz="2" w:space="0" w:color="auto"/>
              <w:bottom w:val="single" w:sz="2" w:space="0" w:color="auto"/>
              <w:right w:val="single" w:sz="2" w:space="0" w:color="auto"/>
            </w:tcBorders>
            <w:hideMark/>
          </w:tcPr>
          <w:p w:rsidR="00220730" w:rsidRPr="00341C6A" w:rsidRDefault="002A663B" w:rsidP="00220730">
            <w:pPr>
              <w:spacing w:after="120" w:line="276" w:lineRule="auto"/>
              <w:rPr>
                <w:rFonts w:ascii="Arial" w:eastAsia="Calibri" w:hAnsi="Arial" w:cs="Arial"/>
                <w:sz w:val="24"/>
                <w:szCs w:val="24"/>
                <w:lang w:eastAsia="ru-RU"/>
              </w:rPr>
            </w:pPr>
            <w:r w:rsidRPr="00341C6A">
              <w:rPr>
                <w:rFonts w:ascii="Arial" w:eastAsia="Times New Roman" w:hAnsi="Arial" w:cs="Arial"/>
                <w:sz w:val="24"/>
                <w:szCs w:val="24"/>
                <w:lang w:eastAsia="ru-RU"/>
              </w:rPr>
              <w:t xml:space="preserve"> 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ведущий специалист по программам и экономист отдела строительства, архитектуры и ЖКХ Администрации Первомайского района и соисполнители путем выполнения мероприятий Программы</w:t>
            </w:r>
            <w:r w:rsidR="00F67DF3" w:rsidRPr="00341C6A">
              <w:rPr>
                <w:rFonts w:ascii="Arial" w:eastAsia="Times New Roman" w:hAnsi="Arial" w:cs="Arial"/>
                <w:sz w:val="24"/>
                <w:szCs w:val="24"/>
                <w:lang w:eastAsia="ru-RU"/>
              </w:rPr>
              <w:t xml:space="preserve"> </w:t>
            </w:r>
            <w:r w:rsidRPr="00341C6A">
              <w:rPr>
                <w:rFonts w:ascii="Arial" w:eastAsia="Times New Roman" w:hAnsi="Arial" w:cs="Arial"/>
                <w:sz w:val="24"/>
                <w:szCs w:val="24"/>
                <w:lang w:eastAsia="ru-RU"/>
              </w:rPr>
              <w:t>Контроль за</w:t>
            </w:r>
            <w:r w:rsidR="00220730" w:rsidRPr="00341C6A">
              <w:rPr>
                <w:rFonts w:ascii="Arial" w:eastAsia="Times New Roman" w:hAnsi="Arial" w:cs="Arial"/>
                <w:sz w:val="24"/>
                <w:szCs w:val="24"/>
                <w:lang w:eastAsia="ru-RU"/>
              </w:rPr>
              <w:t xml:space="preserve"> реализацией программы осуществляет заместитель Главы Первомайского района </w:t>
            </w:r>
            <w:r w:rsidR="00AC2B32" w:rsidRPr="00341C6A">
              <w:rPr>
                <w:rFonts w:ascii="Arial" w:eastAsia="Times New Roman" w:hAnsi="Arial" w:cs="Arial"/>
                <w:sz w:val="24"/>
                <w:szCs w:val="24"/>
                <w:lang w:eastAsia="ru-RU"/>
              </w:rPr>
              <w:t xml:space="preserve">по </w:t>
            </w:r>
            <w:r w:rsidR="00AC2B32" w:rsidRPr="00341C6A">
              <w:rPr>
                <w:rFonts w:ascii="Arial" w:eastAsia="Calibri" w:hAnsi="Arial" w:cs="Arial"/>
                <w:sz w:val="24"/>
                <w:szCs w:val="24"/>
                <w:lang w:eastAsia="ru-RU"/>
              </w:rPr>
              <w:t>строительству</w:t>
            </w:r>
            <w:r w:rsidR="00220730" w:rsidRPr="00341C6A">
              <w:rPr>
                <w:rFonts w:ascii="Arial" w:eastAsia="Calibri" w:hAnsi="Arial" w:cs="Arial"/>
                <w:sz w:val="24"/>
                <w:szCs w:val="24"/>
                <w:lang w:eastAsia="ru-RU"/>
              </w:rPr>
              <w:t>, ЖКХ, дорожному комплексу, ГО и ЧС;</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МП осуществляют:</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ведущий специалист по целевым программам отдела строительства, архитектуры и ЖКХ Администрации Первомайского района </w:t>
            </w:r>
          </w:p>
          <w:p w:rsidR="00220730" w:rsidRPr="00341C6A" w:rsidRDefault="00220730" w:rsidP="00220730">
            <w:pPr>
              <w:tabs>
                <w:tab w:val="left" w:pos="3525"/>
              </w:tabs>
              <w:overflowPunct w:val="0"/>
              <w:autoSpaceDE w:val="0"/>
              <w:autoSpaceDN w:val="0"/>
              <w:adjustRightInd w:val="0"/>
              <w:spacing w:after="0" w:line="276" w:lineRule="auto"/>
              <w:rPr>
                <w:rFonts w:ascii="Arial" w:eastAsia="Times New Roman" w:hAnsi="Arial" w:cs="Arial"/>
                <w:sz w:val="24"/>
                <w:szCs w:val="24"/>
              </w:rPr>
            </w:pPr>
          </w:p>
        </w:tc>
      </w:tr>
    </w:tbl>
    <w:p w:rsidR="004614F8" w:rsidRPr="00341C6A" w:rsidRDefault="004614F8"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b/>
          <w:sz w:val="24"/>
          <w:szCs w:val="24"/>
          <w:lang w:eastAsia="ru-RU"/>
        </w:rPr>
        <w:t xml:space="preserve">* - </w:t>
      </w:r>
      <w:r w:rsidRPr="00341C6A">
        <w:rPr>
          <w:rFonts w:ascii="Arial" w:eastAsia="Times New Roman" w:hAnsi="Arial" w:cs="Arial"/>
          <w:sz w:val="24"/>
          <w:szCs w:val="24"/>
          <w:lang w:eastAsia="ru-RU"/>
        </w:rPr>
        <w:t>сумма</w:t>
      </w:r>
      <w:r w:rsidRPr="00341C6A">
        <w:rPr>
          <w:rFonts w:ascii="Arial" w:eastAsia="Times New Roman" w:hAnsi="Arial" w:cs="Arial"/>
          <w:b/>
          <w:sz w:val="24"/>
          <w:szCs w:val="24"/>
          <w:lang w:eastAsia="ru-RU"/>
        </w:rPr>
        <w:t xml:space="preserve"> </w:t>
      </w:r>
      <w:r w:rsidRPr="00341C6A">
        <w:rPr>
          <w:rFonts w:ascii="Arial" w:eastAsia="Times New Roman" w:hAnsi="Arial" w:cs="Arial"/>
          <w:sz w:val="24"/>
          <w:szCs w:val="24"/>
          <w:lang w:eastAsia="ru-RU"/>
        </w:rPr>
        <w:t>финансирования уточняется при принятии бюджета на очередной финансовый год</w:t>
      </w: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8A1896" w:rsidRPr="00341C6A" w:rsidRDefault="008A1896"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06259F" w:rsidRPr="00341C6A" w:rsidRDefault="0006259F"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C94A00" w:rsidRPr="00341C6A" w:rsidRDefault="00C94A00" w:rsidP="004614F8">
      <w:pPr>
        <w:tabs>
          <w:tab w:val="left" w:pos="1200"/>
        </w:tabs>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341C6A" w:rsidRDefault="004614F8" w:rsidP="004614F8">
      <w:pPr>
        <w:numPr>
          <w:ilvl w:val="0"/>
          <w:numId w:val="1"/>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Характеристика проблемы, на решение которой направлена муниципальная программа.</w:t>
      </w:r>
    </w:p>
    <w:p w:rsidR="000E5371" w:rsidRPr="00341C6A" w:rsidRDefault="00603BB2"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 xml:space="preserve">Целью Программы является </w:t>
      </w:r>
      <w:r w:rsidR="009D2D13" w:rsidRPr="00341C6A">
        <w:rPr>
          <w:rFonts w:ascii="Arial" w:hAnsi="Arial" w:cs="Arial"/>
        </w:rPr>
        <w:t>улучшение жилищных условий населения Первомайского района и формирование комфортной городской среды.</w:t>
      </w:r>
    </w:p>
    <w:p w:rsidR="000E5371" w:rsidRPr="00341C6A" w:rsidRDefault="00A53FB9"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Повышение уровня и качества жизни населения.</w:t>
      </w:r>
      <w:r w:rsidR="000E5371" w:rsidRPr="00341C6A">
        <w:rPr>
          <w:rFonts w:ascii="Arial" w:hAnsi="Arial" w:cs="Arial"/>
        </w:rPr>
        <w:t xml:space="preserve"> Задачи программы:</w:t>
      </w:r>
    </w:p>
    <w:p w:rsidR="000E5371" w:rsidRPr="00341C6A" w:rsidRDefault="000E5371"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Задача 1 подпрограммы1.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E5371" w:rsidRPr="00341C6A" w:rsidRDefault="000E5371"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Задача 2 подпрограммы 1. Улучшение жилищных условий работников бюджетной сферы, работающих и проживающих в сельской местности</w:t>
      </w:r>
      <w:r w:rsidR="00A53FB9" w:rsidRPr="00341C6A">
        <w:rPr>
          <w:rFonts w:ascii="Arial" w:hAnsi="Arial" w:cs="Arial"/>
        </w:rPr>
        <w:t xml:space="preserve"> </w:t>
      </w:r>
      <w:r w:rsidR="00085A65" w:rsidRPr="00341C6A">
        <w:rPr>
          <w:rFonts w:ascii="Arial" w:hAnsi="Arial" w:cs="Arial"/>
        </w:rPr>
        <w:t xml:space="preserve">Проблема </w:t>
      </w:r>
      <w:r w:rsidR="00085A65" w:rsidRPr="00341C6A">
        <w:rPr>
          <w:rFonts w:ascii="Arial" w:hAnsi="Arial" w:cs="Arial"/>
        </w:rPr>
        <w:lastRenderedPageBreak/>
        <w:t xml:space="preserve">обеспечения жильем молодых семей остается одной из наиболее острых социальных проблем, так как любая молодая семья не имеет достаточно средств для приобретения собственного жилья.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 Как правило, молодые семьи не имеют сбережений, за счет которых можно было бы обеспечить оплату первоначального взноса при оформлении ипотечного кредита на квартиру за приобретаемое жилье, в условиях финансово-экономического кризиса даже при помощи родителей, родственников и наличии собственных средств банки отказывают большинству молодых семьей в выдаче ипотечного кредита. </w:t>
      </w:r>
    </w:p>
    <w:p w:rsidR="00085A65" w:rsidRPr="00341C6A" w:rsidRDefault="00085A65"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 xml:space="preserve">Поддержка со стороны государства молодых семей в решении жилищной проблемы станет основой стабильных условий жизни молодых семей, обеспечит привлечение ими дополнительных финансовых средств кредитных организаций, что повлечет за собой улучшение демографической ситуации и снижение уровня социальной напряжённости на селе. </w:t>
      </w:r>
    </w:p>
    <w:p w:rsidR="001C1AD7" w:rsidRPr="00341C6A" w:rsidRDefault="00085A65" w:rsidP="000E5371">
      <w:pPr>
        <w:pStyle w:val="formattext"/>
        <w:spacing w:before="0" w:beforeAutospacing="0" w:after="0" w:afterAutospacing="0" w:line="276" w:lineRule="auto"/>
        <w:ind w:firstLine="540"/>
        <w:jc w:val="both"/>
        <w:rPr>
          <w:rFonts w:ascii="Arial" w:hAnsi="Arial" w:cs="Arial"/>
        </w:rPr>
      </w:pPr>
      <w:r w:rsidRPr="00341C6A">
        <w:rPr>
          <w:rFonts w:ascii="Arial" w:hAnsi="Arial" w:cs="Arial"/>
        </w:rPr>
        <w:t>В целях разрешения указанных выше проблем, снижения социальной напряженности и оказания действенной помощи молодым семьям, была разработана настоящая Программа.</w:t>
      </w:r>
    </w:p>
    <w:p w:rsidR="000E5371" w:rsidRPr="00341C6A" w:rsidRDefault="000E5371" w:rsidP="000E5371">
      <w:pPr>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0E5371" w:rsidRPr="00341C6A" w:rsidRDefault="000E5371" w:rsidP="000E5371">
      <w:pPr>
        <w:spacing w:after="0" w:line="276"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w:t>
      </w:r>
      <w:r w:rsidR="006A410C" w:rsidRPr="00341C6A">
        <w:rPr>
          <w:rFonts w:ascii="Arial" w:eastAsia="Times New Roman" w:hAnsi="Arial" w:cs="Arial"/>
          <w:sz w:val="24"/>
          <w:szCs w:val="24"/>
          <w:lang w:eastAsia="ru-RU"/>
        </w:rPr>
        <w:t>счет других</w:t>
      </w:r>
      <w:r w:rsidR="00CE7517" w:rsidRPr="00341C6A">
        <w:rPr>
          <w:rFonts w:ascii="Arial" w:eastAsia="Times New Roman" w:hAnsi="Arial" w:cs="Arial"/>
          <w:sz w:val="24"/>
          <w:szCs w:val="24"/>
          <w:lang w:eastAsia="ru-RU"/>
        </w:rPr>
        <w:t>,</w:t>
      </w:r>
      <w:r w:rsidRPr="00341C6A">
        <w:rPr>
          <w:rFonts w:ascii="Arial" w:eastAsia="Times New Roman" w:hAnsi="Arial" w:cs="Arial"/>
          <w:sz w:val="24"/>
          <w:szCs w:val="24"/>
          <w:lang w:eastAsia="ru-RU"/>
        </w:rPr>
        <w:t xml:space="preserve"> не запрещенных законом источников.</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Для </w:t>
      </w:r>
      <w:r w:rsidR="00FD5C59" w:rsidRPr="00341C6A">
        <w:rPr>
          <w:rFonts w:ascii="Arial" w:eastAsia="Times New Roman" w:hAnsi="Arial" w:cs="Arial"/>
          <w:sz w:val="24"/>
          <w:szCs w:val="24"/>
          <w:lang w:eastAsia="ru-RU"/>
        </w:rPr>
        <w:t xml:space="preserve">достижения целей </w:t>
      </w:r>
      <w:r w:rsidR="000E5371" w:rsidRPr="00341C6A">
        <w:rPr>
          <w:rFonts w:ascii="Arial" w:eastAsia="Times New Roman" w:hAnsi="Arial" w:cs="Arial"/>
          <w:sz w:val="24"/>
          <w:szCs w:val="24"/>
          <w:lang w:eastAsia="ru-RU"/>
        </w:rPr>
        <w:t>муниципальной программы</w:t>
      </w:r>
      <w:r w:rsidRPr="00341C6A">
        <w:rPr>
          <w:rFonts w:ascii="Arial" w:eastAsia="Times New Roman" w:hAnsi="Arial" w:cs="Arial"/>
          <w:sz w:val="24"/>
          <w:szCs w:val="24"/>
          <w:lang w:eastAsia="ru-RU"/>
        </w:rPr>
        <w:t xml:space="preserve"> необходимо осуществить работу по следующим направлениям:</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0"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w:t>
      </w:r>
      <w:r w:rsidRPr="00341C6A">
        <w:rPr>
          <w:rFonts w:ascii="Arial" w:eastAsia="Times New Roman" w:hAnsi="Arial" w:cs="Arial"/>
          <w:sz w:val="24"/>
          <w:szCs w:val="24"/>
          <w:lang w:eastAsia="ru-RU"/>
        </w:rPr>
        <w:lastRenderedPageBreak/>
        <w:t xml:space="preserve">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1"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603BB2" w:rsidRPr="00341C6A" w:rsidRDefault="00603BB2" w:rsidP="000E5371">
      <w:pPr>
        <w:widowControl w:val="0"/>
        <w:autoSpaceDE w:val="0"/>
        <w:autoSpaceDN w:val="0"/>
        <w:adjustRightInd w:val="0"/>
        <w:spacing w:after="0" w:line="276"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2"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BB5A9D" w:rsidRPr="00341C6A" w:rsidRDefault="00BB5A9D" w:rsidP="000E5371">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BB5A9D" w:rsidRPr="00341C6A" w:rsidRDefault="00BB5A9D" w:rsidP="000E5371">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BB5A9D" w:rsidRPr="00341C6A" w:rsidRDefault="00BB5A9D" w:rsidP="000E5371">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BB5A9D" w:rsidRPr="00341C6A" w:rsidRDefault="00BB5A9D" w:rsidP="000E5371">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603BB2" w:rsidRPr="00341C6A" w:rsidRDefault="00603BB2" w:rsidP="00603BB2">
      <w:pPr>
        <w:widowControl w:val="0"/>
        <w:autoSpaceDE w:val="0"/>
        <w:autoSpaceDN w:val="0"/>
        <w:spacing w:before="220" w:after="0" w:line="240" w:lineRule="auto"/>
        <w:jc w:val="both"/>
        <w:rPr>
          <w:rFonts w:ascii="Arial" w:hAnsi="Arial" w:cs="Arial"/>
          <w:sz w:val="24"/>
          <w:szCs w:val="24"/>
        </w:rPr>
      </w:pPr>
    </w:p>
    <w:p w:rsidR="004E0F4A" w:rsidRPr="00341C6A" w:rsidRDefault="004E0F4A" w:rsidP="004614F8">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4614F8" w:rsidRPr="00341C6A" w:rsidRDefault="004614F8" w:rsidP="004614F8">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2. Основные цели и задачи муниципальной программы с указанием сроков и этапов ее реализации, а также целевых показателей.</w:t>
      </w:r>
    </w:p>
    <w:p w:rsidR="004614F8" w:rsidRPr="00341C6A" w:rsidRDefault="004614F8" w:rsidP="004614F8">
      <w:pPr>
        <w:tabs>
          <w:tab w:val="left" w:pos="2880"/>
        </w:tabs>
        <w:overflowPunct w:val="0"/>
        <w:autoSpaceDE w:val="0"/>
        <w:autoSpaceDN w:val="0"/>
        <w:adjustRightInd w:val="0"/>
        <w:spacing w:after="0" w:line="240" w:lineRule="auto"/>
        <w:jc w:val="center"/>
        <w:rPr>
          <w:rFonts w:ascii="Arial" w:eastAsia="Times New Roman" w:hAnsi="Arial" w:cs="Arial"/>
          <w:sz w:val="24"/>
          <w:szCs w:val="24"/>
          <w:lang w:eastAsia="ru-RU"/>
        </w:rPr>
      </w:pPr>
    </w:p>
    <w:p w:rsidR="00807822" w:rsidRPr="00341C6A" w:rsidRDefault="004614F8"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341C6A">
        <w:rPr>
          <w:rFonts w:ascii="Arial" w:eastAsia="Times New Roman" w:hAnsi="Arial" w:cs="Arial"/>
          <w:sz w:val="24"/>
          <w:szCs w:val="24"/>
          <w:lang w:eastAsia="ru-RU"/>
        </w:rPr>
        <w:t xml:space="preserve">Цель программы </w:t>
      </w:r>
      <w:r w:rsidR="00807822" w:rsidRPr="00341C6A">
        <w:rPr>
          <w:rFonts w:ascii="Arial" w:eastAsia="Times New Roman" w:hAnsi="Arial" w:cs="Arial"/>
          <w:sz w:val="24"/>
          <w:szCs w:val="24"/>
          <w:lang w:eastAsia="ru-RU"/>
        </w:rPr>
        <w:t>–</w:t>
      </w:r>
      <w:r w:rsidR="00466F43" w:rsidRPr="00341C6A">
        <w:rPr>
          <w:rFonts w:ascii="Arial" w:eastAsia="Times New Roman" w:hAnsi="Arial" w:cs="Arial"/>
          <w:color w:val="000000"/>
          <w:sz w:val="24"/>
          <w:szCs w:val="24"/>
          <w:lang w:eastAsia="ru-RU"/>
        </w:rPr>
        <w:t xml:space="preserve"> </w:t>
      </w:r>
      <w:r w:rsidR="00CE7517" w:rsidRPr="00341C6A">
        <w:rPr>
          <w:rFonts w:ascii="Arial" w:eastAsia="Times New Roman" w:hAnsi="Arial" w:cs="Arial"/>
          <w:color w:val="000000"/>
          <w:sz w:val="24"/>
          <w:szCs w:val="24"/>
          <w:lang w:eastAsia="ru-RU"/>
        </w:rPr>
        <w:t>у</w:t>
      </w:r>
      <w:r w:rsidR="00807822" w:rsidRPr="00341C6A">
        <w:rPr>
          <w:rFonts w:ascii="Arial" w:eastAsia="Times New Roman" w:hAnsi="Arial" w:cs="Arial"/>
          <w:color w:val="000000"/>
          <w:sz w:val="24"/>
          <w:szCs w:val="24"/>
          <w:lang w:eastAsia="ru-RU"/>
        </w:rPr>
        <w:t xml:space="preserve">лучшение жилищных условий населения Первомайского района и формирование комфортной городской среды </w:t>
      </w:r>
    </w:p>
    <w:p w:rsidR="004614F8" w:rsidRPr="00341C6A" w:rsidRDefault="00807822"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341C6A">
        <w:rPr>
          <w:rFonts w:ascii="Arial" w:eastAsia="Times New Roman" w:hAnsi="Arial" w:cs="Arial"/>
          <w:color w:val="000000"/>
          <w:sz w:val="24"/>
          <w:szCs w:val="24"/>
          <w:lang w:eastAsia="ru-RU"/>
        </w:rPr>
        <w:t xml:space="preserve"> </w:t>
      </w:r>
      <w:r w:rsidR="004614F8" w:rsidRPr="00341C6A">
        <w:rPr>
          <w:rFonts w:ascii="Arial" w:eastAsia="Times New Roman" w:hAnsi="Arial" w:cs="Arial"/>
          <w:sz w:val="24"/>
          <w:szCs w:val="24"/>
          <w:lang w:eastAsia="ru-RU"/>
        </w:rPr>
        <w:t>Показатели целей представлены в таблице:</w:t>
      </w:r>
    </w:p>
    <w:tbl>
      <w:tblPr>
        <w:tblW w:w="9956" w:type="dxa"/>
        <w:tblInd w:w="-252" w:type="dxa"/>
        <w:tblLayout w:type="fixed"/>
        <w:tblLook w:val="01E0" w:firstRow="1" w:lastRow="1" w:firstColumn="1" w:lastColumn="1" w:noHBand="0" w:noVBand="0"/>
      </w:tblPr>
      <w:tblGrid>
        <w:gridCol w:w="2487"/>
        <w:gridCol w:w="992"/>
        <w:gridCol w:w="1134"/>
        <w:gridCol w:w="1134"/>
        <w:gridCol w:w="1417"/>
        <w:gridCol w:w="1418"/>
        <w:gridCol w:w="1374"/>
      </w:tblGrid>
      <w:tr w:rsidR="0006259F" w:rsidRPr="00341C6A" w:rsidTr="0006259F">
        <w:trPr>
          <w:trHeight w:val="592"/>
        </w:trPr>
        <w:tc>
          <w:tcPr>
            <w:tcW w:w="2487" w:type="dxa"/>
            <w:tcBorders>
              <w:top w:val="single" w:sz="4" w:space="0" w:color="auto"/>
              <w:left w:val="single" w:sz="4" w:space="0" w:color="auto"/>
              <w:bottom w:val="single" w:sz="4" w:space="0" w:color="auto"/>
              <w:right w:val="single" w:sz="4" w:space="0" w:color="auto"/>
            </w:tcBorders>
            <w:hideMark/>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466F43">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w:t>
            </w:r>
            <w:r w:rsidR="00C64045" w:rsidRPr="00341C6A">
              <w:rPr>
                <w:sz w:val="24"/>
                <w:szCs w:val="24"/>
              </w:rPr>
              <w:t xml:space="preserve"> количество </w:t>
            </w:r>
            <w:r w:rsidRPr="00341C6A">
              <w:rPr>
                <w:sz w:val="24"/>
                <w:szCs w:val="24"/>
              </w:rPr>
              <w:t>семей</w:t>
            </w:r>
          </w:p>
        </w:tc>
        <w:tc>
          <w:tcPr>
            <w:tcW w:w="992"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single" w:sz="4" w:space="0" w:color="auto"/>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4" w:space="0" w:color="auto"/>
              <w:left w:val="single" w:sz="4" w:space="0" w:color="auto"/>
              <w:bottom w:val="single" w:sz="4" w:space="0" w:color="auto"/>
              <w:right w:val="single" w:sz="4" w:space="0" w:color="auto"/>
            </w:tcBorders>
          </w:tcPr>
          <w:p w:rsidR="00214200" w:rsidRPr="00341C6A" w:rsidRDefault="0006259F" w:rsidP="001421A8">
            <w:pPr>
              <w:pStyle w:val="ConsPlusCell"/>
              <w:jc w:val="center"/>
              <w:rPr>
                <w:sz w:val="24"/>
                <w:szCs w:val="24"/>
              </w:rPr>
            </w:pPr>
            <w:r w:rsidRPr="00341C6A">
              <w:rPr>
                <w:sz w:val="24"/>
                <w:szCs w:val="24"/>
              </w:rPr>
              <w:lastRenderedPageBreak/>
              <w:t>Количество семей, улучшивших жилищные условия, из числа признанных в установленном</w:t>
            </w:r>
          </w:p>
          <w:p w:rsidR="0006259F" w:rsidRPr="00341C6A" w:rsidRDefault="0006259F" w:rsidP="001421A8">
            <w:pPr>
              <w:pStyle w:val="ConsPlusCell"/>
              <w:jc w:val="center"/>
              <w:rPr>
                <w:sz w:val="24"/>
                <w:szCs w:val="24"/>
              </w:rPr>
            </w:pPr>
            <w:r w:rsidRPr="00341C6A">
              <w:rPr>
                <w:sz w:val="24"/>
                <w:szCs w:val="24"/>
              </w:rPr>
              <w:t xml:space="preserve">действующим законодательством порядке нуждающимися в улучшении жилищных условий, </w:t>
            </w:r>
            <w:r w:rsidR="00C64045" w:rsidRPr="00341C6A">
              <w:rPr>
                <w:sz w:val="24"/>
                <w:szCs w:val="24"/>
              </w:rPr>
              <w:t xml:space="preserve"> количество </w:t>
            </w:r>
            <w:r w:rsidRPr="00341C6A">
              <w:rPr>
                <w:sz w:val="24"/>
                <w:szCs w:val="24"/>
              </w:rPr>
              <w:t>семей</w:t>
            </w:r>
          </w:p>
        </w:tc>
        <w:tc>
          <w:tcPr>
            <w:tcW w:w="992"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rPr>
                <w:sz w:val="24"/>
                <w:szCs w:val="24"/>
              </w:rPr>
            </w:pPr>
            <w:r w:rsidRPr="00341C6A">
              <w:rPr>
                <w:sz w:val="24"/>
                <w:szCs w:val="24"/>
              </w:rPr>
              <w:t>0</w:t>
            </w:r>
          </w:p>
        </w:tc>
        <w:tc>
          <w:tcPr>
            <w:tcW w:w="1417"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418"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c>
          <w:tcPr>
            <w:tcW w:w="1374" w:type="dxa"/>
            <w:tcBorders>
              <w:top w:val="nil"/>
              <w:left w:val="single" w:sz="4" w:space="0" w:color="auto"/>
              <w:bottom w:val="single" w:sz="4" w:space="0" w:color="auto"/>
              <w:right w:val="single" w:sz="4" w:space="0" w:color="auto"/>
            </w:tcBorders>
          </w:tcPr>
          <w:p w:rsidR="0006259F" w:rsidRPr="00341C6A" w:rsidRDefault="0006259F" w:rsidP="005B0671">
            <w:pPr>
              <w:pStyle w:val="ConsPlusCell"/>
              <w:jc w:val="center"/>
              <w:rPr>
                <w:sz w:val="24"/>
                <w:szCs w:val="24"/>
              </w:rPr>
            </w:pPr>
            <w:r w:rsidRPr="00341C6A">
              <w:rPr>
                <w:sz w:val="24"/>
                <w:szCs w:val="24"/>
              </w:rPr>
              <w:t>0</w:t>
            </w:r>
          </w:p>
        </w:tc>
      </w:tr>
      <w:tr w:rsidR="0006259F" w:rsidRPr="00341C6A" w:rsidTr="0006259F">
        <w:trPr>
          <w:trHeight w:val="862"/>
        </w:trPr>
        <w:tc>
          <w:tcPr>
            <w:tcW w:w="2487" w:type="dxa"/>
            <w:tcBorders>
              <w:top w:val="single" w:sz="2" w:space="0" w:color="auto"/>
              <w:left w:val="single" w:sz="2" w:space="0" w:color="auto"/>
              <w:bottom w:val="single" w:sz="2" w:space="0" w:color="auto"/>
              <w:right w:val="single" w:sz="4" w:space="0" w:color="auto"/>
            </w:tcBorders>
          </w:tcPr>
          <w:p w:rsidR="0006259F" w:rsidRPr="00341C6A" w:rsidRDefault="0006259F" w:rsidP="001421A8">
            <w:pPr>
              <w:overflowPunct w:val="0"/>
              <w:autoSpaceDE w:val="0"/>
              <w:autoSpaceDN w:val="0"/>
              <w:adjustRightInd w:val="0"/>
              <w:spacing w:after="0" w:line="240" w:lineRule="auto"/>
              <w:jc w:val="center"/>
              <w:rPr>
                <w:rFonts w:ascii="Arial" w:eastAsia="Times New Roman" w:hAnsi="Arial" w:cs="Arial"/>
                <w:sz w:val="24"/>
                <w:szCs w:val="24"/>
              </w:rPr>
            </w:pPr>
            <w:r w:rsidRPr="00341C6A">
              <w:rPr>
                <w:rFonts w:ascii="Arial" w:eastAsia="Times New Roman"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992"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7" w:type="dxa"/>
            <w:tcBorders>
              <w:top w:val="single" w:sz="2" w:space="0" w:color="auto"/>
              <w:left w:val="single" w:sz="2" w:space="0" w:color="auto"/>
              <w:bottom w:val="single" w:sz="2" w:space="0" w:color="auto"/>
              <w:right w:val="single" w:sz="4"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374" w:type="dxa"/>
            <w:tcBorders>
              <w:top w:val="single" w:sz="2" w:space="0" w:color="auto"/>
              <w:left w:val="single" w:sz="4" w:space="0" w:color="auto"/>
              <w:bottom w:val="single" w:sz="2" w:space="0" w:color="auto"/>
              <w:right w:val="single" w:sz="2" w:space="0" w:color="auto"/>
            </w:tcBorders>
          </w:tcPr>
          <w:p w:rsidR="0006259F" w:rsidRPr="00341C6A" w:rsidRDefault="00FD5C59" w:rsidP="005B0671">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bl>
    <w:p w:rsidR="004614F8" w:rsidRPr="00341C6A" w:rsidRDefault="004614F8" w:rsidP="004614F8">
      <w:pPr>
        <w:tabs>
          <w:tab w:val="left" w:pos="1276"/>
        </w:tabs>
        <w:overflowPunct w:val="0"/>
        <w:autoSpaceDE w:val="0"/>
        <w:autoSpaceDN w:val="0"/>
        <w:adjustRightInd w:val="0"/>
        <w:spacing w:after="0" w:line="240" w:lineRule="auto"/>
        <w:ind w:left="1287"/>
        <w:rPr>
          <w:rFonts w:ascii="Arial" w:eastAsia="Times New Roman" w:hAnsi="Arial" w:cs="Arial"/>
          <w:sz w:val="24"/>
          <w:szCs w:val="24"/>
          <w:lang w:eastAsia="ru-RU"/>
        </w:rPr>
      </w:pPr>
    </w:p>
    <w:p w:rsidR="004614F8" w:rsidRPr="00341C6A"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w:t>
      </w:r>
      <w:r w:rsidR="005D6A1A" w:rsidRPr="00341C6A">
        <w:rPr>
          <w:rFonts w:ascii="Arial" w:eastAsia="Times New Roman" w:hAnsi="Arial" w:cs="Arial"/>
          <w:sz w:val="24"/>
          <w:szCs w:val="24"/>
          <w:lang w:eastAsia="ru-RU"/>
        </w:rPr>
        <w:t>и</w:t>
      </w:r>
      <w:r w:rsidRPr="00341C6A">
        <w:rPr>
          <w:rFonts w:ascii="Arial" w:eastAsia="Times New Roman" w:hAnsi="Arial" w:cs="Arial"/>
          <w:sz w:val="24"/>
          <w:szCs w:val="24"/>
          <w:lang w:eastAsia="ru-RU"/>
        </w:rPr>
        <w:t xml:space="preserve"> программы:</w:t>
      </w:r>
    </w:p>
    <w:p w:rsidR="00695352" w:rsidRPr="00341C6A" w:rsidRDefault="00695352"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подпрограммы1.</w:t>
      </w:r>
      <w:r w:rsidRPr="00341C6A">
        <w:rPr>
          <w:rFonts w:ascii="Arial" w:eastAsia="Times New Roman" w:hAnsi="Arial" w:cs="Arial"/>
          <w:sz w:val="24"/>
          <w:szCs w:val="24"/>
        </w:rPr>
        <w:t xml:space="preserve"> </w:t>
      </w:r>
      <w:r w:rsidRPr="00341C6A">
        <w:rPr>
          <w:rFonts w:ascii="Arial" w:eastAsia="Times New Roman" w:hAnsi="Arial" w:cs="Arial"/>
          <w:sz w:val="24"/>
          <w:szCs w:val="24"/>
          <w:lang w:eastAsia="ru-RU"/>
        </w:rPr>
        <w:t>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614F8" w:rsidRPr="00341C6A" w:rsidRDefault="00695352"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2 подпрограммы 1. Улучшение жилищных условий работников бюджетной сферы, работающих и проживающих в сельской местности</w:t>
      </w:r>
    </w:p>
    <w:p w:rsidR="00695352" w:rsidRPr="00341C6A" w:rsidRDefault="00695352" w:rsidP="00695352">
      <w:pPr>
        <w:tabs>
          <w:tab w:val="left" w:pos="2880"/>
        </w:tabs>
        <w:overflowPunct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Задача 1 подпрограммы 2. Обеспечение мероприятий по капитальному ремонту многоквартирных домов.</w:t>
      </w:r>
    </w:p>
    <w:p w:rsidR="004614F8" w:rsidRPr="00341C6A" w:rsidRDefault="004614F8" w:rsidP="004614F8">
      <w:pPr>
        <w:tabs>
          <w:tab w:val="left" w:pos="2880"/>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Показатели задачи представлены в таблице:</w:t>
      </w:r>
    </w:p>
    <w:tbl>
      <w:tblPr>
        <w:tblW w:w="9901" w:type="dxa"/>
        <w:tblInd w:w="-252" w:type="dxa"/>
        <w:tblLayout w:type="fixed"/>
        <w:tblLook w:val="01E0" w:firstRow="1" w:lastRow="1" w:firstColumn="1" w:lastColumn="1" w:noHBand="0" w:noVBand="0"/>
      </w:tblPr>
      <w:tblGrid>
        <w:gridCol w:w="3195"/>
        <w:gridCol w:w="1134"/>
        <w:gridCol w:w="1134"/>
        <w:gridCol w:w="993"/>
        <w:gridCol w:w="850"/>
        <w:gridCol w:w="1276"/>
        <w:gridCol w:w="1319"/>
      </w:tblGrid>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2025</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925708">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Прогнозный период 2026</w:t>
            </w:r>
          </w:p>
        </w:tc>
      </w:tr>
      <w:tr w:rsidR="006E2F78" w:rsidRPr="00341C6A" w:rsidTr="00695352">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rPr>
                <w:rFonts w:ascii="Arial" w:eastAsia="Times New Roman" w:hAnsi="Arial" w:cs="Arial"/>
                <w:sz w:val="24"/>
                <w:szCs w:val="24"/>
              </w:rPr>
            </w:pPr>
            <w:r w:rsidRPr="00341C6A">
              <w:rPr>
                <w:rFonts w:ascii="Arial" w:eastAsia="Times New Roman" w:hAnsi="Arial" w:cs="Arial"/>
                <w:sz w:val="24"/>
                <w:szCs w:val="24"/>
              </w:rPr>
              <w:t>Задача 1.</w:t>
            </w:r>
            <w:r w:rsidR="00695352" w:rsidRPr="00341C6A">
              <w:rPr>
                <w:rFonts w:ascii="Arial" w:eastAsia="Times New Roman" w:hAnsi="Arial" w:cs="Arial"/>
                <w:sz w:val="24"/>
                <w:szCs w:val="24"/>
              </w:rPr>
              <w:t>подпрограммы 1</w:t>
            </w:r>
            <w:r w:rsidRPr="00341C6A">
              <w:rPr>
                <w:rFonts w:ascii="Arial" w:eastAsia="Times New Roman" w:hAnsi="Arial" w:cs="Arial"/>
                <w:sz w:val="24"/>
                <w:szCs w:val="24"/>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341C6A">
              <w:rPr>
                <w:rFonts w:ascii="Arial" w:eastAsia="Times New Roman" w:hAnsi="Arial" w:cs="Arial"/>
                <w:sz w:val="24"/>
                <w:szCs w:val="24"/>
              </w:rPr>
              <w:lastRenderedPageBreak/>
              <w:t>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lastRenderedPageBreak/>
              <w:t>Количество семей, улучшивших жилищные условия с помощью жилищных сертификатов, семей</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1134"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1</w:t>
            </w:r>
          </w:p>
        </w:tc>
        <w:tc>
          <w:tcPr>
            <w:tcW w:w="993"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nil"/>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E2F78" w:rsidRPr="00341C6A" w:rsidTr="001A1C19">
        <w:trPr>
          <w:trHeight w:val="575"/>
        </w:trPr>
        <w:tc>
          <w:tcPr>
            <w:tcW w:w="9901" w:type="dxa"/>
            <w:gridSpan w:val="7"/>
            <w:tcBorders>
              <w:top w:val="single" w:sz="4" w:space="0" w:color="auto"/>
              <w:left w:val="single" w:sz="4" w:space="0" w:color="auto"/>
              <w:bottom w:val="single" w:sz="4" w:space="0" w:color="auto"/>
              <w:right w:val="single" w:sz="4" w:space="0" w:color="auto"/>
            </w:tcBorders>
          </w:tcPr>
          <w:p w:rsidR="006E2F78" w:rsidRPr="00341C6A" w:rsidRDefault="006E2F78" w:rsidP="006E2F78">
            <w:pPr>
              <w:pStyle w:val="ConsPlusCell"/>
              <w:jc w:val="center"/>
              <w:rPr>
                <w:sz w:val="24"/>
                <w:szCs w:val="24"/>
              </w:rPr>
            </w:pPr>
            <w:r w:rsidRPr="00341C6A">
              <w:rPr>
                <w:sz w:val="24"/>
                <w:szCs w:val="24"/>
              </w:rPr>
              <w:t xml:space="preserve">Задача 2. </w:t>
            </w:r>
            <w:r w:rsidR="00695352" w:rsidRPr="00341C6A">
              <w:rPr>
                <w:sz w:val="24"/>
                <w:szCs w:val="24"/>
              </w:rPr>
              <w:t xml:space="preserve">Подпрограммы 1 </w:t>
            </w:r>
            <w:r w:rsidRPr="00341C6A">
              <w:rPr>
                <w:sz w:val="24"/>
                <w:szCs w:val="24"/>
              </w:rPr>
              <w:t>Улучшение жилищных условий работников бюджетной сферы, работающих и проживающих в сельской местности</w:t>
            </w:r>
          </w:p>
        </w:tc>
      </w:tr>
      <w:tr w:rsidR="0006259F" w:rsidRPr="00341C6A" w:rsidTr="003F7A57">
        <w:trPr>
          <w:trHeight w:val="575"/>
        </w:trPr>
        <w:tc>
          <w:tcPr>
            <w:tcW w:w="3195"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06259F" w:rsidRPr="00341C6A" w:rsidRDefault="0006259F" w:rsidP="006E2F78">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c>
          <w:tcPr>
            <w:tcW w:w="1319" w:type="dxa"/>
            <w:tcBorders>
              <w:top w:val="single" w:sz="4" w:space="0" w:color="auto"/>
              <w:left w:val="single" w:sz="4" w:space="0" w:color="auto"/>
              <w:bottom w:val="single" w:sz="4" w:space="0" w:color="auto"/>
              <w:right w:val="single" w:sz="4" w:space="0" w:color="auto"/>
            </w:tcBorders>
          </w:tcPr>
          <w:p w:rsidR="0006259F" w:rsidRPr="00341C6A" w:rsidRDefault="0006259F" w:rsidP="006E2F78">
            <w:pPr>
              <w:pStyle w:val="ConsPlusCell"/>
              <w:jc w:val="center"/>
              <w:rPr>
                <w:sz w:val="24"/>
                <w:szCs w:val="24"/>
              </w:rPr>
            </w:pPr>
            <w:r w:rsidRPr="00341C6A">
              <w:rPr>
                <w:sz w:val="24"/>
                <w:szCs w:val="24"/>
              </w:rPr>
              <w:t>0</w:t>
            </w:r>
          </w:p>
        </w:tc>
      </w:tr>
      <w:tr w:rsidR="00695352" w:rsidRPr="00341C6A" w:rsidTr="001A1C19">
        <w:trPr>
          <w:trHeight w:val="575"/>
        </w:trPr>
        <w:tc>
          <w:tcPr>
            <w:tcW w:w="9901" w:type="dxa"/>
            <w:gridSpan w:val="7"/>
            <w:tcBorders>
              <w:top w:val="nil"/>
              <w:left w:val="single" w:sz="4" w:space="0" w:color="auto"/>
              <w:bottom w:val="single" w:sz="4" w:space="0" w:color="auto"/>
              <w:right w:val="single" w:sz="4" w:space="0" w:color="auto"/>
            </w:tcBorders>
          </w:tcPr>
          <w:p w:rsidR="00695352" w:rsidRPr="00341C6A" w:rsidRDefault="00695352" w:rsidP="00695352">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06259F" w:rsidRPr="00341C6A" w:rsidTr="003F7A57">
        <w:trPr>
          <w:trHeight w:val="575"/>
        </w:trPr>
        <w:tc>
          <w:tcPr>
            <w:tcW w:w="3195" w:type="dxa"/>
            <w:tcBorders>
              <w:top w:val="nil"/>
              <w:left w:val="single" w:sz="4" w:space="0" w:color="auto"/>
              <w:bottom w:val="single" w:sz="4" w:space="0" w:color="auto"/>
              <w:right w:val="single" w:sz="4" w:space="0" w:color="auto"/>
            </w:tcBorders>
          </w:tcPr>
          <w:p w:rsidR="0006259F" w:rsidRPr="00341C6A" w:rsidRDefault="0006259F" w:rsidP="00695352">
            <w:pPr>
              <w:rPr>
                <w:rFonts w:ascii="Arial" w:eastAsia="Times New Roman"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06259F" w:rsidRPr="00341C6A" w:rsidRDefault="0006259F" w:rsidP="0006259F">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1134"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993"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19" w:type="dxa"/>
            <w:tcBorders>
              <w:top w:val="nil"/>
              <w:left w:val="single" w:sz="4" w:space="0" w:color="auto"/>
              <w:bottom w:val="single" w:sz="4" w:space="0" w:color="auto"/>
              <w:right w:val="single" w:sz="4" w:space="0" w:color="auto"/>
            </w:tcBorders>
            <w:vAlign w:val="center"/>
          </w:tcPr>
          <w:p w:rsidR="0006259F" w:rsidRPr="00341C6A" w:rsidRDefault="0006259F" w:rsidP="0069535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4614F8" w:rsidRPr="00341C6A"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C2121C">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4614F8" w:rsidRPr="00341C6A" w:rsidRDefault="004614F8" w:rsidP="00C2121C">
      <w:pPr>
        <w:overflowPunct w:val="0"/>
        <w:autoSpaceDE w:val="0"/>
        <w:autoSpaceDN w:val="0"/>
        <w:adjustRightInd w:val="0"/>
        <w:spacing w:after="0" w:line="240" w:lineRule="auto"/>
        <w:ind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Программы может быть оказано в виде финансирования мероприятий в меньшем объёме, чем предусмотрено Программой. При наличии такого фактора Программа будет исполняться в объёме, соответствующем сумме уменьшенного финансирования.</w:t>
      </w:r>
    </w:p>
    <w:p w:rsidR="004614F8" w:rsidRPr="00341C6A" w:rsidRDefault="004614F8" w:rsidP="004614F8">
      <w:pPr>
        <w:tabs>
          <w:tab w:val="left" w:pos="288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p>
    <w:p w:rsidR="004614F8" w:rsidRPr="00341C6A" w:rsidRDefault="004614F8" w:rsidP="001A1C19">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341C6A" w:rsidSect="00C4672E">
          <w:headerReference w:type="default" r:id="rId13"/>
          <w:pgSz w:w="11906" w:h="16838"/>
          <w:pgMar w:top="1134" w:right="566" w:bottom="1134" w:left="1701" w:header="709" w:footer="709" w:gutter="0"/>
          <w:cols w:space="720"/>
          <w:docGrid w:linePitch="272"/>
        </w:sectPr>
      </w:pPr>
    </w:p>
    <w:p w:rsidR="004614F8" w:rsidRPr="00341C6A" w:rsidRDefault="001A1C19" w:rsidP="006E0F09">
      <w:pPr>
        <w:tabs>
          <w:tab w:val="center" w:pos="12900"/>
        </w:tabs>
        <w:overflowPunct w:val="0"/>
        <w:autoSpaceDE w:val="0"/>
        <w:autoSpaceDN w:val="0"/>
        <w:adjustRightInd w:val="0"/>
        <w:spacing w:after="0" w:line="240" w:lineRule="auto"/>
        <w:ind w:right="1134"/>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 xml:space="preserve">                                                                             </w:t>
      </w:r>
      <w:r w:rsidR="004614F8" w:rsidRPr="00341C6A">
        <w:rPr>
          <w:rFonts w:ascii="Arial" w:eastAsia="Times New Roman" w:hAnsi="Arial" w:cs="Arial"/>
          <w:b/>
          <w:sz w:val="24"/>
          <w:szCs w:val="24"/>
          <w:lang w:eastAsia="ru-RU"/>
        </w:rPr>
        <w:t>3.Перечень программных мероприятий</w:t>
      </w:r>
    </w:p>
    <w:p w:rsidR="004E0F4A" w:rsidRPr="00341C6A" w:rsidRDefault="004E0F4A" w:rsidP="004E0F4A">
      <w:pPr>
        <w:jc w:val="center"/>
        <w:rPr>
          <w:rFonts w:ascii="Arial" w:hAnsi="Arial" w:cs="Arial"/>
          <w:b/>
          <w:spacing w:val="-11"/>
          <w:sz w:val="24"/>
          <w:szCs w:val="24"/>
        </w:rPr>
      </w:pPr>
    </w:p>
    <w:tbl>
      <w:tblPr>
        <w:tblW w:w="15905" w:type="dxa"/>
        <w:tblInd w:w="-601" w:type="dxa"/>
        <w:tblCellMar>
          <w:left w:w="85" w:type="dxa"/>
          <w:right w:w="85" w:type="dxa"/>
        </w:tblCellMar>
        <w:tblLook w:val="04A0" w:firstRow="1" w:lastRow="0" w:firstColumn="1" w:lastColumn="0" w:noHBand="0" w:noVBand="1"/>
      </w:tblPr>
      <w:tblGrid>
        <w:gridCol w:w="1848"/>
        <w:gridCol w:w="1686"/>
        <w:gridCol w:w="1324"/>
        <w:gridCol w:w="1031"/>
        <w:gridCol w:w="1592"/>
        <w:gridCol w:w="1225"/>
        <w:gridCol w:w="1592"/>
        <w:gridCol w:w="1592"/>
        <w:gridCol w:w="2031"/>
        <w:gridCol w:w="2121"/>
      </w:tblGrid>
      <w:tr w:rsidR="00341C6A" w:rsidRPr="00341C6A" w:rsidTr="00341C6A">
        <w:trPr>
          <w:trHeight w:val="289"/>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Наименование мероприятий</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Ответственный исполнитель</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Сроки реализации</w:t>
            </w:r>
          </w:p>
        </w:tc>
        <w:tc>
          <w:tcPr>
            <w:tcW w:w="6706" w:type="dxa"/>
            <w:gridSpan w:val="5"/>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Объем средств на реализацию программы, тыс. руб.</w:t>
            </w:r>
          </w:p>
        </w:tc>
        <w:tc>
          <w:tcPr>
            <w:tcW w:w="1808" w:type="dxa"/>
            <w:vMerge w:val="restart"/>
            <w:tcBorders>
              <w:top w:val="single" w:sz="4" w:space="0" w:color="auto"/>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Показатель непосредственного результата</w:t>
            </w:r>
          </w:p>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tc>
        <w:tc>
          <w:tcPr>
            <w:tcW w:w="2044" w:type="dxa"/>
            <w:vMerge w:val="restart"/>
            <w:tcBorders>
              <w:top w:val="single" w:sz="4" w:space="0" w:color="auto"/>
              <w:left w:val="single" w:sz="4" w:space="0" w:color="auto"/>
              <w:right w:val="single" w:sz="4" w:space="0" w:color="auto"/>
            </w:tcBorders>
          </w:tcPr>
          <w:p w:rsidR="00341C6A" w:rsidRPr="00341C6A" w:rsidRDefault="00341C6A" w:rsidP="00341C6A">
            <w:pPr>
              <w:tabs>
                <w:tab w:val="left" w:pos="926"/>
                <w:tab w:val="left" w:pos="1777"/>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Наименование показателя  непосредственного результата</w:t>
            </w:r>
          </w:p>
        </w:tc>
      </w:tr>
      <w:tr w:rsidR="00341C6A" w:rsidRPr="00341C6A" w:rsidTr="00341C6A">
        <w:trPr>
          <w:trHeight w:val="289"/>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6706" w:type="dxa"/>
            <w:gridSpan w:val="5"/>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Источник финансирования</w:t>
            </w:r>
          </w:p>
        </w:tc>
        <w:tc>
          <w:tcPr>
            <w:tcW w:w="1808"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vMerge/>
            <w:tcBorders>
              <w:left w:val="single" w:sz="4" w:space="0" w:color="auto"/>
              <w:right w:val="single" w:sz="4" w:space="0" w:color="auto"/>
            </w:tcBorders>
          </w:tcPr>
          <w:p w:rsidR="00341C6A" w:rsidRPr="00341C6A" w:rsidRDefault="00341C6A" w:rsidP="00341C6A">
            <w:pPr>
              <w:tabs>
                <w:tab w:val="left" w:pos="930"/>
                <w:tab w:val="left" w:pos="2266"/>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794"/>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211" w:type="dxa"/>
            <w:tcBorders>
              <w:top w:val="nil"/>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Всего</w:t>
            </w:r>
          </w:p>
        </w:tc>
        <w:tc>
          <w:tcPr>
            <w:tcW w:w="1520" w:type="dxa"/>
            <w:tcBorders>
              <w:top w:val="nil"/>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Федеральный бюджет (по согласованию)</w:t>
            </w:r>
          </w:p>
        </w:tc>
        <w:tc>
          <w:tcPr>
            <w:tcW w:w="1111" w:type="dxa"/>
            <w:tcBorders>
              <w:top w:val="nil"/>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Областной бюджет</w:t>
            </w:r>
          </w:p>
        </w:tc>
        <w:tc>
          <w:tcPr>
            <w:tcW w:w="1432" w:type="dxa"/>
            <w:tcBorders>
              <w:top w:val="nil"/>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Местный бюджет</w:t>
            </w:r>
          </w:p>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 согласованию)</w:t>
            </w:r>
          </w:p>
        </w:tc>
        <w:tc>
          <w:tcPr>
            <w:tcW w:w="1432" w:type="dxa"/>
            <w:tcBorders>
              <w:top w:val="nil"/>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Внебюджет (по согласованию)</w:t>
            </w:r>
          </w:p>
        </w:tc>
        <w:tc>
          <w:tcPr>
            <w:tcW w:w="1808" w:type="dxa"/>
            <w:vMerge/>
            <w:tcBorders>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vMerge/>
            <w:tcBorders>
              <w:left w:val="single" w:sz="4" w:space="0" w:color="auto"/>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89"/>
        </w:trPr>
        <w:tc>
          <w:tcPr>
            <w:tcW w:w="15905" w:type="dxa"/>
            <w:gridSpan w:val="10"/>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Цель-</w:t>
            </w:r>
            <w:r w:rsidRPr="00341C6A">
              <w:rPr>
                <w:rFonts w:ascii="Arial" w:eastAsia="Times New Roman" w:hAnsi="Arial" w:cs="Arial"/>
                <w:sz w:val="24"/>
                <w:szCs w:val="24"/>
                <w:lang w:eastAsia="ru-RU"/>
              </w:rPr>
              <w:t xml:space="preserve"> Улучшение жилищных условий населения Первомайского района  и формирование комфортной городской среды.</w:t>
            </w:r>
          </w:p>
        </w:tc>
      </w:tr>
      <w:tr w:rsidR="00341C6A" w:rsidRPr="00341C6A" w:rsidTr="00341C6A">
        <w:trPr>
          <w:trHeight w:val="240"/>
        </w:trPr>
        <w:tc>
          <w:tcPr>
            <w:tcW w:w="15905" w:type="dxa"/>
            <w:gridSpan w:val="10"/>
            <w:tcBorders>
              <w:top w:val="nil"/>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Задача 1.    Оказание государственной поддержки по улучшению жилищных условий отдельных категорий граждан в Первомайском районе.</w:t>
            </w:r>
          </w:p>
        </w:tc>
      </w:tr>
      <w:tr w:rsidR="00341C6A" w:rsidRPr="00341C6A" w:rsidTr="00341C6A">
        <w:trPr>
          <w:trHeight w:val="240"/>
        </w:trPr>
        <w:tc>
          <w:tcPr>
            <w:tcW w:w="2420" w:type="dxa"/>
            <w:vMerge w:val="restart"/>
            <w:tcBorders>
              <w:top w:val="nil"/>
              <w:left w:val="single" w:sz="4" w:space="0" w:color="auto"/>
              <w:right w:val="single" w:sz="4" w:space="0" w:color="auto"/>
            </w:tcBorders>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Подпрограмма 1 Оказание государственной поддержки по улучшению жилищных условий отдельных категорий граждан в Первомайском районе   </w:t>
            </w:r>
          </w:p>
        </w:tc>
        <w:tc>
          <w:tcPr>
            <w:tcW w:w="1535" w:type="dxa"/>
            <w:vMerge w:val="restart"/>
            <w:tcBorders>
              <w:top w:val="nil"/>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val="en-US" w:eastAsia="ru-RU"/>
              </w:rPr>
            </w:pPr>
            <w:r w:rsidRPr="00341C6A">
              <w:rPr>
                <w:rFonts w:ascii="Arial" w:eastAsia="Times New Roman" w:hAnsi="Arial" w:cs="Arial"/>
                <w:sz w:val="24"/>
                <w:szCs w:val="24"/>
                <w:lang w:eastAsia="ru-RU"/>
              </w:rPr>
              <w:t>Администрация</w:t>
            </w:r>
            <w:r w:rsidRPr="00341C6A">
              <w:rPr>
                <w:rFonts w:ascii="Arial" w:eastAsia="Times New Roman" w:hAnsi="Arial" w:cs="Arial"/>
                <w:sz w:val="24"/>
                <w:szCs w:val="24"/>
                <w:lang w:val="en-US" w:eastAsia="ru-RU"/>
              </w:rPr>
              <w:t xml:space="preserve"> </w:t>
            </w:r>
            <w:r w:rsidRPr="00341C6A">
              <w:rPr>
                <w:rFonts w:ascii="Arial" w:eastAsia="Times New Roman" w:hAnsi="Arial" w:cs="Arial"/>
                <w:sz w:val="24"/>
                <w:szCs w:val="24"/>
                <w:lang w:eastAsia="ru-RU"/>
              </w:rPr>
              <w:t>Первомайского района</w:t>
            </w: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Всего</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1188,00</w:t>
            </w:r>
          </w:p>
        </w:tc>
        <w:tc>
          <w:tcPr>
            <w:tcW w:w="1520"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772,20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574"/>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2044" w:type="dxa"/>
            <w:vMerge w:val="restart"/>
            <w:tcBorders>
              <w:top w:val="single" w:sz="4" w:space="0" w:color="auto"/>
              <w:left w:val="nil"/>
              <w:right w:val="single" w:sz="4" w:space="0" w:color="auto"/>
            </w:tcBorders>
          </w:tcPr>
          <w:p w:rsidR="00341C6A" w:rsidRPr="00341C6A" w:rsidRDefault="00341C6A" w:rsidP="00341C6A">
            <w:pPr>
              <w:tabs>
                <w:tab w:val="left" w:pos="574"/>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семей, улучшивших жилищные условия с помощью жилищных сертификатов, семей</w:t>
            </w:r>
          </w:p>
        </w:tc>
      </w:tr>
      <w:tr w:rsidR="00341C6A" w:rsidRPr="00341C6A" w:rsidTr="00341C6A">
        <w:trPr>
          <w:trHeight w:val="240"/>
        </w:trPr>
        <w:tc>
          <w:tcPr>
            <w:tcW w:w="2420"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1188,00</w:t>
            </w:r>
          </w:p>
        </w:tc>
        <w:tc>
          <w:tcPr>
            <w:tcW w:w="1520"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772,20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428"/>
        </w:trPr>
        <w:tc>
          <w:tcPr>
            <w:tcW w:w="2420" w:type="dxa"/>
            <w:vMerge/>
            <w:tcBorders>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5347" w:type="dxa"/>
            <w:gridSpan w:val="3"/>
            <w:tcBorders>
              <w:top w:val="nil"/>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Всего по первой задаче:</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6238,5</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772,20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2044"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83"/>
        </w:trPr>
        <w:tc>
          <w:tcPr>
            <w:tcW w:w="15905" w:type="dxa"/>
            <w:gridSpan w:val="10"/>
            <w:tcBorders>
              <w:top w:val="single" w:sz="4" w:space="0" w:color="auto"/>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ind w:left="-86"/>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Задача 2. Обеспечение доступности и комфортности жилища, формирование качественной жилой среды в Первомайском районе.</w:t>
            </w:r>
          </w:p>
        </w:tc>
      </w:tr>
      <w:tr w:rsidR="00341C6A" w:rsidRPr="00341C6A" w:rsidTr="00341C6A">
        <w:trPr>
          <w:trHeight w:val="412"/>
        </w:trPr>
        <w:tc>
          <w:tcPr>
            <w:tcW w:w="2420" w:type="dxa"/>
            <w:vMerge w:val="restart"/>
            <w:tcBorders>
              <w:top w:val="nil"/>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Подпрограмма 2 </w:t>
            </w:r>
            <w:r w:rsidRPr="00341C6A">
              <w:rPr>
                <w:rFonts w:ascii="Arial" w:eastAsia="Times New Roman" w:hAnsi="Arial" w:cs="Arial"/>
                <w:sz w:val="24"/>
                <w:szCs w:val="24"/>
                <w:lang w:eastAsia="ru-RU"/>
              </w:rPr>
              <w:lastRenderedPageBreak/>
              <w:t>Обеспечение мероприятий по капитальному ремонту многоквартирных домов</w:t>
            </w:r>
          </w:p>
        </w:tc>
        <w:tc>
          <w:tcPr>
            <w:tcW w:w="1535" w:type="dxa"/>
            <w:vMerge w:val="restart"/>
            <w:tcBorders>
              <w:top w:val="nil"/>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Администрация </w:t>
            </w:r>
            <w:r w:rsidRPr="00341C6A">
              <w:rPr>
                <w:rFonts w:ascii="Arial" w:eastAsia="Times New Roman" w:hAnsi="Arial" w:cs="Arial"/>
                <w:sz w:val="24"/>
                <w:szCs w:val="24"/>
                <w:lang w:eastAsia="ru-RU"/>
              </w:rPr>
              <w:lastRenderedPageBreak/>
              <w:t>Первомайского района</w:t>
            </w: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Всего</w:t>
            </w:r>
          </w:p>
        </w:tc>
        <w:tc>
          <w:tcPr>
            <w:tcW w:w="12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2044" w:type="dxa"/>
            <w:vMerge w:val="restart"/>
            <w:tcBorders>
              <w:top w:val="single" w:sz="4" w:space="0" w:color="auto"/>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отремонтирован</w:t>
            </w:r>
            <w:r w:rsidRPr="00341C6A">
              <w:rPr>
                <w:rFonts w:ascii="Arial" w:eastAsia="Times New Roman" w:hAnsi="Arial" w:cs="Arial"/>
                <w:sz w:val="24"/>
                <w:szCs w:val="24"/>
                <w:lang w:eastAsia="ru-RU"/>
              </w:rPr>
              <w:lastRenderedPageBreak/>
              <w:t>ных конструктивных элементов, инженерных систем в многоквартирных домах в рамках региональной программы (в отчетном периоде), ед.</w:t>
            </w:r>
          </w:p>
        </w:tc>
      </w:tr>
      <w:tr w:rsidR="00341C6A" w:rsidRPr="00341C6A" w:rsidTr="00341C6A">
        <w:trPr>
          <w:trHeight w:val="240"/>
        </w:trPr>
        <w:tc>
          <w:tcPr>
            <w:tcW w:w="2420" w:type="dxa"/>
            <w:vMerge/>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808"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2420" w:type="dxa"/>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380"/>
        </w:trPr>
        <w:tc>
          <w:tcPr>
            <w:tcW w:w="2420" w:type="dxa"/>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458"/>
        </w:trPr>
        <w:tc>
          <w:tcPr>
            <w:tcW w:w="2420" w:type="dxa"/>
            <w:vMerge/>
            <w:tcBorders>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535" w:type="dxa"/>
            <w:vMerge/>
            <w:tcBorders>
              <w:left w:val="single" w:sz="4" w:space="0" w:color="auto"/>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1392" w:type="dxa"/>
            <w:tcBorders>
              <w:top w:val="single" w:sz="4" w:space="0" w:color="auto"/>
              <w:left w:val="nil"/>
              <w:bottom w:val="single" w:sz="4" w:space="0" w:color="auto"/>
              <w:right w:val="single" w:sz="4" w:space="0" w:color="auto"/>
            </w:tcBorders>
            <w:vAlign w:val="center"/>
            <w:hideMark/>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2044" w:type="dxa"/>
            <w:vMerge/>
            <w:tcBorders>
              <w:left w:val="nil"/>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r>
      <w:tr w:rsidR="00341C6A" w:rsidRPr="00341C6A" w:rsidTr="00341C6A">
        <w:trPr>
          <w:trHeight w:val="240"/>
        </w:trPr>
        <w:tc>
          <w:tcPr>
            <w:tcW w:w="3955" w:type="dxa"/>
            <w:gridSpan w:val="2"/>
            <w:tcBorders>
              <w:top w:val="single" w:sz="4" w:space="0" w:color="auto"/>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val="en-US" w:eastAsia="ru-RU"/>
              </w:rPr>
            </w:pPr>
            <w:r w:rsidRPr="00341C6A">
              <w:rPr>
                <w:rFonts w:ascii="Arial" w:eastAsia="Times New Roman" w:hAnsi="Arial" w:cs="Arial"/>
                <w:b/>
                <w:sz w:val="24"/>
                <w:szCs w:val="24"/>
                <w:lang w:eastAsia="ru-RU"/>
              </w:rPr>
              <w:t>Всего по второй  задаче:</w:t>
            </w:r>
          </w:p>
        </w:tc>
        <w:tc>
          <w:tcPr>
            <w:tcW w:w="1392" w:type="dxa"/>
            <w:tcBorders>
              <w:top w:val="single" w:sz="4" w:space="0" w:color="auto"/>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val="en-US" w:eastAsia="ru-RU"/>
              </w:rPr>
            </w:pPr>
          </w:p>
        </w:tc>
        <w:tc>
          <w:tcPr>
            <w:tcW w:w="12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2756,148</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2044" w:type="dxa"/>
            <w:tcBorders>
              <w:top w:val="single" w:sz="4" w:space="0" w:color="auto"/>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86"/>
        </w:trPr>
        <w:tc>
          <w:tcPr>
            <w:tcW w:w="3955" w:type="dxa"/>
            <w:gridSpan w:val="2"/>
            <w:vMerge w:val="restart"/>
            <w:tcBorders>
              <w:top w:val="single" w:sz="4" w:space="0" w:color="auto"/>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Итого по программе</w:t>
            </w: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Всего</w:t>
            </w:r>
          </w:p>
        </w:tc>
        <w:tc>
          <w:tcPr>
            <w:tcW w:w="12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3944,148</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3528,348</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2021</w:t>
            </w:r>
          </w:p>
        </w:tc>
        <w:tc>
          <w:tcPr>
            <w:tcW w:w="12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4716,348</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3528,348</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2022</w:t>
            </w:r>
          </w:p>
        </w:tc>
        <w:tc>
          <w:tcPr>
            <w:tcW w:w="12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2023</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2024</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2025</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r w:rsidR="00341C6A" w:rsidRPr="00341C6A" w:rsidTr="00341C6A">
        <w:trPr>
          <w:trHeight w:val="240"/>
        </w:trPr>
        <w:tc>
          <w:tcPr>
            <w:tcW w:w="3955" w:type="dxa"/>
            <w:gridSpan w:val="2"/>
            <w:vMerge/>
            <w:tcBorders>
              <w:left w:val="single" w:sz="4" w:space="0" w:color="auto"/>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c>
          <w:tcPr>
            <w:tcW w:w="1392"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Прогнозный период 2026</w:t>
            </w:r>
          </w:p>
        </w:tc>
        <w:tc>
          <w:tcPr>
            <w:tcW w:w="12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20"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11"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432" w:type="dxa"/>
            <w:tcBorders>
              <w:top w:val="single" w:sz="4" w:space="0" w:color="auto"/>
              <w:left w:val="nil"/>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808" w:type="dxa"/>
            <w:tcBorders>
              <w:top w:val="single" w:sz="4" w:space="0" w:color="auto"/>
              <w:left w:val="nil"/>
              <w:bottom w:val="single" w:sz="4" w:space="0" w:color="auto"/>
              <w:right w:val="single" w:sz="4" w:space="0" w:color="auto"/>
            </w:tcBorders>
            <w:vAlign w:val="center"/>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sz w:val="24"/>
                <w:szCs w:val="24"/>
                <w:lang w:eastAsia="ru-RU"/>
              </w:rPr>
            </w:pPr>
          </w:p>
        </w:tc>
        <w:tc>
          <w:tcPr>
            <w:tcW w:w="2044" w:type="dxa"/>
            <w:tcBorders>
              <w:left w:val="single" w:sz="4" w:space="0" w:color="auto"/>
              <w:bottom w:val="single" w:sz="4" w:space="0" w:color="auto"/>
              <w:right w:val="single" w:sz="4" w:space="0" w:color="auto"/>
            </w:tcBorders>
          </w:tcPr>
          <w:p w:rsidR="00341C6A" w:rsidRPr="00341C6A" w:rsidRDefault="00341C6A" w:rsidP="00341C6A">
            <w:pPr>
              <w:tabs>
                <w:tab w:val="left" w:pos="1200"/>
              </w:tabs>
              <w:overflowPunct w:val="0"/>
              <w:autoSpaceDE w:val="0"/>
              <w:autoSpaceDN w:val="0"/>
              <w:adjustRightInd w:val="0"/>
              <w:spacing w:after="0" w:line="240" w:lineRule="auto"/>
              <w:jc w:val="both"/>
              <w:rPr>
                <w:rFonts w:ascii="Arial" w:eastAsia="Times New Roman" w:hAnsi="Arial" w:cs="Arial"/>
                <w:b/>
                <w:sz w:val="24"/>
                <w:szCs w:val="24"/>
                <w:lang w:eastAsia="ru-RU"/>
              </w:rPr>
            </w:pPr>
          </w:p>
        </w:tc>
      </w:tr>
    </w:tbl>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sectPr w:rsidR="004614F8" w:rsidRPr="00341C6A" w:rsidSect="00496C57">
          <w:pgSz w:w="16838" w:h="11906" w:orient="landscape"/>
          <w:pgMar w:top="568" w:right="253" w:bottom="851" w:left="1134" w:header="709" w:footer="709" w:gutter="0"/>
          <w:cols w:space="720"/>
          <w:docGrid w:linePitch="272"/>
        </w:sect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F674D8" w:rsidRPr="00341C6A" w:rsidRDefault="00F674D8" w:rsidP="00F674D8">
      <w:pPr>
        <w:pStyle w:val="ConsPlusNormal"/>
        <w:widowControl/>
        <w:ind w:firstLine="540"/>
        <w:jc w:val="center"/>
        <w:rPr>
          <w:b/>
          <w:sz w:val="24"/>
          <w:szCs w:val="24"/>
        </w:rPr>
      </w:pPr>
      <w:r w:rsidRPr="00341C6A">
        <w:rPr>
          <w:b/>
          <w:bCs/>
          <w:color w:val="000000"/>
          <w:sz w:val="24"/>
          <w:szCs w:val="24"/>
        </w:rPr>
        <w:t>4.</w:t>
      </w:r>
      <w:r w:rsidRPr="00341C6A">
        <w:rPr>
          <w:b/>
          <w:sz w:val="24"/>
          <w:szCs w:val="24"/>
        </w:rPr>
        <w:t xml:space="preserve"> Обоснование ресурсного обеспечения муниципальной программы</w:t>
      </w:r>
    </w:p>
    <w:p w:rsidR="00341C6A" w:rsidRPr="00341C6A" w:rsidRDefault="00341C6A" w:rsidP="00341C6A">
      <w:pPr>
        <w:ind w:firstLine="709"/>
        <w:jc w:val="both"/>
        <w:rPr>
          <w:rFonts w:ascii="Arial" w:hAnsi="Arial" w:cs="Arial"/>
          <w:color w:val="000000"/>
          <w:sz w:val="24"/>
          <w:szCs w:val="24"/>
        </w:rPr>
      </w:pPr>
      <w:r w:rsidRPr="00341C6A">
        <w:rPr>
          <w:rFonts w:ascii="Arial" w:hAnsi="Arial" w:cs="Arial"/>
          <w:color w:val="000000"/>
          <w:sz w:val="24"/>
          <w:szCs w:val="24"/>
        </w:rP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141,4 </w:t>
      </w:r>
      <w:r w:rsidRPr="00341C6A">
        <w:rPr>
          <w:rFonts w:ascii="Arial" w:hAnsi="Arial" w:cs="Arial"/>
          <w:sz w:val="24"/>
          <w:szCs w:val="24"/>
        </w:rPr>
        <w:t>тыс.</w:t>
      </w:r>
      <w:r w:rsidRPr="00341C6A">
        <w:rPr>
          <w:rFonts w:ascii="Arial" w:hAnsi="Arial" w:cs="Arial"/>
          <w:color w:val="000000"/>
          <w:sz w:val="24"/>
          <w:szCs w:val="24"/>
        </w:rPr>
        <w:t xml:space="preserve"> рублей:  </w:t>
      </w:r>
    </w:p>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 xml:space="preserve">                                                                                                                                                        Таблица 1</w:t>
      </w:r>
    </w:p>
    <w:tbl>
      <w:tblPr>
        <w:tblW w:w="9291" w:type="dxa"/>
        <w:tblInd w:w="55" w:type="dxa"/>
        <w:tblCellMar>
          <w:left w:w="0" w:type="dxa"/>
          <w:right w:w="0" w:type="dxa"/>
        </w:tblCellMar>
        <w:tblLook w:val="04A0" w:firstRow="1" w:lastRow="0" w:firstColumn="1" w:lastColumn="0" w:noHBand="0" w:noVBand="1"/>
      </w:tblPr>
      <w:tblGrid>
        <w:gridCol w:w="1870"/>
        <w:gridCol w:w="1122"/>
        <w:gridCol w:w="872"/>
        <w:gridCol w:w="695"/>
        <w:gridCol w:w="686"/>
        <w:gridCol w:w="1363"/>
        <w:gridCol w:w="1363"/>
        <w:gridCol w:w="1320"/>
      </w:tblGrid>
      <w:tr w:rsidR="00341C6A" w:rsidRPr="00341C6A" w:rsidTr="00341C6A">
        <w:trPr>
          <w:trHeight w:val="300"/>
        </w:trPr>
        <w:tc>
          <w:tcPr>
            <w:tcW w:w="149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sz w:val="24"/>
                <w:szCs w:val="24"/>
              </w:rPr>
            </w:pPr>
            <w:r w:rsidRPr="00341C6A">
              <w:rPr>
                <w:rFonts w:ascii="Arial" w:hAnsi="Arial" w:cs="Arial"/>
                <w:b/>
                <w:bCs/>
                <w:color w:val="000000"/>
                <w:sz w:val="24"/>
                <w:szCs w:val="24"/>
              </w:rPr>
              <w:t> </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 xml:space="preserve">2021 </w:t>
            </w:r>
          </w:p>
        </w:tc>
        <w:tc>
          <w:tcPr>
            <w:tcW w:w="11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2022</w:t>
            </w:r>
          </w:p>
        </w:tc>
        <w:tc>
          <w:tcPr>
            <w:tcW w:w="854"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2023</w:t>
            </w:r>
          </w:p>
        </w:tc>
        <w:tc>
          <w:tcPr>
            <w:tcW w:w="835"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2024</w:t>
            </w:r>
          </w:p>
        </w:tc>
        <w:tc>
          <w:tcPr>
            <w:tcW w:w="1149"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2025</w:t>
            </w:r>
          </w:p>
        </w:tc>
        <w:tc>
          <w:tcPr>
            <w:tcW w:w="1138"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2026</w:t>
            </w:r>
          </w:p>
        </w:tc>
        <w:tc>
          <w:tcPr>
            <w:tcW w:w="15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Всего</w:t>
            </w:r>
          </w:p>
        </w:tc>
      </w:tr>
      <w:tr w:rsidR="00341C6A" w:rsidRPr="00341C6A" w:rsidTr="00341C6A">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sz w:val="24"/>
                <w:szCs w:val="24"/>
              </w:rPr>
              <w:t>Бюджет  МО «Первомайский район» (тыс.руб.)</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141,4</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141,4</w:t>
            </w:r>
          </w:p>
        </w:tc>
      </w:tr>
      <w:tr w:rsidR="00341C6A" w:rsidRPr="00341C6A" w:rsidTr="00341C6A">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sz w:val="24"/>
                <w:szCs w:val="24"/>
              </w:rPr>
              <w:t>Федеральный бюджет</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185,2</w:t>
            </w:r>
          </w:p>
        </w:tc>
      </w:tr>
      <w:tr w:rsidR="00341C6A" w:rsidRPr="00341C6A" w:rsidTr="00341C6A">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sz w:val="24"/>
                <w:szCs w:val="24"/>
              </w:rPr>
              <w:t>Областной бюджет</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89,2</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89,2</w:t>
            </w:r>
          </w:p>
        </w:tc>
      </w:tr>
      <w:tr w:rsidR="00341C6A" w:rsidRPr="00341C6A" w:rsidTr="00341C6A">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tcPr>
          <w:p w:rsidR="00341C6A" w:rsidRPr="00341C6A" w:rsidRDefault="00341C6A" w:rsidP="00341C6A">
            <w:pPr>
              <w:spacing w:before="100" w:beforeAutospacing="1" w:after="100" w:afterAutospacing="1"/>
              <w:jc w:val="center"/>
              <w:rPr>
                <w:rFonts w:ascii="Arial" w:hAnsi="Arial" w:cs="Arial"/>
                <w:color w:val="000000"/>
                <w:sz w:val="24"/>
                <w:szCs w:val="24"/>
              </w:rPr>
            </w:pPr>
            <w:r w:rsidRPr="00341C6A">
              <w:rPr>
                <w:rFonts w:ascii="Arial" w:hAnsi="Arial" w:cs="Arial"/>
                <w:color w:val="000000"/>
                <w:sz w:val="24"/>
                <w:szCs w:val="24"/>
              </w:rPr>
              <w:t>Внебюджетные источники</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3528,348</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3528,348</w:t>
            </w:r>
          </w:p>
        </w:tc>
      </w:tr>
      <w:tr w:rsidR="00341C6A" w:rsidRPr="00341C6A" w:rsidTr="00341C6A">
        <w:trPr>
          <w:trHeight w:val="570"/>
        </w:trPr>
        <w:tc>
          <w:tcPr>
            <w:tcW w:w="1495"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bCs/>
                <w:color w:val="000000"/>
                <w:sz w:val="24"/>
                <w:szCs w:val="24"/>
              </w:rPr>
              <w:t>Итого:</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3944,148</w:t>
            </w:r>
          </w:p>
        </w:tc>
        <w:tc>
          <w:tcPr>
            <w:tcW w:w="113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4"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835"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49"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138"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55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3944,148</w:t>
            </w:r>
          </w:p>
        </w:tc>
      </w:tr>
    </w:tbl>
    <w:p w:rsidR="00F674D8" w:rsidRPr="00341C6A" w:rsidRDefault="00F674D8" w:rsidP="00341C6A">
      <w:pPr>
        <w:pStyle w:val="ConsPlusNormal"/>
        <w:widowControl/>
        <w:ind w:firstLine="0"/>
        <w:rPr>
          <w:sz w:val="24"/>
          <w:szCs w:val="24"/>
        </w:rPr>
      </w:pP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4614F8" w:rsidP="004614F8">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C11571" w:rsidRPr="00341C6A" w:rsidRDefault="00C11571" w:rsidP="00C11571">
      <w:pPr>
        <w:pStyle w:val="ConsPlusNormal"/>
        <w:ind w:firstLine="709"/>
        <w:jc w:val="both"/>
        <w:rPr>
          <w:rFonts w:eastAsia="Calibri"/>
          <w:sz w:val="24"/>
          <w:szCs w:val="24"/>
        </w:rPr>
      </w:pPr>
      <w:r w:rsidRPr="00341C6A">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341C6A">
        <w:rPr>
          <w:sz w:val="24"/>
          <w:szCs w:val="24"/>
        </w:rPr>
        <w:t xml:space="preserve">ведущий специалист по </w:t>
      </w:r>
      <w:r w:rsidR="002671C2" w:rsidRPr="00341C6A">
        <w:rPr>
          <w:sz w:val="24"/>
          <w:szCs w:val="24"/>
        </w:rPr>
        <w:t>программам и</w:t>
      </w:r>
      <w:r w:rsidR="002A663B" w:rsidRPr="00341C6A">
        <w:rPr>
          <w:sz w:val="24"/>
          <w:szCs w:val="24"/>
        </w:rPr>
        <w:t xml:space="preserve"> экономист </w:t>
      </w:r>
      <w:r w:rsidRPr="00341C6A">
        <w:rPr>
          <w:sz w:val="24"/>
          <w:szCs w:val="24"/>
        </w:rPr>
        <w:t>отдела строительства, архитектуры и ЖКХ Администрации Первомайского района</w:t>
      </w:r>
      <w:r w:rsidR="002671C2" w:rsidRPr="00341C6A">
        <w:rPr>
          <w:sz w:val="24"/>
          <w:szCs w:val="24"/>
        </w:rPr>
        <w:t>,</w:t>
      </w:r>
      <w:r w:rsidRPr="00341C6A">
        <w:rPr>
          <w:sz w:val="24"/>
          <w:szCs w:val="24"/>
        </w:rPr>
        <w:t xml:space="preserve"> </w:t>
      </w:r>
      <w:r w:rsidRPr="00341C6A">
        <w:rPr>
          <w:rFonts w:eastAsia="Calibri"/>
          <w:sz w:val="24"/>
          <w:szCs w:val="24"/>
        </w:rPr>
        <w:t>и соисполнители путем выполнения мероприятий Программы.</w:t>
      </w:r>
    </w:p>
    <w:p w:rsidR="00B0508C" w:rsidRPr="00341C6A" w:rsidRDefault="00B0508C" w:rsidP="00B0508C">
      <w:pPr>
        <w:pStyle w:val="ConsPlusNormal"/>
        <w:ind w:firstLine="709"/>
        <w:jc w:val="both"/>
        <w:rPr>
          <w:rFonts w:eastAsia="Calibri"/>
          <w:sz w:val="24"/>
          <w:szCs w:val="24"/>
        </w:rPr>
      </w:pPr>
      <w:r w:rsidRPr="00341C6A">
        <w:rPr>
          <w:rFonts w:eastAsia="Calibri"/>
          <w:sz w:val="24"/>
          <w:szCs w:val="24"/>
        </w:rPr>
        <w:t xml:space="preserve">Координатором Программы является </w:t>
      </w:r>
      <w:r w:rsidR="009B68B1" w:rsidRPr="00341C6A">
        <w:rPr>
          <w:sz w:val="24"/>
          <w:szCs w:val="24"/>
        </w:rPr>
        <w:t>отдел</w:t>
      </w:r>
      <w:r w:rsidRPr="00341C6A">
        <w:rPr>
          <w:sz w:val="24"/>
          <w:szCs w:val="24"/>
        </w:rPr>
        <w:t xml:space="preserve"> строительства, архитектуры и ЖКХ Администрации Первомайского района</w:t>
      </w:r>
      <w:r w:rsidRPr="00341C6A">
        <w:rPr>
          <w:rFonts w:eastAsia="Calibri"/>
          <w:sz w:val="24"/>
          <w:szCs w:val="24"/>
        </w:rPr>
        <w:t>.</w:t>
      </w:r>
    </w:p>
    <w:p w:rsidR="009B68B1" w:rsidRPr="00341C6A" w:rsidRDefault="00B0508C" w:rsidP="009B68B1">
      <w:pPr>
        <w:pStyle w:val="ConsPlusNormal"/>
        <w:ind w:firstLine="709"/>
        <w:jc w:val="both"/>
        <w:rPr>
          <w:rFonts w:eastAsia="Calibri"/>
          <w:sz w:val="24"/>
          <w:szCs w:val="24"/>
        </w:rPr>
      </w:pPr>
      <w:r w:rsidRPr="00341C6A">
        <w:rPr>
          <w:rFonts w:eastAsia="Calibri"/>
          <w:sz w:val="24"/>
          <w:szCs w:val="24"/>
        </w:rPr>
        <w:t>Заказчик МП</w:t>
      </w:r>
      <w:r w:rsidR="009B68B1" w:rsidRPr="00341C6A">
        <w:rPr>
          <w:sz w:val="24"/>
          <w:szCs w:val="24"/>
        </w:rPr>
        <w:t xml:space="preserve"> отдел строительства, архитектуры и ЖКХ Администрации Первомайского района</w:t>
      </w:r>
      <w:r w:rsidR="009B68B1" w:rsidRPr="00341C6A">
        <w:rPr>
          <w:rFonts w:eastAsia="Calibri"/>
          <w:sz w:val="24"/>
          <w:szCs w:val="24"/>
        </w:rPr>
        <w:t>.</w:t>
      </w:r>
    </w:p>
    <w:p w:rsidR="00D04169" w:rsidRPr="00341C6A" w:rsidRDefault="00877A8E" w:rsidP="00877A8E">
      <w:pPr>
        <w:tabs>
          <w:tab w:val="left" w:pos="3015"/>
        </w:tabs>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Calibri" w:hAnsi="Arial" w:cs="Arial"/>
          <w:sz w:val="24"/>
          <w:szCs w:val="24"/>
          <w:lang w:eastAsia="ru-RU"/>
        </w:rPr>
        <w:t xml:space="preserve">       </w:t>
      </w:r>
      <w:r w:rsidR="004614F8" w:rsidRPr="00341C6A">
        <w:rPr>
          <w:rFonts w:ascii="Arial" w:eastAsia="Times New Roman" w:hAnsi="Arial" w:cs="Arial"/>
          <w:sz w:val="24"/>
          <w:szCs w:val="24"/>
          <w:lang w:eastAsia="ru-RU"/>
        </w:rPr>
        <w:t>Контроль за реализацией программы осуществляет заместитель Главы</w:t>
      </w:r>
      <w:r w:rsidR="002671C2" w:rsidRPr="00341C6A">
        <w:rPr>
          <w:rFonts w:ascii="Arial" w:eastAsia="Times New Roman" w:hAnsi="Arial" w:cs="Arial"/>
          <w:sz w:val="24"/>
          <w:szCs w:val="24"/>
          <w:lang w:eastAsia="ru-RU"/>
        </w:rPr>
        <w:t xml:space="preserve"> Первомайского района</w:t>
      </w:r>
      <w:r w:rsidR="004614F8" w:rsidRPr="00341C6A">
        <w:rPr>
          <w:rFonts w:ascii="Arial" w:eastAsia="Times New Roman" w:hAnsi="Arial" w:cs="Arial"/>
          <w:sz w:val="24"/>
          <w:szCs w:val="24"/>
          <w:lang w:eastAsia="ru-RU"/>
        </w:rPr>
        <w:t xml:space="preserve"> </w:t>
      </w:r>
      <w:r w:rsidR="007E654B" w:rsidRPr="00341C6A">
        <w:rPr>
          <w:rFonts w:ascii="Arial" w:eastAsia="Times New Roman" w:hAnsi="Arial" w:cs="Arial"/>
          <w:sz w:val="24"/>
          <w:szCs w:val="24"/>
          <w:lang w:eastAsia="ru-RU"/>
        </w:rPr>
        <w:t xml:space="preserve">по </w:t>
      </w:r>
      <w:r w:rsidR="007E654B" w:rsidRPr="00341C6A">
        <w:rPr>
          <w:rFonts w:ascii="Arial" w:eastAsia="Calibri" w:hAnsi="Arial" w:cs="Arial"/>
          <w:sz w:val="24"/>
          <w:szCs w:val="24"/>
          <w:lang w:eastAsia="ru-RU"/>
        </w:rPr>
        <w:t>строительству</w:t>
      </w:r>
      <w:r w:rsidR="00C11571" w:rsidRPr="00341C6A">
        <w:rPr>
          <w:rFonts w:ascii="Arial" w:eastAsia="Calibri" w:hAnsi="Arial" w:cs="Arial"/>
          <w:sz w:val="24"/>
          <w:szCs w:val="24"/>
          <w:lang w:eastAsia="ru-RU"/>
        </w:rPr>
        <w:t>, ЖКХ, дорожному комплексу, ГО и ЧС</w:t>
      </w:r>
      <w:r w:rsidR="00C11571"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 xml:space="preserve">Администрации Первомайского района. </w:t>
      </w:r>
    </w:p>
    <w:p w:rsidR="004614F8" w:rsidRPr="00341C6A" w:rsidRDefault="00D70740" w:rsidP="00877A8E">
      <w:pPr>
        <w:tabs>
          <w:tab w:val="left" w:pos="3015"/>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Мониторинг муниципальной программы осуществляет ведущий специалист по программам отдела строительства, архитектуры и ЖКХ Адми</w:t>
      </w:r>
      <w:r w:rsidR="00C11571" w:rsidRPr="00341C6A">
        <w:rPr>
          <w:rFonts w:ascii="Arial" w:eastAsia="Times New Roman" w:hAnsi="Arial" w:cs="Arial"/>
          <w:sz w:val="24"/>
          <w:szCs w:val="24"/>
          <w:lang w:eastAsia="ru-RU"/>
        </w:rPr>
        <w:t>нистрации Первомайского района.</w:t>
      </w:r>
    </w:p>
    <w:p w:rsidR="004614F8" w:rsidRPr="00341C6A" w:rsidRDefault="00C11571" w:rsidP="004614F8">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4614F8" w:rsidRPr="00341C6A">
        <w:rPr>
          <w:rFonts w:ascii="Arial" w:eastAsia="Times New Roman" w:hAnsi="Arial" w:cs="Arial"/>
          <w:sz w:val="24"/>
          <w:szCs w:val="24"/>
          <w:lang w:eastAsia="ru-RU"/>
        </w:rPr>
        <w:t>На отдел строительства, архитектуры и ЖКХ Администрации Первомайского района возлагаются следующие полномочия:</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инфо</w:t>
      </w:r>
      <w:r w:rsidR="008C2BF2" w:rsidRPr="00341C6A">
        <w:rPr>
          <w:rFonts w:ascii="Arial" w:eastAsia="Times New Roman" w:hAnsi="Arial" w:cs="Arial"/>
          <w:sz w:val="24"/>
          <w:szCs w:val="24"/>
          <w:lang w:eastAsia="ru-RU"/>
        </w:rPr>
        <w:t>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сбор и подготовка нормативно-правовых актов, регламентирующих работу по реализации программы;</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77A8E" w:rsidRPr="00341C6A">
        <w:rPr>
          <w:rFonts w:ascii="Arial" w:eastAsia="Times New Roman" w:hAnsi="Arial" w:cs="Arial"/>
          <w:sz w:val="24"/>
          <w:szCs w:val="24"/>
          <w:lang w:eastAsia="ru-RU"/>
        </w:rPr>
        <w:t>астникам программы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0508C" w:rsidRPr="00341C6A" w:rsidRDefault="00B0508C" w:rsidP="00B0508C">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Текущий контроль и мониторинг реализации муниципальной программы осуществляет отдел строительства, архитектуры и ЖКХ Администрации Первомайского района.</w:t>
      </w:r>
    </w:p>
    <w:p w:rsidR="00BB5A9D" w:rsidRPr="00341C6A" w:rsidRDefault="00BB5A9D" w:rsidP="00BB5A9D">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процессе реализации мероприятий муниципальной программы возможны отклонения в достижении запланированных показателей, связанные с изменениями механизма реализации государственной жилищной политики, а также национального </w:t>
      </w:r>
      <w:hyperlink r:id="rId14" w:history="1">
        <w:r w:rsidRPr="00341C6A">
          <w:rPr>
            <w:rStyle w:val="af5"/>
            <w:rFonts w:ascii="Arial" w:eastAsia="Times New Roman" w:hAnsi="Arial" w:cs="Arial"/>
            <w:color w:val="auto"/>
            <w:sz w:val="24"/>
            <w:szCs w:val="24"/>
            <w:lang w:eastAsia="ru-RU"/>
          </w:rPr>
          <w:t>проекта</w:t>
        </w:r>
      </w:hyperlink>
      <w:r w:rsidRPr="00341C6A">
        <w:rPr>
          <w:rFonts w:ascii="Arial" w:eastAsia="Times New Roman" w:hAnsi="Arial" w:cs="Arial"/>
          <w:sz w:val="24"/>
          <w:szCs w:val="24"/>
          <w:lang w:eastAsia="ru-RU"/>
        </w:rPr>
        <w:t xml:space="preserve"> "Жилье и городская среда".</w:t>
      </w:r>
    </w:p>
    <w:p w:rsidR="004614F8" w:rsidRPr="00341C6A" w:rsidRDefault="004614F8"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p>
    <w:p w:rsidR="004614F8" w:rsidRPr="00341C6A" w:rsidRDefault="007E654B" w:rsidP="004614F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4614F8" w:rsidRPr="00341C6A" w:rsidRDefault="004614F8"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4614F8" w:rsidRPr="00341C6A" w:rsidRDefault="004614F8" w:rsidP="001C3B29">
      <w:pPr>
        <w:numPr>
          <w:ilvl w:val="0"/>
          <w:numId w:val="4"/>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Оценка социально-экономической и экологической эффективности муниципальной программы</w:t>
      </w:r>
    </w:p>
    <w:p w:rsidR="004614F8" w:rsidRPr="00341C6A" w:rsidRDefault="004614F8" w:rsidP="003005E8">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 нос</w:t>
      </w:r>
      <w:r w:rsidR="00BB5A9D" w:rsidRPr="00341C6A">
        <w:rPr>
          <w:rFonts w:ascii="Arial" w:eastAsia="Times New Roman" w:hAnsi="Arial" w:cs="Arial"/>
          <w:sz w:val="24"/>
          <w:szCs w:val="24"/>
          <w:lang w:eastAsia="ru-RU"/>
        </w:rPr>
        <w:t>я</w:t>
      </w:r>
      <w:r w:rsidRPr="00341C6A">
        <w:rPr>
          <w:rFonts w:ascii="Arial" w:eastAsia="Times New Roman" w:hAnsi="Arial" w:cs="Arial"/>
          <w:sz w:val="24"/>
          <w:szCs w:val="24"/>
          <w:lang w:eastAsia="ru-RU"/>
        </w:rPr>
        <w:t xml:space="preserve">т социально ориентированный характер. Приоритетными направлениями ее реализации являются улучшение жилищных условий сельского населения района. </w:t>
      </w:r>
    </w:p>
    <w:p w:rsidR="003005E8" w:rsidRPr="00341C6A" w:rsidRDefault="003005E8" w:rsidP="003005E8">
      <w:pPr>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на территории Первомайского района. </w:t>
      </w:r>
    </w:p>
    <w:p w:rsidR="003005E8" w:rsidRPr="00341C6A" w:rsidRDefault="003005E8" w:rsidP="003005E8">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ab/>
        <w:t>Оценка  эффективности реализации подпрограммы производится в соответствии с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AC2B32" w:rsidRPr="00341C6A" w:rsidRDefault="00AC2B32"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pPr>
    </w:p>
    <w:p w:rsidR="00596AC6" w:rsidRPr="00341C6A" w:rsidRDefault="00596AC6" w:rsidP="007E654B">
      <w:pPr>
        <w:pStyle w:val="a5"/>
        <w:overflowPunct w:val="0"/>
        <w:autoSpaceDE w:val="0"/>
        <w:autoSpaceDN w:val="0"/>
        <w:adjustRightInd w:val="0"/>
        <w:spacing w:after="0" w:line="240" w:lineRule="auto"/>
        <w:ind w:left="1707"/>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AC2B32" w:rsidRPr="00341C6A">
        <w:rPr>
          <w:rFonts w:ascii="Arial" w:eastAsia="Times New Roman" w:hAnsi="Arial" w:cs="Arial"/>
          <w:sz w:val="24"/>
          <w:szCs w:val="24"/>
          <w:lang w:eastAsia="ru-RU"/>
        </w:rPr>
        <w:t xml:space="preserve">       </w:t>
      </w:r>
      <w:r w:rsidR="00086F49" w:rsidRPr="00341C6A">
        <w:rPr>
          <w:rFonts w:ascii="Arial" w:eastAsia="Times New Roman" w:hAnsi="Arial" w:cs="Arial"/>
          <w:sz w:val="24"/>
          <w:szCs w:val="24"/>
          <w:lang w:eastAsia="ru-RU"/>
        </w:rPr>
        <w:t xml:space="preserve"> </w:t>
      </w:r>
      <w:r w:rsidR="007E654B" w:rsidRPr="00341C6A">
        <w:rPr>
          <w:rFonts w:ascii="Arial" w:eastAsia="Times New Roman" w:hAnsi="Arial" w:cs="Arial"/>
          <w:b/>
          <w:sz w:val="24"/>
          <w:szCs w:val="24"/>
          <w:lang w:eastAsia="ru-RU"/>
        </w:rPr>
        <w:t>7.</w:t>
      </w:r>
      <w:r w:rsidRPr="00341C6A">
        <w:rPr>
          <w:rFonts w:ascii="Arial" w:eastAsia="Times New Roman" w:hAnsi="Arial" w:cs="Arial"/>
          <w:b/>
          <w:sz w:val="24"/>
          <w:szCs w:val="24"/>
          <w:lang w:eastAsia="ru-RU"/>
        </w:rPr>
        <w:t>Струк</w:t>
      </w:r>
      <w:r w:rsidR="002671C2" w:rsidRPr="00341C6A">
        <w:rPr>
          <w:rFonts w:ascii="Arial" w:eastAsia="Times New Roman" w:hAnsi="Arial" w:cs="Arial"/>
          <w:b/>
          <w:sz w:val="24"/>
          <w:szCs w:val="24"/>
          <w:lang w:eastAsia="ru-RU"/>
        </w:rPr>
        <w:t xml:space="preserve">тура </w:t>
      </w:r>
      <w:r w:rsidR="00885F0A" w:rsidRPr="00341C6A">
        <w:rPr>
          <w:rFonts w:ascii="Arial" w:eastAsia="Times New Roman" w:hAnsi="Arial" w:cs="Arial"/>
          <w:b/>
          <w:sz w:val="24"/>
          <w:szCs w:val="24"/>
          <w:lang w:eastAsia="ru-RU"/>
        </w:rPr>
        <w:t>муниципальной</w:t>
      </w:r>
      <w:r w:rsidRPr="00341C6A">
        <w:rPr>
          <w:rFonts w:ascii="Arial" w:eastAsia="Times New Roman" w:hAnsi="Arial" w:cs="Arial"/>
          <w:b/>
          <w:sz w:val="24"/>
          <w:szCs w:val="24"/>
          <w:lang w:eastAsia="ru-RU"/>
        </w:rPr>
        <w:t xml:space="preserve"> программы</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1"/>
        <w:gridCol w:w="2948"/>
        <w:gridCol w:w="4415"/>
      </w:tblGrid>
      <w:tr w:rsidR="00596AC6" w:rsidRPr="00341C6A" w:rsidTr="00C25B27">
        <w:tc>
          <w:tcPr>
            <w:tcW w:w="3331"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Подпрограммы/Направления проектной деятельности/Региональные проекты</w:t>
            </w:r>
          </w:p>
        </w:tc>
        <w:tc>
          <w:tcPr>
            <w:tcW w:w="2948"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Соисполнитель подпрограммы/Ответственный за региональный проект/Участники обеспечивающей </w:t>
            </w:r>
            <w:hyperlink w:anchor="P4251" w:history="1">
              <w:r w:rsidRPr="00341C6A">
                <w:rPr>
                  <w:rFonts w:ascii="Arial" w:eastAsia="Times New Roman" w:hAnsi="Arial" w:cs="Arial"/>
                  <w:sz w:val="24"/>
                  <w:szCs w:val="24"/>
                  <w:lang w:eastAsia="ru-RU"/>
                </w:rPr>
                <w:t>подпрограммы</w:t>
              </w:r>
            </w:hyperlink>
          </w:p>
        </w:tc>
        <w:tc>
          <w:tcPr>
            <w:tcW w:w="4415" w:type="dxa"/>
            <w:vAlign w:val="center"/>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Цель подпрограммы/регионального проекта</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Процессная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341C6A" w:rsidP="00596AC6">
            <w:pPr>
              <w:widowControl w:val="0"/>
              <w:autoSpaceDE w:val="0"/>
              <w:autoSpaceDN w:val="0"/>
              <w:spacing w:after="0" w:line="240" w:lineRule="auto"/>
              <w:rPr>
                <w:rFonts w:ascii="Arial" w:eastAsia="Times New Roman" w:hAnsi="Arial" w:cs="Arial"/>
                <w:sz w:val="24"/>
                <w:szCs w:val="24"/>
                <w:lang w:eastAsia="ru-RU"/>
              </w:rPr>
            </w:pPr>
            <w:hyperlink w:anchor="P1459" w:history="1">
              <w:r w:rsidR="00596AC6" w:rsidRPr="00341C6A">
                <w:rPr>
                  <w:rFonts w:ascii="Arial" w:eastAsia="Times New Roman" w:hAnsi="Arial" w:cs="Arial"/>
                  <w:sz w:val="24"/>
                  <w:szCs w:val="24"/>
                  <w:lang w:eastAsia="ru-RU"/>
                </w:rPr>
                <w:t>Подпрограмма 1</w:t>
              </w:r>
            </w:hyperlink>
            <w:r w:rsidR="00596AC6" w:rsidRPr="00341C6A">
              <w:rPr>
                <w:rFonts w:ascii="Arial" w:eastAsia="Times New Roman" w:hAnsi="Arial" w:cs="Arial"/>
                <w:sz w:val="24"/>
                <w:szCs w:val="24"/>
                <w:lang w:eastAsia="ru-RU"/>
              </w:rPr>
              <w:t xml:space="preserve">. Оказание государственной поддержки по улучшению жилищных </w:t>
            </w:r>
            <w:r w:rsidR="00596AC6" w:rsidRPr="00341C6A">
              <w:rPr>
                <w:rFonts w:ascii="Arial" w:eastAsia="Times New Roman" w:hAnsi="Arial" w:cs="Arial"/>
                <w:sz w:val="24"/>
                <w:szCs w:val="24"/>
                <w:lang w:eastAsia="ru-RU"/>
              </w:rPr>
              <w:lastRenderedPageBreak/>
              <w:t>условий отдельных категорий граждан</w:t>
            </w:r>
            <w:r w:rsidR="00BF203A" w:rsidRPr="00341C6A">
              <w:rPr>
                <w:rFonts w:ascii="Arial" w:eastAsia="Times New Roman" w:hAnsi="Arial" w:cs="Arial"/>
                <w:sz w:val="24"/>
                <w:szCs w:val="24"/>
                <w:lang w:eastAsia="ru-RU"/>
              </w:rPr>
              <w:t xml:space="preserve"> в Первомайском районе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Государственная поддержка в решении жилищной проблемы молодых семей и отдельных </w:t>
            </w:r>
            <w:r w:rsidRPr="00341C6A">
              <w:rPr>
                <w:rFonts w:ascii="Arial" w:eastAsia="Times New Roman" w:hAnsi="Arial" w:cs="Arial"/>
                <w:sz w:val="24"/>
                <w:szCs w:val="24"/>
                <w:lang w:eastAsia="ru-RU"/>
              </w:rPr>
              <w:lastRenderedPageBreak/>
              <w:t>категорий граждан, признанных в установленном действующим законодательством порядке нуждающимися в улучшении жилищных условий</w:t>
            </w:r>
          </w:p>
        </w:tc>
      </w:tr>
      <w:tr w:rsidR="00596AC6" w:rsidRPr="00341C6A" w:rsidTr="00C25B27">
        <w:tc>
          <w:tcPr>
            <w:tcW w:w="3331" w:type="dxa"/>
          </w:tcPr>
          <w:p w:rsidR="00596AC6" w:rsidRPr="00341C6A" w:rsidRDefault="00341C6A" w:rsidP="00596AC6">
            <w:pPr>
              <w:widowControl w:val="0"/>
              <w:autoSpaceDE w:val="0"/>
              <w:autoSpaceDN w:val="0"/>
              <w:spacing w:after="0" w:line="240" w:lineRule="auto"/>
              <w:rPr>
                <w:rFonts w:ascii="Arial" w:eastAsia="Times New Roman" w:hAnsi="Arial" w:cs="Arial"/>
                <w:sz w:val="24"/>
                <w:szCs w:val="24"/>
                <w:lang w:eastAsia="ru-RU"/>
              </w:rPr>
            </w:pPr>
            <w:hyperlink w:anchor="P2886" w:history="1">
              <w:r w:rsidR="00596AC6" w:rsidRPr="00341C6A">
                <w:rPr>
                  <w:rFonts w:ascii="Arial" w:eastAsia="Times New Roman" w:hAnsi="Arial" w:cs="Arial"/>
                  <w:sz w:val="24"/>
                  <w:szCs w:val="24"/>
                  <w:lang w:eastAsia="ru-RU"/>
                </w:rPr>
                <w:t>Подпрограмма 2</w:t>
              </w:r>
            </w:hyperlink>
            <w:r w:rsidR="00596AC6" w:rsidRPr="00341C6A">
              <w:rPr>
                <w:rFonts w:ascii="Arial" w:eastAsia="Times New Roman" w:hAnsi="Arial" w:cs="Arial"/>
                <w:sz w:val="24"/>
                <w:szCs w:val="24"/>
                <w:lang w:eastAsia="ru-RU"/>
              </w:rPr>
              <w:t>. Обеспечение доступности и комфортности жилища, формирование качественной жилой среды</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Администрация Первомайского района</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Эффективная организация работы по обеспечению доступности и комфортности жилища, формирование качественной жилой среды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Обеспечивающая </w:t>
            </w:r>
            <w:hyperlink w:anchor="P4251" w:history="1">
              <w:r w:rsidRPr="00341C6A">
                <w:rPr>
                  <w:rFonts w:ascii="Arial" w:eastAsia="Times New Roman" w:hAnsi="Arial" w:cs="Arial"/>
                  <w:sz w:val="24"/>
                  <w:szCs w:val="24"/>
                  <w:lang w:eastAsia="ru-RU"/>
                </w:rPr>
                <w:t>подпрограмма</w:t>
              </w:r>
            </w:hyperlink>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596AC6" w:rsidRPr="00341C6A" w:rsidTr="00C25B27">
        <w:tc>
          <w:tcPr>
            <w:tcW w:w="10694" w:type="dxa"/>
            <w:gridSpan w:val="3"/>
            <w:vAlign w:val="center"/>
          </w:tcPr>
          <w:p w:rsidR="00596AC6" w:rsidRPr="00341C6A" w:rsidRDefault="00596AC6" w:rsidP="00885F0A">
            <w:pPr>
              <w:widowControl w:val="0"/>
              <w:autoSpaceDE w:val="0"/>
              <w:autoSpaceDN w:val="0"/>
              <w:spacing w:after="0" w:line="240" w:lineRule="auto"/>
              <w:jc w:val="center"/>
              <w:outlineLvl w:val="2"/>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Проектная часть </w:t>
            </w:r>
            <w:r w:rsidR="00885F0A" w:rsidRPr="00341C6A">
              <w:rPr>
                <w:rFonts w:ascii="Arial" w:eastAsia="Times New Roman" w:hAnsi="Arial" w:cs="Arial"/>
                <w:sz w:val="24"/>
                <w:szCs w:val="24"/>
                <w:lang w:eastAsia="ru-RU"/>
              </w:rPr>
              <w:t xml:space="preserve">муниципальной </w:t>
            </w:r>
            <w:r w:rsidRPr="00341C6A">
              <w:rPr>
                <w:rFonts w:ascii="Arial" w:eastAsia="Times New Roman" w:hAnsi="Arial" w:cs="Arial"/>
                <w:sz w:val="24"/>
                <w:szCs w:val="24"/>
                <w:lang w:eastAsia="ru-RU"/>
              </w:rPr>
              <w:t>программы</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Направление "Жилье и городская среда"</w:t>
            </w:r>
          </w:p>
        </w:tc>
        <w:tc>
          <w:tcPr>
            <w:tcW w:w="2948"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c>
          <w:tcPr>
            <w:tcW w:w="4415" w:type="dxa"/>
          </w:tcPr>
          <w:p w:rsidR="00596AC6" w:rsidRPr="00341C6A" w:rsidRDefault="00596AC6" w:rsidP="00596AC6">
            <w:pPr>
              <w:widowControl w:val="0"/>
              <w:autoSpaceDE w:val="0"/>
              <w:autoSpaceDN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Х</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"Жилье"</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Увеличение объема жилищного строительства не менее чем до 120 млн квадратных метров в год (Томская область)</w:t>
            </w:r>
          </w:p>
        </w:tc>
      </w:tr>
      <w:tr w:rsidR="00596AC6" w:rsidRPr="00341C6A" w:rsidTr="00C25B27">
        <w:tc>
          <w:tcPr>
            <w:tcW w:w="3331"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Региональный проект "Обеспечение устойчивого сокращения непригодного для проживания жилищного фонда"</w:t>
            </w:r>
          </w:p>
        </w:tc>
        <w:tc>
          <w:tcPr>
            <w:tcW w:w="2948"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Департамент архитектуры и строительства Томской области</w:t>
            </w:r>
          </w:p>
        </w:tc>
        <w:tc>
          <w:tcPr>
            <w:tcW w:w="4415" w:type="dxa"/>
          </w:tcPr>
          <w:p w:rsidR="00596AC6" w:rsidRPr="00341C6A" w:rsidRDefault="00596AC6" w:rsidP="00596AC6">
            <w:pPr>
              <w:widowControl w:val="0"/>
              <w:autoSpaceDE w:val="0"/>
              <w:autoSpaceDN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Обеспечение устойчивого сокращения непригодного для проживания жилищного фонда с расселением (Томская область)</w:t>
            </w:r>
          </w:p>
        </w:tc>
      </w:tr>
    </w:tbl>
    <w:p w:rsidR="00596AC6" w:rsidRPr="00341C6A" w:rsidRDefault="00596AC6" w:rsidP="004614F8">
      <w:pPr>
        <w:overflowPunct w:val="0"/>
        <w:autoSpaceDE w:val="0"/>
        <w:autoSpaceDN w:val="0"/>
        <w:adjustRightInd w:val="0"/>
        <w:spacing w:after="0" w:line="240" w:lineRule="auto"/>
        <w:rPr>
          <w:rFonts w:ascii="Arial" w:eastAsia="Times New Roman" w:hAnsi="Arial" w:cs="Arial"/>
          <w:sz w:val="24"/>
          <w:szCs w:val="24"/>
          <w:lang w:eastAsia="ru-RU"/>
        </w:rPr>
        <w:sectPr w:rsidR="00596AC6" w:rsidRPr="00341C6A" w:rsidSect="00F674D8">
          <w:pgSz w:w="11906" w:h="16838"/>
          <w:pgMar w:top="1134" w:right="851" w:bottom="1134" w:left="851" w:header="709" w:footer="709" w:gutter="0"/>
          <w:cols w:space="720"/>
          <w:docGrid w:linePitch="272"/>
        </w:sectPr>
      </w:pPr>
    </w:p>
    <w:p w:rsidR="00BF64A7" w:rsidRPr="00341C6A" w:rsidRDefault="00C25B27" w:rsidP="00885F0A">
      <w:pPr>
        <w:spacing w:after="0"/>
        <w:rPr>
          <w:rFonts w:ascii="Arial" w:hAnsi="Arial" w:cs="Arial"/>
          <w:sz w:val="24"/>
          <w:szCs w:val="24"/>
        </w:rPr>
      </w:pPr>
      <w:r w:rsidRPr="00341C6A">
        <w:rPr>
          <w:rFonts w:ascii="Arial" w:hAnsi="Arial" w:cs="Arial"/>
          <w:sz w:val="24"/>
          <w:szCs w:val="24"/>
        </w:rPr>
        <w:lastRenderedPageBreak/>
        <w:t xml:space="preserve">                      </w:t>
      </w:r>
      <w:r w:rsidR="00341C6A">
        <w:rPr>
          <w:rFonts w:ascii="Arial" w:hAnsi="Arial" w:cs="Arial"/>
          <w:sz w:val="24"/>
          <w:szCs w:val="24"/>
        </w:rPr>
        <w:t xml:space="preserve">              </w:t>
      </w:r>
      <w:r w:rsidRPr="00341C6A">
        <w:rPr>
          <w:rFonts w:ascii="Arial" w:hAnsi="Arial" w:cs="Arial"/>
          <w:sz w:val="24"/>
          <w:szCs w:val="24"/>
        </w:rPr>
        <w:t xml:space="preserve">                          </w:t>
      </w:r>
      <w:r w:rsidR="00885F0A" w:rsidRPr="00341C6A">
        <w:rPr>
          <w:rFonts w:ascii="Arial" w:hAnsi="Arial" w:cs="Arial"/>
          <w:sz w:val="24"/>
          <w:szCs w:val="24"/>
        </w:rPr>
        <w:t xml:space="preserve">                           </w:t>
      </w:r>
      <w:r w:rsidRPr="00341C6A">
        <w:rPr>
          <w:rFonts w:ascii="Arial" w:hAnsi="Arial" w:cs="Arial"/>
          <w:sz w:val="24"/>
          <w:szCs w:val="24"/>
        </w:rPr>
        <w:t xml:space="preserve">           </w:t>
      </w:r>
      <w:r w:rsidR="00EE1407" w:rsidRPr="00341C6A">
        <w:rPr>
          <w:rFonts w:ascii="Arial" w:hAnsi="Arial" w:cs="Arial"/>
          <w:sz w:val="24"/>
          <w:szCs w:val="24"/>
        </w:rPr>
        <w:t xml:space="preserve">                        </w:t>
      </w:r>
    </w:p>
    <w:p w:rsidR="0026782C" w:rsidRPr="00341C6A" w:rsidRDefault="0026782C" w:rsidP="00BF64A7">
      <w:pPr>
        <w:jc w:val="center"/>
        <w:rPr>
          <w:rFonts w:ascii="Arial" w:hAnsi="Arial" w:cs="Arial"/>
          <w:b/>
          <w:sz w:val="24"/>
          <w:szCs w:val="24"/>
        </w:rPr>
      </w:pPr>
    </w:p>
    <w:p w:rsidR="00877A8E" w:rsidRPr="00341C6A" w:rsidRDefault="00BF64A7" w:rsidP="00BF64A7">
      <w:pPr>
        <w:jc w:val="center"/>
        <w:rPr>
          <w:rFonts w:ascii="Arial" w:hAnsi="Arial" w:cs="Arial"/>
          <w:b/>
          <w:sz w:val="24"/>
          <w:szCs w:val="24"/>
        </w:rPr>
      </w:pPr>
      <w:r w:rsidRPr="00341C6A">
        <w:rPr>
          <w:rFonts w:ascii="Arial" w:hAnsi="Arial" w:cs="Arial"/>
          <w:b/>
          <w:sz w:val="24"/>
          <w:szCs w:val="24"/>
        </w:rPr>
        <w:t>ПАСПОРТ</w:t>
      </w:r>
      <w:r w:rsidR="00877A8E" w:rsidRPr="00341C6A">
        <w:rPr>
          <w:rFonts w:ascii="Arial" w:hAnsi="Arial" w:cs="Arial"/>
          <w:b/>
          <w:sz w:val="24"/>
          <w:szCs w:val="24"/>
        </w:rPr>
        <w:t xml:space="preserve"> МУНИЦИПАЛЬНОЙ ПОДПРОГРАММЫ</w:t>
      </w:r>
      <w:r w:rsidR="00181547" w:rsidRPr="00341C6A">
        <w:rPr>
          <w:rFonts w:ascii="Arial" w:hAnsi="Arial" w:cs="Arial"/>
          <w:b/>
          <w:sz w:val="24"/>
          <w:szCs w:val="24"/>
        </w:rPr>
        <w:t xml:space="preserve"> 1</w:t>
      </w:r>
      <w:r w:rsidR="00877A8E" w:rsidRPr="00341C6A">
        <w:rPr>
          <w:rFonts w:ascii="Arial" w:hAnsi="Arial" w:cs="Arial"/>
          <w:b/>
          <w:sz w:val="24"/>
          <w:szCs w:val="24"/>
        </w:rPr>
        <w:t xml:space="preserve"> </w:t>
      </w:r>
    </w:p>
    <w:p w:rsidR="004614F8" w:rsidRPr="00341C6A" w:rsidRDefault="00B03D0C" w:rsidP="00BF64A7">
      <w:pPr>
        <w:jc w:val="center"/>
        <w:rPr>
          <w:rFonts w:ascii="Arial" w:hAnsi="Arial" w:cs="Arial"/>
          <w:b/>
          <w:sz w:val="24"/>
          <w:szCs w:val="24"/>
        </w:rPr>
      </w:pPr>
      <w:r w:rsidRPr="00341C6A">
        <w:rPr>
          <w:rFonts w:ascii="Arial" w:hAnsi="Arial" w:cs="Arial"/>
          <w:b/>
          <w:sz w:val="24"/>
          <w:szCs w:val="24"/>
        </w:rPr>
        <w:t>"Оказание государственной поддержки по улучшению жилищных условий отдельных кат</w:t>
      </w:r>
      <w:r w:rsidR="000C6EF4" w:rsidRPr="00341C6A">
        <w:rPr>
          <w:rFonts w:ascii="Arial" w:hAnsi="Arial" w:cs="Arial"/>
          <w:b/>
          <w:sz w:val="24"/>
          <w:szCs w:val="24"/>
        </w:rPr>
        <w:t>егорий граждан в П</w:t>
      </w:r>
      <w:r w:rsidRPr="00341C6A">
        <w:rPr>
          <w:rFonts w:ascii="Arial" w:hAnsi="Arial" w:cs="Arial"/>
          <w:b/>
          <w:sz w:val="24"/>
          <w:szCs w:val="24"/>
        </w:rPr>
        <w:t xml:space="preserve">ервомайском районе" </w:t>
      </w:r>
    </w:p>
    <w:tbl>
      <w:tblPr>
        <w:tblpPr w:leftFromText="180" w:rightFromText="180" w:vertAnchor="text" w:tblpY="1"/>
        <w:tblOverlap w:val="never"/>
        <w:tblW w:w="9431" w:type="dxa"/>
        <w:tblLayout w:type="fixed"/>
        <w:tblCellMar>
          <w:left w:w="75" w:type="dxa"/>
          <w:right w:w="75" w:type="dxa"/>
        </w:tblCellMar>
        <w:tblLook w:val="04A0" w:firstRow="1" w:lastRow="0" w:firstColumn="1" w:lastColumn="0" w:noHBand="0" w:noVBand="1"/>
      </w:tblPr>
      <w:tblGrid>
        <w:gridCol w:w="1684"/>
        <w:gridCol w:w="1286"/>
        <w:gridCol w:w="224"/>
        <w:gridCol w:w="283"/>
        <w:gridCol w:w="417"/>
        <w:gridCol w:w="9"/>
        <w:gridCol w:w="118"/>
        <w:gridCol w:w="446"/>
        <w:gridCol w:w="22"/>
        <w:gridCol w:w="41"/>
        <w:gridCol w:w="365"/>
        <w:gridCol w:w="427"/>
        <w:gridCol w:w="18"/>
        <w:gridCol w:w="45"/>
        <w:gridCol w:w="187"/>
        <w:gridCol w:w="315"/>
        <w:gridCol w:w="20"/>
        <w:gridCol w:w="49"/>
        <w:gridCol w:w="215"/>
        <w:gridCol w:w="338"/>
        <w:gridCol w:w="13"/>
        <w:gridCol w:w="58"/>
        <w:gridCol w:w="16"/>
        <w:gridCol w:w="19"/>
        <w:gridCol w:w="548"/>
        <w:gridCol w:w="393"/>
        <w:gridCol w:w="457"/>
        <w:gridCol w:w="29"/>
        <w:gridCol w:w="201"/>
        <w:gridCol w:w="1176"/>
        <w:gridCol w:w="12"/>
      </w:tblGrid>
      <w:tr w:rsidR="005779C1" w:rsidRPr="00341C6A" w:rsidTr="00B15C1F">
        <w:trPr>
          <w:trHeight w:val="87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885F0A" w:rsidP="00070038">
            <w:pPr>
              <w:rPr>
                <w:rFonts w:ascii="Arial" w:hAnsi="Arial" w:cs="Arial"/>
                <w:sz w:val="24"/>
                <w:szCs w:val="24"/>
              </w:rPr>
            </w:pPr>
            <w:r w:rsidRPr="00341C6A">
              <w:rPr>
                <w:rFonts w:ascii="Arial" w:hAnsi="Arial" w:cs="Arial"/>
                <w:sz w:val="24"/>
                <w:szCs w:val="24"/>
              </w:rPr>
              <w:t>0</w:t>
            </w:r>
          </w:p>
        </w:tc>
        <w:tc>
          <w:tcPr>
            <w:tcW w:w="7747" w:type="dxa"/>
            <w:gridSpan w:val="30"/>
            <w:tcBorders>
              <w:top w:val="single" w:sz="4" w:space="0" w:color="auto"/>
              <w:left w:val="single" w:sz="4" w:space="0" w:color="auto"/>
              <w:bottom w:val="single" w:sz="4" w:space="0" w:color="auto"/>
              <w:right w:val="single" w:sz="4" w:space="0" w:color="auto"/>
            </w:tcBorders>
            <w:hideMark/>
          </w:tcPr>
          <w:p w:rsidR="00CF39F6" w:rsidRPr="00341C6A" w:rsidRDefault="00CF39F6" w:rsidP="004B2D79">
            <w:pPr>
              <w:jc w:val="both"/>
              <w:rPr>
                <w:rFonts w:ascii="Arial" w:hAnsi="Arial" w:cs="Arial"/>
                <w:sz w:val="24"/>
                <w:szCs w:val="24"/>
              </w:rPr>
            </w:pPr>
            <w:r w:rsidRPr="00341C6A">
              <w:rPr>
                <w:rFonts w:ascii="Arial" w:eastAsia="Times New Roman" w:hAnsi="Arial" w:cs="Arial"/>
                <w:color w:val="2D2D2D"/>
                <w:sz w:val="24"/>
                <w:szCs w:val="24"/>
              </w:rPr>
              <w:t xml:space="preserve"> </w:t>
            </w:r>
            <w:r w:rsidR="00885F0A" w:rsidRPr="00341C6A">
              <w:rPr>
                <w:rFonts w:ascii="Arial" w:eastAsia="Times New Roman" w:hAnsi="Arial" w:cs="Arial"/>
                <w:color w:val="2D2D2D"/>
                <w:sz w:val="24"/>
                <w:szCs w:val="24"/>
              </w:rPr>
              <w:t xml:space="preserve">Муниципальная </w:t>
            </w:r>
            <w:r w:rsidR="00B03D0C" w:rsidRPr="00341C6A">
              <w:rPr>
                <w:rFonts w:ascii="Arial" w:eastAsia="Times New Roman" w:hAnsi="Arial" w:cs="Arial"/>
                <w:color w:val="2D2D2D"/>
                <w:sz w:val="24"/>
                <w:szCs w:val="24"/>
              </w:rPr>
              <w:t xml:space="preserve">Подпрограмма </w:t>
            </w:r>
            <w:r w:rsidR="0035294B" w:rsidRPr="00341C6A">
              <w:rPr>
                <w:rFonts w:ascii="Arial" w:eastAsia="Times New Roman" w:hAnsi="Arial" w:cs="Arial"/>
                <w:color w:val="2D2D2D"/>
                <w:sz w:val="24"/>
                <w:szCs w:val="24"/>
              </w:rPr>
              <w:t>1</w:t>
            </w:r>
            <w:r w:rsidR="00B03D0C" w:rsidRPr="00341C6A">
              <w:rPr>
                <w:rFonts w:ascii="Arial" w:eastAsia="Times New Roman" w:hAnsi="Arial" w:cs="Arial"/>
                <w:color w:val="2D2D2D"/>
                <w:sz w:val="24"/>
                <w:szCs w:val="24"/>
              </w:rPr>
              <w:t>"Оказание государственной поддержки по улучшению жилищных условий отдельных категорий граждан в Первомайском районе" (далее - подпрограмма 1)</w:t>
            </w:r>
          </w:p>
        </w:tc>
      </w:tr>
      <w:tr w:rsidR="005779C1" w:rsidRPr="00341C6A" w:rsidTr="00B15C1F">
        <w:trPr>
          <w:trHeight w:val="944"/>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 xml:space="preserve">Координатор </w:t>
            </w:r>
            <w:r w:rsidR="00181547" w:rsidRPr="00341C6A">
              <w:rPr>
                <w:sz w:val="24"/>
                <w:szCs w:val="24"/>
              </w:rPr>
              <w:t xml:space="preserve">Подпрограммы </w:t>
            </w:r>
          </w:p>
          <w:p w:rsidR="00CF39F6" w:rsidRPr="00341C6A" w:rsidRDefault="00CF39F6" w:rsidP="004B2D79">
            <w:pPr>
              <w:rPr>
                <w:rFonts w:ascii="Arial" w:hAnsi="Arial" w:cs="Arial"/>
                <w:sz w:val="24"/>
                <w:szCs w:val="24"/>
              </w:rPr>
            </w:pPr>
            <w:r w:rsidRPr="00341C6A">
              <w:rPr>
                <w:rFonts w:ascii="Arial" w:hAnsi="Arial" w:cs="Arial"/>
                <w:sz w:val="24"/>
                <w:szCs w:val="24"/>
              </w:rPr>
              <w:t>(при наличии)</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w:t>
            </w:r>
            <w:r w:rsidR="00CF39F6" w:rsidRPr="00341C6A">
              <w:rPr>
                <w:rStyle w:val="a8"/>
                <w:rFonts w:ascii="Arial" w:hAnsi="Arial" w:cs="Arial"/>
                <w:b w:val="0"/>
                <w:sz w:val="24"/>
                <w:szCs w:val="24"/>
              </w:rPr>
              <w:t xml:space="preserve"> строительства, архитектуры и ЖКХ</w:t>
            </w:r>
            <w:r w:rsidR="00CF39F6" w:rsidRPr="00341C6A">
              <w:rPr>
                <w:rFonts w:ascii="Arial" w:hAnsi="Arial" w:cs="Arial"/>
                <w:sz w:val="24"/>
                <w:szCs w:val="24"/>
              </w:rPr>
              <w:t xml:space="preserve"> Администрации Первомайского района</w:t>
            </w: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181547" w:rsidP="00070038">
            <w:pPr>
              <w:rPr>
                <w:rFonts w:ascii="Arial" w:hAnsi="Arial" w:cs="Arial"/>
                <w:sz w:val="24"/>
                <w:szCs w:val="24"/>
              </w:rPr>
            </w:pPr>
            <w:r w:rsidRPr="00341C6A">
              <w:rPr>
                <w:rFonts w:ascii="Arial" w:hAnsi="Arial" w:cs="Arial"/>
                <w:sz w:val="24"/>
                <w:szCs w:val="24"/>
              </w:rPr>
              <w:t xml:space="preserve">Заказчик </w:t>
            </w:r>
            <w:r w:rsidR="00CF39F6" w:rsidRPr="00341C6A">
              <w:rPr>
                <w:rFonts w:ascii="Arial" w:hAnsi="Arial" w:cs="Arial"/>
                <w:sz w:val="24"/>
                <w:szCs w:val="24"/>
              </w:rPr>
              <w:t xml:space="preserve"> </w:t>
            </w:r>
            <w:r w:rsidRPr="00341C6A">
              <w:rPr>
                <w:rFonts w:ascii="Arial" w:hAnsi="Arial" w:cs="Arial"/>
                <w:sz w:val="24"/>
                <w:szCs w:val="24"/>
              </w:rPr>
              <w:t xml:space="preserve">Подпрограммы </w:t>
            </w:r>
            <w:r w:rsidR="00CF39F6"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CF39F6" w:rsidRPr="00341C6A" w:rsidRDefault="00877A8E" w:rsidP="004B2D79">
            <w:pPr>
              <w:rPr>
                <w:rFonts w:ascii="Arial" w:hAnsi="Arial" w:cs="Arial"/>
                <w:sz w:val="24"/>
                <w:szCs w:val="24"/>
              </w:rPr>
            </w:pPr>
            <w:r w:rsidRPr="00341C6A">
              <w:rPr>
                <w:rStyle w:val="a8"/>
                <w:rFonts w:ascii="Arial" w:hAnsi="Arial" w:cs="Arial"/>
                <w:b w:val="0"/>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5779C1" w:rsidRPr="00341C6A" w:rsidTr="00B15C1F">
        <w:trPr>
          <w:trHeight w:val="589"/>
        </w:trPr>
        <w:tc>
          <w:tcPr>
            <w:tcW w:w="1684" w:type="dxa"/>
            <w:tcBorders>
              <w:top w:val="nil"/>
              <w:left w:val="single" w:sz="4" w:space="0" w:color="auto"/>
              <w:bottom w:val="single" w:sz="4" w:space="0" w:color="auto"/>
              <w:right w:val="single" w:sz="4" w:space="0" w:color="auto"/>
            </w:tcBorders>
          </w:tcPr>
          <w:p w:rsidR="00CF39F6" w:rsidRPr="00341C6A" w:rsidRDefault="00CF39F6" w:rsidP="00070038">
            <w:pPr>
              <w:rPr>
                <w:rFonts w:ascii="Arial" w:hAnsi="Arial" w:cs="Arial"/>
                <w:sz w:val="24"/>
                <w:szCs w:val="24"/>
              </w:rPr>
            </w:pPr>
            <w:r w:rsidRPr="00341C6A">
              <w:rPr>
                <w:rFonts w:ascii="Arial" w:hAnsi="Arial" w:cs="Arial"/>
                <w:sz w:val="24"/>
                <w:szCs w:val="24"/>
              </w:rPr>
              <w:t>Соисполните</w:t>
            </w:r>
            <w:r w:rsidR="00C535B8" w:rsidRPr="00341C6A">
              <w:rPr>
                <w:rFonts w:ascii="Arial" w:hAnsi="Arial" w:cs="Arial"/>
                <w:sz w:val="24"/>
                <w:szCs w:val="24"/>
              </w:rPr>
              <w:t xml:space="preserve">ли </w:t>
            </w:r>
            <w:r w:rsidR="00181547" w:rsidRPr="00341C6A">
              <w:rPr>
                <w:rFonts w:ascii="Arial" w:hAnsi="Arial" w:cs="Arial"/>
                <w:sz w:val="24"/>
                <w:szCs w:val="24"/>
              </w:rPr>
              <w:t xml:space="preserve">Подпрограммы </w:t>
            </w:r>
            <w:r w:rsidRPr="00341C6A">
              <w:rPr>
                <w:rFonts w:ascii="Arial" w:hAnsi="Arial" w:cs="Arial"/>
                <w:sz w:val="24"/>
                <w:szCs w:val="24"/>
              </w:rPr>
              <w:t xml:space="preserve"> </w:t>
            </w:r>
          </w:p>
        </w:tc>
        <w:tc>
          <w:tcPr>
            <w:tcW w:w="7747" w:type="dxa"/>
            <w:gridSpan w:val="30"/>
            <w:tcBorders>
              <w:top w:val="nil"/>
              <w:left w:val="single" w:sz="4" w:space="0" w:color="auto"/>
              <w:bottom w:val="single" w:sz="4" w:space="0" w:color="auto"/>
              <w:right w:val="single" w:sz="4" w:space="0" w:color="auto"/>
            </w:tcBorders>
            <w:shd w:val="clear" w:color="auto" w:fill="auto"/>
          </w:tcPr>
          <w:p w:rsidR="00CF39F6" w:rsidRPr="00341C6A" w:rsidRDefault="00CF39F6" w:rsidP="004B2D79">
            <w:pPr>
              <w:jc w:val="both"/>
              <w:rPr>
                <w:rFonts w:ascii="Arial" w:hAnsi="Arial" w:cs="Arial"/>
                <w:sz w:val="24"/>
                <w:szCs w:val="24"/>
              </w:rPr>
            </w:pPr>
          </w:p>
        </w:tc>
      </w:tr>
      <w:tr w:rsidR="005779C1" w:rsidRPr="00341C6A" w:rsidTr="00B15C1F">
        <w:trPr>
          <w:trHeight w:val="960"/>
        </w:trPr>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t xml:space="preserve">развития  Первомайского района до 2030 года </w:t>
            </w:r>
          </w:p>
        </w:tc>
        <w:tc>
          <w:tcPr>
            <w:tcW w:w="7747" w:type="dxa"/>
            <w:gridSpan w:val="30"/>
            <w:tcBorders>
              <w:top w:val="nil"/>
              <w:left w:val="single" w:sz="4" w:space="0" w:color="auto"/>
              <w:bottom w:val="single" w:sz="4" w:space="0" w:color="auto"/>
              <w:right w:val="single" w:sz="4" w:space="0" w:color="auto"/>
            </w:tcBorders>
            <w:shd w:val="clear" w:color="auto" w:fill="auto"/>
            <w:hideMark/>
          </w:tcPr>
          <w:p w:rsidR="00330A11" w:rsidRPr="00341C6A" w:rsidRDefault="00330A11" w:rsidP="00330A11">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CF39F6" w:rsidRPr="00341C6A" w:rsidRDefault="00CF39F6" w:rsidP="004B2D79">
            <w:pPr>
              <w:pStyle w:val="4"/>
              <w:spacing w:before="0" w:after="150"/>
              <w:rPr>
                <w:rFonts w:ascii="Arial" w:hAnsi="Arial" w:cs="Arial"/>
                <w:b w:val="0"/>
              </w:rPr>
            </w:pPr>
          </w:p>
        </w:tc>
      </w:tr>
      <w:tr w:rsidR="005779C1" w:rsidRPr="00341C6A" w:rsidTr="00B15C1F">
        <w:tc>
          <w:tcPr>
            <w:tcW w:w="1684" w:type="dxa"/>
            <w:tcBorders>
              <w:top w:val="nil"/>
              <w:left w:val="single" w:sz="4" w:space="0" w:color="auto"/>
              <w:bottom w:val="single" w:sz="4" w:space="0" w:color="auto"/>
              <w:right w:val="single" w:sz="4" w:space="0" w:color="auto"/>
            </w:tcBorders>
            <w:hideMark/>
          </w:tcPr>
          <w:p w:rsidR="00CF39F6" w:rsidRPr="00341C6A" w:rsidRDefault="00CF39F6" w:rsidP="004B2D79">
            <w:pPr>
              <w:pStyle w:val="ConsPlusNormal"/>
              <w:widowControl/>
              <w:ind w:firstLine="0"/>
              <w:rPr>
                <w:sz w:val="24"/>
                <w:szCs w:val="24"/>
              </w:rPr>
            </w:pPr>
            <w:r w:rsidRPr="00341C6A">
              <w:rPr>
                <w:sz w:val="24"/>
                <w:szCs w:val="24"/>
              </w:rPr>
              <w:t>Цель программы</w:t>
            </w:r>
          </w:p>
          <w:p w:rsidR="00CF39F6" w:rsidRPr="00341C6A" w:rsidRDefault="00181547" w:rsidP="00070038">
            <w:pPr>
              <w:rPr>
                <w:rFonts w:ascii="Arial" w:hAnsi="Arial" w:cs="Arial"/>
                <w:sz w:val="24"/>
                <w:szCs w:val="24"/>
              </w:rPr>
            </w:pPr>
            <w:r w:rsidRPr="00341C6A">
              <w:rPr>
                <w:rFonts w:ascii="Arial" w:hAnsi="Arial" w:cs="Arial"/>
                <w:sz w:val="24"/>
                <w:szCs w:val="24"/>
              </w:rPr>
              <w:t>(подпрограммы</w:t>
            </w:r>
            <w:r w:rsidR="00CF39F6" w:rsidRPr="00341C6A">
              <w:rPr>
                <w:rFonts w:ascii="Arial" w:hAnsi="Arial" w:cs="Arial"/>
                <w:sz w:val="24"/>
                <w:szCs w:val="24"/>
              </w:rPr>
              <w:t>)</w:t>
            </w:r>
          </w:p>
        </w:tc>
        <w:tc>
          <w:tcPr>
            <w:tcW w:w="7747" w:type="dxa"/>
            <w:gridSpan w:val="30"/>
            <w:tcBorders>
              <w:top w:val="nil"/>
              <w:left w:val="single" w:sz="4" w:space="0" w:color="auto"/>
              <w:bottom w:val="single" w:sz="4" w:space="0" w:color="auto"/>
              <w:right w:val="single" w:sz="4" w:space="0" w:color="auto"/>
            </w:tcBorders>
            <w:hideMark/>
          </w:tcPr>
          <w:p w:rsidR="00CF39F6" w:rsidRPr="00341C6A" w:rsidRDefault="00B03D0C" w:rsidP="004B2D79">
            <w:pPr>
              <w:jc w:val="both"/>
              <w:outlineLvl w:val="1"/>
              <w:rPr>
                <w:rFonts w:ascii="Arial" w:hAnsi="Arial" w:cs="Arial"/>
                <w:sz w:val="24"/>
                <w:szCs w:val="24"/>
              </w:rPr>
            </w:pPr>
            <w:r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B15C1F" w:rsidRPr="00341C6A"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1385" w:type="dxa"/>
            <w:gridSpan w:val="7"/>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1875" w:type="dxa"/>
            <w:gridSpan w:val="5"/>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B15C1F"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hideMark/>
          </w:tcPr>
          <w:p w:rsidR="00B15C1F" w:rsidRPr="00341C6A" w:rsidRDefault="00B15C1F" w:rsidP="004B2D79">
            <w:pPr>
              <w:pStyle w:val="ConsPlusCell"/>
              <w:jc w:val="center"/>
              <w:rPr>
                <w:sz w:val="24"/>
                <w:szCs w:val="24"/>
              </w:rPr>
            </w:pPr>
            <w:r w:rsidRPr="00341C6A">
              <w:rPr>
                <w:sz w:val="24"/>
                <w:szCs w:val="24"/>
              </w:rPr>
              <w:t xml:space="preserve">Количество молодых семей, улучшивших жилищные условия (в том числе с </w:t>
            </w:r>
            <w:r w:rsidRPr="00341C6A">
              <w:rPr>
                <w:sz w:val="24"/>
                <w:szCs w:val="24"/>
              </w:rPr>
              <w:lastRenderedPageBreak/>
              <w:t>использованием заемных средств) при оказании поддержки за счет средств федерального, областного и местных бюджетов, семей</w:t>
            </w:r>
          </w:p>
        </w:tc>
        <w:tc>
          <w:tcPr>
            <w:tcW w:w="82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lastRenderedPageBreak/>
              <w:t>1</w:t>
            </w:r>
          </w:p>
        </w:tc>
        <w:tc>
          <w:tcPr>
            <w:tcW w:w="874"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c>
          <w:tcPr>
            <w:tcW w:w="1684" w:type="dxa"/>
            <w:vMerge w:val="restart"/>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Количество семей,</w:t>
            </w:r>
          </w:p>
        </w:tc>
        <w:tc>
          <w:tcPr>
            <w:tcW w:w="827" w:type="dxa"/>
            <w:gridSpan w:val="4"/>
            <w:vMerge w:val="restart"/>
            <w:tcBorders>
              <w:top w:val="single" w:sz="4" w:space="0" w:color="auto"/>
              <w:left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74"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677"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599" w:type="dxa"/>
            <w:gridSpan w:val="4"/>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85" w:type="dxa"/>
            <w:gridSpan w:val="7"/>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875" w:type="dxa"/>
            <w:gridSpan w:val="5"/>
            <w:vMerge w:val="restart"/>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B15C1F" w:rsidRPr="00341C6A" w:rsidTr="00AC2B32">
        <w:trPr>
          <w:trHeight w:val="3868"/>
        </w:trPr>
        <w:tc>
          <w:tcPr>
            <w:tcW w:w="1684" w:type="dxa"/>
            <w:vMerge/>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1421A8">
            <w:pPr>
              <w:jc w:val="center"/>
              <w:rPr>
                <w:rFonts w:ascii="Arial" w:hAnsi="Arial" w:cs="Arial"/>
                <w:sz w:val="24"/>
                <w:szCs w:val="24"/>
              </w:rPr>
            </w:pPr>
            <w:r w:rsidRPr="00341C6A">
              <w:rPr>
                <w:rFonts w:ascii="Arial" w:hAnsi="Arial" w:cs="Arial"/>
                <w:sz w:val="24"/>
                <w:szCs w:val="24"/>
              </w:rPr>
              <w:t>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27" w:type="dxa"/>
            <w:gridSpan w:val="4"/>
            <w:vMerge/>
            <w:tcBorders>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874"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677"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599" w:type="dxa"/>
            <w:gridSpan w:val="4"/>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385" w:type="dxa"/>
            <w:gridSpan w:val="7"/>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c>
          <w:tcPr>
            <w:tcW w:w="1875" w:type="dxa"/>
            <w:gridSpan w:val="5"/>
            <w:vMerge/>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p>
        </w:tc>
      </w:tr>
      <w:tr w:rsidR="00B15C1F" w:rsidRPr="00341C6A" w:rsidTr="00AC2B32">
        <w:trPr>
          <w:trHeight w:val="320"/>
        </w:trPr>
        <w:tc>
          <w:tcPr>
            <w:tcW w:w="1684" w:type="dxa"/>
            <w:tcBorders>
              <w:top w:val="single" w:sz="4" w:space="0" w:color="auto"/>
              <w:left w:val="single" w:sz="4" w:space="0" w:color="auto"/>
              <w:bottom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510" w:type="dxa"/>
            <w:gridSpan w:val="2"/>
            <w:tcBorders>
              <w:top w:val="nil"/>
              <w:left w:val="single" w:sz="4" w:space="0" w:color="auto"/>
              <w:bottom w:val="single" w:sz="4" w:space="0" w:color="auto"/>
              <w:right w:val="single" w:sz="4" w:space="0" w:color="auto"/>
            </w:tcBorders>
            <w:shd w:val="clear" w:color="auto" w:fill="auto"/>
          </w:tcPr>
          <w:p w:rsidR="00B15C1F" w:rsidRPr="00341C6A" w:rsidRDefault="00B15C1F" w:rsidP="004B2D79">
            <w:pPr>
              <w:pStyle w:val="ConsPlusCell"/>
              <w:jc w:val="center"/>
              <w:rPr>
                <w:sz w:val="24"/>
                <w:szCs w:val="24"/>
              </w:rPr>
            </w:pPr>
            <w:r w:rsidRPr="00341C6A">
              <w:rPr>
                <w:sz w:val="24"/>
                <w:szCs w:val="24"/>
              </w:rPr>
              <w:t xml:space="preserve">Доля граждан - участников долевого строительства, получивших государственную поддержку, из числа </w:t>
            </w:r>
            <w:r w:rsidRPr="00341C6A">
              <w:rPr>
                <w:sz w:val="24"/>
                <w:szCs w:val="24"/>
              </w:rPr>
              <w:lastRenderedPageBreak/>
              <w:t>обратившихся граждан, %</w:t>
            </w:r>
          </w:p>
        </w:tc>
        <w:tc>
          <w:tcPr>
            <w:tcW w:w="82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lastRenderedPageBreak/>
              <w:t>0</w:t>
            </w:r>
          </w:p>
        </w:tc>
        <w:tc>
          <w:tcPr>
            <w:tcW w:w="874"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677"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599" w:type="dxa"/>
            <w:gridSpan w:val="4"/>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385" w:type="dxa"/>
            <w:gridSpan w:val="7"/>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c>
          <w:tcPr>
            <w:tcW w:w="1875" w:type="dxa"/>
            <w:gridSpan w:val="5"/>
            <w:tcBorders>
              <w:top w:val="nil"/>
              <w:left w:val="single" w:sz="4" w:space="0" w:color="auto"/>
              <w:bottom w:val="single" w:sz="4" w:space="0" w:color="auto"/>
              <w:right w:val="single" w:sz="4" w:space="0" w:color="auto"/>
            </w:tcBorders>
            <w:shd w:val="clear" w:color="auto" w:fill="auto"/>
          </w:tcPr>
          <w:p w:rsidR="00B15C1F" w:rsidRPr="00341C6A" w:rsidRDefault="00885F0A" w:rsidP="004B2D79">
            <w:pPr>
              <w:pStyle w:val="ConsPlusCell"/>
              <w:jc w:val="center"/>
              <w:rPr>
                <w:sz w:val="24"/>
                <w:szCs w:val="24"/>
              </w:rPr>
            </w:pPr>
            <w:r w:rsidRPr="00341C6A">
              <w:rPr>
                <w:sz w:val="24"/>
                <w:szCs w:val="24"/>
              </w:rPr>
              <w:t>0</w:t>
            </w:r>
          </w:p>
        </w:tc>
      </w:tr>
      <w:tr w:rsidR="005779C1" w:rsidRPr="00341C6A" w:rsidTr="00B15C1F">
        <w:trPr>
          <w:trHeight w:val="1503"/>
        </w:trPr>
        <w:tc>
          <w:tcPr>
            <w:tcW w:w="1684" w:type="dxa"/>
            <w:tcBorders>
              <w:top w:val="single" w:sz="4" w:space="0" w:color="auto"/>
              <w:left w:val="single" w:sz="4" w:space="0" w:color="auto"/>
              <w:bottom w:val="single" w:sz="4" w:space="0" w:color="auto"/>
              <w:right w:val="single" w:sz="4" w:space="0" w:color="auto"/>
            </w:tcBorders>
            <w:hideMark/>
          </w:tcPr>
          <w:p w:rsidR="00CF39F6" w:rsidRPr="00341C6A" w:rsidRDefault="00CF39F6" w:rsidP="00070038">
            <w:pPr>
              <w:rPr>
                <w:rFonts w:ascii="Arial" w:hAnsi="Arial" w:cs="Arial"/>
                <w:sz w:val="24"/>
                <w:szCs w:val="24"/>
              </w:rPr>
            </w:pPr>
            <w:r w:rsidRPr="00341C6A">
              <w:rPr>
                <w:rFonts w:ascii="Arial" w:hAnsi="Arial" w:cs="Arial"/>
                <w:sz w:val="24"/>
                <w:szCs w:val="24"/>
              </w:rPr>
              <w:lastRenderedPageBreak/>
              <w:t xml:space="preserve">Задачи </w:t>
            </w:r>
            <w:r w:rsidR="00181547" w:rsidRPr="00341C6A">
              <w:rPr>
                <w:rFonts w:ascii="Arial" w:hAnsi="Arial" w:cs="Arial"/>
                <w:sz w:val="24"/>
                <w:szCs w:val="24"/>
              </w:rPr>
              <w:t xml:space="preserve">Подпрограммы </w:t>
            </w:r>
            <w:r w:rsidR="00885F0A" w:rsidRPr="00341C6A">
              <w:rPr>
                <w:rFonts w:ascii="Arial" w:hAnsi="Arial" w:cs="Arial"/>
                <w:sz w:val="24"/>
                <w:szCs w:val="24"/>
              </w:rPr>
              <w:t>1</w:t>
            </w:r>
          </w:p>
        </w:tc>
        <w:tc>
          <w:tcPr>
            <w:tcW w:w="7747" w:type="dxa"/>
            <w:gridSpan w:val="30"/>
            <w:tcBorders>
              <w:top w:val="nil"/>
              <w:left w:val="single" w:sz="4" w:space="0" w:color="auto"/>
              <w:bottom w:val="single" w:sz="4" w:space="0" w:color="auto"/>
              <w:right w:val="single" w:sz="4" w:space="0" w:color="auto"/>
            </w:tcBorders>
            <w:hideMark/>
          </w:tcPr>
          <w:p w:rsidR="00480DF3" w:rsidRPr="00341C6A" w:rsidRDefault="00E35653"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 xml:space="preserve"> </w:t>
            </w:r>
            <w:r w:rsidR="0093727A" w:rsidRPr="00341C6A">
              <w:rPr>
                <w:rFonts w:ascii="Arial" w:eastAsia="Times New Roman" w:hAnsi="Arial" w:cs="Arial"/>
                <w:color w:val="000000"/>
                <w:sz w:val="24"/>
                <w:szCs w:val="24"/>
                <w:lang w:eastAsia="ru-RU"/>
              </w:rPr>
              <w:t>Задача 1</w:t>
            </w:r>
            <w:r w:rsidR="004977CC" w:rsidRPr="00341C6A">
              <w:rPr>
                <w:rFonts w:ascii="Arial" w:eastAsia="Times New Roman" w:hAnsi="Arial" w:cs="Arial"/>
                <w:color w:val="000000"/>
                <w:sz w:val="24"/>
                <w:szCs w:val="24"/>
                <w:lang w:eastAsia="ru-RU"/>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333F5" w:rsidRPr="00341C6A" w:rsidRDefault="006574CC" w:rsidP="004B2D79">
            <w:pPr>
              <w:spacing w:after="0"/>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Задача 2</w:t>
            </w:r>
            <w:r w:rsidR="007333F5" w:rsidRPr="00341C6A">
              <w:rPr>
                <w:rFonts w:ascii="Arial" w:eastAsia="Times New Roman" w:hAnsi="Arial" w:cs="Arial"/>
                <w:color w:val="000000"/>
                <w:sz w:val="24"/>
                <w:szCs w:val="24"/>
                <w:lang w:eastAsia="ru-RU"/>
              </w:rPr>
              <w:t>. Улучшение жилищных условий работников бюджетной сферы, работающих и проживающих в сельской местности</w:t>
            </w:r>
          </w:p>
        </w:tc>
      </w:tr>
      <w:tr w:rsidR="00B15C1F" w:rsidRPr="00341C6A" w:rsidTr="00AC2B32">
        <w:trPr>
          <w:gridAfter w:val="1"/>
          <w:wAfter w:w="12" w:type="dxa"/>
          <w:trHeight w:val="723"/>
        </w:trPr>
        <w:tc>
          <w:tcPr>
            <w:tcW w:w="1684" w:type="dxa"/>
            <w:vMerge w:val="restart"/>
            <w:tcBorders>
              <w:top w:val="single" w:sz="4" w:space="0" w:color="auto"/>
              <w:left w:val="single" w:sz="4" w:space="0" w:color="auto"/>
              <w:right w:val="single" w:sz="4" w:space="0" w:color="auto"/>
            </w:tcBorders>
            <w:hideMark/>
          </w:tcPr>
          <w:p w:rsidR="00B15C1F" w:rsidRPr="00341C6A" w:rsidRDefault="00B15C1F" w:rsidP="00070038">
            <w:pPr>
              <w:rPr>
                <w:rFonts w:ascii="Arial" w:hAnsi="Arial" w:cs="Arial"/>
                <w:sz w:val="24"/>
                <w:szCs w:val="24"/>
              </w:rPr>
            </w:pPr>
            <w:r w:rsidRPr="00341C6A">
              <w:rPr>
                <w:rFonts w:ascii="Arial" w:hAnsi="Arial" w:cs="Arial"/>
                <w:sz w:val="24"/>
                <w:szCs w:val="24"/>
              </w:rPr>
              <w:t>Показатели задач  и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их значения (с детализацией по годам реализации Подпрограммы)</w:t>
            </w:r>
          </w:p>
        </w:tc>
        <w:tc>
          <w:tcPr>
            <w:tcW w:w="179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Показатели              </w:t>
            </w:r>
          </w:p>
        </w:tc>
        <w:tc>
          <w:tcPr>
            <w:tcW w:w="990"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585" w:type="dxa"/>
            <w:gridSpan w:val="5"/>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673"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583" w:type="dxa"/>
            <w:gridSpan w:val="3"/>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2256"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074CFA" w:rsidRPr="00341C6A" w:rsidTr="00B15C1F">
        <w:trPr>
          <w:trHeight w:val="567"/>
        </w:trPr>
        <w:tc>
          <w:tcPr>
            <w:tcW w:w="1684" w:type="dxa"/>
            <w:vMerge/>
            <w:tcBorders>
              <w:left w:val="single" w:sz="4" w:space="0" w:color="auto"/>
              <w:right w:val="single" w:sz="4" w:space="0" w:color="auto"/>
            </w:tcBorders>
            <w:vAlign w:val="center"/>
          </w:tcPr>
          <w:p w:rsidR="00074CFA" w:rsidRPr="00341C6A" w:rsidRDefault="00074CFA"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074CFA" w:rsidRPr="00341C6A" w:rsidRDefault="00C33E15" w:rsidP="004B2D79">
            <w:pPr>
              <w:rPr>
                <w:rFonts w:ascii="Arial" w:eastAsia="Times New Roman" w:hAnsi="Arial" w:cs="Arial"/>
                <w:sz w:val="24"/>
                <w:szCs w:val="24"/>
              </w:rPr>
            </w:pPr>
            <w:r w:rsidRPr="00341C6A">
              <w:rPr>
                <w:rFonts w:ascii="Arial" w:eastAsia="Times New Roman" w:hAnsi="Arial" w:cs="Arial"/>
                <w:color w:val="000000"/>
                <w:sz w:val="24"/>
                <w:szCs w:val="24"/>
                <w:lang w:eastAsia="ru-RU"/>
              </w:rPr>
              <w:t>Задача 1.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15C1F" w:rsidRPr="00341C6A" w:rsidTr="00B15C1F">
        <w:trPr>
          <w:trHeight w:val="616"/>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семей</w:t>
            </w:r>
          </w:p>
          <w:p w:rsidR="00B15C1F" w:rsidRPr="00341C6A" w:rsidRDefault="00B15C1F" w:rsidP="004B2D79">
            <w:pPr>
              <w:pStyle w:val="ConsPlusCell"/>
              <w:jc w:val="center"/>
              <w:rPr>
                <w:sz w:val="24"/>
                <w:szCs w:val="24"/>
              </w:rPr>
            </w:pPr>
          </w:p>
        </w:tc>
        <w:tc>
          <w:tcPr>
            <w:tcW w:w="1053"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855"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1</w:t>
            </w:r>
          </w:p>
        </w:tc>
        <w:tc>
          <w:tcPr>
            <w:tcW w:w="571"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659" w:type="dxa"/>
            <w:gridSpan w:val="6"/>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398"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7B1155" w:rsidRPr="00341C6A" w:rsidTr="00B15C1F">
        <w:trPr>
          <w:trHeight w:val="275"/>
        </w:trPr>
        <w:tc>
          <w:tcPr>
            <w:tcW w:w="1684" w:type="dxa"/>
            <w:vMerge/>
            <w:tcBorders>
              <w:left w:val="single" w:sz="4" w:space="0" w:color="auto"/>
              <w:right w:val="single" w:sz="4" w:space="0" w:color="auto"/>
            </w:tcBorders>
            <w:vAlign w:val="center"/>
          </w:tcPr>
          <w:p w:rsidR="007B1155" w:rsidRPr="00341C6A" w:rsidRDefault="007B1155" w:rsidP="004B2D79">
            <w:pPr>
              <w:rPr>
                <w:rFonts w:ascii="Arial" w:hAnsi="Arial" w:cs="Arial"/>
                <w:sz w:val="24"/>
                <w:szCs w:val="24"/>
              </w:rPr>
            </w:pPr>
          </w:p>
        </w:tc>
        <w:tc>
          <w:tcPr>
            <w:tcW w:w="7747" w:type="dxa"/>
            <w:gridSpan w:val="30"/>
            <w:tcBorders>
              <w:top w:val="nil"/>
              <w:left w:val="single" w:sz="4" w:space="0" w:color="auto"/>
              <w:bottom w:val="single" w:sz="4" w:space="0" w:color="auto"/>
              <w:right w:val="single" w:sz="4" w:space="0" w:color="auto"/>
            </w:tcBorders>
          </w:tcPr>
          <w:p w:rsidR="007B1155" w:rsidRPr="00341C6A" w:rsidRDefault="00E63D6B" w:rsidP="004B2D79">
            <w:pPr>
              <w:pStyle w:val="ConsPlusCell"/>
              <w:rPr>
                <w:sz w:val="24"/>
                <w:szCs w:val="24"/>
              </w:rPr>
            </w:pPr>
            <w:r w:rsidRPr="00341C6A">
              <w:rPr>
                <w:sz w:val="24"/>
                <w:szCs w:val="24"/>
              </w:rPr>
              <w:t>Задача 2</w:t>
            </w:r>
            <w:r w:rsidR="00603125" w:rsidRPr="00341C6A">
              <w:rPr>
                <w:sz w:val="24"/>
                <w:szCs w:val="24"/>
              </w:rPr>
              <w:t>. Улучшение жилищных условий работников бюджетной сферы, работающих и проживающих в сельской местности</w:t>
            </w:r>
          </w:p>
        </w:tc>
      </w:tr>
      <w:tr w:rsidR="00B15C1F" w:rsidRPr="00341C6A" w:rsidTr="009B279F">
        <w:trPr>
          <w:trHeight w:val="275"/>
        </w:trPr>
        <w:tc>
          <w:tcPr>
            <w:tcW w:w="1684" w:type="dxa"/>
            <w:vMerge/>
            <w:tcBorders>
              <w:left w:val="single" w:sz="4" w:space="0" w:color="auto"/>
              <w:right w:val="single" w:sz="4" w:space="0" w:color="auto"/>
            </w:tcBorders>
            <w:vAlign w:val="center"/>
          </w:tcPr>
          <w:p w:rsidR="00B15C1F" w:rsidRPr="00341C6A" w:rsidRDefault="00B15C1F" w:rsidP="004B2D79">
            <w:pPr>
              <w:rPr>
                <w:rFonts w:ascii="Arial" w:hAnsi="Arial" w:cs="Arial"/>
                <w:sz w:val="24"/>
                <w:szCs w:val="24"/>
              </w:rPr>
            </w:pPr>
          </w:p>
        </w:tc>
        <w:tc>
          <w:tcPr>
            <w:tcW w:w="1793" w:type="dxa"/>
            <w:gridSpan w:val="3"/>
            <w:tcBorders>
              <w:top w:val="nil"/>
              <w:left w:val="single" w:sz="4" w:space="0" w:color="auto"/>
              <w:bottom w:val="single" w:sz="4" w:space="0" w:color="auto"/>
              <w:right w:val="single" w:sz="4" w:space="0" w:color="auto"/>
            </w:tcBorders>
          </w:tcPr>
          <w:p w:rsidR="00B15C1F" w:rsidRPr="00341C6A" w:rsidRDefault="00B15C1F" w:rsidP="004B2D79">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15C1F" w:rsidRPr="00341C6A" w:rsidRDefault="00B15C1F" w:rsidP="004B2D79">
            <w:pPr>
              <w:pStyle w:val="ConsPlusCell"/>
              <w:jc w:val="center"/>
              <w:rPr>
                <w:sz w:val="24"/>
                <w:szCs w:val="24"/>
              </w:rPr>
            </w:pPr>
          </w:p>
        </w:tc>
        <w:tc>
          <w:tcPr>
            <w:tcW w:w="1012"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851"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2</w:t>
            </w:r>
          </w:p>
        </w:tc>
        <w:tc>
          <w:tcPr>
            <w:tcW w:w="567" w:type="dxa"/>
            <w:gridSpan w:val="4"/>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708" w:type="dxa"/>
            <w:gridSpan w:val="7"/>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c>
          <w:tcPr>
            <w:tcW w:w="1628" w:type="dxa"/>
            <w:gridSpan w:val="5"/>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p w:rsidR="00B15C1F" w:rsidRPr="00341C6A" w:rsidRDefault="00B15C1F" w:rsidP="004B2D79">
            <w:pPr>
              <w:pStyle w:val="ConsPlusCell"/>
              <w:jc w:val="center"/>
              <w:rPr>
                <w:sz w:val="24"/>
                <w:szCs w:val="24"/>
              </w:rPr>
            </w:pPr>
          </w:p>
        </w:tc>
        <w:tc>
          <w:tcPr>
            <w:tcW w:w="1188" w:type="dxa"/>
            <w:gridSpan w:val="2"/>
            <w:tcBorders>
              <w:top w:val="nil"/>
              <w:left w:val="single" w:sz="4" w:space="0" w:color="auto"/>
              <w:bottom w:val="single" w:sz="4" w:space="0" w:color="auto"/>
              <w:right w:val="single" w:sz="4" w:space="0" w:color="auto"/>
            </w:tcBorders>
          </w:tcPr>
          <w:p w:rsidR="00B15C1F" w:rsidRPr="00341C6A" w:rsidRDefault="00B15C1F" w:rsidP="004B2D79">
            <w:pPr>
              <w:pStyle w:val="ConsPlusCell"/>
              <w:jc w:val="center"/>
              <w:rPr>
                <w:sz w:val="24"/>
                <w:szCs w:val="24"/>
              </w:rPr>
            </w:pPr>
            <w:r w:rsidRPr="00341C6A">
              <w:rPr>
                <w:sz w:val="24"/>
                <w:szCs w:val="24"/>
              </w:rPr>
              <w:t>0</w:t>
            </w:r>
          </w:p>
        </w:tc>
      </w:tr>
      <w:tr w:rsidR="00E35653" w:rsidRPr="00341C6A" w:rsidTr="00B15C1F">
        <w:trPr>
          <w:trHeight w:val="320"/>
        </w:trPr>
        <w:tc>
          <w:tcPr>
            <w:tcW w:w="1684" w:type="dxa"/>
            <w:tcBorders>
              <w:top w:val="single" w:sz="4" w:space="0" w:color="auto"/>
              <w:left w:val="single" w:sz="4" w:space="0" w:color="auto"/>
              <w:bottom w:val="single" w:sz="4" w:space="0" w:color="auto"/>
              <w:right w:val="single" w:sz="4" w:space="0" w:color="auto"/>
            </w:tcBorders>
            <w:hideMark/>
          </w:tcPr>
          <w:p w:rsidR="00E35653" w:rsidRPr="00341C6A" w:rsidRDefault="00E35653" w:rsidP="00070038">
            <w:pPr>
              <w:rPr>
                <w:rFonts w:ascii="Arial" w:hAnsi="Arial" w:cs="Arial"/>
                <w:sz w:val="24"/>
                <w:szCs w:val="24"/>
              </w:rPr>
            </w:pPr>
            <w:r w:rsidRPr="00341C6A">
              <w:rPr>
                <w:rFonts w:ascii="Arial" w:hAnsi="Arial" w:cs="Arial"/>
                <w:sz w:val="24"/>
                <w:szCs w:val="24"/>
              </w:rPr>
              <w:lastRenderedPageBreak/>
              <w:t>Сроки и э</w:t>
            </w:r>
            <w:r w:rsidR="00181547" w:rsidRPr="00341C6A">
              <w:rPr>
                <w:rFonts w:ascii="Arial" w:hAnsi="Arial" w:cs="Arial"/>
                <w:sz w:val="24"/>
                <w:szCs w:val="24"/>
              </w:rPr>
              <w:t xml:space="preserve">тапы реализации МП Подпрограммы  </w:t>
            </w:r>
            <w:r w:rsidR="00885F0A" w:rsidRPr="00341C6A">
              <w:rPr>
                <w:rFonts w:ascii="Arial" w:hAnsi="Arial" w:cs="Arial"/>
                <w:sz w:val="24"/>
                <w:szCs w:val="24"/>
              </w:rPr>
              <w:t>1</w:t>
            </w:r>
            <w:r w:rsidRPr="00341C6A">
              <w:rPr>
                <w:rFonts w:ascii="Arial" w:hAnsi="Arial" w:cs="Arial"/>
                <w:sz w:val="24"/>
                <w:szCs w:val="24"/>
              </w:rPr>
              <w:t xml:space="preserve">   </w:t>
            </w:r>
          </w:p>
        </w:tc>
        <w:tc>
          <w:tcPr>
            <w:tcW w:w="7747" w:type="dxa"/>
            <w:gridSpan w:val="30"/>
            <w:tcBorders>
              <w:top w:val="single" w:sz="4" w:space="0" w:color="auto"/>
              <w:left w:val="single" w:sz="4" w:space="0" w:color="auto"/>
              <w:bottom w:val="single" w:sz="4" w:space="0" w:color="auto"/>
              <w:right w:val="single" w:sz="4" w:space="0" w:color="auto"/>
            </w:tcBorders>
            <w:hideMark/>
          </w:tcPr>
          <w:p w:rsidR="00E35653" w:rsidRPr="00341C6A" w:rsidRDefault="00E35653" w:rsidP="005A3CE4">
            <w:pPr>
              <w:rPr>
                <w:rFonts w:ascii="Arial" w:hAnsi="Arial" w:cs="Arial"/>
                <w:sz w:val="24"/>
                <w:szCs w:val="24"/>
              </w:rPr>
            </w:pPr>
            <w:r w:rsidRPr="00341C6A">
              <w:rPr>
                <w:rFonts w:ascii="Arial" w:hAnsi="Arial" w:cs="Arial"/>
                <w:sz w:val="24"/>
                <w:szCs w:val="24"/>
              </w:rPr>
              <w:t>202</w:t>
            </w:r>
            <w:r w:rsidR="005A3CE4" w:rsidRPr="00341C6A">
              <w:rPr>
                <w:rFonts w:ascii="Arial" w:hAnsi="Arial" w:cs="Arial"/>
                <w:sz w:val="24"/>
                <w:szCs w:val="24"/>
              </w:rPr>
              <w:t>1</w:t>
            </w:r>
            <w:r w:rsidRPr="00341C6A">
              <w:rPr>
                <w:rFonts w:ascii="Arial" w:hAnsi="Arial" w:cs="Arial"/>
                <w:sz w:val="24"/>
                <w:szCs w:val="24"/>
              </w:rPr>
              <w:t>-2024 с прогнозом на 2025 и 2026годы</w:t>
            </w:r>
          </w:p>
        </w:tc>
      </w:tr>
      <w:tr w:rsidR="00E35653" w:rsidRPr="00341C6A" w:rsidTr="00B15C1F">
        <w:trPr>
          <w:trHeight w:val="966"/>
        </w:trPr>
        <w:tc>
          <w:tcPr>
            <w:tcW w:w="1684" w:type="dxa"/>
            <w:tcBorders>
              <w:top w:val="single" w:sz="4" w:space="0" w:color="auto"/>
              <w:left w:val="single" w:sz="4" w:space="0" w:color="auto"/>
              <w:bottom w:val="single" w:sz="4" w:space="0" w:color="auto"/>
              <w:right w:val="single" w:sz="4" w:space="0" w:color="auto"/>
            </w:tcBorders>
          </w:tcPr>
          <w:p w:rsidR="00E35653" w:rsidRPr="00341C6A" w:rsidRDefault="00E35653" w:rsidP="00070038">
            <w:pPr>
              <w:rPr>
                <w:rFonts w:ascii="Arial" w:hAnsi="Arial" w:cs="Arial"/>
                <w:sz w:val="24"/>
                <w:szCs w:val="24"/>
              </w:rPr>
            </w:pPr>
            <w:r w:rsidRPr="00341C6A">
              <w:rPr>
                <w:rFonts w:ascii="Arial" w:hAnsi="Arial" w:cs="Arial"/>
                <w:sz w:val="24"/>
                <w:szCs w:val="24"/>
              </w:rPr>
              <w:t>Перечень подпрограмм  (при наличии)</w:t>
            </w:r>
          </w:p>
        </w:tc>
        <w:tc>
          <w:tcPr>
            <w:tcW w:w="7747" w:type="dxa"/>
            <w:gridSpan w:val="30"/>
            <w:tcBorders>
              <w:top w:val="nil"/>
              <w:left w:val="single" w:sz="4" w:space="0" w:color="auto"/>
              <w:bottom w:val="single" w:sz="4" w:space="0" w:color="auto"/>
              <w:right w:val="single" w:sz="4" w:space="0" w:color="auto"/>
            </w:tcBorders>
          </w:tcPr>
          <w:p w:rsidR="00E35653" w:rsidRPr="00341C6A" w:rsidRDefault="00E35653" w:rsidP="004B2D79">
            <w:pPr>
              <w:rPr>
                <w:rFonts w:ascii="Arial" w:hAnsi="Arial" w:cs="Arial"/>
                <w:sz w:val="24"/>
                <w:szCs w:val="24"/>
              </w:rPr>
            </w:pPr>
            <w:r w:rsidRPr="00341C6A">
              <w:rPr>
                <w:rFonts w:ascii="Arial" w:hAnsi="Arial" w:cs="Arial"/>
                <w:sz w:val="24"/>
                <w:szCs w:val="24"/>
              </w:rPr>
              <w:t>нет</w:t>
            </w:r>
          </w:p>
        </w:tc>
      </w:tr>
      <w:tr w:rsidR="00B15C1F" w:rsidRPr="00341C6A" w:rsidTr="00AC2B32">
        <w:trPr>
          <w:trHeight w:val="48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Объем и источники          </w:t>
            </w:r>
            <w:r w:rsidRPr="00341C6A">
              <w:rPr>
                <w:rFonts w:ascii="Arial" w:hAnsi="Arial" w:cs="Arial"/>
                <w:sz w:val="24"/>
                <w:szCs w:val="24"/>
              </w:rPr>
              <w:br/>
              <w:t xml:space="preserve">финансирования          </w:t>
            </w:r>
            <w:r w:rsidRPr="00341C6A">
              <w:rPr>
                <w:rFonts w:ascii="Arial" w:hAnsi="Arial" w:cs="Arial"/>
                <w:sz w:val="24"/>
                <w:szCs w:val="24"/>
              </w:rPr>
              <w:br/>
              <w:t xml:space="preserve">(с детализацией по годам   </w:t>
            </w:r>
            <w:r w:rsidRPr="00341C6A">
              <w:rPr>
                <w:rFonts w:ascii="Arial" w:hAnsi="Arial" w:cs="Arial"/>
                <w:sz w:val="24"/>
                <w:szCs w:val="24"/>
              </w:rPr>
              <w:br/>
              <w:t xml:space="preserve">реализации, тыс. рублей)   </w:t>
            </w:r>
          </w:p>
        </w:tc>
        <w:tc>
          <w:tcPr>
            <w:tcW w:w="1286" w:type="dxa"/>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Источники         </w:t>
            </w:r>
          </w:p>
        </w:tc>
        <w:tc>
          <w:tcPr>
            <w:tcW w:w="933"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622"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654" w:type="dxa"/>
            <w:gridSpan w:val="5"/>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2024</w:t>
            </w:r>
          </w:p>
        </w:tc>
        <w:tc>
          <w:tcPr>
            <w:tcW w:w="85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B15C1F" w:rsidRPr="00341C6A" w:rsidTr="00AC2B32">
        <w:trPr>
          <w:trHeight w:val="48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федеральный бюджет</w:t>
            </w:r>
            <w:r w:rsidRPr="00341C6A">
              <w:rPr>
                <w:rFonts w:ascii="Arial" w:hAnsi="Arial" w:cs="Arial"/>
                <w:sz w:val="24"/>
                <w:szCs w:val="24"/>
              </w:rPr>
              <w:br/>
              <w:t xml:space="preserve">(по согласованию) </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185,2</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185,2</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622"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654"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B15C1F" w:rsidRPr="00341C6A"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областной бюджет (по согласованию)  </w:t>
            </w:r>
          </w:p>
        </w:tc>
        <w:tc>
          <w:tcPr>
            <w:tcW w:w="933" w:type="dxa"/>
            <w:gridSpan w:val="4"/>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89,2</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89,2</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622"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B15C1F" w:rsidRPr="00341C6A" w:rsidTr="00AC2B32">
        <w:trPr>
          <w:trHeight w:val="240"/>
        </w:trPr>
        <w:tc>
          <w:tcPr>
            <w:tcW w:w="1684" w:type="dxa"/>
            <w:vMerge/>
            <w:tcBorders>
              <w:top w:val="nil"/>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местный бюджет</w:t>
            </w:r>
          </w:p>
        </w:tc>
        <w:tc>
          <w:tcPr>
            <w:tcW w:w="933" w:type="dxa"/>
            <w:gridSpan w:val="4"/>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141,4</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141,4</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622"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B15C1F" w:rsidRPr="00341C6A" w:rsidTr="00AC2B32">
        <w:trPr>
          <w:trHeight w:val="640"/>
        </w:trPr>
        <w:tc>
          <w:tcPr>
            <w:tcW w:w="1684" w:type="dxa"/>
            <w:vMerge/>
            <w:tcBorders>
              <w:top w:val="nil"/>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внебюджетные</w:t>
            </w:r>
            <w:r w:rsidRPr="00341C6A">
              <w:rPr>
                <w:rFonts w:ascii="Arial" w:hAnsi="Arial" w:cs="Arial"/>
                <w:sz w:val="24"/>
                <w:szCs w:val="24"/>
              </w:rPr>
              <w:br/>
              <w:t xml:space="preserve">источники (по     </w:t>
            </w:r>
            <w:r w:rsidRPr="00341C6A">
              <w:rPr>
                <w:rFonts w:ascii="Arial" w:hAnsi="Arial" w:cs="Arial"/>
                <w:sz w:val="24"/>
                <w:szCs w:val="24"/>
              </w:rPr>
              <w:br/>
            </w:r>
            <w:r w:rsidRPr="00341C6A">
              <w:rPr>
                <w:rFonts w:ascii="Arial" w:hAnsi="Arial" w:cs="Arial"/>
                <w:sz w:val="24"/>
                <w:szCs w:val="24"/>
              </w:rPr>
              <w:lastRenderedPageBreak/>
              <w:t xml:space="preserve">согласованию)     </w:t>
            </w:r>
          </w:p>
        </w:tc>
        <w:tc>
          <w:tcPr>
            <w:tcW w:w="933" w:type="dxa"/>
            <w:gridSpan w:val="4"/>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772,20</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772,20</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w:t>
            </w:r>
          </w:p>
        </w:tc>
        <w:tc>
          <w:tcPr>
            <w:tcW w:w="622"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654" w:type="dxa"/>
            <w:gridSpan w:val="5"/>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w:t>
            </w:r>
          </w:p>
        </w:tc>
      </w:tr>
      <w:tr w:rsidR="00B15C1F" w:rsidRPr="00341C6A" w:rsidTr="00AC2B32">
        <w:trPr>
          <w:trHeight w:val="320"/>
        </w:trPr>
        <w:tc>
          <w:tcPr>
            <w:tcW w:w="1684" w:type="dxa"/>
            <w:vMerge/>
            <w:tcBorders>
              <w:top w:val="nil"/>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nil"/>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всего по          </w:t>
            </w:r>
            <w:r w:rsidRPr="00341C6A">
              <w:rPr>
                <w:rFonts w:ascii="Arial" w:hAnsi="Arial" w:cs="Arial"/>
                <w:sz w:val="24"/>
                <w:szCs w:val="24"/>
              </w:rPr>
              <w:br/>
              <w:t xml:space="preserve">источникам        </w:t>
            </w:r>
          </w:p>
        </w:tc>
        <w:tc>
          <w:tcPr>
            <w:tcW w:w="924" w:type="dxa"/>
            <w:gridSpan w:val="3"/>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1188,0</w:t>
            </w:r>
          </w:p>
        </w:tc>
        <w:tc>
          <w:tcPr>
            <w:tcW w:w="1001" w:type="dxa"/>
            <w:gridSpan w:val="6"/>
            <w:tcBorders>
              <w:top w:val="nil"/>
              <w:left w:val="single" w:sz="4" w:space="0" w:color="auto"/>
              <w:bottom w:val="single" w:sz="4" w:space="0" w:color="auto"/>
              <w:right w:val="single" w:sz="4" w:space="0" w:color="auto"/>
            </w:tcBorders>
          </w:tcPr>
          <w:p w:rsidR="00341C6A"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1188,0</w:t>
            </w:r>
          </w:p>
        </w:tc>
        <w:tc>
          <w:tcPr>
            <w:tcW w:w="992" w:type="dxa"/>
            <w:gridSpan w:val="5"/>
            <w:tcBorders>
              <w:top w:val="nil"/>
              <w:left w:val="single" w:sz="4" w:space="0" w:color="auto"/>
              <w:bottom w:val="single" w:sz="4" w:space="0" w:color="auto"/>
              <w:right w:val="single" w:sz="4" w:space="0" w:color="auto"/>
            </w:tcBorders>
          </w:tcPr>
          <w:p w:rsidR="00B15C1F" w:rsidRPr="00341C6A" w:rsidRDefault="00341C6A"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635" w:type="dxa"/>
            <w:gridSpan w:val="5"/>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641"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850" w:type="dxa"/>
            <w:gridSpan w:val="2"/>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c>
          <w:tcPr>
            <w:tcW w:w="1418" w:type="dxa"/>
            <w:gridSpan w:val="4"/>
            <w:tcBorders>
              <w:top w:val="nil"/>
              <w:left w:val="single" w:sz="4" w:space="0" w:color="auto"/>
              <w:bottom w:val="single" w:sz="4" w:space="0" w:color="auto"/>
              <w:right w:val="single" w:sz="4" w:space="0" w:color="auto"/>
            </w:tcBorders>
          </w:tcPr>
          <w:p w:rsidR="00B15C1F" w:rsidRPr="00341C6A" w:rsidRDefault="00B15C1F" w:rsidP="004B2D7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w:t>
            </w:r>
          </w:p>
        </w:tc>
      </w:tr>
      <w:tr w:rsidR="00B15C1F" w:rsidRPr="00341C6A" w:rsidTr="00AC2B32">
        <w:trPr>
          <w:trHeight w:val="800"/>
        </w:trPr>
        <w:tc>
          <w:tcPr>
            <w:tcW w:w="1684" w:type="dxa"/>
            <w:vMerge w:val="restart"/>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Объем и основные           </w:t>
            </w:r>
            <w:r w:rsidRPr="00341C6A">
              <w:rPr>
                <w:rFonts w:ascii="Arial" w:hAnsi="Arial" w:cs="Arial"/>
                <w:sz w:val="24"/>
                <w:szCs w:val="24"/>
              </w:rPr>
              <w:br/>
              <w:t xml:space="preserve">направления расходования   </w:t>
            </w:r>
            <w:r w:rsidRPr="00341C6A">
              <w:rPr>
                <w:rFonts w:ascii="Arial" w:hAnsi="Arial" w:cs="Arial"/>
                <w:sz w:val="24"/>
                <w:szCs w:val="24"/>
              </w:rPr>
              <w:br/>
              <w:t xml:space="preserve">средств (с детализацией по </w:t>
            </w:r>
            <w:r w:rsidRPr="00341C6A">
              <w:rPr>
                <w:rFonts w:ascii="Arial" w:hAnsi="Arial" w:cs="Arial"/>
                <w:sz w:val="24"/>
                <w:szCs w:val="24"/>
              </w:rPr>
              <w:br/>
              <w:t xml:space="preserve">годам реализации, тыс.     </w:t>
            </w:r>
            <w:r w:rsidRPr="00341C6A">
              <w:rPr>
                <w:rFonts w:ascii="Arial" w:hAnsi="Arial" w:cs="Arial"/>
                <w:sz w:val="24"/>
                <w:szCs w:val="24"/>
              </w:rPr>
              <w:br/>
              <w:t xml:space="preserve">рублей)                    </w:t>
            </w:r>
          </w:p>
        </w:tc>
        <w:tc>
          <w:tcPr>
            <w:tcW w:w="1286" w:type="dxa"/>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Основные          </w:t>
            </w:r>
            <w:r w:rsidRPr="00341C6A">
              <w:rPr>
                <w:rFonts w:ascii="Arial" w:hAnsi="Arial" w:cs="Arial"/>
                <w:sz w:val="24"/>
                <w:szCs w:val="24"/>
              </w:rPr>
              <w:br/>
              <w:t xml:space="preserve">направления       </w:t>
            </w:r>
            <w:r w:rsidRPr="00341C6A">
              <w:rPr>
                <w:rFonts w:ascii="Arial" w:hAnsi="Arial" w:cs="Arial"/>
                <w:sz w:val="24"/>
                <w:szCs w:val="24"/>
              </w:rPr>
              <w:br/>
              <w:t xml:space="preserve">расходования      </w:t>
            </w:r>
            <w:r w:rsidRPr="00341C6A">
              <w:rPr>
                <w:rFonts w:ascii="Arial" w:hAnsi="Arial" w:cs="Arial"/>
                <w:sz w:val="24"/>
                <w:szCs w:val="24"/>
              </w:rPr>
              <w:br/>
              <w:t xml:space="preserve">средств           </w:t>
            </w:r>
          </w:p>
        </w:tc>
        <w:tc>
          <w:tcPr>
            <w:tcW w:w="933" w:type="dxa"/>
            <w:gridSpan w:val="4"/>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2021</w:t>
            </w: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hAnsi="Arial" w:cs="Arial"/>
                <w:sz w:val="24"/>
                <w:szCs w:val="24"/>
              </w:rPr>
              <w:t>2022</w:t>
            </w:r>
          </w:p>
        </w:tc>
        <w:tc>
          <w:tcPr>
            <w:tcW w:w="709" w:type="dxa"/>
            <w:gridSpan w:val="7"/>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2023</w:t>
            </w:r>
          </w:p>
        </w:tc>
        <w:tc>
          <w:tcPr>
            <w:tcW w:w="567" w:type="dxa"/>
            <w:gridSpan w:val="2"/>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2024   </w:t>
            </w:r>
          </w:p>
        </w:tc>
        <w:tc>
          <w:tcPr>
            <w:tcW w:w="87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2025</w:t>
            </w:r>
          </w:p>
        </w:tc>
        <w:tc>
          <w:tcPr>
            <w:tcW w:w="138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r w:rsidRPr="00341C6A">
              <w:rPr>
                <w:rFonts w:ascii="Arial" w:eastAsia="Times New Roman" w:hAnsi="Arial" w:cs="Arial"/>
                <w:sz w:val="24"/>
                <w:szCs w:val="24"/>
              </w:rPr>
              <w:t>Прогнозный     период 2026</w:t>
            </w:r>
          </w:p>
        </w:tc>
      </w:tr>
      <w:tr w:rsidR="00B15C1F"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инвестиции</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709" w:type="dxa"/>
            <w:gridSpan w:val="7"/>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87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138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r>
      <w:tr w:rsidR="00B15C1F" w:rsidRPr="00341C6A" w:rsidTr="00AC2B32">
        <w:trPr>
          <w:trHeight w:val="320"/>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B15C1F" w:rsidRPr="00341C6A" w:rsidRDefault="00B15C1F" w:rsidP="004B2D7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B15C1F" w:rsidRPr="00341C6A" w:rsidRDefault="00B15C1F" w:rsidP="004B2D79">
            <w:pPr>
              <w:rPr>
                <w:rFonts w:ascii="Arial" w:hAnsi="Arial" w:cs="Arial"/>
                <w:sz w:val="24"/>
                <w:szCs w:val="24"/>
              </w:rPr>
            </w:pPr>
            <w:r w:rsidRPr="00341C6A">
              <w:rPr>
                <w:rFonts w:ascii="Arial" w:hAnsi="Arial" w:cs="Arial"/>
                <w:sz w:val="24"/>
                <w:szCs w:val="24"/>
              </w:rPr>
              <w:t xml:space="preserve">НИОКР             </w:t>
            </w:r>
          </w:p>
        </w:tc>
        <w:tc>
          <w:tcPr>
            <w:tcW w:w="933" w:type="dxa"/>
            <w:gridSpan w:val="4"/>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709" w:type="dxa"/>
            <w:gridSpan w:val="7"/>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87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c>
          <w:tcPr>
            <w:tcW w:w="1389" w:type="dxa"/>
            <w:gridSpan w:val="3"/>
            <w:tcBorders>
              <w:top w:val="single" w:sz="4" w:space="0" w:color="auto"/>
              <w:left w:val="single" w:sz="4" w:space="0" w:color="auto"/>
              <w:bottom w:val="single" w:sz="4" w:space="0" w:color="auto"/>
              <w:right w:val="single" w:sz="4" w:space="0" w:color="auto"/>
            </w:tcBorders>
          </w:tcPr>
          <w:p w:rsidR="00B15C1F" w:rsidRPr="00341C6A" w:rsidRDefault="00B15C1F" w:rsidP="004B2D79">
            <w:pPr>
              <w:rPr>
                <w:rFonts w:ascii="Arial" w:hAnsi="Arial" w:cs="Arial"/>
                <w:sz w:val="24"/>
                <w:szCs w:val="24"/>
              </w:rPr>
            </w:pPr>
          </w:p>
        </w:tc>
      </w:tr>
      <w:tr w:rsidR="00B07C19" w:rsidRPr="00341C6A" w:rsidTr="00AC2B32">
        <w:tc>
          <w:tcPr>
            <w:tcW w:w="1684" w:type="dxa"/>
            <w:vMerge/>
            <w:tcBorders>
              <w:top w:val="single" w:sz="4" w:space="0" w:color="auto"/>
              <w:left w:val="single" w:sz="4" w:space="0" w:color="auto"/>
              <w:bottom w:val="single" w:sz="4" w:space="0" w:color="auto"/>
              <w:right w:val="single" w:sz="4" w:space="0" w:color="auto"/>
            </w:tcBorders>
            <w:vAlign w:val="center"/>
            <w:hideMark/>
          </w:tcPr>
          <w:p w:rsidR="00B07C19" w:rsidRPr="00341C6A" w:rsidRDefault="00B07C19" w:rsidP="00B07C19">
            <w:pPr>
              <w:rPr>
                <w:rFonts w:ascii="Arial" w:hAnsi="Arial" w:cs="Arial"/>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B07C19" w:rsidRPr="00341C6A" w:rsidRDefault="00B07C19" w:rsidP="00B07C19">
            <w:pPr>
              <w:rPr>
                <w:rFonts w:ascii="Arial" w:hAnsi="Arial" w:cs="Arial"/>
                <w:sz w:val="24"/>
                <w:szCs w:val="24"/>
              </w:rPr>
            </w:pPr>
            <w:r w:rsidRPr="00341C6A">
              <w:rPr>
                <w:rFonts w:ascii="Arial" w:hAnsi="Arial" w:cs="Arial"/>
                <w:sz w:val="24"/>
                <w:szCs w:val="24"/>
              </w:rPr>
              <w:t>прочие</w:t>
            </w:r>
          </w:p>
        </w:tc>
        <w:tc>
          <w:tcPr>
            <w:tcW w:w="933" w:type="dxa"/>
            <w:gridSpan w:val="4"/>
            <w:tcBorders>
              <w:top w:val="nil"/>
              <w:left w:val="single" w:sz="4" w:space="0" w:color="auto"/>
              <w:bottom w:val="single" w:sz="4" w:space="0" w:color="auto"/>
              <w:right w:val="single" w:sz="4" w:space="0" w:color="auto"/>
            </w:tcBorders>
          </w:tcPr>
          <w:p w:rsidR="00B07C19" w:rsidRPr="00341C6A" w:rsidRDefault="00341C6A"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1188,0</w:t>
            </w:r>
          </w:p>
        </w:tc>
        <w:tc>
          <w:tcPr>
            <w:tcW w:w="992" w:type="dxa"/>
            <w:gridSpan w:val="5"/>
            <w:tcBorders>
              <w:top w:val="nil"/>
              <w:left w:val="single" w:sz="4" w:space="0" w:color="auto"/>
              <w:bottom w:val="single" w:sz="4" w:space="0" w:color="auto"/>
              <w:right w:val="single" w:sz="4" w:space="0" w:color="auto"/>
            </w:tcBorders>
          </w:tcPr>
          <w:p w:rsidR="00B07C19" w:rsidRPr="00341C6A" w:rsidRDefault="00341C6A"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1188,0</w:t>
            </w:r>
          </w:p>
        </w:tc>
        <w:tc>
          <w:tcPr>
            <w:tcW w:w="992" w:type="dxa"/>
            <w:gridSpan w:val="5"/>
            <w:tcBorders>
              <w:top w:val="nil"/>
              <w:left w:val="single" w:sz="4" w:space="0" w:color="auto"/>
              <w:bottom w:val="single" w:sz="4" w:space="0" w:color="auto"/>
              <w:right w:val="single" w:sz="4" w:space="0" w:color="auto"/>
            </w:tcBorders>
          </w:tcPr>
          <w:p w:rsidR="00B07C19" w:rsidRPr="00341C6A" w:rsidRDefault="00341C6A"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709" w:type="dxa"/>
            <w:gridSpan w:val="7"/>
            <w:tcBorders>
              <w:top w:val="single" w:sz="4" w:space="0" w:color="auto"/>
              <w:left w:val="single" w:sz="4" w:space="0" w:color="auto"/>
              <w:bottom w:val="single" w:sz="4" w:space="0" w:color="auto"/>
              <w:right w:val="single" w:sz="4" w:space="0" w:color="auto"/>
            </w:tcBorders>
          </w:tcPr>
          <w:p w:rsidR="00B07C19" w:rsidRPr="00341C6A" w:rsidRDefault="00B07C19"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tcPr>
          <w:p w:rsidR="00B07C19" w:rsidRPr="00341C6A" w:rsidRDefault="00B07C19"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879" w:type="dxa"/>
            <w:gridSpan w:val="3"/>
            <w:tcBorders>
              <w:top w:val="single" w:sz="4" w:space="0" w:color="auto"/>
              <w:left w:val="single" w:sz="4" w:space="0" w:color="auto"/>
              <w:bottom w:val="single" w:sz="4" w:space="0" w:color="auto"/>
              <w:right w:val="single" w:sz="4" w:space="0" w:color="auto"/>
            </w:tcBorders>
          </w:tcPr>
          <w:p w:rsidR="00B07C19" w:rsidRPr="00341C6A" w:rsidRDefault="00B07C19"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c>
          <w:tcPr>
            <w:tcW w:w="1389" w:type="dxa"/>
            <w:gridSpan w:val="3"/>
            <w:tcBorders>
              <w:top w:val="single" w:sz="4" w:space="0" w:color="auto"/>
              <w:left w:val="single" w:sz="4" w:space="0" w:color="auto"/>
              <w:bottom w:val="single" w:sz="4" w:space="0" w:color="auto"/>
              <w:right w:val="single" w:sz="4" w:space="0" w:color="auto"/>
            </w:tcBorders>
          </w:tcPr>
          <w:p w:rsidR="00B07C19" w:rsidRPr="00341C6A" w:rsidRDefault="00B07C19" w:rsidP="00B07C19">
            <w:pPr>
              <w:overflowPunct w:val="0"/>
              <w:autoSpaceDE w:val="0"/>
              <w:autoSpaceDN w:val="0"/>
              <w:adjustRightInd w:val="0"/>
              <w:spacing w:after="0" w:line="240" w:lineRule="auto"/>
              <w:rPr>
                <w:rFonts w:ascii="Arial" w:eastAsia="Times New Roman" w:hAnsi="Arial" w:cs="Arial"/>
                <w:sz w:val="24"/>
                <w:szCs w:val="24"/>
              </w:rPr>
            </w:pPr>
            <w:r w:rsidRPr="00341C6A">
              <w:rPr>
                <w:rFonts w:ascii="Arial" w:eastAsia="Times New Roman" w:hAnsi="Arial" w:cs="Arial"/>
                <w:sz w:val="24"/>
                <w:szCs w:val="24"/>
              </w:rPr>
              <w:t>0,0</w:t>
            </w:r>
          </w:p>
        </w:tc>
      </w:tr>
      <w:tr w:rsidR="00B07C19" w:rsidRPr="00341C6A" w:rsidTr="00B15C1F">
        <w:trPr>
          <w:trHeight w:val="273"/>
        </w:trPr>
        <w:tc>
          <w:tcPr>
            <w:tcW w:w="1684" w:type="dxa"/>
            <w:tcBorders>
              <w:top w:val="single" w:sz="4" w:space="0" w:color="auto"/>
              <w:left w:val="single" w:sz="4" w:space="0" w:color="auto"/>
              <w:bottom w:val="single" w:sz="4" w:space="0" w:color="auto"/>
              <w:right w:val="single" w:sz="4" w:space="0" w:color="auto"/>
            </w:tcBorders>
            <w:hideMark/>
          </w:tcPr>
          <w:p w:rsidR="00B07C19" w:rsidRPr="00341C6A" w:rsidRDefault="00B07C19" w:rsidP="00B07C19">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7747" w:type="dxa"/>
            <w:gridSpan w:val="30"/>
            <w:tcBorders>
              <w:top w:val="single" w:sz="4" w:space="0" w:color="auto"/>
              <w:left w:val="single" w:sz="4" w:space="0" w:color="auto"/>
              <w:bottom w:val="single" w:sz="4" w:space="0" w:color="auto"/>
              <w:right w:val="single" w:sz="4" w:space="0" w:color="auto"/>
            </w:tcBorders>
          </w:tcPr>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w:t>
            </w:r>
            <w:r w:rsidR="00885F0A" w:rsidRPr="00341C6A">
              <w:rPr>
                <w:rFonts w:ascii="Arial" w:hAnsi="Arial" w:cs="Arial"/>
                <w:sz w:val="24"/>
                <w:szCs w:val="24"/>
              </w:rPr>
              <w:t>1</w:t>
            </w:r>
            <w:r w:rsidRPr="00341C6A">
              <w:rPr>
                <w:rFonts w:ascii="Arial" w:hAnsi="Arial" w:cs="Arial"/>
                <w:sz w:val="24"/>
                <w:szCs w:val="24"/>
              </w:rPr>
              <w:t xml:space="preserve"> представляет собой взаимодействие между соисполнителями Подпрограммы</w:t>
            </w:r>
            <w:r w:rsidR="00885F0A" w:rsidRPr="00341C6A">
              <w:rPr>
                <w:rFonts w:ascii="Arial" w:hAnsi="Arial" w:cs="Arial"/>
                <w:sz w:val="24"/>
                <w:szCs w:val="24"/>
              </w:rPr>
              <w:t>1</w:t>
            </w:r>
            <w:r w:rsidRPr="00341C6A">
              <w:rPr>
                <w:rFonts w:ascii="Arial" w:hAnsi="Arial" w:cs="Arial"/>
                <w:sz w:val="24"/>
                <w:szCs w:val="24"/>
              </w:rPr>
              <w:t xml:space="preserve"> и координацию их действий. Реализацию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осуществляют ведущий специалист по программам отдела строительства, архитектуры и ЖКХ Администрации Первомайского района и соисполнители путем выполнения мероприятий</w:t>
            </w:r>
            <w:r w:rsidR="00885F0A" w:rsidRPr="00341C6A">
              <w:rPr>
                <w:rFonts w:ascii="Arial" w:hAnsi="Arial" w:cs="Arial"/>
                <w:sz w:val="24"/>
                <w:szCs w:val="24"/>
              </w:rPr>
              <w:t xml:space="preserve"> подп</w:t>
            </w:r>
            <w:r w:rsidRPr="00341C6A">
              <w:rPr>
                <w:rFonts w:ascii="Arial" w:hAnsi="Arial" w:cs="Arial"/>
                <w:sz w:val="24"/>
                <w:szCs w:val="24"/>
              </w:rPr>
              <w:t>рограммы</w:t>
            </w:r>
            <w:r w:rsidR="00885F0A" w:rsidRPr="00341C6A">
              <w:rPr>
                <w:rFonts w:ascii="Arial" w:hAnsi="Arial" w:cs="Arial"/>
                <w:sz w:val="24"/>
                <w:szCs w:val="24"/>
              </w:rPr>
              <w:t xml:space="preserve"> 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Координатором Подпрограммы</w:t>
            </w:r>
            <w:r w:rsidR="00885F0A" w:rsidRPr="00341C6A">
              <w:rPr>
                <w:rFonts w:ascii="Arial" w:hAnsi="Arial" w:cs="Arial"/>
                <w:sz w:val="24"/>
                <w:szCs w:val="24"/>
              </w:rPr>
              <w:t xml:space="preserve"> 1</w:t>
            </w:r>
            <w:r w:rsidRPr="00341C6A">
              <w:rPr>
                <w:rFonts w:ascii="Arial" w:hAnsi="Arial" w:cs="Arial"/>
                <w:sz w:val="24"/>
                <w:szCs w:val="24"/>
              </w:rPr>
              <w:t xml:space="preserve"> 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Заказчик Подпрограммы </w:t>
            </w:r>
            <w:r w:rsidR="00885F0A" w:rsidRPr="00341C6A">
              <w:rPr>
                <w:rFonts w:ascii="Arial" w:hAnsi="Arial" w:cs="Arial"/>
                <w:sz w:val="24"/>
                <w:szCs w:val="24"/>
              </w:rPr>
              <w:t>1</w:t>
            </w:r>
            <w:r w:rsidRPr="00341C6A">
              <w:rPr>
                <w:rFonts w:ascii="Arial" w:hAnsi="Arial" w:cs="Arial"/>
                <w:sz w:val="24"/>
                <w:szCs w:val="24"/>
              </w:rPr>
              <w:t>отдел архитектуры, строительства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Контроль за реализацией подпрограммы</w:t>
            </w:r>
            <w:r w:rsidR="00885F0A" w:rsidRPr="00341C6A">
              <w:rPr>
                <w:rFonts w:ascii="Arial" w:hAnsi="Arial" w:cs="Arial"/>
                <w:sz w:val="24"/>
                <w:szCs w:val="24"/>
              </w:rPr>
              <w:t>1</w:t>
            </w:r>
            <w:r w:rsidRPr="00341C6A">
              <w:rPr>
                <w:rFonts w:ascii="Arial" w:hAnsi="Arial" w:cs="Arial"/>
                <w:sz w:val="24"/>
                <w:szCs w:val="24"/>
              </w:rPr>
              <w:t xml:space="preserve">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На отдел строительства, архитектуры и ЖКХ Администрации Первомайского района возлагаются следующие полномочия:</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информирование молодых семей об условиях и порядке предоставления средств;</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сбор и подготовка нормативно-правовых актов, регламентирующих работу по реализации </w:t>
            </w:r>
            <w:r w:rsidR="00885F0A" w:rsidRPr="00341C6A">
              <w:rPr>
                <w:rFonts w:ascii="Arial" w:hAnsi="Arial" w:cs="Arial"/>
                <w:sz w:val="24"/>
                <w:szCs w:val="24"/>
              </w:rPr>
              <w:t>под</w:t>
            </w:r>
            <w:r w:rsidRPr="00341C6A">
              <w:rPr>
                <w:rFonts w:ascii="Arial" w:hAnsi="Arial" w:cs="Arial"/>
                <w:sz w:val="24"/>
                <w:szCs w:val="24"/>
              </w:rPr>
              <w:t>программы</w:t>
            </w:r>
            <w:r w:rsidR="00214200" w:rsidRPr="00341C6A">
              <w:rPr>
                <w:rFonts w:ascii="Arial" w:hAnsi="Arial" w:cs="Arial"/>
                <w:sz w:val="24"/>
                <w:szCs w:val="24"/>
              </w:rPr>
              <w:t>1</w:t>
            </w:r>
            <w:r w:rsidRPr="00341C6A">
              <w:rPr>
                <w:rFonts w:ascii="Arial" w:hAnsi="Arial" w:cs="Arial"/>
                <w:sz w:val="24"/>
                <w:szCs w:val="24"/>
              </w:rPr>
              <w:t>;</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 xml:space="preserve">- организация работы по предоставлению средств из местного бюджета участникам </w:t>
            </w:r>
            <w:r w:rsidR="00885F0A" w:rsidRPr="00341C6A">
              <w:rPr>
                <w:rFonts w:ascii="Arial" w:hAnsi="Arial" w:cs="Arial"/>
                <w:sz w:val="24"/>
                <w:szCs w:val="24"/>
              </w:rPr>
              <w:t>под</w:t>
            </w:r>
            <w:r w:rsidRPr="00341C6A">
              <w:rPr>
                <w:rFonts w:ascii="Arial" w:hAnsi="Arial" w:cs="Arial"/>
                <w:sz w:val="24"/>
                <w:szCs w:val="24"/>
              </w:rPr>
              <w:t>программы</w:t>
            </w:r>
            <w:r w:rsidR="00885F0A" w:rsidRPr="00341C6A">
              <w:rPr>
                <w:rFonts w:ascii="Arial" w:hAnsi="Arial" w:cs="Arial"/>
                <w:sz w:val="24"/>
                <w:szCs w:val="24"/>
              </w:rPr>
              <w:t xml:space="preserve"> 1</w:t>
            </w:r>
            <w:r w:rsidRPr="00341C6A">
              <w:rPr>
                <w:rFonts w:ascii="Arial" w:hAnsi="Arial" w:cs="Arial"/>
                <w:sz w:val="24"/>
                <w:szCs w:val="24"/>
              </w:rPr>
              <w:t xml:space="preserve"> совместно с финансовым управлением Администрации Первомайского района.</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lastRenderedPageBreak/>
              <w:t>Ведущий специалист по программам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85F0A" w:rsidRPr="00341C6A">
              <w:rPr>
                <w:rFonts w:ascii="Arial" w:hAnsi="Arial" w:cs="Arial"/>
                <w:sz w:val="24"/>
                <w:szCs w:val="24"/>
              </w:rPr>
              <w:t xml:space="preserve">1 </w:t>
            </w:r>
            <w:r w:rsidRPr="00341C6A">
              <w:rPr>
                <w:rFonts w:ascii="Arial" w:hAnsi="Arial" w:cs="Arial"/>
                <w:sz w:val="24"/>
                <w:szCs w:val="24"/>
              </w:rPr>
              <w:t xml:space="preserve">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B07C19" w:rsidRPr="00341C6A" w:rsidRDefault="00B07C19" w:rsidP="00B07C19">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CF39F6" w:rsidRPr="00341C6A" w:rsidRDefault="007333F5" w:rsidP="00CF39F6">
      <w:pPr>
        <w:jc w:val="center"/>
        <w:rPr>
          <w:rFonts w:ascii="Arial" w:hAnsi="Arial" w:cs="Arial"/>
          <w:b/>
          <w:sz w:val="24"/>
          <w:szCs w:val="24"/>
        </w:rPr>
      </w:pPr>
      <w:r w:rsidRPr="00341C6A">
        <w:rPr>
          <w:rFonts w:ascii="Arial" w:hAnsi="Arial" w:cs="Arial"/>
          <w:b/>
          <w:sz w:val="24"/>
          <w:szCs w:val="24"/>
        </w:rPr>
        <w:lastRenderedPageBreak/>
        <w:br w:type="textWrapping" w:clear="all"/>
      </w:r>
    </w:p>
    <w:p w:rsidR="005971BF" w:rsidRPr="00341C6A"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t>Характеристика проблемы, на решение которой направлена муниципальная п</w:t>
      </w:r>
      <w:r w:rsidR="00BD70C4" w:rsidRPr="00341C6A">
        <w:rPr>
          <w:rFonts w:ascii="Arial" w:hAnsi="Arial" w:cs="Arial"/>
          <w:b/>
          <w:sz w:val="24"/>
          <w:szCs w:val="24"/>
        </w:rPr>
        <w:t>одп</w:t>
      </w:r>
      <w:r w:rsidRPr="00341C6A">
        <w:rPr>
          <w:rFonts w:ascii="Arial" w:hAnsi="Arial" w:cs="Arial"/>
          <w:b/>
          <w:sz w:val="24"/>
          <w:szCs w:val="24"/>
        </w:rPr>
        <w:t>рограмма</w:t>
      </w:r>
      <w:r w:rsidR="00885F0A" w:rsidRPr="00341C6A">
        <w:rPr>
          <w:rFonts w:ascii="Arial" w:hAnsi="Arial" w:cs="Arial"/>
          <w:b/>
          <w:sz w:val="24"/>
          <w:szCs w:val="24"/>
        </w:rPr>
        <w:t xml:space="preserve"> 1</w:t>
      </w:r>
    </w:p>
    <w:p w:rsidR="001C1AD7" w:rsidRPr="00341C6A" w:rsidRDefault="001C1AD7" w:rsidP="001C1AD7">
      <w:pPr>
        <w:pStyle w:val="formattext"/>
        <w:spacing w:before="0" w:beforeAutospacing="0" w:after="0" w:afterAutospacing="0"/>
        <w:ind w:firstLine="425"/>
        <w:jc w:val="both"/>
        <w:rPr>
          <w:rFonts w:ascii="Arial" w:hAnsi="Arial" w:cs="Arial"/>
        </w:rPr>
      </w:pPr>
      <w:r w:rsidRPr="00341C6A">
        <w:rPr>
          <w:rFonts w:ascii="Arial" w:hAnsi="Arial" w:cs="Arial"/>
        </w:rPr>
        <w:t xml:space="preserve">Целью </w:t>
      </w:r>
      <w:r w:rsidR="00885F0A" w:rsidRPr="00341C6A">
        <w:rPr>
          <w:rFonts w:ascii="Arial" w:hAnsi="Arial" w:cs="Arial"/>
        </w:rPr>
        <w:t>подп</w:t>
      </w:r>
      <w:r w:rsidRPr="00341C6A">
        <w:rPr>
          <w:rFonts w:ascii="Arial" w:hAnsi="Arial" w:cs="Arial"/>
        </w:rPr>
        <w:t>рограммы</w:t>
      </w:r>
      <w:r w:rsidR="00885F0A" w:rsidRPr="00341C6A">
        <w:rPr>
          <w:rFonts w:ascii="Arial" w:hAnsi="Arial" w:cs="Arial"/>
        </w:rPr>
        <w:t xml:space="preserve"> 1</w:t>
      </w:r>
      <w:r w:rsidRPr="00341C6A">
        <w:rPr>
          <w:rFonts w:ascii="Arial" w:hAnsi="Arial" w:cs="Arial"/>
        </w:rPr>
        <w:t xml:space="preserve"> является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 xml:space="preserve">Основной задачей </w:t>
      </w:r>
      <w:r w:rsidR="00C64045" w:rsidRPr="00341C6A">
        <w:rPr>
          <w:rFonts w:ascii="Arial" w:hAnsi="Arial" w:cs="Arial"/>
        </w:rPr>
        <w:t>подп</w:t>
      </w:r>
      <w:r w:rsidRPr="00341C6A">
        <w:rPr>
          <w:rFonts w:ascii="Arial" w:hAnsi="Arial" w:cs="Arial"/>
        </w:rPr>
        <w:t>рограммы</w:t>
      </w:r>
      <w:r w:rsidR="00C64045" w:rsidRPr="00341C6A">
        <w:rPr>
          <w:rFonts w:ascii="Arial" w:hAnsi="Arial" w:cs="Arial"/>
        </w:rPr>
        <w:t xml:space="preserve"> 1</w:t>
      </w:r>
      <w:r w:rsidRPr="00341C6A">
        <w:rPr>
          <w:rFonts w:ascii="Arial" w:hAnsi="Arial" w:cs="Arial"/>
        </w:rPr>
        <w:t xml:space="preserve">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C1AD7" w:rsidRPr="00341C6A" w:rsidRDefault="001C1AD7" w:rsidP="001C1AD7">
      <w:pPr>
        <w:pStyle w:val="formattext"/>
        <w:spacing w:before="0" w:beforeAutospacing="0" w:after="0" w:afterAutospacing="0"/>
        <w:ind w:firstLine="708"/>
        <w:jc w:val="both"/>
        <w:rPr>
          <w:rFonts w:ascii="Arial" w:hAnsi="Arial" w:cs="Arial"/>
        </w:rPr>
      </w:pPr>
      <w:r w:rsidRPr="00341C6A">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"Первомайский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"Первомайский район", позволит сформировать экономически активный слой населения</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Способы предотвращения рисков:</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нормативные правовые акты, касающиеся реализации мероприятий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-ежеквартальный мониторинг реализации муниципальной </w:t>
      </w:r>
      <w:r w:rsidR="00C64045" w:rsidRPr="00341C6A">
        <w:rPr>
          <w:rFonts w:ascii="Arial" w:eastAsia="Calibri" w:hAnsi="Arial" w:cs="Arial"/>
          <w:sz w:val="24"/>
          <w:szCs w:val="24"/>
        </w:rPr>
        <w:t>под</w:t>
      </w:r>
      <w:r w:rsidRPr="00341C6A">
        <w:rPr>
          <w:rFonts w:ascii="Arial" w:eastAsia="Calibri" w:hAnsi="Arial" w:cs="Arial"/>
          <w:sz w:val="24"/>
          <w:szCs w:val="24"/>
        </w:rPr>
        <w:t>программы</w:t>
      </w:r>
      <w:r w:rsidR="00C64045" w:rsidRPr="00341C6A">
        <w:rPr>
          <w:rFonts w:ascii="Arial" w:eastAsia="Calibri" w:hAnsi="Arial" w:cs="Arial"/>
          <w:sz w:val="24"/>
          <w:szCs w:val="24"/>
        </w:rPr>
        <w:t>1</w:t>
      </w:r>
      <w:r w:rsidRPr="00341C6A">
        <w:rPr>
          <w:rFonts w:ascii="Arial" w:eastAsia="Calibri" w:hAnsi="Arial" w:cs="Arial"/>
          <w:sz w:val="24"/>
          <w:szCs w:val="24"/>
        </w:rPr>
        <w:t>;</w:t>
      </w:r>
    </w:p>
    <w:p w:rsidR="0041035A" w:rsidRPr="00341C6A" w:rsidRDefault="0041035A" w:rsidP="0041035A">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-внесение изменений в муниципальную </w:t>
      </w:r>
      <w:r w:rsidR="00C64045" w:rsidRPr="00341C6A">
        <w:rPr>
          <w:rFonts w:ascii="Arial" w:eastAsia="Calibri" w:hAnsi="Arial" w:cs="Arial"/>
          <w:sz w:val="24"/>
          <w:szCs w:val="24"/>
        </w:rPr>
        <w:t>под</w:t>
      </w:r>
      <w:r w:rsidRPr="00341C6A">
        <w:rPr>
          <w:rFonts w:ascii="Arial" w:eastAsia="Calibri" w:hAnsi="Arial" w:cs="Arial"/>
          <w:sz w:val="24"/>
          <w:szCs w:val="24"/>
        </w:rPr>
        <w:t>программу</w:t>
      </w:r>
      <w:r w:rsidR="00C64045" w:rsidRPr="00341C6A">
        <w:rPr>
          <w:rFonts w:ascii="Arial" w:eastAsia="Calibri" w:hAnsi="Arial" w:cs="Arial"/>
          <w:sz w:val="24"/>
          <w:szCs w:val="24"/>
        </w:rPr>
        <w:t xml:space="preserve"> 1</w:t>
      </w:r>
      <w:r w:rsidRPr="00341C6A">
        <w:rPr>
          <w:rFonts w:ascii="Arial" w:eastAsia="Calibri" w:hAnsi="Arial" w:cs="Arial"/>
          <w:sz w:val="24"/>
          <w:szCs w:val="24"/>
        </w:rPr>
        <w:t>.</w:t>
      </w:r>
    </w:p>
    <w:p w:rsidR="00754B35" w:rsidRPr="00341C6A" w:rsidRDefault="00754B35" w:rsidP="00754B35">
      <w:pPr>
        <w:overflowPunct w:val="0"/>
        <w:autoSpaceDE w:val="0"/>
        <w:autoSpaceDN w:val="0"/>
        <w:adjustRightInd w:val="0"/>
        <w:spacing w:after="0" w:line="240" w:lineRule="auto"/>
        <w:ind w:left="425"/>
        <w:rPr>
          <w:rFonts w:ascii="Arial" w:hAnsi="Arial" w:cs="Arial"/>
          <w:b/>
          <w:sz w:val="24"/>
          <w:szCs w:val="24"/>
        </w:rPr>
      </w:pPr>
    </w:p>
    <w:p w:rsidR="005971BF" w:rsidRPr="00341C6A" w:rsidRDefault="005971BF" w:rsidP="005971BF">
      <w:pPr>
        <w:pStyle w:val="a5"/>
        <w:numPr>
          <w:ilvl w:val="0"/>
          <w:numId w:val="42"/>
        </w:numPr>
        <w:overflowPunct w:val="0"/>
        <w:autoSpaceDE w:val="0"/>
        <w:autoSpaceDN w:val="0"/>
        <w:adjustRightInd w:val="0"/>
        <w:spacing w:after="0" w:line="240" w:lineRule="auto"/>
        <w:jc w:val="center"/>
        <w:rPr>
          <w:rFonts w:ascii="Arial" w:hAnsi="Arial" w:cs="Arial"/>
          <w:b/>
          <w:sz w:val="24"/>
          <w:szCs w:val="24"/>
        </w:rPr>
      </w:pPr>
      <w:r w:rsidRPr="00341C6A">
        <w:rPr>
          <w:rFonts w:ascii="Arial" w:hAnsi="Arial" w:cs="Arial"/>
          <w:b/>
          <w:sz w:val="24"/>
          <w:szCs w:val="24"/>
        </w:rPr>
        <w:t>Основные цели и задачи муниципальной п</w:t>
      </w:r>
      <w:r w:rsidR="00BD70C4" w:rsidRPr="00341C6A">
        <w:rPr>
          <w:rFonts w:ascii="Arial" w:hAnsi="Arial" w:cs="Arial"/>
          <w:b/>
          <w:sz w:val="24"/>
          <w:szCs w:val="24"/>
        </w:rPr>
        <w:t>одп</w:t>
      </w:r>
      <w:r w:rsidRPr="00341C6A">
        <w:rPr>
          <w:rFonts w:ascii="Arial" w:hAnsi="Arial" w:cs="Arial"/>
          <w:b/>
          <w:sz w:val="24"/>
          <w:szCs w:val="24"/>
        </w:rPr>
        <w:t>рограммы</w:t>
      </w:r>
      <w:r w:rsidR="00C64045" w:rsidRPr="00341C6A">
        <w:rPr>
          <w:rFonts w:ascii="Arial" w:hAnsi="Arial" w:cs="Arial"/>
          <w:b/>
          <w:sz w:val="24"/>
          <w:szCs w:val="24"/>
        </w:rPr>
        <w:t xml:space="preserve"> 1</w:t>
      </w:r>
      <w:r w:rsidRPr="00341C6A">
        <w:rPr>
          <w:rFonts w:ascii="Arial" w:hAnsi="Arial" w:cs="Arial"/>
          <w:b/>
          <w:sz w:val="24"/>
          <w:szCs w:val="24"/>
        </w:rPr>
        <w:t xml:space="preserve"> с указанием сроков и этапов ее реализации, а также целевых показателей</w:t>
      </w:r>
    </w:p>
    <w:p w:rsidR="005971BF" w:rsidRPr="00341C6A" w:rsidRDefault="005971BF" w:rsidP="005971BF">
      <w:pPr>
        <w:pStyle w:val="a5"/>
        <w:rPr>
          <w:rFonts w:ascii="Arial" w:hAnsi="Arial" w:cs="Arial"/>
          <w:sz w:val="24"/>
          <w:szCs w:val="24"/>
        </w:rPr>
      </w:pPr>
    </w:p>
    <w:p w:rsidR="005971BF" w:rsidRPr="00341C6A" w:rsidRDefault="005971BF" w:rsidP="00A07EFC">
      <w:pPr>
        <w:ind w:firstLine="425"/>
        <w:jc w:val="both"/>
        <w:outlineLvl w:val="1"/>
        <w:rPr>
          <w:rFonts w:ascii="Arial" w:hAnsi="Arial" w:cs="Arial"/>
          <w:sz w:val="24"/>
          <w:szCs w:val="24"/>
        </w:rPr>
      </w:pPr>
      <w:r w:rsidRPr="00341C6A">
        <w:rPr>
          <w:rFonts w:ascii="Arial" w:hAnsi="Arial" w:cs="Arial"/>
          <w:sz w:val="24"/>
          <w:szCs w:val="24"/>
        </w:rPr>
        <w:t>Целью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является: </w:t>
      </w:r>
      <w:r w:rsidR="00F764BC" w:rsidRPr="00341C6A">
        <w:rPr>
          <w:rFonts w:ascii="Arial" w:hAnsi="Arial" w:cs="Arial"/>
          <w:sz w:val="24"/>
          <w:szCs w:val="24"/>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p w:rsidR="00D8034C" w:rsidRPr="00341C6A" w:rsidRDefault="00464D45" w:rsidP="00464D45">
      <w:pPr>
        <w:jc w:val="right"/>
        <w:rPr>
          <w:rFonts w:ascii="Arial" w:hAnsi="Arial" w:cs="Arial"/>
          <w:b/>
          <w:sz w:val="24"/>
          <w:szCs w:val="24"/>
        </w:rPr>
      </w:pPr>
      <w:r w:rsidRPr="00341C6A">
        <w:rPr>
          <w:rFonts w:ascii="Arial" w:hAnsi="Arial" w:cs="Arial"/>
          <w:b/>
          <w:sz w:val="24"/>
          <w:szCs w:val="24"/>
        </w:rPr>
        <w:t>Таблица 1</w:t>
      </w:r>
    </w:p>
    <w:p w:rsidR="00D8034C" w:rsidRPr="00341C6A" w:rsidRDefault="00D8034C" w:rsidP="00D8034C">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hAnsi="Arial" w:cs="Arial"/>
                <w:sz w:val="24"/>
                <w:szCs w:val="24"/>
              </w:rPr>
              <w:t xml:space="preserve">Показатели              </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F86175">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F86175">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3F7A57">
        <w:trPr>
          <w:trHeight w:val="320"/>
        </w:trPr>
        <w:tc>
          <w:tcPr>
            <w:tcW w:w="3232" w:type="dxa"/>
            <w:tcBorders>
              <w:top w:val="nil"/>
              <w:left w:val="single" w:sz="4" w:space="0" w:color="auto"/>
              <w:bottom w:val="single" w:sz="4" w:space="0" w:color="auto"/>
              <w:right w:val="single" w:sz="4" w:space="0" w:color="auto"/>
            </w:tcBorders>
            <w:hideMark/>
          </w:tcPr>
          <w:p w:rsidR="00B55B50" w:rsidRPr="00341C6A" w:rsidRDefault="00B55B50" w:rsidP="00F86175">
            <w:pPr>
              <w:pStyle w:val="ConsPlusCell"/>
              <w:jc w:val="center"/>
              <w:rPr>
                <w:sz w:val="24"/>
                <w:szCs w:val="24"/>
              </w:rPr>
            </w:pPr>
            <w:r w:rsidRPr="00341C6A">
              <w:rPr>
                <w:sz w:val="24"/>
                <w:szCs w:val="24"/>
              </w:rPr>
              <w:t>Количество молодых семей, улучшивших жилищные условия (в том числе с использованием заемных средств) при оказании поддержки за счет средств федерального, областного и местных бюджетов,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F86175">
            <w:pPr>
              <w:pStyle w:val="ConsPlusCell"/>
              <w:jc w:val="center"/>
              <w:rPr>
                <w:sz w:val="24"/>
                <w:szCs w:val="24"/>
              </w:rPr>
            </w:pPr>
            <w:r w:rsidRPr="00341C6A">
              <w:rPr>
                <w:sz w:val="24"/>
                <w:szCs w:val="24"/>
              </w:rPr>
              <w:t>0</w:t>
            </w:r>
          </w:p>
        </w:tc>
      </w:tr>
      <w:tr w:rsidR="00B55B50" w:rsidRPr="00341C6A" w:rsidTr="003F7A57">
        <w:trPr>
          <w:trHeight w:val="320"/>
        </w:trPr>
        <w:tc>
          <w:tcPr>
            <w:tcW w:w="3232" w:type="dxa"/>
            <w:tcBorders>
              <w:top w:val="single" w:sz="4" w:space="0" w:color="auto"/>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Количество семей, улучшивших жилищные условия, из числа признанных в установленном действующим законодательством порядке нуждающимися в улучшении жилищных условий, количество семей</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1</w:t>
            </w:r>
          </w:p>
        </w:tc>
        <w:tc>
          <w:tcPr>
            <w:tcW w:w="885"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rPr>
                <w:sz w:val="24"/>
                <w:szCs w:val="24"/>
              </w:rPr>
            </w:pPr>
            <w:r w:rsidRPr="00341C6A">
              <w:rPr>
                <w:sz w:val="24"/>
                <w:szCs w:val="24"/>
              </w:rPr>
              <w:t>0</w:t>
            </w:r>
          </w:p>
        </w:tc>
        <w:tc>
          <w:tcPr>
            <w:tcW w:w="884"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063"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c>
          <w:tcPr>
            <w:tcW w:w="1949" w:type="dxa"/>
            <w:tcBorders>
              <w:top w:val="nil"/>
              <w:left w:val="single" w:sz="4" w:space="0" w:color="auto"/>
              <w:bottom w:val="single" w:sz="4" w:space="0" w:color="auto"/>
              <w:right w:val="single" w:sz="4" w:space="0" w:color="auto"/>
            </w:tcBorders>
          </w:tcPr>
          <w:p w:rsidR="00B55B50" w:rsidRPr="00341C6A" w:rsidRDefault="00B55B50" w:rsidP="000C6EF4">
            <w:pPr>
              <w:pStyle w:val="ConsPlusCell"/>
              <w:jc w:val="center"/>
              <w:rPr>
                <w:sz w:val="24"/>
                <w:szCs w:val="24"/>
              </w:rPr>
            </w:pPr>
            <w:r w:rsidRPr="00341C6A">
              <w:rPr>
                <w:sz w:val="24"/>
                <w:szCs w:val="24"/>
              </w:rPr>
              <w:t>0</w:t>
            </w:r>
          </w:p>
        </w:tc>
      </w:tr>
    </w:tbl>
    <w:p w:rsidR="00D8034C" w:rsidRPr="00341C6A" w:rsidRDefault="00D8034C" w:rsidP="005971BF">
      <w:pPr>
        <w:jc w:val="both"/>
        <w:outlineLvl w:val="1"/>
        <w:rPr>
          <w:rFonts w:ascii="Arial" w:hAnsi="Arial" w:cs="Arial"/>
          <w:sz w:val="24"/>
          <w:szCs w:val="24"/>
        </w:rPr>
      </w:pPr>
    </w:p>
    <w:p w:rsidR="005971BF" w:rsidRPr="00341C6A" w:rsidRDefault="005971BF" w:rsidP="005971BF">
      <w:pPr>
        <w:ind w:firstLine="709"/>
        <w:jc w:val="both"/>
        <w:rPr>
          <w:rFonts w:ascii="Arial" w:hAnsi="Arial" w:cs="Arial"/>
          <w:sz w:val="24"/>
          <w:szCs w:val="24"/>
        </w:rPr>
      </w:pPr>
      <w:r w:rsidRPr="00341C6A">
        <w:rPr>
          <w:rFonts w:ascii="Arial" w:hAnsi="Arial" w:cs="Arial"/>
          <w:sz w:val="24"/>
          <w:szCs w:val="24"/>
        </w:rPr>
        <w:t>Приоритетными задачами данной п</w:t>
      </w:r>
      <w:r w:rsidR="00BD70C4" w:rsidRPr="00341C6A">
        <w:rPr>
          <w:rFonts w:ascii="Arial" w:hAnsi="Arial" w:cs="Arial"/>
          <w:sz w:val="24"/>
          <w:szCs w:val="24"/>
        </w:rPr>
        <w:t>одп</w:t>
      </w:r>
      <w:r w:rsidRPr="00341C6A">
        <w:rPr>
          <w:rFonts w:ascii="Arial" w:hAnsi="Arial" w:cs="Arial"/>
          <w:sz w:val="24"/>
          <w:szCs w:val="24"/>
        </w:rPr>
        <w:t>рограммы</w:t>
      </w:r>
      <w:r w:rsidR="00C64045" w:rsidRPr="00341C6A">
        <w:rPr>
          <w:rFonts w:ascii="Arial" w:hAnsi="Arial" w:cs="Arial"/>
          <w:sz w:val="24"/>
          <w:szCs w:val="24"/>
        </w:rPr>
        <w:t xml:space="preserve"> 1</w:t>
      </w:r>
      <w:r w:rsidRPr="00341C6A">
        <w:rPr>
          <w:rFonts w:ascii="Arial" w:hAnsi="Arial" w:cs="Arial"/>
          <w:sz w:val="24"/>
          <w:szCs w:val="24"/>
        </w:rPr>
        <w:t xml:space="preserve"> являются:</w:t>
      </w:r>
    </w:p>
    <w:p w:rsidR="00E63D6B" w:rsidRPr="00341C6A" w:rsidRDefault="00A2384C" w:rsidP="00E63D6B">
      <w:pPr>
        <w:ind w:firstLine="709"/>
        <w:jc w:val="both"/>
        <w:rPr>
          <w:rFonts w:ascii="Arial" w:hAnsi="Arial" w:cs="Arial"/>
          <w:sz w:val="24"/>
          <w:szCs w:val="24"/>
        </w:rPr>
      </w:pPr>
      <w:r w:rsidRPr="00341C6A">
        <w:rPr>
          <w:rFonts w:ascii="Arial" w:hAnsi="Arial" w:cs="Arial"/>
          <w:sz w:val="24"/>
          <w:szCs w:val="24"/>
        </w:rPr>
        <w:t>Задача 1</w:t>
      </w:r>
      <w:r w:rsidR="00312F36" w:rsidRPr="00341C6A">
        <w:rPr>
          <w:rFonts w:ascii="Arial"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w:t>
      </w:r>
      <w:r w:rsidR="00E63D6B" w:rsidRPr="00341C6A">
        <w:rPr>
          <w:rFonts w:ascii="Arial" w:hAnsi="Arial" w:cs="Arial"/>
          <w:sz w:val="24"/>
          <w:szCs w:val="24"/>
        </w:rPr>
        <w:t>и граждан Российской Федерации".</w:t>
      </w:r>
    </w:p>
    <w:p w:rsidR="00685BCC" w:rsidRPr="00341C6A" w:rsidRDefault="00507FC7" w:rsidP="00E63D6B">
      <w:pPr>
        <w:ind w:firstLine="709"/>
        <w:jc w:val="both"/>
        <w:rPr>
          <w:rFonts w:ascii="Arial" w:hAnsi="Arial" w:cs="Arial"/>
          <w:sz w:val="24"/>
          <w:szCs w:val="24"/>
        </w:rPr>
      </w:pPr>
      <w:r w:rsidRPr="00341C6A">
        <w:rPr>
          <w:rFonts w:ascii="Arial" w:hAnsi="Arial" w:cs="Arial"/>
          <w:sz w:val="24"/>
          <w:szCs w:val="24"/>
        </w:rPr>
        <w:t>Задача 2</w:t>
      </w:r>
      <w:r w:rsidR="00685BCC" w:rsidRPr="00341C6A">
        <w:rPr>
          <w:rFonts w:ascii="Arial" w:hAnsi="Arial" w:cs="Arial"/>
          <w:sz w:val="24"/>
          <w:szCs w:val="24"/>
        </w:rPr>
        <w:t>. Улучшение жилищных условий работников бюджетной сферы, работающих и проживающих в сельской местности</w:t>
      </w:r>
    </w:p>
    <w:p w:rsidR="00312F36" w:rsidRPr="00341C6A" w:rsidRDefault="00312F36" w:rsidP="00F02146">
      <w:pPr>
        <w:jc w:val="both"/>
        <w:rPr>
          <w:rFonts w:ascii="Arial" w:hAnsi="Arial" w:cs="Arial"/>
          <w:sz w:val="24"/>
          <w:szCs w:val="24"/>
        </w:rPr>
      </w:pPr>
      <w:r w:rsidRPr="00341C6A">
        <w:rPr>
          <w:rFonts w:ascii="Arial" w:hAnsi="Arial" w:cs="Arial"/>
          <w:sz w:val="24"/>
          <w:szCs w:val="24"/>
        </w:rPr>
        <w:t>Показатели задачи</w:t>
      </w:r>
    </w:p>
    <w:p w:rsidR="00312F36" w:rsidRPr="00341C6A" w:rsidRDefault="00312F36" w:rsidP="00C304B7">
      <w:pPr>
        <w:jc w:val="both"/>
        <w:rPr>
          <w:rFonts w:ascii="Arial" w:hAnsi="Arial" w:cs="Arial"/>
          <w:sz w:val="24"/>
          <w:szCs w:val="24"/>
        </w:rPr>
      </w:pPr>
    </w:p>
    <w:p w:rsidR="008A1896" w:rsidRPr="00341C6A" w:rsidRDefault="00D8034C" w:rsidP="00D8034C">
      <w:pPr>
        <w:jc w:val="right"/>
        <w:rPr>
          <w:rFonts w:ascii="Arial" w:hAnsi="Arial" w:cs="Arial"/>
          <w:b/>
          <w:sz w:val="24"/>
          <w:szCs w:val="24"/>
        </w:rPr>
      </w:pPr>
      <w:r w:rsidRPr="00341C6A">
        <w:rPr>
          <w:rFonts w:ascii="Arial" w:hAnsi="Arial" w:cs="Arial"/>
          <w:b/>
          <w:sz w:val="24"/>
          <w:szCs w:val="24"/>
        </w:rPr>
        <w:t>Таблица 2</w:t>
      </w:r>
    </w:p>
    <w:p w:rsidR="005971BF" w:rsidRPr="00341C6A" w:rsidRDefault="00AA689D" w:rsidP="005971BF">
      <w:pPr>
        <w:jc w:val="center"/>
        <w:rPr>
          <w:rFonts w:ascii="Arial" w:hAnsi="Arial" w:cs="Arial"/>
          <w:b/>
          <w:sz w:val="24"/>
          <w:szCs w:val="24"/>
        </w:rPr>
      </w:pPr>
      <w:r w:rsidRPr="00341C6A">
        <w:rPr>
          <w:rFonts w:ascii="Arial" w:hAnsi="Arial" w:cs="Arial"/>
          <w:b/>
          <w:sz w:val="24"/>
          <w:szCs w:val="24"/>
        </w:rPr>
        <w:t>Показатели задач</w:t>
      </w:r>
    </w:p>
    <w:tbl>
      <w:tblPr>
        <w:tblW w:w="9783" w:type="dxa"/>
        <w:tblInd w:w="75" w:type="dxa"/>
        <w:tblLayout w:type="fixed"/>
        <w:tblCellMar>
          <w:left w:w="75" w:type="dxa"/>
          <w:right w:w="75" w:type="dxa"/>
        </w:tblCellMar>
        <w:tblLook w:val="04A0" w:firstRow="1" w:lastRow="0" w:firstColumn="1" w:lastColumn="0" w:noHBand="0" w:noVBand="1"/>
      </w:tblPr>
      <w:tblGrid>
        <w:gridCol w:w="3119"/>
        <w:gridCol w:w="34"/>
        <w:gridCol w:w="928"/>
        <w:gridCol w:w="553"/>
        <w:gridCol w:w="332"/>
        <w:gridCol w:w="725"/>
        <w:gridCol w:w="709"/>
        <w:gridCol w:w="187"/>
        <w:gridCol w:w="1053"/>
        <w:gridCol w:w="768"/>
        <w:gridCol w:w="1366"/>
        <w:gridCol w:w="9"/>
      </w:tblGrid>
      <w:tr w:rsidR="00B55B50" w:rsidRPr="00341C6A" w:rsidTr="003F7A57">
        <w:trPr>
          <w:gridAfter w:val="1"/>
          <w:wAfter w:w="9" w:type="dxa"/>
          <w:trHeight w:val="480"/>
        </w:trPr>
        <w:tc>
          <w:tcPr>
            <w:tcW w:w="3153"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8A1896">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2022</w:t>
            </w:r>
          </w:p>
        </w:tc>
        <w:tc>
          <w:tcPr>
            <w:tcW w:w="725" w:type="dxa"/>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hAnsi="Arial" w:cs="Arial"/>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hAnsi="Arial" w:cs="Arial"/>
                <w:sz w:val="24"/>
                <w:szCs w:val="24"/>
              </w:rPr>
              <w:t>2024</w:t>
            </w:r>
          </w:p>
        </w:tc>
        <w:tc>
          <w:tcPr>
            <w:tcW w:w="1240"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Прогнозный     период  2025</w:t>
            </w:r>
          </w:p>
        </w:tc>
        <w:tc>
          <w:tcPr>
            <w:tcW w:w="2134"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hAnsi="Arial" w:cs="Arial"/>
                <w:sz w:val="24"/>
                <w:szCs w:val="24"/>
              </w:rPr>
            </w:pPr>
            <w:r w:rsidRPr="00341C6A">
              <w:rPr>
                <w:rFonts w:ascii="Arial" w:eastAsia="Times New Roman" w:hAnsi="Arial" w:cs="Arial"/>
                <w:sz w:val="24"/>
                <w:szCs w:val="24"/>
              </w:rPr>
              <w:t>Прогнозный     период 2026</w:t>
            </w:r>
          </w:p>
        </w:tc>
      </w:tr>
      <w:tr w:rsidR="00AA689D" w:rsidRPr="00341C6A" w:rsidTr="008A1896">
        <w:trPr>
          <w:trHeight w:val="539"/>
        </w:trPr>
        <w:tc>
          <w:tcPr>
            <w:tcW w:w="9783" w:type="dxa"/>
            <w:gridSpan w:val="12"/>
            <w:tcBorders>
              <w:top w:val="nil"/>
              <w:left w:val="single" w:sz="4" w:space="0" w:color="auto"/>
              <w:bottom w:val="single" w:sz="4" w:space="0" w:color="auto"/>
              <w:right w:val="single" w:sz="4" w:space="0" w:color="auto"/>
            </w:tcBorders>
          </w:tcPr>
          <w:p w:rsidR="00AA689D" w:rsidRPr="00341C6A" w:rsidRDefault="0093727A" w:rsidP="00D8034C">
            <w:pPr>
              <w:rPr>
                <w:rFonts w:ascii="Arial" w:eastAsia="Times New Roman" w:hAnsi="Arial" w:cs="Arial"/>
                <w:sz w:val="24"/>
                <w:szCs w:val="24"/>
              </w:rPr>
            </w:pPr>
            <w:r w:rsidRPr="00341C6A">
              <w:rPr>
                <w:rFonts w:ascii="Arial" w:eastAsia="Times New Roman" w:hAnsi="Arial" w:cs="Arial"/>
                <w:sz w:val="24"/>
                <w:szCs w:val="24"/>
              </w:rPr>
              <w:t>Задача 1</w:t>
            </w:r>
            <w:r w:rsidR="00312F36" w:rsidRPr="00341C6A">
              <w:rPr>
                <w:rFonts w:ascii="Arial" w:eastAsia="Times New Roman" w:hAnsi="Arial" w:cs="Arial"/>
                <w:sz w:val="24"/>
                <w:szCs w:val="24"/>
              </w:rPr>
              <w:t>.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55B50" w:rsidRPr="00341C6A" w:rsidTr="003F7A57">
        <w:trPr>
          <w:gridAfter w:val="1"/>
          <w:wAfter w:w="9" w:type="dxa"/>
          <w:trHeight w:val="275"/>
        </w:trPr>
        <w:tc>
          <w:tcPr>
            <w:tcW w:w="3119" w:type="dxa"/>
            <w:tcBorders>
              <w:top w:val="nil"/>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rPr>
            </w:pPr>
            <w:r w:rsidRPr="00341C6A">
              <w:rPr>
                <w:rFonts w:ascii="Arial" w:eastAsia="Times New Roman" w:hAnsi="Arial" w:cs="Arial"/>
                <w:sz w:val="24"/>
                <w:szCs w:val="24"/>
              </w:rPr>
              <w:t>Количество семей, улучшивших жилищные условия с помощью жилищных сертификатов, количество семей</w:t>
            </w:r>
          </w:p>
          <w:p w:rsidR="00B55B50" w:rsidRPr="00341C6A" w:rsidRDefault="00B55B50" w:rsidP="008A1896">
            <w:pPr>
              <w:pStyle w:val="ConsPlusCell"/>
              <w:jc w:val="center"/>
              <w:rPr>
                <w:sz w:val="24"/>
                <w:szCs w:val="24"/>
              </w:rPr>
            </w:pPr>
          </w:p>
        </w:tc>
        <w:tc>
          <w:tcPr>
            <w:tcW w:w="1515" w:type="dxa"/>
            <w:gridSpan w:val="3"/>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1057"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1</w:t>
            </w:r>
          </w:p>
        </w:tc>
        <w:tc>
          <w:tcPr>
            <w:tcW w:w="896" w:type="dxa"/>
            <w:gridSpan w:val="2"/>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nil"/>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r w:rsidR="00685BCC" w:rsidRPr="00341C6A" w:rsidTr="008C2BF2">
        <w:trPr>
          <w:gridAfter w:val="1"/>
          <w:wAfter w:w="9" w:type="dxa"/>
          <w:trHeight w:val="275"/>
        </w:trPr>
        <w:tc>
          <w:tcPr>
            <w:tcW w:w="9774" w:type="dxa"/>
            <w:gridSpan w:val="11"/>
            <w:tcBorders>
              <w:top w:val="single" w:sz="4" w:space="0" w:color="auto"/>
              <w:left w:val="single" w:sz="4" w:space="0" w:color="auto"/>
              <w:bottom w:val="single" w:sz="4" w:space="0" w:color="auto"/>
              <w:right w:val="single" w:sz="4" w:space="0" w:color="auto"/>
            </w:tcBorders>
          </w:tcPr>
          <w:p w:rsidR="00685BCC" w:rsidRPr="00341C6A" w:rsidRDefault="00E63D6B" w:rsidP="008A1896">
            <w:pPr>
              <w:pStyle w:val="ConsPlusCell"/>
              <w:jc w:val="center"/>
              <w:rPr>
                <w:sz w:val="24"/>
                <w:szCs w:val="24"/>
              </w:rPr>
            </w:pPr>
            <w:r w:rsidRPr="00341C6A">
              <w:rPr>
                <w:sz w:val="24"/>
                <w:szCs w:val="24"/>
              </w:rPr>
              <w:t>Задача 2</w:t>
            </w:r>
            <w:r w:rsidR="00685BCC" w:rsidRPr="00341C6A">
              <w:rPr>
                <w:sz w:val="24"/>
                <w:szCs w:val="24"/>
              </w:rPr>
              <w:t>. Улучшение жилищных условий работников бюджетной сферы, работающих и проживающих в сельской местности</w:t>
            </w:r>
          </w:p>
        </w:tc>
      </w:tr>
      <w:tr w:rsidR="00B55B50" w:rsidRPr="00341C6A" w:rsidTr="003F7A57">
        <w:trPr>
          <w:gridAfter w:val="1"/>
          <w:wAfter w:w="9" w:type="dxa"/>
          <w:trHeight w:val="275"/>
        </w:trPr>
        <w:tc>
          <w:tcPr>
            <w:tcW w:w="3119"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муниципальных образований, на территории которых планируется приобрести жилые помещения, ед.</w:t>
            </w:r>
          </w:p>
          <w:p w:rsidR="00B55B50" w:rsidRPr="00341C6A" w:rsidRDefault="00B55B50" w:rsidP="008A1896">
            <w:pPr>
              <w:pStyle w:val="ConsPlusCell"/>
              <w:jc w:val="center"/>
              <w:rPr>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1057"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2</w:t>
            </w:r>
          </w:p>
        </w:tc>
        <w:tc>
          <w:tcPr>
            <w:tcW w:w="89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053"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768"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c>
          <w:tcPr>
            <w:tcW w:w="1366" w:type="dxa"/>
            <w:tcBorders>
              <w:top w:val="single" w:sz="4" w:space="0" w:color="auto"/>
              <w:left w:val="single" w:sz="4" w:space="0" w:color="auto"/>
              <w:bottom w:val="single" w:sz="4" w:space="0" w:color="auto"/>
              <w:right w:val="single" w:sz="4" w:space="0" w:color="auto"/>
            </w:tcBorders>
          </w:tcPr>
          <w:p w:rsidR="00B55B50" w:rsidRPr="00341C6A" w:rsidRDefault="00B55B50" w:rsidP="008A1896">
            <w:pPr>
              <w:pStyle w:val="ConsPlusCell"/>
              <w:jc w:val="center"/>
              <w:rPr>
                <w:sz w:val="24"/>
                <w:szCs w:val="24"/>
              </w:rPr>
            </w:pPr>
            <w:r w:rsidRPr="00341C6A">
              <w:rPr>
                <w:sz w:val="24"/>
                <w:szCs w:val="24"/>
              </w:rPr>
              <w:t>0</w:t>
            </w:r>
          </w:p>
        </w:tc>
      </w:tr>
    </w:tbl>
    <w:p w:rsidR="00AA689D" w:rsidRPr="00341C6A" w:rsidRDefault="00AA689D" w:rsidP="005971BF">
      <w:pPr>
        <w:jc w:val="center"/>
        <w:rPr>
          <w:rFonts w:ascii="Arial" w:hAnsi="Arial" w:cs="Arial"/>
          <w:b/>
          <w:sz w:val="24"/>
          <w:szCs w:val="24"/>
        </w:rPr>
      </w:pPr>
    </w:p>
    <w:p w:rsidR="001B7B4A" w:rsidRPr="00341C6A" w:rsidRDefault="001B7B4A" w:rsidP="001B7B4A">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являются досрочное достижение целей и задач П</w:t>
      </w:r>
      <w:r w:rsidR="00BD70C4" w:rsidRPr="00341C6A">
        <w:rPr>
          <w:rFonts w:ascii="Arial" w:eastAsia="Times New Roman" w:hAnsi="Arial" w:cs="Arial"/>
          <w:sz w:val="24"/>
          <w:szCs w:val="24"/>
          <w:lang w:eastAsia="ru-RU"/>
        </w:rPr>
        <w:t>одп</w:t>
      </w:r>
      <w:r w:rsidRPr="00341C6A">
        <w:rPr>
          <w:rFonts w:ascii="Arial" w:eastAsia="Times New Roman" w:hAnsi="Arial" w:cs="Arial"/>
          <w:sz w:val="24"/>
          <w:szCs w:val="24"/>
          <w:lang w:eastAsia="ru-RU"/>
        </w:rPr>
        <w:t>рограммы</w:t>
      </w:r>
      <w:r w:rsidR="00C64045" w:rsidRPr="00341C6A">
        <w:rPr>
          <w:rFonts w:ascii="Arial" w:eastAsia="Times New Roman" w:hAnsi="Arial" w:cs="Arial"/>
          <w:sz w:val="24"/>
          <w:szCs w:val="24"/>
          <w:lang w:eastAsia="ru-RU"/>
        </w:rPr>
        <w:t xml:space="preserve"> 1, а</w:t>
      </w:r>
      <w:r w:rsidRPr="00341C6A">
        <w:rPr>
          <w:rFonts w:ascii="Arial" w:eastAsia="Times New Roman" w:hAnsi="Arial" w:cs="Arial"/>
          <w:sz w:val="24"/>
          <w:szCs w:val="24"/>
          <w:lang w:eastAsia="ru-RU"/>
        </w:rPr>
        <w:t xml:space="preserve"> также изменение механизмов реализации государственной жилищной политики.</w:t>
      </w:r>
    </w:p>
    <w:p w:rsidR="001B7B4A" w:rsidRPr="00341C6A" w:rsidRDefault="001B7B4A" w:rsidP="001B7B4A">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рограммы</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может быть оказано в виде финансирования мероприятий в меньшем объёме, чем предусмотрено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рограммой</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При наличии такого фактора П</w:t>
      </w:r>
      <w:r w:rsidR="00BD70C4" w:rsidRPr="00341C6A">
        <w:rPr>
          <w:rFonts w:ascii="Arial" w:eastAsia="Times New Roman" w:hAnsi="Arial" w:cs="Arial"/>
          <w:spacing w:val="2"/>
          <w:sz w:val="24"/>
          <w:szCs w:val="24"/>
          <w:shd w:val="clear" w:color="auto" w:fill="FFFFFF"/>
          <w:lang w:eastAsia="ru-RU"/>
        </w:rPr>
        <w:t>одп</w:t>
      </w:r>
      <w:r w:rsidRPr="00341C6A">
        <w:rPr>
          <w:rFonts w:ascii="Arial" w:eastAsia="Times New Roman" w:hAnsi="Arial" w:cs="Arial"/>
          <w:spacing w:val="2"/>
          <w:sz w:val="24"/>
          <w:szCs w:val="24"/>
          <w:shd w:val="clear" w:color="auto" w:fill="FFFFFF"/>
          <w:lang w:eastAsia="ru-RU"/>
        </w:rPr>
        <w:t>рограмма</w:t>
      </w:r>
      <w:r w:rsidR="00C64045" w:rsidRPr="00341C6A">
        <w:rPr>
          <w:rFonts w:ascii="Arial" w:eastAsia="Times New Roman" w:hAnsi="Arial" w:cs="Arial"/>
          <w:spacing w:val="2"/>
          <w:sz w:val="24"/>
          <w:szCs w:val="24"/>
          <w:shd w:val="clear" w:color="auto" w:fill="FFFFFF"/>
          <w:lang w:eastAsia="ru-RU"/>
        </w:rPr>
        <w:t xml:space="preserve"> 1</w:t>
      </w:r>
      <w:r w:rsidRPr="00341C6A">
        <w:rPr>
          <w:rFonts w:ascii="Arial" w:eastAsia="Times New Roman" w:hAnsi="Arial" w:cs="Arial"/>
          <w:spacing w:val="2"/>
          <w:sz w:val="24"/>
          <w:szCs w:val="24"/>
          <w:shd w:val="clear" w:color="auto" w:fill="FFFFFF"/>
          <w:lang w:eastAsia="ru-RU"/>
        </w:rPr>
        <w:t xml:space="preserve"> будет исполняться в объёме, соответствующем сумме уменьшенного финансирования.</w:t>
      </w:r>
    </w:p>
    <w:p w:rsidR="005971BF" w:rsidRPr="00341C6A" w:rsidRDefault="005971BF" w:rsidP="005971BF">
      <w:pPr>
        <w:jc w:val="center"/>
        <w:rPr>
          <w:rFonts w:ascii="Arial" w:hAnsi="Arial" w:cs="Arial"/>
          <w:b/>
          <w:sz w:val="24"/>
          <w:szCs w:val="24"/>
        </w:rPr>
      </w:pPr>
    </w:p>
    <w:p w:rsidR="005971BF" w:rsidRPr="00341C6A" w:rsidRDefault="005971BF" w:rsidP="005971BF">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5971BF" w:rsidRPr="00341C6A" w:rsidSect="00A2384C">
          <w:pgSz w:w="11906" w:h="16838"/>
          <w:pgMar w:top="1134" w:right="851" w:bottom="851" w:left="1701" w:header="709" w:footer="709" w:gutter="0"/>
          <w:cols w:space="720"/>
          <w:docGrid w:linePitch="326"/>
        </w:sectPr>
      </w:pPr>
    </w:p>
    <w:p w:rsidR="005971BF" w:rsidRPr="00341C6A" w:rsidRDefault="005971BF" w:rsidP="000A5883">
      <w:pPr>
        <w:ind w:left="360"/>
        <w:jc w:val="center"/>
        <w:textAlignment w:val="baseline"/>
        <w:rPr>
          <w:rFonts w:ascii="Arial" w:hAnsi="Arial" w:cs="Arial"/>
          <w:b/>
          <w:sz w:val="24"/>
          <w:szCs w:val="24"/>
        </w:rPr>
      </w:pPr>
      <w:r w:rsidRPr="00341C6A">
        <w:rPr>
          <w:rFonts w:ascii="Arial" w:hAnsi="Arial" w:cs="Arial"/>
          <w:b/>
          <w:sz w:val="24"/>
          <w:szCs w:val="24"/>
        </w:rPr>
        <w:lastRenderedPageBreak/>
        <w:t xml:space="preserve">3.Перечень </w:t>
      </w:r>
      <w:r w:rsidR="000B4FBB" w:rsidRPr="00341C6A">
        <w:rPr>
          <w:rFonts w:ascii="Arial" w:hAnsi="Arial" w:cs="Arial"/>
          <w:b/>
          <w:sz w:val="24"/>
          <w:szCs w:val="24"/>
        </w:rPr>
        <w:t>под</w:t>
      </w:r>
      <w:r w:rsidRPr="00341C6A">
        <w:rPr>
          <w:rFonts w:ascii="Arial" w:hAnsi="Arial" w:cs="Arial"/>
          <w:b/>
          <w:sz w:val="24"/>
          <w:szCs w:val="24"/>
        </w:rPr>
        <w:t>программных мероприятий</w:t>
      </w:r>
    </w:p>
    <w:p w:rsidR="005971BF" w:rsidRPr="00341C6A" w:rsidRDefault="005971BF" w:rsidP="005971BF">
      <w:pPr>
        <w:textAlignment w:val="baseline"/>
        <w:rPr>
          <w:rFonts w:ascii="Arial" w:hAnsi="Arial" w:cs="Arial"/>
          <w:sz w:val="24"/>
          <w:szCs w:val="24"/>
        </w:rPr>
      </w:pPr>
    </w:p>
    <w:tbl>
      <w:tblPr>
        <w:tblW w:w="28973" w:type="dxa"/>
        <w:tblInd w:w="108" w:type="dxa"/>
        <w:tblLayout w:type="fixed"/>
        <w:tblLook w:val="04A0" w:firstRow="1" w:lastRow="0" w:firstColumn="1" w:lastColumn="0" w:noHBand="0" w:noVBand="1"/>
      </w:tblPr>
      <w:tblGrid>
        <w:gridCol w:w="2385"/>
        <w:gridCol w:w="6"/>
        <w:gridCol w:w="1227"/>
        <w:gridCol w:w="6"/>
        <w:gridCol w:w="39"/>
        <w:gridCol w:w="1469"/>
        <w:gridCol w:w="1559"/>
        <w:gridCol w:w="1389"/>
        <w:gridCol w:w="1163"/>
        <w:gridCol w:w="1389"/>
        <w:gridCol w:w="1276"/>
        <w:gridCol w:w="1505"/>
        <w:gridCol w:w="37"/>
        <w:gridCol w:w="1971"/>
        <w:gridCol w:w="13552"/>
      </w:tblGrid>
      <w:tr w:rsidR="00341C6A" w:rsidRPr="00341C6A" w:rsidTr="00341C6A">
        <w:trPr>
          <w:gridAfter w:val="1"/>
          <w:wAfter w:w="13552" w:type="dxa"/>
          <w:trHeight w:val="289"/>
        </w:trPr>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pStyle w:val="a5"/>
              <w:spacing w:line="276" w:lineRule="auto"/>
              <w:rPr>
                <w:rFonts w:ascii="Arial" w:eastAsia="Calibri" w:hAnsi="Arial" w:cs="Arial"/>
                <w:sz w:val="24"/>
                <w:szCs w:val="24"/>
              </w:rPr>
            </w:pPr>
            <w:r w:rsidRPr="00341C6A">
              <w:rPr>
                <w:rFonts w:ascii="Arial" w:hAnsi="Arial" w:cs="Arial"/>
                <w:sz w:val="24"/>
                <w:szCs w:val="24"/>
              </w:rPr>
              <w:t>Наименование мероприятий</w:t>
            </w:r>
          </w:p>
        </w:tc>
        <w:tc>
          <w:tcPr>
            <w:tcW w:w="12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Ответственный исполнитель</w:t>
            </w: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Сроки реализации</w:t>
            </w:r>
          </w:p>
        </w:tc>
        <w:tc>
          <w:tcPr>
            <w:tcW w:w="6776" w:type="dxa"/>
            <w:gridSpan w:val="5"/>
            <w:tcBorders>
              <w:top w:val="single" w:sz="4" w:space="0" w:color="auto"/>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Объем средств на реализацию программы, тыс. руб.</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Показатель непосредственного результата</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Наименование показателя непосредственного результата</w:t>
            </w:r>
          </w:p>
        </w:tc>
      </w:tr>
      <w:tr w:rsidR="00341C6A" w:rsidRPr="00341C6A" w:rsidTr="00341C6A">
        <w:trPr>
          <w:gridAfter w:val="1"/>
          <w:wAfter w:w="13552" w:type="dxa"/>
          <w:trHeight w:val="289"/>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jc w:val="center"/>
              <w:rPr>
                <w:rFonts w:ascii="Arial" w:hAnsi="Arial" w:cs="Arial"/>
                <w:sz w:val="24"/>
                <w:szCs w:val="24"/>
              </w:rPr>
            </w:pPr>
          </w:p>
        </w:tc>
        <w:tc>
          <w:tcPr>
            <w:tcW w:w="6776" w:type="dxa"/>
            <w:gridSpan w:val="5"/>
            <w:tcBorders>
              <w:top w:val="single" w:sz="4" w:space="0" w:color="auto"/>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Источник финансирования</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432"/>
        </w:trPr>
        <w:tc>
          <w:tcPr>
            <w:tcW w:w="238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jc w:val="center"/>
              <w:rPr>
                <w:rFonts w:ascii="Arial" w:hAnsi="Arial" w:cs="Arial"/>
                <w:sz w:val="24"/>
                <w:szCs w:val="24"/>
              </w:rPr>
            </w:pPr>
          </w:p>
        </w:tc>
        <w:tc>
          <w:tcPr>
            <w:tcW w:w="1559" w:type="dxa"/>
            <w:tcBorders>
              <w:top w:val="nil"/>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Всего</w:t>
            </w:r>
          </w:p>
        </w:tc>
        <w:tc>
          <w:tcPr>
            <w:tcW w:w="1389" w:type="dxa"/>
            <w:tcBorders>
              <w:top w:val="nil"/>
              <w:left w:val="nil"/>
              <w:bottom w:val="single" w:sz="4" w:space="0" w:color="auto"/>
              <w:right w:val="single" w:sz="4" w:space="0" w:color="auto"/>
            </w:tcBorders>
            <w:vAlign w:val="center"/>
            <w:hideMark/>
          </w:tcPr>
          <w:p w:rsidR="00341C6A" w:rsidRPr="00341C6A" w:rsidRDefault="00341C6A" w:rsidP="00341C6A">
            <w:pPr>
              <w:spacing w:line="276" w:lineRule="auto"/>
              <w:rPr>
                <w:rFonts w:ascii="Arial" w:hAnsi="Arial" w:cs="Arial"/>
                <w:sz w:val="24"/>
                <w:szCs w:val="24"/>
              </w:rPr>
            </w:pPr>
            <w:r w:rsidRPr="00341C6A">
              <w:rPr>
                <w:rFonts w:ascii="Arial" w:hAnsi="Arial" w:cs="Arial"/>
                <w:sz w:val="24"/>
                <w:szCs w:val="24"/>
              </w:rPr>
              <w:t>Федеральный бюджет (по согласованию)</w:t>
            </w:r>
          </w:p>
        </w:tc>
        <w:tc>
          <w:tcPr>
            <w:tcW w:w="1163" w:type="dxa"/>
            <w:tcBorders>
              <w:top w:val="nil"/>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Областной бюджет</w:t>
            </w:r>
          </w:p>
        </w:tc>
        <w:tc>
          <w:tcPr>
            <w:tcW w:w="1389" w:type="dxa"/>
            <w:tcBorders>
              <w:top w:val="nil"/>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Местный бюджет</w:t>
            </w:r>
          </w:p>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(по согласованию)</w:t>
            </w:r>
          </w:p>
        </w:tc>
        <w:tc>
          <w:tcPr>
            <w:tcW w:w="1276" w:type="dxa"/>
            <w:tcBorders>
              <w:top w:val="nil"/>
              <w:left w:val="nil"/>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Внебюджет  (по согласованию)</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rPr>
                <w:rFonts w:ascii="Arial" w:hAnsi="Arial" w:cs="Arial"/>
                <w:sz w:val="24"/>
                <w:szCs w:val="24"/>
              </w:rPr>
            </w:pPr>
          </w:p>
        </w:tc>
      </w:tr>
      <w:tr w:rsidR="00341C6A" w:rsidRPr="00341C6A" w:rsidTr="00341C6A">
        <w:trPr>
          <w:trHeight w:val="289"/>
        </w:trPr>
        <w:tc>
          <w:tcPr>
            <w:tcW w:w="15432" w:type="dxa"/>
            <w:gridSpan w:val="15"/>
            <w:tcBorders>
              <w:top w:val="single" w:sz="4" w:space="0" w:color="auto"/>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rPr>
                <w:rFonts w:ascii="Arial" w:eastAsia="Times New Roman" w:hAnsi="Arial" w:cs="Arial"/>
                <w:color w:val="000000"/>
                <w:sz w:val="24"/>
                <w:szCs w:val="24"/>
                <w:lang w:eastAsia="ru-RU"/>
              </w:rPr>
            </w:pPr>
            <w:r w:rsidRPr="00341C6A">
              <w:rPr>
                <w:rFonts w:ascii="Arial" w:eastAsia="Times New Roman" w:hAnsi="Arial" w:cs="Arial"/>
                <w:b/>
                <w:color w:val="000000"/>
                <w:sz w:val="24"/>
                <w:szCs w:val="24"/>
              </w:rPr>
              <w:t>Цель-</w:t>
            </w:r>
            <w:r w:rsidRPr="00341C6A">
              <w:rPr>
                <w:rFonts w:ascii="Arial" w:hAnsi="Arial" w:cs="Arial"/>
                <w:sz w:val="24"/>
                <w:szCs w:val="24"/>
              </w:rPr>
              <w:t xml:space="preserve"> </w:t>
            </w:r>
            <w:r w:rsidRPr="00341C6A">
              <w:rPr>
                <w:rFonts w:ascii="Arial" w:eastAsia="Times New Roman" w:hAnsi="Arial" w:cs="Arial"/>
                <w:color w:val="000000"/>
                <w:sz w:val="24"/>
                <w:szCs w:val="24"/>
                <w:lang w:eastAsia="ru-RU"/>
              </w:rPr>
              <w:t>Государственная поддержка в решении жилищной проблемы молодых семей и отдельных категорий граждан, признанных в установленном действующим законодательством порядке нуждающимися в улучшении жилищных условий</w:t>
            </w:r>
          </w:p>
        </w:tc>
      </w:tr>
      <w:tr w:rsidR="00341C6A" w:rsidRPr="00341C6A" w:rsidTr="00341C6A">
        <w:trPr>
          <w:trHeight w:val="240"/>
        </w:trPr>
        <w:tc>
          <w:tcPr>
            <w:tcW w:w="154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eastAsia="Times New Roman" w:hAnsi="Arial" w:cs="Arial"/>
                <w:b/>
                <w:sz w:val="24"/>
                <w:szCs w:val="24"/>
                <w:lang w:eastAsia="ru-RU"/>
              </w:rPr>
              <w:t>Задача 1.</w:t>
            </w:r>
            <w:r w:rsidRPr="00341C6A">
              <w:rPr>
                <w:rFonts w:ascii="Arial" w:eastAsia="Times New Roman" w:hAnsi="Arial" w:cs="Arial"/>
                <w:sz w:val="24"/>
                <w:szCs w:val="24"/>
                <w:lang w:eastAsia="ru-RU"/>
              </w:rPr>
              <w:t xml:space="preserve"> Осуществление мероприятий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41C6A" w:rsidRPr="00341C6A" w:rsidTr="00341C6A">
        <w:trPr>
          <w:gridAfter w:val="1"/>
          <w:wAfter w:w="13552" w:type="dxa"/>
          <w:trHeight w:val="240"/>
        </w:trPr>
        <w:tc>
          <w:tcPr>
            <w:tcW w:w="2385" w:type="dxa"/>
            <w:vMerge w:val="restart"/>
            <w:tcBorders>
              <w:top w:val="nil"/>
              <w:left w:val="single" w:sz="4" w:space="0" w:color="auto"/>
              <w:right w:val="single" w:sz="4" w:space="0" w:color="auto"/>
            </w:tcBorders>
            <w:vAlign w:val="center"/>
          </w:tcPr>
          <w:p w:rsidR="00341C6A" w:rsidRPr="00341C6A" w:rsidRDefault="00341C6A" w:rsidP="00341C6A">
            <w:pPr>
              <w:spacing w:line="276" w:lineRule="auto"/>
              <w:rPr>
                <w:rFonts w:ascii="Arial" w:hAnsi="Arial" w:cs="Arial"/>
                <w:sz w:val="24"/>
                <w:szCs w:val="24"/>
              </w:rPr>
            </w:pPr>
            <w:r w:rsidRPr="00341C6A">
              <w:rPr>
                <w:rFonts w:ascii="Arial" w:eastAsia="Times New Roman" w:hAnsi="Arial" w:cs="Arial"/>
                <w:b/>
                <w:sz w:val="24"/>
                <w:szCs w:val="24"/>
                <w:lang w:eastAsia="ru-RU"/>
              </w:rPr>
              <w:t>Основное мероприятие.</w:t>
            </w:r>
            <w:r w:rsidRPr="00341C6A">
              <w:rPr>
                <w:rFonts w:ascii="Arial" w:eastAsia="Times New Roman" w:hAnsi="Arial" w:cs="Arial"/>
                <w:sz w:val="24"/>
                <w:szCs w:val="24"/>
                <w:lang w:eastAsia="ru-RU"/>
              </w:rPr>
              <w:t xml:space="preserve"> Осуществление мероприятий в рамках реализации ведомственной целевой </w:t>
            </w:r>
            <w:r w:rsidRPr="00341C6A">
              <w:rPr>
                <w:rFonts w:ascii="Arial" w:eastAsia="Times New Roman" w:hAnsi="Arial" w:cs="Arial"/>
                <w:sz w:val="24"/>
                <w:szCs w:val="24"/>
                <w:lang w:eastAsia="ru-RU"/>
              </w:rPr>
              <w:lastRenderedPageBreak/>
              <w:t xml:space="preserve">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w:t>
            </w:r>
            <w:r w:rsidRPr="00341C6A">
              <w:rPr>
                <w:rFonts w:ascii="Arial" w:eastAsia="Times New Roman" w:hAnsi="Arial" w:cs="Arial"/>
                <w:sz w:val="24"/>
                <w:szCs w:val="24"/>
                <w:lang w:eastAsia="ru-RU"/>
              </w:rPr>
              <w:lastRenderedPageBreak/>
              <w:t>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tc>
        <w:tc>
          <w:tcPr>
            <w:tcW w:w="1239" w:type="dxa"/>
            <w:gridSpan w:val="3"/>
            <w:vMerge w:val="restart"/>
            <w:tcBorders>
              <w:top w:val="nil"/>
              <w:left w:val="single" w:sz="4" w:space="0" w:color="auto"/>
              <w:right w:val="single" w:sz="4" w:space="0" w:color="auto"/>
            </w:tcBorders>
            <w:shd w:val="clear" w:color="auto" w:fill="auto"/>
            <w:vAlign w:val="center"/>
            <w:hideMark/>
          </w:tcPr>
          <w:p w:rsidR="00341C6A" w:rsidRPr="00341C6A" w:rsidRDefault="00341C6A" w:rsidP="00341C6A">
            <w:pPr>
              <w:spacing w:line="276" w:lineRule="auto"/>
              <w:rPr>
                <w:rFonts w:ascii="Arial" w:hAnsi="Arial" w:cs="Arial"/>
                <w:sz w:val="24"/>
                <w:szCs w:val="24"/>
              </w:rPr>
            </w:pPr>
            <w:r w:rsidRPr="00341C6A">
              <w:rPr>
                <w:rFonts w:ascii="Arial" w:hAnsi="Arial" w:cs="Arial"/>
                <w:sz w:val="24"/>
                <w:szCs w:val="24"/>
              </w:rPr>
              <w:lastRenderedPageBreak/>
              <w:t>Администрация Первомайского района</w:t>
            </w: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1188,0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185,2</w:t>
            </w:r>
          </w:p>
        </w:tc>
        <w:tc>
          <w:tcPr>
            <w:tcW w:w="1163"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89,2</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141,4</w:t>
            </w:r>
          </w:p>
        </w:tc>
        <w:tc>
          <w:tcPr>
            <w:tcW w:w="1276"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772,2</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lang w:val="en-US"/>
              </w:rPr>
            </w:pPr>
            <w:r w:rsidRPr="00341C6A">
              <w:rPr>
                <w:rFonts w:ascii="Arial" w:hAnsi="Arial" w:cs="Arial"/>
                <w:b/>
                <w:sz w:val="24"/>
                <w:szCs w:val="24"/>
                <w:lang w:val="en-US"/>
              </w:rPr>
              <w:t>X</w:t>
            </w:r>
          </w:p>
        </w:tc>
        <w:tc>
          <w:tcPr>
            <w:tcW w:w="2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 xml:space="preserve">Количество семей, улучшивших жилищные условия с помощью жилищных </w:t>
            </w:r>
            <w:r w:rsidRPr="00341C6A">
              <w:rPr>
                <w:rFonts w:ascii="Arial" w:hAnsi="Arial" w:cs="Arial"/>
                <w:sz w:val="24"/>
                <w:szCs w:val="24"/>
              </w:rPr>
              <w:lastRenderedPageBreak/>
              <w:t>сертификатов, семей</w:t>
            </w: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2021</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1188,0</w:t>
            </w:r>
          </w:p>
          <w:p w:rsidR="00341C6A" w:rsidRPr="00341C6A" w:rsidRDefault="00341C6A" w:rsidP="00341C6A">
            <w:pPr>
              <w:spacing w:after="0" w:line="240" w:lineRule="auto"/>
              <w:jc w:val="center"/>
              <w:rPr>
                <w:rFonts w:ascii="Arial" w:eastAsia="Times New Roman" w:hAnsi="Arial" w:cs="Arial"/>
                <w:b/>
                <w:sz w:val="24"/>
                <w:szCs w:val="24"/>
                <w:lang w:eastAsia="ru-RU"/>
              </w:rPr>
            </w:pPr>
          </w:p>
          <w:p w:rsidR="00341C6A" w:rsidRPr="00341C6A" w:rsidRDefault="00341C6A" w:rsidP="00341C6A">
            <w:pPr>
              <w:spacing w:after="0" w:line="240" w:lineRule="auto"/>
              <w:jc w:val="center"/>
              <w:rPr>
                <w:rFonts w:ascii="Arial" w:eastAsia="Times New Roman" w:hAnsi="Arial" w:cs="Arial"/>
                <w:b/>
                <w:sz w:val="24"/>
                <w:szCs w:val="24"/>
                <w:lang w:eastAsia="ru-RU"/>
              </w:rPr>
            </w:pP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772,20</w:t>
            </w:r>
          </w:p>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2022</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1</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bottom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2026</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val="restart"/>
            <w:tcBorders>
              <w:left w:val="single" w:sz="4" w:space="0" w:color="auto"/>
              <w:right w:val="single" w:sz="4" w:space="0" w:color="auto"/>
            </w:tcBorders>
            <w:vAlign w:val="center"/>
          </w:tcPr>
          <w:p w:rsidR="00341C6A" w:rsidRPr="00341C6A" w:rsidRDefault="00341C6A" w:rsidP="00341C6A">
            <w:pPr>
              <w:spacing w:line="276" w:lineRule="auto"/>
              <w:rPr>
                <w:rFonts w:ascii="Arial" w:hAnsi="Arial" w:cs="Arial"/>
                <w:sz w:val="24"/>
                <w:szCs w:val="24"/>
              </w:rPr>
            </w:pPr>
            <w:r w:rsidRPr="00341C6A">
              <w:rPr>
                <w:rFonts w:ascii="Arial" w:eastAsia="Times New Roman" w:hAnsi="Arial" w:cs="Arial"/>
                <w:sz w:val="24"/>
                <w:szCs w:val="24"/>
                <w:lang w:eastAsia="ru-RU"/>
              </w:rPr>
              <w:lastRenderedPageBreak/>
              <w:t xml:space="preserve"> </w:t>
            </w:r>
            <w:r w:rsidRPr="00341C6A">
              <w:rPr>
                <w:rFonts w:ascii="Arial" w:eastAsia="Times New Roman" w:hAnsi="Arial" w:cs="Arial"/>
                <w:b/>
                <w:sz w:val="24"/>
                <w:szCs w:val="24"/>
                <w:lang w:eastAsia="ru-RU"/>
              </w:rPr>
              <w:t>Мероприятие 1.</w:t>
            </w:r>
            <w:r w:rsidRPr="00341C6A">
              <w:rPr>
                <w:rFonts w:ascii="Arial" w:eastAsia="Times New Roman" w:hAnsi="Arial" w:cs="Arial"/>
                <w:sz w:val="24"/>
                <w:szCs w:val="24"/>
                <w:lang w:eastAsia="ru-RU"/>
              </w:rPr>
              <w:t xml:space="preserve"> Обеспечение жильем молодых семей</w:t>
            </w:r>
          </w:p>
        </w:tc>
        <w:tc>
          <w:tcPr>
            <w:tcW w:w="1239" w:type="dxa"/>
            <w:gridSpan w:val="3"/>
            <w:vMerge w:val="restart"/>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hAnsi="Arial" w:cs="Arial"/>
                <w:sz w:val="24"/>
                <w:szCs w:val="24"/>
              </w:rPr>
              <w:t>Администрация Первомайского района</w:t>
            </w: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1188,0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185,2</w:t>
            </w:r>
          </w:p>
        </w:tc>
        <w:tc>
          <w:tcPr>
            <w:tcW w:w="1163"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89,2</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141,4</w:t>
            </w:r>
          </w:p>
        </w:tc>
        <w:tc>
          <w:tcPr>
            <w:tcW w:w="1276"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772,20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lang w:val="en-US"/>
              </w:rPr>
            </w:pPr>
            <w:r w:rsidRPr="00341C6A">
              <w:rPr>
                <w:rFonts w:ascii="Arial" w:hAnsi="Arial" w:cs="Arial"/>
                <w:sz w:val="24"/>
                <w:szCs w:val="24"/>
                <w:lang w:val="en-US"/>
              </w:rPr>
              <w:t>X</w:t>
            </w:r>
          </w:p>
        </w:tc>
        <w:tc>
          <w:tcPr>
            <w:tcW w:w="2008" w:type="dxa"/>
            <w:gridSpan w:val="2"/>
            <w:vMerge w:val="restart"/>
            <w:tcBorders>
              <w:top w:val="single" w:sz="4" w:space="0" w:color="auto"/>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r w:rsidRPr="00341C6A">
              <w:rPr>
                <w:rFonts w:ascii="Arial" w:hAnsi="Arial" w:cs="Arial"/>
                <w:sz w:val="24"/>
                <w:szCs w:val="24"/>
              </w:rPr>
              <w:t>Количество муниципальных образований Томской области - получателей субвенции, ед.</w:t>
            </w: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2021</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1188,0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772,20</w:t>
            </w:r>
          </w:p>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1</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2022</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85" w:type="dxa"/>
            <w:vMerge/>
            <w:tcBorders>
              <w:left w:val="single" w:sz="4" w:space="0" w:color="auto"/>
              <w:bottom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c>
          <w:tcPr>
            <w:tcW w:w="1239" w:type="dxa"/>
            <w:gridSpan w:val="3"/>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508" w:type="dxa"/>
            <w:gridSpan w:val="2"/>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2026</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716"/>
        </w:trPr>
        <w:tc>
          <w:tcPr>
            <w:tcW w:w="5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right"/>
              <w:rPr>
                <w:rFonts w:ascii="Arial" w:eastAsia="Times New Roman" w:hAnsi="Arial" w:cs="Arial"/>
                <w:sz w:val="24"/>
                <w:szCs w:val="24"/>
                <w:lang w:val="en-US" w:eastAsia="ru-RU"/>
              </w:rPr>
            </w:pPr>
            <w:r w:rsidRPr="00341C6A">
              <w:rPr>
                <w:rFonts w:ascii="Arial" w:hAnsi="Arial" w:cs="Arial"/>
                <w:b/>
                <w:sz w:val="24"/>
                <w:szCs w:val="24"/>
              </w:rPr>
              <w:lastRenderedPageBreak/>
              <w:t>Всего по первой  задаче:</w:t>
            </w:r>
          </w:p>
        </w:tc>
        <w:tc>
          <w:tcPr>
            <w:tcW w:w="155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1188,0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63"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89,2</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141,4</w:t>
            </w:r>
          </w:p>
        </w:tc>
        <w:tc>
          <w:tcPr>
            <w:tcW w:w="1276"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772,2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trHeight w:val="219"/>
        </w:trPr>
        <w:tc>
          <w:tcPr>
            <w:tcW w:w="154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b/>
                <w:sz w:val="24"/>
                <w:szCs w:val="24"/>
              </w:rPr>
            </w:pPr>
            <w:r w:rsidRPr="00341C6A">
              <w:rPr>
                <w:rFonts w:ascii="Arial" w:hAnsi="Arial" w:cs="Arial"/>
                <w:b/>
                <w:sz w:val="24"/>
                <w:szCs w:val="24"/>
              </w:rPr>
              <w:t xml:space="preserve">Задача 2. </w:t>
            </w:r>
            <w:r w:rsidRPr="00341C6A">
              <w:rPr>
                <w:rFonts w:ascii="Arial" w:hAnsi="Arial" w:cs="Arial"/>
                <w:sz w:val="24"/>
                <w:szCs w:val="24"/>
              </w:rPr>
              <w:t>Улучшение жилищных условий работников бюджетной сферы, работающих и проживающих в сельской местности</w:t>
            </w:r>
          </w:p>
        </w:tc>
      </w:tr>
      <w:tr w:rsidR="00341C6A" w:rsidRPr="00341C6A" w:rsidTr="00341C6A">
        <w:trPr>
          <w:gridAfter w:val="1"/>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hAnsi="Arial" w:cs="Arial"/>
                <w:b/>
                <w:sz w:val="24"/>
                <w:szCs w:val="24"/>
              </w:rPr>
              <w:t>Основное мероприятие:</w:t>
            </w:r>
            <w:r w:rsidRPr="00341C6A">
              <w:rPr>
                <w:rFonts w:ascii="Arial" w:hAnsi="Arial" w:cs="Arial"/>
                <w:sz w:val="24"/>
                <w:szCs w:val="24"/>
              </w:rPr>
              <w:t xml:space="preserve"> "Обеспечение мероприятий по улучшению жилищных условий работников бюджетной сферы, работающих и проживающих в сельской местности</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hAnsi="Arial" w:cs="Arial"/>
                <w:sz w:val="24"/>
                <w:szCs w:val="24"/>
              </w:rPr>
              <w:t>Администрация Первомайского района</w:t>
            </w: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х</w:t>
            </w:r>
          </w:p>
        </w:tc>
        <w:tc>
          <w:tcPr>
            <w:tcW w:w="2008" w:type="dxa"/>
            <w:gridSpan w:val="2"/>
            <w:vMerge w:val="restart"/>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r w:rsidRPr="00341C6A">
              <w:rPr>
                <w:rFonts w:ascii="Arial" w:hAnsi="Arial" w:cs="Arial"/>
                <w:sz w:val="24"/>
                <w:szCs w:val="24"/>
              </w:rPr>
              <w:t>Количество муниципальных образований, на территории которых планируется приобрести жилые помещения, ед.</w:t>
            </w:r>
          </w:p>
        </w:tc>
      </w:tr>
      <w:tr w:rsidR="00341C6A" w:rsidRPr="00341C6A" w:rsidTr="00341C6A">
        <w:trPr>
          <w:gridAfter w:val="1"/>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color w:val="FF0000"/>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858"/>
        </w:trPr>
        <w:tc>
          <w:tcPr>
            <w:tcW w:w="2391" w:type="dxa"/>
            <w:gridSpan w:val="2"/>
            <w:vMerge/>
            <w:tcBorders>
              <w:left w:val="single" w:sz="4" w:space="0" w:color="auto"/>
              <w:bottom w:val="nil"/>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bottom w:val="nil"/>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bottom w:val="nil"/>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375"/>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10"/>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180"/>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177"/>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180"/>
        </w:trPr>
        <w:tc>
          <w:tcPr>
            <w:tcW w:w="2391" w:type="dxa"/>
            <w:gridSpan w:val="2"/>
            <w:vMerge w:val="restart"/>
            <w:tcBorders>
              <w:top w:val="single" w:sz="4" w:space="0" w:color="auto"/>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hAnsi="Arial" w:cs="Arial"/>
                <w:b/>
                <w:sz w:val="24"/>
                <w:szCs w:val="24"/>
              </w:rPr>
              <w:t>Мероприятие.</w:t>
            </w:r>
            <w:r w:rsidRPr="00341C6A">
              <w:rPr>
                <w:rFonts w:ascii="Arial" w:hAnsi="Arial" w:cs="Arial"/>
                <w:sz w:val="24"/>
                <w:szCs w:val="24"/>
              </w:rPr>
              <w:t xml:space="preserve"> Приобретение жилых помещений </w:t>
            </w:r>
            <w:r w:rsidRPr="00341C6A">
              <w:rPr>
                <w:rFonts w:ascii="Arial" w:hAnsi="Arial" w:cs="Arial"/>
                <w:sz w:val="24"/>
                <w:szCs w:val="24"/>
              </w:rPr>
              <w:lastRenderedPageBreak/>
              <w:t>в рамках реализации проекта "Бюджетный дом"</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r w:rsidRPr="00341C6A">
              <w:rPr>
                <w:rFonts w:ascii="Arial" w:hAnsi="Arial" w:cs="Arial"/>
                <w:sz w:val="24"/>
                <w:szCs w:val="24"/>
              </w:rPr>
              <w:lastRenderedPageBreak/>
              <w:t>Администрация Первома</w:t>
            </w:r>
            <w:r w:rsidRPr="00341C6A">
              <w:rPr>
                <w:rFonts w:ascii="Arial" w:hAnsi="Arial" w:cs="Arial"/>
                <w:sz w:val="24"/>
                <w:szCs w:val="24"/>
              </w:rPr>
              <w:lastRenderedPageBreak/>
              <w:t>йского района</w:t>
            </w: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х</w:t>
            </w:r>
          </w:p>
        </w:tc>
        <w:tc>
          <w:tcPr>
            <w:tcW w:w="2008" w:type="dxa"/>
            <w:gridSpan w:val="2"/>
            <w:vMerge w:val="restart"/>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r w:rsidRPr="00341C6A">
              <w:rPr>
                <w:rFonts w:ascii="Arial" w:hAnsi="Arial" w:cs="Arial"/>
                <w:sz w:val="24"/>
                <w:szCs w:val="24"/>
              </w:rPr>
              <w:t xml:space="preserve">Количество приобретенных </w:t>
            </w:r>
            <w:r w:rsidRPr="00341C6A">
              <w:rPr>
                <w:rFonts w:ascii="Arial" w:hAnsi="Arial" w:cs="Arial"/>
                <w:sz w:val="24"/>
                <w:szCs w:val="24"/>
              </w:rPr>
              <w:lastRenderedPageBreak/>
              <w:t>жилых помещений, ед</w:t>
            </w:r>
          </w:p>
        </w:tc>
      </w:tr>
      <w:tr w:rsidR="00341C6A" w:rsidRPr="00341C6A" w:rsidTr="00341C6A">
        <w:trPr>
          <w:gridAfter w:val="1"/>
          <w:wAfter w:w="13552" w:type="dxa"/>
          <w:trHeight w:val="165"/>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135"/>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2022</w:t>
            </w:r>
          </w:p>
        </w:tc>
        <w:tc>
          <w:tcPr>
            <w:tcW w:w="1559" w:type="dxa"/>
            <w:tcBorders>
              <w:top w:val="single" w:sz="4" w:space="0" w:color="auto"/>
              <w:left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r w:rsidRPr="00341C6A">
              <w:rPr>
                <w:rFonts w:ascii="Arial" w:eastAsia="Times New Roman" w:hAnsi="Arial" w:cs="Arial"/>
                <w:b/>
                <w:sz w:val="24"/>
                <w:szCs w:val="24"/>
                <w:lang w:eastAsia="ru-RU"/>
              </w:rPr>
              <w:t xml:space="preserve">          0,0</w:t>
            </w:r>
          </w:p>
        </w:tc>
        <w:tc>
          <w:tcPr>
            <w:tcW w:w="1389" w:type="dxa"/>
            <w:tcBorders>
              <w:top w:val="single" w:sz="4" w:space="0" w:color="auto"/>
              <w:left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0,0</w:t>
            </w:r>
          </w:p>
        </w:tc>
        <w:tc>
          <w:tcPr>
            <w:tcW w:w="1389" w:type="dxa"/>
            <w:tcBorders>
              <w:top w:val="single" w:sz="4" w:space="0" w:color="auto"/>
              <w:left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0,0</w:t>
            </w:r>
          </w:p>
        </w:tc>
        <w:tc>
          <w:tcPr>
            <w:tcW w:w="1276" w:type="dxa"/>
            <w:tcBorders>
              <w:top w:val="single" w:sz="4" w:space="0" w:color="auto"/>
              <w:left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color w:val="FF0000"/>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25"/>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2023</w:t>
            </w:r>
          </w:p>
        </w:tc>
        <w:tc>
          <w:tcPr>
            <w:tcW w:w="1559" w:type="dxa"/>
            <w:tcBorders>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p>
        </w:tc>
        <w:tc>
          <w:tcPr>
            <w:tcW w:w="1389" w:type="dxa"/>
            <w:tcBorders>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p>
        </w:tc>
        <w:tc>
          <w:tcPr>
            <w:tcW w:w="1163" w:type="dxa"/>
            <w:tcBorders>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rPr>
                <w:rFonts w:ascii="Arial" w:eastAsia="Times New Roman" w:hAnsi="Arial" w:cs="Arial"/>
                <w:b/>
                <w:sz w:val="24"/>
                <w:szCs w:val="24"/>
                <w:lang w:eastAsia="ru-RU"/>
              </w:rPr>
            </w:pPr>
          </w:p>
        </w:tc>
        <w:tc>
          <w:tcPr>
            <w:tcW w:w="1389" w:type="dxa"/>
            <w:tcBorders>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p>
        </w:tc>
        <w:tc>
          <w:tcPr>
            <w:tcW w:w="1276" w:type="dxa"/>
            <w:tcBorders>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120"/>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2391" w:type="dxa"/>
            <w:gridSpan w:val="2"/>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25"/>
        </w:trPr>
        <w:tc>
          <w:tcPr>
            <w:tcW w:w="2391" w:type="dxa"/>
            <w:gridSpan w:val="2"/>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227" w:type="dxa"/>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b/>
                <w:sz w:val="24"/>
                <w:szCs w:val="24"/>
              </w:rPr>
            </w:pPr>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w:t>
            </w:r>
          </w:p>
        </w:tc>
        <w:tc>
          <w:tcPr>
            <w:tcW w:w="2008" w:type="dxa"/>
            <w:gridSpan w:val="2"/>
            <w:vMerge/>
            <w:tcBorders>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1" w:type="dxa"/>
          <w:trHeight w:val="191"/>
        </w:trPr>
        <w:tc>
          <w:tcPr>
            <w:tcW w:w="5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jc w:val="center"/>
              <w:rPr>
                <w:rFonts w:ascii="Arial" w:hAnsi="Arial" w:cs="Arial"/>
                <w:b/>
                <w:sz w:val="24"/>
                <w:szCs w:val="24"/>
              </w:rPr>
            </w:pPr>
            <w:r w:rsidRPr="00341C6A">
              <w:rPr>
                <w:rFonts w:ascii="Arial" w:hAnsi="Arial" w:cs="Arial"/>
                <w:b/>
                <w:sz w:val="24"/>
                <w:szCs w:val="24"/>
              </w:rPr>
              <w:t>Всего по второй задаче: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3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3663" w:type="dxa"/>
            <w:gridSpan w:val="5"/>
            <w:vMerge w:val="restart"/>
            <w:tcBorders>
              <w:top w:val="single" w:sz="4" w:space="0" w:color="auto"/>
              <w:left w:val="single" w:sz="4" w:space="0" w:color="auto"/>
              <w:right w:val="single" w:sz="4" w:space="0" w:color="auto"/>
            </w:tcBorders>
            <w:shd w:val="clear" w:color="auto" w:fill="auto"/>
            <w:vAlign w:val="center"/>
            <w:hideMark/>
          </w:tcPr>
          <w:p w:rsidR="00341C6A" w:rsidRPr="00341C6A" w:rsidRDefault="00341C6A" w:rsidP="00341C6A">
            <w:pPr>
              <w:spacing w:line="276" w:lineRule="auto"/>
              <w:jc w:val="right"/>
              <w:rPr>
                <w:rFonts w:ascii="Arial" w:hAnsi="Arial" w:cs="Arial"/>
                <w:b/>
                <w:sz w:val="24"/>
                <w:szCs w:val="24"/>
              </w:rPr>
            </w:pPr>
            <w:r w:rsidRPr="00341C6A">
              <w:rPr>
                <w:rFonts w:ascii="Arial" w:hAnsi="Arial" w:cs="Arial"/>
                <w:b/>
                <w:sz w:val="24"/>
                <w:szCs w:val="24"/>
              </w:rPr>
              <w:t>Всего по подпрограмме</w:t>
            </w:r>
          </w:p>
        </w:tc>
        <w:tc>
          <w:tcPr>
            <w:tcW w:w="146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1188,0</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185,2</w:t>
            </w:r>
          </w:p>
        </w:tc>
        <w:tc>
          <w:tcPr>
            <w:tcW w:w="1163"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89,2</w:t>
            </w:r>
          </w:p>
        </w:tc>
        <w:tc>
          <w:tcPr>
            <w:tcW w:w="1389" w:type="dxa"/>
            <w:tcBorders>
              <w:top w:val="single" w:sz="4" w:space="0" w:color="auto"/>
              <w:left w:val="nil"/>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141,4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 xml:space="preserve">772,20  </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spacing w:line="276" w:lineRule="auto"/>
              <w:rPr>
                <w:rFonts w:ascii="Arial" w:hAnsi="Arial" w:cs="Arial"/>
                <w:sz w:val="24"/>
                <w:szCs w:val="24"/>
              </w:rPr>
            </w:pPr>
          </w:p>
        </w:tc>
        <w:tc>
          <w:tcPr>
            <w:tcW w:w="1971" w:type="dxa"/>
            <w:vMerge w:val="restart"/>
            <w:tcBorders>
              <w:left w:val="single" w:sz="4" w:space="0" w:color="auto"/>
              <w:right w:val="single" w:sz="4" w:space="0" w:color="auto"/>
            </w:tcBorders>
            <w:vAlign w:val="center"/>
          </w:tcPr>
          <w:p w:rsidR="00341C6A" w:rsidRPr="00341C6A" w:rsidRDefault="00341C6A" w:rsidP="00341C6A">
            <w:pPr>
              <w:spacing w:line="276" w:lineRule="auto"/>
              <w:rPr>
                <w:rFonts w:ascii="Arial" w:hAnsi="Arial" w:cs="Arial"/>
                <w:sz w:val="24"/>
                <w:szCs w:val="24"/>
              </w:rPr>
            </w:pPr>
          </w:p>
        </w:tc>
      </w:tr>
      <w:tr w:rsidR="00341C6A" w:rsidRPr="00341C6A" w:rsidTr="00341C6A">
        <w:trPr>
          <w:gridAfter w:val="1"/>
          <w:wAfter w:w="13552" w:type="dxa"/>
          <w:trHeight w:val="240"/>
        </w:trPr>
        <w:tc>
          <w:tcPr>
            <w:tcW w:w="3663" w:type="dxa"/>
            <w:gridSpan w:val="5"/>
            <w:vMerge/>
            <w:tcBorders>
              <w:left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b/>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2021</w:t>
            </w:r>
          </w:p>
        </w:tc>
        <w:tc>
          <w:tcPr>
            <w:tcW w:w="1559" w:type="dxa"/>
            <w:tcBorders>
              <w:top w:val="nil"/>
              <w:left w:val="single" w:sz="4" w:space="0" w:color="auto"/>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b/>
                <w:color w:val="000000"/>
                <w:sz w:val="24"/>
                <w:szCs w:val="24"/>
              </w:rPr>
            </w:pPr>
            <w:r w:rsidRPr="00341C6A">
              <w:rPr>
                <w:rFonts w:ascii="Arial" w:hAnsi="Arial" w:cs="Arial"/>
                <w:b/>
                <w:color w:val="000000"/>
                <w:sz w:val="24"/>
                <w:szCs w:val="24"/>
              </w:rPr>
              <w:t>1188,0</w:t>
            </w:r>
          </w:p>
        </w:tc>
        <w:tc>
          <w:tcPr>
            <w:tcW w:w="1389"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185,2</w:t>
            </w:r>
          </w:p>
        </w:tc>
        <w:tc>
          <w:tcPr>
            <w:tcW w:w="1163"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89,2</w:t>
            </w:r>
          </w:p>
        </w:tc>
        <w:tc>
          <w:tcPr>
            <w:tcW w:w="1389"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141,4</w:t>
            </w:r>
          </w:p>
        </w:tc>
        <w:tc>
          <w:tcPr>
            <w:tcW w:w="1276"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772,20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C6A" w:rsidRPr="00341C6A" w:rsidRDefault="00341C6A" w:rsidP="00341C6A">
            <w:pPr>
              <w:rPr>
                <w:rFonts w:ascii="Arial" w:hAnsi="Arial" w:cs="Arial"/>
                <w:sz w:val="24"/>
                <w:szCs w:val="24"/>
              </w:rPr>
            </w:pPr>
          </w:p>
        </w:tc>
        <w:tc>
          <w:tcPr>
            <w:tcW w:w="1971"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3663" w:type="dxa"/>
            <w:gridSpan w:val="5"/>
            <w:vMerge/>
            <w:tcBorders>
              <w:left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b/>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2022</w:t>
            </w:r>
          </w:p>
        </w:tc>
        <w:tc>
          <w:tcPr>
            <w:tcW w:w="1559" w:type="dxa"/>
            <w:tcBorders>
              <w:top w:val="nil"/>
              <w:left w:val="single" w:sz="4" w:space="0" w:color="auto"/>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b/>
                <w:color w:val="000000"/>
                <w:sz w:val="24"/>
                <w:szCs w:val="24"/>
              </w:rPr>
            </w:pPr>
            <w:r w:rsidRPr="00341C6A">
              <w:rPr>
                <w:rFonts w:ascii="Arial" w:hAnsi="Arial" w:cs="Arial"/>
                <w:b/>
                <w:color w:val="000000"/>
                <w:sz w:val="24"/>
                <w:szCs w:val="24"/>
              </w:rPr>
              <w:t>0,0</w:t>
            </w:r>
          </w:p>
        </w:tc>
        <w:tc>
          <w:tcPr>
            <w:tcW w:w="1389"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0,0</w:t>
            </w:r>
          </w:p>
        </w:tc>
        <w:tc>
          <w:tcPr>
            <w:tcW w:w="1163"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0,0</w:t>
            </w:r>
          </w:p>
        </w:tc>
        <w:tc>
          <w:tcPr>
            <w:tcW w:w="1389"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0,0</w:t>
            </w:r>
          </w:p>
        </w:tc>
        <w:tc>
          <w:tcPr>
            <w:tcW w:w="1276" w:type="dxa"/>
            <w:tcBorders>
              <w:top w:val="nil"/>
              <w:left w:val="nil"/>
              <w:bottom w:val="single" w:sz="4" w:space="0" w:color="auto"/>
              <w:right w:val="single" w:sz="4" w:space="0" w:color="auto"/>
            </w:tcBorders>
            <w:shd w:val="clear" w:color="auto" w:fill="auto"/>
            <w:vAlign w:val="bottom"/>
          </w:tcPr>
          <w:p w:rsidR="00341C6A" w:rsidRPr="00341C6A" w:rsidRDefault="00341C6A" w:rsidP="00341C6A">
            <w:pPr>
              <w:jc w:val="center"/>
              <w:rPr>
                <w:rFonts w:ascii="Arial" w:hAnsi="Arial" w:cs="Arial"/>
                <w:color w:val="000000"/>
                <w:sz w:val="24"/>
                <w:szCs w:val="24"/>
              </w:rPr>
            </w:pPr>
            <w:r w:rsidRPr="00341C6A">
              <w:rPr>
                <w:rFonts w:ascii="Arial" w:hAnsi="Arial" w:cs="Arial"/>
                <w:color w:val="000000"/>
                <w:sz w:val="24"/>
                <w:szCs w:val="24"/>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971"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3663" w:type="dxa"/>
            <w:gridSpan w:val="5"/>
            <w:vMerge/>
            <w:tcBorders>
              <w:left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2023</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971"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240"/>
        </w:trPr>
        <w:tc>
          <w:tcPr>
            <w:tcW w:w="3663" w:type="dxa"/>
            <w:gridSpan w:val="5"/>
            <w:vMerge/>
            <w:tcBorders>
              <w:left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2024</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971"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803"/>
        </w:trPr>
        <w:tc>
          <w:tcPr>
            <w:tcW w:w="3663" w:type="dxa"/>
            <w:gridSpan w:val="5"/>
            <w:vMerge/>
            <w:tcBorders>
              <w:left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Прогнозный период 2025</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971" w:type="dxa"/>
            <w:vMerge/>
            <w:tcBorders>
              <w:left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r w:rsidR="00341C6A" w:rsidRPr="00341C6A" w:rsidTr="00341C6A">
        <w:trPr>
          <w:gridAfter w:val="1"/>
          <w:wAfter w:w="13552" w:type="dxa"/>
          <w:trHeight w:val="562"/>
        </w:trPr>
        <w:tc>
          <w:tcPr>
            <w:tcW w:w="3663" w:type="dxa"/>
            <w:gridSpan w:val="5"/>
            <w:vMerge/>
            <w:tcBorders>
              <w:left w:val="single" w:sz="4" w:space="0" w:color="auto"/>
              <w:bottom w:val="single" w:sz="4" w:space="0" w:color="auto"/>
              <w:right w:val="single" w:sz="4" w:space="0" w:color="auto"/>
            </w:tcBorders>
            <w:vAlign w:val="center"/>
            <w:hideMark/>
          </w:tcPr>
          <w:p w:rsidR="00341C6A" w:rsidRPr="00341C6A" w:rsidRDefault="00341C6A" w:rsidP="00341C6A">
            <w:pPr>
              <w:spacing w:line="276" w:lineRule="auto"/>
              <w:jc w:val="center"/>
              <w:rPr>
                <w:rFonts w:ascii="Arial" w:hAnsi="Arial" w:cs="Arial"/>
                <w:sz w:val="24"/>
                <w:szCs w:val="24"/>
              </w:rPr>
            </w:pPr>
          </w:p>
        </w:tc>
        <w:tc>
          <w:tcPr>
            <w:tcW w:w="1469" w:type="dxa"/>
            <w:tcBorders>
              <w:top w:val="single" w:sz="4" w:space="0" w:color="auto"/>
              <w:left w:val="nil"/>
              <w:bottom w:val="single" w:sz="4" w:space="0" w:color="auto"/>
              <w:right w:val="single" w:sz="4" w:space="0" w:color="auto"/>
            </w:tcBorders>
            <w:vAlign w:val="center"/>
          </w:tcPr>
          <w:p w:rsidR="00341C6A" w:rsidRPr="00341C6A" w:rsidRDefault="00341C6A" w:rsidP="00341C6A">
            <w:pPr>
              <w:spacing w:line="276" w:lineRule="auto"/>
              <w:jc w:val="center"/>
              <w:rPr>
                <w:rFonts w:ascii="Arial" w:hAnsi="Arial" w:cs="Arial"/>
                <w:b/>
                <w:sz w:val="24"/>
                <w:szCs w:val="24"/>
              </w:rPr>
            </w:pPr>
            <w:r w:rsidRPr="00341C6A">
              <w:rPr>
                <w:rFonts w:ascii="Arial" w:hAnsi="Arial" w:cs="Arial"/>
                <w:b/>
                <w:sz w:val="24"/>
                <w:szCs w:val="24"/>
              </w:rPr>
              <w:t xml:space="preserve">Прогнозный </w:t>
            </w:r>
            <w:r w:rsidRPr="00341C6A">
              <w:rPr>
                <w:rFonts w:ascii="Arial" w:hAnsi="Arial" w:cs="Arial"/>
                <w:b/>
                <w:sz w:val="24"/>
                <w:szCs w:val="24"/>
              </w:rPr>
              <w:lastRenderedPageBreak/>
              <w:t>период 2026</w:t>
            </w:r>
          </w:p>
        </w:tc>
        <w:tc>
          <w:tcPr>
            <w:tcW w:w="155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lastRenderedPageBreak/>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63"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389"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341C6A" w:rsidRPr="00341C6A" w:rsidRDefault="00341C6A" w:rsidP="00341C6A">
            <w:pPr>
              <w:spacing w:after="0" w:line="240" w:lineRule="auto"/>
              <w:jc w:val="center"/>
              <w:rPr>
                <w:rFonts w:ascii="Arial" w:eastAsia="Times New Roman" w:hAnsi="Arial" w:cs="Arial"/>
                <w:sz w:val="24"/>
                <w:szCs w:val="24"/>
                <w:lang w:eastAsia="ru-RU"/>
              </w:rPr>
            </w:pPr>
          </w:p>
        </w:tc>
        <w:tc>
          <w:tcPr>
            <w:tcW w:w="1971" w:type="dxa"/>
            <w:vMerge/>
            <w:tcBorders>
              <w:left w:val="single" w:sz="4" w:space="0" w:color="auto"/>
              <w:bottom w:val="single" w:sz="4" w:space="0" w:color="auto"/>
              <w:right w:val="single" w:sz="4" w:space="0" w:color="auto"/>
            </w:tcBorders>
            <w:vAlign w:val="center"/>
          </w:tcPr>
          <w:p w:rsidR="00341C6A" w:rsidRPr="00341C6A" w:rsidRDefault="00341C6A" w:rsidP="00341C6A">
            <w:pPr>
              <w:rPr>
                <w:rFonts w:ascii="Arial" w:hAnsi="Arial" w:cs="Arial"/>
                <w:sz w:val="24"/>
                <w:szCs w:val="24"/>
              </w:rPr>
            </w:pPr>
          </w:p>
        </w:tc>
      </w:tr>
    </w:tbl>
    <w:p w:rsidR="00341C6A" w:rsidRPr="00341C6A" w:rsidRDefault="00341C6A" w:rsidP="005971BF">
      <w:pPr>
        <w:textAlignment w:val="baseline"/>
        <w:rPr>
          <w:rFonts w:ascii="Arial" w:hAnsi="Arial" w:cs="Arial"/>
          <w:sz w:val="24"/>
          <w:szCs w:val="24"/>
        </w:rPr>
        <w:sectPr w:rsidR="00341C6A" w:rsidRPr="00341C6A" w:rsidSect="00076D6E">
          <w:pgSz w:w="16838" w:h="11906" w:orient="landscape"/>
          <w:pgMar w:top="426" w:right="261" w:bottom="1701" w:left="1134" w:header="709" w:footer="709" w:gutter="0"/>
          <w:cols w:space="720"/>
          <w:docGrid w:linePitch="326"/>
        </w:sectPr>
      </w:pPr>
    </w:p>
    <w:p w:rsidR="005971BF" w:rsidRPr="00341C6A" w:rsidRDefault="005971BF" w:rsidP="005971BF">
      <w:pPr>
        <w:pStyle w:val="ConsPlusNormal"/>
        <w:widowControl/>
        <w:ind w:firstLine="540"/>
        <w:jc w:val="both"/>
        <w:rPr>
          <w:b/>
          <w:sz w:val="24"/>
          <w:szCs w:val="24"/>
        </w:rPr>
      </w:pPr>
      <w:r w:rsidRPr="00341C6A">
        <w:rPr>
          <w:b/>
          <w:sz w:val="24"/>
          <w:szCs w:val="24"/>
        </w:rPr>
        <w:lastRenderedPageBreak/>
        <w:t>4. Обоснование ресурсного обеспечения муниципальной подпрограммы.</w:t>
      </w:r>
    </w:p>
    <w:p w:rsidR="005971BF" w:rsidRPr="00341C6A" w:rsidRDefault="005971BF" w:rsidP="005B7F01">
      <w:pPr>
        <w:rPr>
          <w:rFonts w:ascii="Arial" w:hAnsi="Arial" w:cs="Arial"/>
          <w:sz w:val="24"/>
          <w:szCs w:val="24"/>
        </w:rPr>
      </w:pPr>
    </w:p>
    <w:p w:rsidR="00341C6A" w:rsidRPr="00341C6A" w:rsidRDefault="00341C6A" w:rsidP="00341C6A">
      <w:pPr>
        <w:ind w:right="85" w:firstLine="709"/>
        <w:jc w:val="both"/>
        <w:rPr>
          <w:rFonts w:ascii="Arial" w:hAnsi="Arial" w:cs="Arial"/>
          <w:sz w:val="24"/>
          <w:szCs w:val="24"/>
        </w:rPr>
      </w:pPr>
      <w:r w:rsidRPr="00341C6A">
        <w:rPr>
          <w:rFonts w:ascii="Arial" w:hAnsi="Arial" w:cs="Arial"/>
          <w:sz w:val="24"/>
          <w:szCs w:val="24"/>
        </w:rPr>
        <w:t xml:space="preserve">На мероприятия Подпрограммы 1 предполагается направить средства из местного бюджета. Общий объем финансирования подпрограммы </w:t>
      </w:r>
      <w:r w:rsidRPr="00341C6A">
        <w:rPr>
          <w:rFonts w:ascii="Arial" w:hAnsi="Arial" w:cs="Arial"/>
          <w:color w:val="000000" w:themeColor="text1"/>
          <w:sz w:val="24"/>
          <w:szCs w:val="24"/>
        </w:rPr>
        <w:t>2021</w:t>
      </w:r>
      <w:r w:rsidRPr="00341C6A">
        <w:rPr>
          <w:rFonts w:ascii="Arial" w:hAnsi="Arial" w:cs="Arial"/>
          <w:sz w:val="24"/>
          <w:szCs w:val="24"/>
        </w:rPr>
        <w:t>-2024 годы с прогнозом на 2025 и 2026 годы прогнозируется в размере 141,4 тыс.руб., в том числе:</w:t>
      </w:r>
    </w:p>
    <w:tbl>
      <w:tblPr>
        <w:tblW w:w="8930" w:type="dxa"/>
        <w:tblInd w:w="55" w:type="dxa"/>
        <w:tblLayout w:type="fixed"/>
        <w:tblCellMar>
          <w:left w:w="0" w:type="dxa"/>
          <w:right w:w="0" w:type="dxa"/>
        </w:tblCellMar>
        <w:tblLook w:val="04A0" w:firstRow="1" w:lastRow="0" w:firstColumn="1" w:lastColumn="0" w:noHBand="0" w:noVBand="1"/>
      </w:tblPr>
      <w:tblGrid>
        <w:gridCol w:w="1701"/>
        <w:gridCol w:w="1417"/>
        <w:gridCol w:w="1134"/>
        <w:gridCol w:w="851"/>
        <w:gridCol w:w="567"/>
        <w:gridCol w:w="992"/>
        <w:gridCol w:w="992"/>
        <w:gridCol w:w="1276"/>
      </w:tblGrid>
      <w:tr w:rsidR="00341C6A" w:rsidRPr="00341C6A" w:rsidTr="00341C6A">
        <w:trPr>
          <w:trHeight w:val="300"/>
        </w:trPr>
        <w:tc>
          <w:tcPr>
            <w:tcW w:w="170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b/>
                <w:bCs/>
                <w:color w:val="000000"/>
                <w:sz w:val="24"/>
                <w:szCs w:val="24"/>
              </w:rPr>
              <w:t> </w:t>
            </w:r>
          </w:p>
        </w:tc>
        <w:tc>
          <w:tcPr>
            <w:tcW w:w="141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b/>
                <w:color w:val="000000"/>
                <w:sz w:val="24"/>
                <w:szCs w:val="24"/>
              </w:rPr>
            </w:pPr>
            <w:r w:rsidRPr="00341C6A">
              <w:rPr>
                <w:rFonts w:ascii="Arial" w:hAnsi="Arial" w:cs="Arial"/>
                <w:b/>
                <w:bCs/>
                <w:color w:val="000000"/>
                <w:sz w:val="24"/>
                <w:szCs w:val="24"/>
              </w:rPr>
              <w:t xml:space="preserve">2021 </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b/>
                <w:color w:val="000000"/>
                <w:sz w:val="24"/>
                <w:szCs w:val="24"/>
              </w:rPr>
            </w:pPr>
            <w:r w:rsidRPr="00341C6A">
              <w:rPr>
                <w:rFonts w:ascii="Arial" w:hAnsi="Arial" w:cs="Arial"/>
                <w:b/>
                <w:bCs/>
                <w:color w:val="000000"/>
                <w:sz w:val="24"/>
                <w:szCs w:val="24"/>
              </w:rPr>
              <w:t>2022</w:t>
            </w:r>
          </w:p>
        </w:tc>
        <w:tc>
          <w:tcPr>
            <w:tcW w:w="851"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
                <w:bCs/>
                <w:color w:val="000000"/>
                <w:sz w:val="24"/>
                <w:szCs w:val="24"/>
              </w:rPr>
            </w:pPr>
            <w:r w:rsidRPr="00341C6A">
              <w:rPr>
                <w:rFonts w:ascii="Arial" w:hAnsi="Arial" w:cs="Arial"/>
                <w:b/>
                <w:bCs/>
                <w:color w:val="000000"/>
                <w:sz w:val="24"/>
                <w:szCs w:val="24"/>
              </w:rPr>
              <w:t>2023</w:t>
            </w:r>
          </w:p>
        </w:tc>
        <w:tc>
          <w:tcPr>
            <w:tcW w:w="567"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
                <w:bCs/>
                <w:color w:val="000000"/>
                <w:sz w:val="24"/>
                <w:szCs w:val="24"/>
              </w:rPr>
            </w:pPr>
            <w:r w:rsidRPr="00341C6A">
              <w:rPr>
                <w:rFonts w:ascii="Arial" w:hAnsi="Arial" w:cs="Arial"/>
                <w:b/>
                <w:bCs/>
                <w:color w:val="000000"/>
                <w:sz w:val="24"/>
                <w:szCs w:val="24"/>
              </w:rPr>
              <w:t>2024</w:t>
            </w:r>
          </w:p>
        </w:tc>
        <w:tc>
          <w:tcPr>
            <w:tcW w:w="992"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2025</w:t>
            </w:r>
          </w:p>
        </w:tc>
        <w:tc>
          <w:tcPr>
            <w:tcW w:w="992" w:type="dxa"/>
            <w:tcBorders>
              <w:top w:val="single" w:sz="8" w:space="0" w:color="000000"/>
              <w:left w:val="single" w:sz="8" w:space="0" w:color="000000"/>
              <w:bottom w:val="single" w:sz="8" w:space="0" w:color="000000"/>
              <w:right w:val="single" w:sz="8" w:space="0" w:color="000000"/>
            </w:tcBorders>
          </w:tcPr>
          <w:p w:rsidR="00341C6A" w:rsidRPr="00341C6A" w:rsidRDefault="00341C6A" w:rsidP="00341C6A">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341C6A" w:rsidRPr="00341C6A" w:rsidRDefault="00341C6A" w:rsidP="00341C6A">
            <w:pPr>
              <w:spacing w:before="100" w:beforeAutospacing="1" w:after="100" w:afterAutospacing="1"/>
              <w:jc w:val="center"/>
              <w:rPr>
                <w:rFonts w:ascii="Arial" w:hAnsi="Arial" w:cs="Arial"/>
                <w:b/>
                <w:color w:val="000000"/>
                <w:sz w:val="24"/>
                <w:szCs w:val="24"/>
              </w:rPr>
            </w:pPr>
            <w:r w:rsidRPr="00341C6A">
              <w:rPr>
                <w:rFonts w:ascii="Arial" w:hAnsi="Arial" w:cs="Arial"/>
                <w:b/>
                <w:bCs/>
                <w:color w:val="000000"/>
                <w:sz w:val="24"/>
                <w:szCs w:val="24"/>
              </w:rPr>
              <w:t>Всего</w:t>
            </w:r>
          </w:p>
        </w:tc>
      </w:tr>
      <w:tr w:rsidR="00341C6A" w:rsidRPr="00341C6A" w:rsidTr="00341C6A">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Бюджет  МО «Первомайский район» (тыс.руб.)</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141,4</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line="276" w:lineRule="auto"/>
              <w:jc w:val="center"/>
              <w:rPr>
                <w:rFonts w:ascii="Arial" w:hAnsi="Arial" w:cs="Arial"/>
                <w:sz w:val="24"/>
                <w:szCs w:val="24"/>
              </w:rPr>
            </w:pPr>
            <w:r w:rsidRPr="00341C6A">
              <w:rPr>
                <w:rFonts w:ascii="Arial" w:hAnsi="Arial" w:cs="Arial"/>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rPr>
                <w:rFonts w:ascii="Arial" w:hAnsi="Arial" w:cs="Arial"/>
                <w:b/>
                <w:color w:val="000000" w:themeColor="text1"/>
                <w:sz w:val="24"/>
                <w:szCs w:val="24"/>
              </w:rPr>
            </w:pPr>
            <w:r w:rsidRPr="00341C6A">
              <w:rPr>
                <w:rFonts w:ascii="Arial" w:hAnsi="Arial" w:cs="Arial"/>
                <w:b/>
                <w:color w:val="000000" w:themeColor="text1"/>
                <w:sz w:val="24"/>
                <w:szCs w:val="24"/>
              </w:rPr>
              <w:t xml:space="preserve">        141,4</w:t>
            </w:r>
          </w:p>
        </w:tc>
      </w:tr>
      <w:tr w:rsidR="00341C6A" w:rsidRPr="00341C6A" w:rsidTr="00341C6A">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Федеральный бюджет</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185,2</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341C6A" w:rsidRPr="00341C6A" w:rsidRDefault="00341C6A" w:rsidP="00341C6A">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185,2</w:t>
            </w:r>
          </w:p>
        </w:tc>
      </w:tr>
      <w:tr w:rsidR="00341C6A" w:rsidRPr="00341C6A" w:rsidTr="00341C6A">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Областной бюджет</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89,2</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89,2</w:t>
            </w:r>
          </w:p>
        </w:tc>
      </w:tr>
      <w:tr w:rsidR="00341C6A" w:rsidRPr="00341C6A" w:rsidTr="00341C6A">
        <w:trPr>
          <w:trHeight w:val="752"/>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Внебюджетные источники</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772,20</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rPr>
                <w:rFonts w:ascii="Arial" w:hAnsi="Arial" w:cs="Arial"/>
                <w:b/>
                <w:color w:val="000000" w:themeColor="text1"/>
                <w:sz w:val="24"/>
                <w:szCs w:val="24"/>
              </w:rPr>
            </w:pPr>
            <w:r w:rsidRPr="00341C6A">
              <w:rPr>
                <w:rFonts w:ascii="Arial" w:hAnsi="Arial" w:cs="Arial"/>
                <w:b/>
                <w:color w:val="000000" w:themeColor="text1"/>
                <w:sz w:val="24"/>
                <w:szCs w:val="24"/>
              </w:rPr>
              <w:t xml:space="preserve">         772,2</w:t>
            </w:r>
          </w:p>
        </w:tc>
      </w:tr>
      <w:tr w:rsidR="00341C6A" w:rsidRPr="00341C6A" w:rsidTr="00341C6A">
        <w:trPr>
          <w:trHeight w:val="570"/>
        </w:trPr>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341C6A" w:rsidRPr="00341C6A" w:rsidRDefault="00341C6A" w:rsidP="00341C6A">
            <w:pPr>
              <w:spacing w:before="100" w:beforeAutospacing="1" w:after="100" w:afterAutospacing="1"/>
              <w:rPr>
                <w:rFonts w:ascii="Arial" w:hAnsi="Arial" w:cs="Arial"/>
                <w:color w:val="000000"/>
                <w:sz w:val="24"/>
                <w:szCs w:val="24"/>
              </w:rPr>
            </w:pPr>
            <w:r w:rsidRPr="00341C6A">
              <w:rPr>
                <w:rFonts w:ascii="Arial" w:hAnsi="Arial" w:cs="Arial"/>
                <w:bCs/>
                <w:color w:val="000000"/>
                <w:sz w:val="24"/>
                <w:szCs w:val="24"/>
              </w:rPr>
              <w:t>Итого:</w:t>
            </w:r>
          </w:p>
        </w:tc>
        <w:tc>
          <w:tcPr>
            <w:tcW w:w="14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rPr>
                <w:rFonts w:ascii="Arial" w:hAnsi="Arial" w:cs="Arial"/>
                <w:b/>
                <w:color w:val="000000" w:themeColor="text1"/>
                <w:sz w:val="24"/>
                <w:szCs w:val="24"/>
              </w:rPr>
            </w:pPr>
            <w:r w:rsidRPr="00341C6A">
              <w:rPr>
                <w:rFonts w:ascii="Arial" w:hAnsi="Arial" w:cs="Arial"/>
                <w:b/>
                <w:color w:val="000000" w:themeColor="text1"/>
                <w:sz w:val="24"/>
                <w:szCs w:val="24"/>
              </w:rPr>
              <w:t xml:space="preserve">       1188,0</w:t>
            </w:r>
          </w:p>
        </w:tc>
        <w:tc>
          <w:tcPr>
            <w:tcW w:w="11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0</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341C6A" w:rsidRPr="00341C6A" w:rsidRDefault="00341C6A" w:rsidP="00341C6A">
            <w:pPr>
              <w:spacing w:before="100" w:beforeAutospacing="1" w:after="100" w:afterAutospacing="1"/>
              <w:jc w:val="center"/>
              <w:rPr>
                <w:rFonts w:ascii="Arial" w:hAnsi="Arial" w:cs="Arial"/>
                <w:b/>
                <w:color w:val="000000" w:themeColor="text1"/>
                <w:sz w:val="24"/>
                <w:szCs w:val="24"/>
              </w:rPr>
            </w:pPr>
            <w:r w:rsidRPr="00341C6A">
              <w:rPr>
                <w:rFonts w:ascii="Arial" w:hAnsi="Arial" w:cs="Arial"/>
                <w:b/>
                <w:color w:val="000000" w:themeColor="text1"/>
                <w:sz w:val="24"/>
                <w:szCs w:val="24"/>
              </w:rPr>
              <w:t>1188,0</w:t>
            </w:r>
          </w:p>
        </w:tc>
      </w:tr>
    </w:tbl>
    <w:p w:rsidR="005971BF" w:rsidRPr="00341C6A" w:rsidRDefault="005971BF" w:rsidP="00341C6A">
      <w:pPr>
        <w:rPr>
          <w:rFonts w:ascii="Arial" w:hAnsi="Arial" w:cs="Arial"/>
          <w:b/>
          <w:sz w:val="24"/>
          <w:szCs w:val="24"/>
        </w:rPr>
      </w:pPr>
    </w:p>
    <w:p w:rsidR="008C020A" w:rsidRPr="00341C6A" w:rsidRDefault="008C020A" w:rsidP="008C020A">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реализации муниципальной п</w:t>
      </w:r>
      <w:r w:rsidR="00070038"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включающий в себя механизм управления </w:t>
      </w:r>
      <w:r w:rsidR="00F62996" w:rsidRPr="00341C6A">
        <w:rPr>
          <w:rFonts w:ascii="Arial" w:eastAsia="Times New Roman" w:hAnsi="Arial" w:cs="Arial"/>
          <w:b/>
          <w:sz w:val="24"/>
          <w:szCs w:val="24"/>
          <w:lang w:eastAsia="ru-RU"/>
        </w:rPr>
        <w:t>под</w:t>
      </w:r>
      <w:r w:rsidRPr="00341C6A">
        <w:rPr>
          <w:rFonts w:ascii="Arial" w:eastAsia="Times New Roman" w:hAnsi="Arial" w:cs="Arial"/>
          <w:b/>
          <w:sz w:val="24"/>
          <w:szCs w:val="24"/>
          <w:lang w:eastAsia="ru-RU"/>
        </w:rPr>
        <w:t>программой</w:t>
      </w:r>
      <w:r w:rsidR="00F62996" w:rsidRPr="00341C6A">
        <w:rPr>
          <w:rFonts w:ascii="Arial" w:eastAsia="Times New Roman" w:hAnsi="Arial" w:cs="Arial"/>
          <w:b/>
          <w:sz w:val="24"/>
          <w:szCs w:val="24"/>
          <w:lang w:eastAsia="ru-RU"/>
        </w:rPr>
        <w:t xml:space="preserve"> 1</w:t>
      </w:r>
      <w:r w:rsidRPr="00341C6A">
        <w:rPr>
          <w:rFonts w:ascii="Arial" w:eastAsia="Times New Roman" w:hAnsi="Arial" w:cs="Arial"/>
          <w:b/>
          <w:sz w:val="24"/>
          <w:szCs w:val="24"/>
          <w:lang w:eastAsia="ru-RU"/>
        </w:rPr>
        <w:t xml:space="preserve"> и механизм взаимодействия муниципальных заказчиков.</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Механизм реализации и управления Подпрограммой</w:t>
      </w:r>
      <w:r w:rsidR="00F62996" w:rsidRPr="00341C6A">
        <w:rPr>
          <w:rFonts w:eastAsia="Calibri"/>
          <w:sz w:val="24"/>
          <w:szCs w:val="24"/>
        </w:rPr>
        <w:t xml:space="preserve"> 1</w:t>
      </w:r>
      <w:r w:rsidRPr="00341C6A">
        <w:rPr>
          <w:rFonts w:eastAsia="Calibri"/>
          <w:sz w:val="24"/>
          <w:szCs w:val="24"/>
        </w:rPr>
        <w:t xml:space="preserve"> представляет собой взаимодействие между соисполнителями Подпрограммы</w:t>
      </w:r>
      <w:r w:rsidR="00F62996" w:rsidRPr="00341C6A">
        <w:rPr>
          <w:rFonts w:eastAsia="Calibri"/>
          <w:sz w:val="24"/>
          <w:szCs w:val="24"/>
        </w:rPr>
        <w:t xml:space="preserve"> 1</w:t>
      </w:r>
      <w:r w:rsidRPr="00341C6A">
        <w:rPr>
          <w:rFonts w:eastAsia="Calibri"/>
          <w:sz w:val="24"/>
          <w:szCs w:val="24"/>
        </w:rPr>
        <w:t xml:space="preserve"> и координацию их действий. Реализацию Подпрограммы</w:t>
      </w:r>
      <w:r w:rsidR="00F62996" w:rsidRPr="00341C6A">
        <w:rPr>
          <w:rFonts w:eastAsia="Calibri"/>
          <w:sz w:val="24"/>
          <w:szCs w:val="24"/>
        </w:rPr>
        <w:t xml:space="preserve"> 1</w:t>
      </w:r>
      <w:r w:rsidRPr="00341C6A">
        <w:rPr>
          <w:rFonts w:eastAsia="Calibri"/>
          <w:sz w:val="24"/>
          <w:szCs w:val="24"/>
        </w:rPr>
        <w:t xml:space="preserve"> осуществляют </w:t>
      </w:r>
      <w:r w:rsidRPr="00341C6A">
        <w:rPr>
          <w:sz w:val="24"/>
          <w:szCs w:val="24"/>
        </w:rPr>
        <w:t xml:space="preserve">ведущий специалист по программам отдела строительства, архитектуры и ЖКХ Администрации Первомайского района </w:t>
      </w:r>
      <w:r w:rsidRPr="00341C6A">
        <w:rPr>
          <w:rFonts w:eastAsia="Calibri"/>
          <w:sz w:val="24"/>
          <w:szCs w:val="24"/>
        </w:rPr>
        <w:t xml:space="preserve">и соисполнители путем выполнения мероприятий </w:t>
      </w:r>
      <w:r w:rsidR="00F62996" w:rsidRPr="00341C6A">
        <w:rPr>
          <w:rFonts w:eastAsia="Calibri"/>
          <w:sz w:val="24"/>
          <w:szCs w:val="24"/>
        </w:rPr>
        <w:t>подп</w:t>
      </w:r>
      <w:r w:rsidRPr="00341C6A">
        <w:rPr>
          <w:rFonts w:eastAsia="Calibri"/>
          <w:sz w:val="24"/>
          <w:szCs w:val="24"/>
        </w:rPr>
        <w:t>рограммы</w:t>
      </w:r>
      <w:r w:rsidR="00F62996" w:rsidRPr="00341C6A">
        <w:rPr>
          <w:rFonts w:eastAsia="Calibri"/>
          <w:sz w:val="24"/>
          <w:szCs w:val="24"/>
        </w:rPr>
        <w:t xml:space="preserve"> 1</w:t>
      </w:r>
      <w:r w:rsidRPr="00341C6A">
        <w:rPr>
          <w:rFonts w:eastAsia="Calibri"/>
          <w:sz w:val="24"/>
          <w:szCs w:val="24"/>
        </w:rPr>
        <w:t>.</w:t>
      </w:r>
    </w:p>
    <w:p w:rsidR="00BD70C4" w:rsidRPr="00341C6A" w:rsidRDefault="00BD70C4" w:rsidP="00BD70C4">
      <w:pPr>
        <w:pStyle w:val="ConsPlusNormal"/>
        <w:ind w:firstLine="709"/>
        <w:jc w:val="both"/>
        <w:rPr>
          <w:rFonts w:eastAsia="Calibri"/>
          <w:sz w:val="24"/>
          <w:szCs w:val="24"/>
        </w:rPr>
      </w:pPr>
      <w:r w:rsidRPr="00341C6A">
        <w:rPr>
          <w:rFonts w:eastAsia="Calibri"/>
          <w:sz w:val="24"/>
          <w:szCs w:val="24"/>
        </w:rPr>
        <w:t xml:space="preserve">Координатором Подпрограммы </w:t>
      </w:r>
      <w:r w:rsidR="008B312B" w:rsidRPr="00341C6A">
        <w:rPr>
          <w:rFonts w:eastAsia="Calibri"/>
          <w:sz w:val="24"/>
          <w:szCs w:val="24"/>
        </w:rPr>
        <w:t xml:space="preserve">отдел </w:t>
      </w:r>
      <w:r w:rsidR="00EE1407" w:rsidRPr="00341C6A">
        <w:rPr>
          <w:rFonts w:eastAsia="Calibri"/>
          <w:sz w:val="24"/>
          <w:szCs w:val="24"/>
        </w:rPr>
        <w:t>архитектуры, строительства</w:t>
      </w:r>
      <w:r w:rsidR="008B312B" w:rsidRPr="00341C6A">
        <w:rPr>
          <w:rFonts w:eastAsia="Calibri"/>
          <w:sz w:val="24"/>
          <w:szCs w:val="24"/>
        </w:rPr>
        <w:t xml:space="preserve">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8B312B" w:rsidP="00BD70C4">
      <w:pPr>
        <w:pStyle w:val="ConsPlusNormal"/>
        <w:ind w:firstLine="709"/>
        <w:jc w:val="both"/>
        <w:rPr>
          <w:rFonts w:eastAsia="Calibri"/>
          <w:sz w:val="24"/>
          <w:szCs w:val="24"/>
        </w:rPr>
      </w:pPr>
      <w:r w:rsidRPr="00341C6A">
        <w:rPr>
          <w:rFonts w:eastAsia="Calibri"/>
          <w:sz w:val="24"/>
          <w:szCs w:val="24"/>
        </w:rPr>
        <w:t>Заказчик Подпрограммы отдел архитектуры,</w:t>
      </w:r>
      <w:r w:rsidR="00EE1407" w:rsidRPr="00341C6A">
        <w:rPr>
          <w:rFonts w:eastAsia="Calibri"/>
          <w:sz w:val="24"/>
          <w:szCs w:val="24"/>
        </w:rPr>
        <w:t xml:space="preserve"> </w:t>
      </w:r>
      <w:r w:rsidRPr="00341C6A">
        <w:rPr>
          <w:rFonts w:eastAsia="Calibri"/>
          <w:sz w:val="24"/>
          <w:szCs w:val="24"/>
        </w:rPr>
        <w:t xml:space="preserve">строительства и ЖКХ </w:t>
      </w:r>
      <w:r w:rsidRPr="00341C6A">
        <w:rPr>
          <w:sz w:val="24"/>
          <w:szCs w:val="24"/>
        </w:rPr>
        <w:t>Администрации Первомайского района</w:t>
      </w:r>
      <w:r w:rsidRPr="00341C6A">
        <w:rPr>
          <w:rFonts w:eastAsia="Calibri"/>
          <w:sz w:val="24"/>
          <w:szCs w:val="24"/>
        </w:rPr>
        <w:t>.</w:t>
      </w:r>
    </w:p>
    <w:p w:rsidR="00BD70C4" w:rsidRPr="00341C6A" w:rsidRDefault="00BD70C4" w:rsidP="00BD70C4">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Контроль за реализацией подпрограммы</w:t>
      </w:r>
      <w:r w:rsidR="00F62996" w:rsidRPr="00341C6A">
        <w:rPr>
          <w:rFonts w:ascii="Arial" w:eastAsia="Times New Roman" w:hAnsi="Arial" w:cs="Arial"/>
          <w:sz w:val="24"/>
          <w:szCs w:val="24"/>
          <w:lang w:eastAsia="ru-RU"/>
        </w:rPr>
        <w:t xml:space="preserve"> 1</w:t>
      </w:r>
      <w:r w:rsidRPr="00341C6A">
        <w:rPr>
          <w:rFonts w:ascii="Arial" w:eastAsia="Times New Roman" w:hAnsi="Arial" w:cs="Arial"/>
          <w:sz w:val="24"/>
          <w:szCs w:val="24"/>
          <w:lang w:eastAsia="ru-RU"/>
        </w:rPr>
        <w:t xml:space="preserve"> осуществляет заместитель Главы </w:t>
      </w:r>
      <w:r w:rsidR="00EE1407" w:rsidRPr="00341C6A">
        <w:rPr>
          <w:rFonts w:ascii="Arial" w:eastAsia="Times New Roman" w:hAnsi="Arial" w:cs="Arial"/>
          <w:sz w:val="24"/>
          <w:szCs w:val="24"/>
          <w:lang w:eastAsia="ru-RU"/>
        </w:rPr>
        <w:t xml:space="preserve">по </w:t>
      </w:r>
      <w:r w:rsidR="00EE1407"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Первомайского района. Мониторинг муниципальной программы осуществляет ведущий специалист по программам отдела строительства, архитектуры и ЖКХ Администрации Первомайского района.</w:t>
      </w:r>
    </w:p>
    <w:p w:rsidR="00BD70C4" w:rsidRPr="00341C6A" w:rsidRDefault="00BD70C4" w:rsidP="00BD70C4">
      <w:pPr>
        <w:tabs>
          <w:tab w:val="left" w:pos="3015"/>
        </w:tabs>
        <w:overflowPunct w:val="0"/>
        <w:autoSpaceDE w:val="0"/>
        <w:autoSpaceDN w:val="0"/>
        <w:adjustRightInd w:val="0"/>
        <w:spacing w:after="0" w:line="240" w:lineRule="auto"/>
        <w:ind w:firstLine="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На отдел строительства, архитектуры и ЖКХ Администрации Первомайского района возлагаются следующие полномочия:</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инф</w:t>
      </w:r>
      <w:r w:rsidR="00E63D6B" w:rsidRPr="00341C6A">
        <w:rPr>
          <w:rFonts w:ascii="Arial" w:eastAsia="Times New Roman" w:hAnsi="Arial" w:cs="Arial"/>
          <w:sz w:val="24"/>
          <w:szCs w:val="24"/>
          <w:lang w:eastAsia="ru-RU"/>
        </w:rPr>
        <w:t>ормирование молодых семей</w:t>
      </w:r>
      <w:r w:rsidRPr="00341C6A">
        <w:rPr>
          <w:rFonts w:ascii="Arial" w:eastAsia="Times New Roman" w:hAnsi="Arial" w:cs="Arial"/>
          <w:sz w:val="24"/>
          <w:szCs w:val="24"/>
          <w:lang w:eastAsia="ru-RU"/>
        </w:rPr>
        <w:t xml:space="preserve"> об условиях и порядке предоставления средств;</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lastRenderedPageBreak/>
        <w:t xml:space="preserve">- сбор и подготовка нормативно-правовых актов, регламентирующих работу по реализации </w:t>
      </w:r>
      <w:r w:rsidR="008A5C59" w:rsidRPr="00341C6A">
        <w:rPr>
          <w:rFonts w:ascii="Arial" w:eastAsia="Times New Roman" w:hAnsi="Arial" w:cs="Arial"/>
          <w:sz w:val="24"/>
          <w:szCs w:val="24"/>
          <w:lang w:eastAsia="ru-RU"/>
        </w:rPr>
        <w:t>под</w:t>
      </w:r>
      <w:r w:rsidRPr="00341C6A">
        <w:rPr>
          <w:rFonts w:ascii="Arial" w:eastAsia="Times New Roman" w:hAnsi="Arial" w:cs="Arial"/>
          <w:sz w:val="24"/>
          <w:szCs w:val="24"/>
          <w:lang w:eastAsia="ru-RU"/>
        </w:rPr>
        <w:t>программы</w:t>
      </w:r>
      <w:r w:rsidR="008A5C5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организация работы по предоставлению средств из местного бюджета уч</w:t>
      </w:r>
      <w:r w:rsidR="008A5C59" w:rsidRPr="00341C6A">
        <w:rPr>
          <w:rFonts w:ascii="Arial" w:eastAsia="Times New Roman" w:hAnsi="Arial" w:cs="Arial"/>
          <w:sz w:val="24"/>
          <w:szCs w:val="24"/>
          <w:lang w:eastAsia="ru-RU"/>
        </w:rPr>
        <w:t>астникам подпрограммы1 совместно с Ф</w:t>
      </w:r>
      <w:r w:rsidRPr="00341C6A">
        <w:rPr>
          <w:rFonts w:ascii="Arial" w:eastAsia="Times New Roman" w:hAnsi="Arial" w:cs="Arial"/>
          <w:sz w:val="24"/>
          <w:szCs w:val="24"/>
          <w:lang w:eastAsia="ru-RU"/>
        </w:rPr>
        <w:t>инансовым управлением Администрации Первомайского района.</w:t>
      </w:r>
    </w:p>
    <w:p w:rsidR="00BD70C4" w:rsidRPr="00341C6A" w:rsidRDefault="00BD70C4" w:rsidP="00BD70C4">
      <w:pPr>
        <w:pStyle w:val="ConsPlusNormal"/>
        <w:ind w:firstLine="709"/>
        <w:jc w:val="both"/>
        <w:rPr>
          <w:rFonts w:eastAsia="Calibri"/>
          <w:sz w:val="24"/>
          <w:szCs w:val="24"/>
        </w:rPr>
      </w:pPr>
      <w:r w:rsidRPr="00341C6A">
        <w:rPr>
          <w:sz w:val="24"/>
          <w:szCs w:val="24"/>
        </w:rPr>
        <w:t>Ведущий специалист по программам отдела строительства, архитектуры и ЖКХ Администрации Первомайского района</w:t>
      </w:r>
      <w:r w:rsidR="008A5C59" w:rsidRPr="00341C6A">
        <w:rPr>
          <w:sz w:val="24"/>
          <w:szCs w:val="24"/>
        </w:rPr>
        <w:t>,</w:t>
      </w:r>
      <w:r w:rsidRPr="00341C6A">
        <w:rPr>
          <w:rFonts w:eastAsia="Calibri"/>
          <w:sz w:val="24"/>
          <w:szCs w:val="24"/>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w:t>
      </w:r>
      <w:r w:rsidR="008A5C59" w:rsidRPr="00341C6A">
        <w:rPr>
          <w:rFonts w:eastAsia="Calibri"/>
          <w:sz w:val="24"/>
          <w:szCs w:val="24"/>
        </w:rPr>
        <w:t>1</w:t>
      </w:r>
      <w:r w:rsidRPr="00341C6A">
        <w:rPr>
          <w:rFonts w:eastAsia="Calibri"/>
          <w:sz w:val="24"/>
          <w:szCs w:val="24"/>
        </w:rPr>
        <w:t xml:space="preserve"> и представляется координатором подпрограммы</w:t>
      </w:r>
      <w:r w:rsidR="008A5C59" w:rsidRPr="00341C6A">
        <w:rPr>
          <w:rFonts w:eastAsia="Calibri"/>
          <w:sz w:val="24"/>
          <w:szCs w:val="24"/>
        </w:rPr>
        <w:t>1</w:t>
      </w:r>
      <w:r w:rsidRPr="00341C6A">
        <w:rPr>
          <w:rFonts w:eastAsia="Calibri"/>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BD70C4" w:rsidRPr="00341C6A" w:rsidRDefault="00BD70C4" w:rsidP="00BD70C4">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p>
    <w:p w:rsidR="008C020A" w:rsidRPr="00341C6A" w:rsidRDefault="008C020A" w:rsidP="008C020A">
      <w:pPr>
        <w:overflowPunct w:val="0"/>
        <w:autoSpaceDE w:val="0"/>
        <w:autoSpaceDN w:val="0"/>
        <w:adjustRightInd w:val="0"/>
        <w:spacing w:after="0" w:line="240" w:lineRule="auto"/>
        <w:rPr>
          <w:rFonts w:ascii="Arial" w:eastAsia="Times New Roman" w:hAnsi="Arial" w:cs="Arial"/>
          <w:sz w:val="24"/>
          <w:szCs w:val="24"/>
          <w:lang w:eastAsia="ru-RU"/>
        </w:rPr>
      </w:pPr>
    </w:p>
    <w:p w:rsidR="009B1853" w:rsidRPr="00341C6A" w:rsidRDefault="008C020A" w:rsidP="009B1853">
      <w:pPr>
        <w:numPr>
          <w:ilvl w:val="0"/>
          <w:numId w:val="45"/>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Оценка социально-экономической и экологической эффективности муниципальной п</w:t>
      </w:r>
      <w:r w:rsidR="00BD70C4" w:rsidRPr="00341C6A">
        <w:rPr>
          <w:rFonts w:ascii="Arial" w:eastAsia="Times New Roman" w:hAnsi="Arial" w:cs="Arial"/>
          <w:b/>
          <w:sz w:val="24"/>
          <w:szCs w:val="24"/>
          <w:lang w:eastAsia="ru-RU"/>
        </w:rPr>
        <w:t>одп</w:t>
      </w:r>
      <w:r w:rsidRPr="00341C6A">
        <w:rPr>
          <w:rFonts w:ascii="Arial" w:eastAsia="Times New Roman" w:hAnsi="Arial" w:cs="Arial"/>
          <w:b/>
          <w:sz w:val="24"/>
          <w:szCs w:val="24"/>
          <w:lang w:eastAsia="ru-RU"/>
        </w:rPr>
        <w:t>рограммы</w:t>
      </w:r>
      <w:r w:rsidR="008A5C59" w:rsidRPr="00341C6A">
        <w:rPr>
          <w:rFonts w:ascii="Arial" w:eastAsia="Times New Roman" w:hAnsi="Arial" w:cs="Arial"/>
          <w:b/>
          <w:sz w:val="24"/>
          <w:szCs w:val="24"/>
          <w:lang w:eastAsia="ru-RU"/>
        </w:rPr>
        <w:t xml:space="preserve"> 1</w:t>
      </w:r>
    </w:p>
    <w:p w:rsidR="008C020A" w:rsidRPr="00341C6A" w:rsidRDefault="008C020A" w:rsidP="008C020A">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8C020A" w:rsidRPr="00341C6A" w:rsidRDefault="008C020A" w:rsidP="00596AC6">
      <w:pPr>
        <w:spacing w:after="0"/>
        <w:ind w:firstLine="708"/>
        <w:jc w:val="both"/>
        <w:rPr>
          <w:rFonts w:ascii="Arial" w:eastAsia="Calibri" w:hAnsi="Arial" w:cs="Arial"/>
          <w:sz w:val="24"/>
          <w:szCs w:val="24"/>
        </w:rPr>
      </w:pPr>
      <w:r w:rsidRPr="00341C6A">
        <w:rPr>
          <w:rFonts w:ascii="Arial" w:eastAsia="Calibri" w:hAnsi="Arial" w:cs="Arial"/>
          <w:sz w:val="24"/>
          <w:szCs w:val="24"/>
        </w:rPr>
        <w:t>П</w:t>
      </w:r>
      <w:r w:rsidR="00BD70C4" w:rsidRPr="00341C6A">
        <w:rPr>
          <w:rFonts w:ascii="Arial" w:eastAsia="Calibri" w:hAnsi="Arial" w:cs="Arial"/>
          <w:sz w:val="24"/>
          <w:szCs w:val="24"/>
        </w:rPr>
        <w:t>одп</w:t>
      </w:r>
      <w:r w:rsidRPr="00341C6A">
        <w:rPr>
          <w:rFonts w:ascii="Arial" w:eastAsia="Calibri" w:hAnsi="Arial" w:cs="Arial"/>
          <w:sz w:val="24"/>
          <w:szCs w:val="24"/>
        </w:rPr>
        <w:t>рограмма</w:t>
      </w:r>
      <w:r w:rsidR="008A5C59" w:rsidRPr="00341C6A">
        <w:rPr>
          <w:rFonts w:ascii="Arial" w:eastAsia="Calibri" w:hAnsi="Arial" w:cs="Arial"/>
          <w:sz w:val="24"/>
          <w:szCs w:val="24"/>
        </w:rPr>
        <w:t xml:space="preserve"> 1</w:t>
      </w:r>
      <w:r w:rsidRPr="00341C6A">
        <w:rPr>
          <w:rFonts w:ascii="Arial" w:eastAsia="Calibri" w:hAnsi="Arial" w:cs="Arial"/>
          <w:sz w:val="24"/>
          <w:szCs w:val="24"/>
        </w:rPr>
        <w:t xml:space="preserve"> носит социально ориентированный характер. Приоритетными направлениями ее реализации являются </w:t>
      </w:r>
      <w:r w:rsidR="009B1853" w:rsidRPr="00341C6A">
        <w:rPr>
          <w:rFonts w:ascii="Arial" w:eastAsia="Calibri" w:hAnsi="Arial" w:cs="Arial"/>
          <w:sz w:val="24"/>
          <w:szCs w:val="24"/>
        </w:rPr>
        <w:t>улучшение</w:t>
      </w:r>
      <w:r w:rsidRPr="00341C6A">
        <w:rPr>
          <w:rFonts w:ascii="Arial" w:eastAsia="Calibri" w:hAnsi="Arial" w:cs="Arial"/>
          <w:sz w:val="24"/>
          <w:szCs w:val="24"/>
        </w:rPr>
        <w:t xml:space="preserve"> жилищных условий сельского населения района. </w:t>
      </w:r>
    </w:p>
    <w:p w:rsidR="009B1853" w:rsidRPr="00341C6A" w:rsidRDefault="008C020A" w:rsidP="00596AC6">
      <w:pPr>
        <w:spacing w:after="0"/>
        <w:ind w:firstLine="840"/>
        <w:jc w:val="both"/>
        <w:rPr>
          <w:rFonts w:ascii="Arial" w:eastAsia="Calibri" w:hAnsi="Arial" w:cs="Arial"/>
          <w:sz w:val="24"/>
          <w:szCs w:val="24"/>
        </w:rPr>
      </w:pPr>
      <w:r w:rsidRPr="00341C6A">
        <w:rPr>
          <w:rFonts w:ascii="Arial" w:eastAsia="Calibri" w:hAnsi="Arial" w:cs="Arial"/>
          <w:sz w:val="24"/>
          <w:szCs w:val="24"/>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w:t>
      </w:r>
      <w:r w:rsidR="009B1853" w:rsidRPr="00341C6A">
        <w:rPr>
          <w:rFonts w:ascii="Arial" w:eastAsia="Calibri" w:hAnsi="Arial" w:cs="Arial"/>
          <w:sz w:val="24"/>
          <w:szCs w:val="24"/>
        </w:rPr>
        <w:t>способствуют увеличению</w:t>
      </w:r>
      <w:r w:rsidRPr="00341C6A">
        <w:rPr>
          <w:rFonts w:ascii="Arial" w:eastAsia="Calibri" w:hAnsi="Arial" w:cs="Arial"/>
          <w:sz w:val="24"/>
          <w:szCs w:val="24"/>
        </w:rPr>
        <w:t xml:space="preserve"> продолжительности жизни и рождаемости на территории</w:t>
      </w:r>
      <w:r w:rsidRPr="00341C6A">
        <w:rPr>
          <w:rFonts w:ascii="Arial" w:hAnsi="Arial" w:cs="Arial"/>
          <w:sz w:val="24"/>
          <w:szCs w:val="24"/>
        </w:rPr>
        <w:t xml:space="preserve"> Первомайского </w:t>
      </w:r>
      <w:r w:rsidRPr="00341C6A">
        <w:rPr>
          <w:rFonts w:ascii="Arial" w:eastAsia="Calibri" w:hAnsi="Arial" w:cs="Arial"/>
          <w:sz w:val="24"/>
          <w:szCs w:val="24"/>
        </w:rPr>
        <w:t>района</w:t>
      </w:r>
      <w:r w:rsidRPr="00341C6A">
        <w:rPr>
          <w:rFonts w:ascii="Arial" w:hAnsi="Arial" w:cs="Arial"/>
          <w:sz w:val="24"/>
          <w:szCs w:val="24"/>
        </w:rPr>
        <w:t>.</w:t>
      </w:r>
      <w:r w:rsidRPr="00341C6A">
        <w:rPr>
          <w:rFonts w:ascii="Arial" w:eastAsia="Calibri" w:hAnsi="Arial" w:cs="Arial"/>
          <w:sz w:val="24"/>
          <w:szCs w:val="24"/>
        </w:rPr>
        <w:t xml:space="preserve"> </w:t>
      </w:r>
    </w:p>
    <w:p w:rsidR="008C020A" w:rsidRPr="00341C6A" w:rsidRDefault="00EE1407" w:rsidP="0041035A">
      <w:pPr>
        <w:widowControl w:val="0"/>
        <w:autoSpaceDE w:val="0"/>
        <w:autoSpaceDN w:val="0"/>
        <w:adjustRightInd w:val="0"/>
        <w:spacing w:after="0" w:line="240" w:lineRule="auto"/>
        <w:ind w:right="6" w:firstLine="708"/>
        <w:jc w:val="both"/>
        <w:rPr>
          <w:rFonts w:ascii="Arial" w:eastAsia="Times New Roman" w:hAnsi="Arial" w:cs="Arial"/>
          <w:color w:val="000000"/>
          <w:sz w:val="24"/>
          <w:szCs w:val="24"/>
          <w:lang w:eastAsia="ru-RU"/>
        </w:rPr>
      </w:pPr>
      <w:r w:rsidRPr="00341C6A">
        <w:rPr>
          <w:rFonts w:ascii="Arial" w:eastAsia="Times New Roman" w:hAnsi="Arial" w:cs="Arial"/>
          <w:color w:val="000000"/>
          <w:sz w:val="24"/>
          <w:szCs w:val="24"/>
          <w:lang w:eastAsia="ru-RU"/>
        </w:rPr>
        <w:t>Оценка эффективности</w:t>
      </w:r>
      <w:r w:rsidR="008C020A" w:rsidRPr="00341C6A">
        <w:rPr>
          <w:rFonts w:ascii="Arial" w:eastAsia="Times New Roman" w:hAnsi="Arial" w:cs="Arial"/>
          <w:color w:val="000000"/>
          <w:sz w:val="24"/>
          <w:szCs w:val="24"/>
          <w:lang w:eastAsia="ru-RU"/>
        </w:rPr>
        <w:t xml:space="preserve"> реализации </w:t>
      </w:r>
      <w:r w:rsidR="00BD70C4" w:rsidRPr="00341C6A">
        <w:rPr>
          <w:rFonts w:ascii="Arial" w:eastAsia="Times New Roman" w:hAnsi="Arial" w:cs="Arial"/>
          <w:color w:val="000000"/>
          <w:sz w:val="24"/>
          <w:szCs w:val="24"/>
          <w:lang w:eastAsia="ru-RU"/>
        </w:rPr>
        <w:t>подпрограммы</w:t>
      </w:r>
      <w:r w:rsidR="008A5C59" w:rsidRPr="00341C6A">
        <w:rPr>
          <w:rFonts w:ascii="Arial" w:eastAsia="Times New Roman" w:hAnsi="Arial" w:cs="Arial"/>
          <w:color w:val="000000"/>
          <w:sz w:val="24"/>
          <w:szCs w:val="24"/>
          <w:lang w:eastAsia="ru-RU"/>
        </w:rPr>
        <w:t xml:space="preserve"> 1</w:t>
      </w:r>
      <w:r w:rsidR="008C020A" w:rsidRPr="00341C6A">
        <w:rPr>
          <w:rFonts w:ascii="Arial" w:eastAsia="Times New Roman" w:hAnsi="Arial" w:cs="Arial"/>
          <w:color w:val="000000"/>
          <w:sz w:val="24"/>
          <w:szCs w:val="24"/>
          <w:lang w:eastAsia="ru-RU"/>
        </w:rPr>
        <w:t xml:space="preserve"> производится в соответствии с постановлением Администрации Первомайского района от 18.03.2016 № 55 «</w:t>
      </w:r>
      <w:r w:rsidR="008C020A" w:rsidRPr="00341C6A">
        <w:rPr>
          <w:rFonts w:ascii="Arial" w:eastAsia="Times New Roman" w:hAnsi="Arial" w:cs="Arial"/>
          <w:color w:val="000000"/>
          <w:sz w:val="24"/>
          <w:szCs w:val="24"/>
          <w:shd w:val="clear" w:color="auto" w:fill="FFFFFF"/>
          <w:lang w:eastAsia="ru-RU"/>
        </w:rPr>
        <w:t>О порядке принятия решений о разработке муниципальных программ, формирования и реализации муниципальных программ».</w:t>
      </w: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91188D" w:rsidRPr="00341C6A" w:rsidRDefault="0091188D" w:rsidP="005971BF">
      <w:pPr>
        <w:jc w:val="center"/>
        <w:rPr>
          <w:rFonts w:ascii="Arial" w:hAnsi="Arial" w:cs="Arial"/>
          <w:b/>
          <w:sz w:val="24"/>
          <w:szCs w:val="24"/>
        </w:rPr>
        <w:sectPr w:rsidR="0091188D" w:rsidRPr="00341C6A" w:rsidSect="00BF64A7">
          <w:pgSz w:w="11906" w:h="16838"/>
          <w:pgMar w:top="1134" w:right="851" w:bottom="1134" w:left="1701" w:header="709" w:footer="709" w:gutter="0"/>
          <w:cols w:space="708"/>
          <w:docGrid w:linePitch="360"/>
        </w:sectPr>
      </w:pPr>
    </w:p>
    <w:p w:rsidR="0091188D" w:rsidRPr="00341C6A" w:rsidRDefault="0091188D" w:rsidP="0091188D">
      <w:pPr>
        <w:jc w:val="center"/>
        <w:rPr>
          <w:rFonts w:ascii="Arial" w:hAnsi="Arial" w:cs="Arial"/>
          <w:b/>
          <w:sz w:val="24"/>
          <w:szCs w:val="24"/>
        </w:rPr>
      </w:pP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ПАСПОРТ МУНИЦИПАЛЬНОЙ ПОДПРОГРАММЫ 2 </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 xml:space="preserve"> «Обеспечение доступности и комфортности жилища, формирование качественной жилой среды в Первомайском районе" </w:t>
      </w:r>
    </w:p>
    <w:p w:rsidR="0091188D" w:rsidRPr="00341C6A" w:rsidRDefault="0091188D" w:rsidP="0091188D">
      <w:pPr>
        <w:jc w:val="center"/>
        <w:rPr>
          <w:rFonts w:ascii="Arial" w:hAnsi="Arial" w:cs="Arial"/>
          <w:b/>
          <w:sz w:val="24"/>
          <w:szCs w:val="24"/>
        </w:rPr>
      </w:pPr>
    </w:p>
    <w:tbl>
      <w:tblPr>
        <w:tblpPr w:leftFromText="180" w:rightFromText="180" w:vertAnchor="text" w:tblpX="-276" w:tblpY="1"/>
        <w:tblOverlap w:val="never"/>
        <w:tblW w:w="10281" w:type="dxa"/>
        <w:tblLayout w:type="fixed"/>
        <w:tblCellMar>
          <w:left w:w="75" w:type="dxa"/>
          <w:right w:w="75" w:type="dxa"/>
        </w:tblCellMar>
        <w:tblLook w:val="04A0" w:firstRow="1" w:lastRow="0" w:firstColumn="1" w:lastColumn="0" w:noHBand="0" w:noVBand="1"/>
      </w:tblPr>
      <w:tblGrid>
        <w:gridCol w:w="1980"/>
        <w:gridCol w:w="1486"/>
        <w:gridCol w:w="493"/>
        <w:gridCol w:w="283"/>
        <w:gridCol w:w="567"/>
        <w:gridCol w:w="86"/>
        <w:gridCol w:w="198"/>
        <w:gridCol w:w="425"/>
        <w:gridCol w:w="425"/>
        <w:gridCol w:w="86"/>
        <w:gridCol w:w="198"/>
        <w:gridCol w:w="511"/>
        <w:gridCol w:w="56"/>
        <w:gridCol w:w="85"/>
        <w:gridCol w:w="624"/>
        <w:gridCol w:w="141"/>
        <w:gridCol w:w="86"/>
        <w:gridCol w:w="992"/>
        <w:gridCol w:w="115"/>
        <w:gridCol w:w="83"/>
        <w:gridCol w:w="363"/>
        <w:gridCol w:w="142"/>
        <w:gridCol w:w="839"/>
        <w:gridCol w:w="17"/>
      </w:tblGrid>
      <w:tr w:rsidR="0091188D" w:rsidRPr="00341C6A" w:rsidTr="00EE1407">
        <w:trPr>
          <w:gridAfter w:val="1"/>
          <w:wAfter w:w="17" w:type="dxa"/>
          <w:trHeight w:val="873"/>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Наименование  </w:t>
            </w:r>
          </w:p>
          <w:p w:rsidR="0091188D" w:rsidRPr="00341C6A" w:rsidRDefault="0091188D" w:rsidP="00A408EF">
            <w:pPr>
              <w:rPr>
                <w:rFonts w:ascii="Arial" w:hAnsi="Arial" w:cs="Arial"/>
                <w:sz w:val="24"/>
                <w:szCs w:val="24"/>
              </w:rPr>
            </w:pPr>
            <w:r w:rsidRPr="00341C6A">
              <w:rPr>
                <w:rFonts w:ascii="Arial" w:hAnsi="Arial" w:cs="Arial"/>
                <w:sz w:val="24"/>
                <w:szCs w:val="24"/>
              </w:rPr>
              <w:t xml:space="preserve">(Подпрограммы)       </w:t>
            </w:r>
          </w:p>
        </w:tc>
        <w:tc>
          <w:tcPr>
            <w:tcW w:w="8284" w:type="dxa"/>
            <w:gridSpan w:val="22"/>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spacing w:after="0"/>
              <w:rPr>
                <w:rFonts w:ascii="Arial" w:hAnsi="Arial" w:cs="Arial"/>
                <w:sz w:val="24"/>
                <w:szCs w:val="24"/>
              </w:rPr>
            </w:pPr>
            <w:r w:rsidRPr="00341C6A">
              <w:rPr>
                <w:rFonts w:ascii="Arial" w:eastAsia="Times New Roman" w:hAnsi="Arial" w:cs="Arial"/>
                <w:sz w:val="24"/>
                <w:szCs w:val="24"/>
              </w:rPr>
              <w:t xml:space="preserve"> Подпрограмма 2 </w:t>
            </w:r>
            <w:r w:rsidRPr="00341C6A">
              <w:rPr>
                <w:rFonts w:ascii="Arial" w:hAnsi="Arial" w:cs="Arial"/>
                <w:sz w:val="24"/>
                <w:szCs w:val="24"/>
              </w:rPr>
              <w:t xml:space="preserve"> «Обеспечение доступности и комфортности жилища, формирование качественной жилой среды в Первомайском районе" </w:t>
            </w:r>
            <w:r w:rsidRPr="00341C6A">
              <w:rPr>
                <w:rFonts w:ascii="Arial" w:eastAsia="Times New Roman" w:hAnsi="Arial" w:cs="Arial"/>
                <w:sz w:val="24"/>
                <w:szCs w:val="24"/>
              </w:rPr>
              <w:t>(далее - подпрограмма 2)</w:t>
            </w:r>
          </w:p>
        </w:tc>
      </w:tr>
      <w:tr w:rsidR="0091188D" w:rsidRPr="00341C6A" w:rsidTr="00EE1407">
        <w:trPr>
          <w:gridAfter w:val="1"/>
          <w:wAfter w:w="17" w:type="dxa"/>
          <w:trHeight w:val="944"/>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Координатор Подпрограммы </w:t>
            </w:r>
          </w:p>
          <w:p w:rsidR="0091188D" w:rsidRPr="00341C6A" w:rsidRDefault="0091188D" w:rsidP="0091188D">
            <w:pPr>
              <w:rPr>
                <w:rFonts w:ascii="Arial" w:hAnsi="Arial" w:cs="Arial"/>
                <w:sz w:val="24"/>
                <w:szCs w:val="24"/>
              </w:rPr>
            </w:pPr>
            <w:r w:rsidRPr="00341C6A">
              <w:rPr>
                <w:rFonts w:ascii="Arial" w:hAnsi="Arial" w:cs="Arial"/>
                <w:sz w:val="24"/>
                <w:szCs w:val="24"/>
              </w:rPr>
              <w:t>(при наличии)</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bCs/>
                <w:sz w:val="24"/>
                <w:szCs w:val="24"/>
              </w:rPr>
              <w:t>Отдел строительства, архитектуры и ЖКХ</w:t>
            </w:r>
            <w:r w:rsidRPr="00341C6A">
              <w:rPr>
                <w:rFonts w:ascii="Arial" w:hAnsi="Arial" w:cs="Arial"/>
                <w:sz w:val="24"/>
                <w:szCs w:val="24"/>
              </w:rPr>
              <w:t xml:space="preserve"> Администрации Первомайского района</w:t>
            </w: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r w:rsidRPr="00341C6A">
              <w:rPr>
                <w:rFonts w:ascii="Arial" w:hAnsi="Arial" w:cs="Arial"/>
                <w:sz w:val="24"/>
                <w:szCs w:val="24"/>
              </w:rPr>
              <w:t xml:space="preserve">Заказчик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91188D" w:rsidRPr="00341C6A" w:rsidRDefault="0091188D" w:rsidP="0091188D">
            <w:pPr>
              <w:rPr>
                <w:rFonts w:ascii="Arial" w:hAnsi="Arial" w:cs="Arial"/>
                <w:sz w:val="24"/>
                <w:szCs w:val="24"/>
              </w:rPr>
            </w:pPr>
            <w:r w:rsidRPr="00341C6A">
              <w:rPr>
                <w:rFonts w:ascii="Arial" w:hAnsi="Arial" w:cs="Arial"/>
                <w:sz w:val="24"/>
                <w:szCs w:val="24"/>
              </w:rPr>
              <w:t>Администрация Первомайского района ( далее - Администрация района)</w:t>
            </w:r>
          </w:p>
        </w:tc>
      </w:tr>
      <w:tr w:rsidR="0091188D" w:rsidRPr="00341C6A" w:rsidTr="00EE1407">
        <w:trPr>
          <w:gridAfter w:val="1"/>
          <w:wAfter w:w="17" w:type="dxa"/>
          <w:trHeight w:val="589"/>
        </w:trPr>
        <w:tc>
          <w:tcPr>
            <w:tcW w:w="1980" w:type="dxa"/>
            <w:tcBorders>
              <w:top w:val="nil"/>
              <w:left w:val="single" w:sz="4" w:space="0" w:color="auto"/>
              <w:bottom w:val="single" w:sz="4" w:space="0" w:color="auto"/>
              <w:right w:val="single" w:sz="4" w:space="0" w:color="auto"/>
            </w:tcBorders>
          </w:tcPr>
          <w:p w:rsidR="0091188D" w:rsidRPr="00341C6A" w:rsidRDefault="0091188D" w:rsidP="00476A8C">
            <w:pPr>
              <w:rPr>
                <w:rFonts w:ascii="Arial" w:hAnsi="Arial" w:cs="Arial"/>
                <w:sz w:val="24"/>
                <w:szCs w:val="24"/>
              </w:rPr>
            </w:pPr>
            <w:r w:rsidRPr="00341C6A">
              <w:rPr>
                <w:rFonts w:ascii="Arial" w:hAnsi="Arial" w:cs="Arial"/>
                <w:sz w:val="24"/>
                <w:szCs w:val="24"/>
              </w:rPr>
              <w:t xml:space="preserve">Соисполнители Подпрограммы </w:t>
            </w:r>
          </w:p>
        </w:tc>
        <w:tc>
          <w:tcPr>
            <w:tcW w:w="8284" w:type="dxa"/>
            <w:gridSpan w:val="22"/>
            <w:tcBorders>
              <w:top w:val="nil"/>
              <w:left w:val="single" w:sz="4" w:space="0" w:color="auto"/>
              <w:bottom w:val="single" w:sz="4" w:space="0" w:color="auto"/>
              <w:right w:val="single" w:sz="4" w:space="0" w:color="auto"/>
            </w:tcBorders>
            <w:shd w:val="clear" w:color="auto" w:fill="auto"/>
          </w:tcPr>
          <w:p w:rsidR="0091188D" w:rsidRPr="00341C6A" w:rsidRDefault="0091188D" w:rsidP="0091188D">
            <w:pPr>
              <w:jc w:val="both"/>
              <w:rPr>
                <w:rFonts w:ascii="Arial" w:hAnsi="Arial" w:cs="Arial"/>
                <w:sz w:val="24"/>
                <w:szCs w:val="24"/>
              </w:rPr>
            </w:pPr>
            <w:r w:rsidRPr="00341C6A">
              <w:rPr>
                <w:rFonts w:ascii="Arial" w:hAnsi="Arial" w:cs="Arial"/>
                <w:sz w:val="24"/>
                <w:szCs w:val="24"/>
              </w:rPr>
              <w:t xml:space="preserve">Фонд «Региональный фонд капитального ремонта в многоквартирных домах Томской области» </w:t>
            </w:r>
          </w:p>
        </w:tc>
      </w:tr>
      <w:tr w:rsidR="0091188D" w:rsidRPr="00341C6A" w:rsidTr="00EE1407">
        <w:trPr>
          <w:gridAfter w:val="1"/>
          <w:wAfter w:w="17" w:type="dxa"/>
          <w:trHeight w:val="960"/>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Стратегическая цель        </w:t>
            </w:r>
            <w:r w:rsidRPr="00341C6A">
              <w:rPr>
                <w:rFonts w:ascii="Arial" w:hAnsi="Arial" w:cs="Arial"/>
                <w:sz w:val="24"/>
                <w:szCs w:val="24"/>
              </w:rPr>
              <w:br/>
              <w:t xml:space="preserve">социально-экономического   </w:t>
            </w:r>
            <w:r w:rsidRPr="00341C6A">
              <w:rPr>
                <w:rFonts w:ascii="Arial" w:hAnsi="Arial" w:cs="Arial"/>
                <w:sz w:val="24"/>
                <w:szCs w:val="24"/>
              </w:rPr>
              <w:br/>
              <w:t xml:space="preserve">развития  Первомайского района до 2026 года </w:t>
            </w:r>
          </w:p>
        </w:tc>
        <w:tc>
          <w:tcPr>
            <w:tcW w:w="8284" w:type="dxa"/>
            <w:gridSpan w:val="22"/>
            <w:tcBorders>
              <w:top w:val="nil"/>
              <w:left w:val="single" w:sz="4" w:space="0" w:color="auto"/>
              <w:bottom w:val="single" w:sz="4" w:space="0" w:color="auto"/>
              <w:right w:val="single" w:sz="4" w:space="0" w:color="auto"/>
            </w:tcBorders>
            <w:shd w:val="clear" w:color="auto" w:fill="auto"/>
            <w:hideMark/>
          </w:tcPr>
          <w:p w:rsidR="00640624" w:rsidRPr="00341C6A" w:rsidRDefault="00640624" w:rsidP="00640624">
            <w:pPr>
              <w:pStyle w:val="4"/>
              <w:spacing w:before="0" w:beforeAutospacing="0" w:after="150" w:afterAutospacing="0"/>
              <w:rPr>
                <w:rFonts w:ascii="Arial" w:hAnsi="Arial" w:cs="Arial"/>
                <w:b w:val="0"/>
              </w:rPr>
            </w:pPr>
            <w:r w:rsidRPr="00341C6A">
              <w:rPr>
                <w:rFonts w:ascii="Arial" w:hAnsi="Arial" w:cs="Arial"/>
                <w:b w:val="0"/>
              </w:rPr>
              <w:t>Повышение уровня и качества жизни населения</w:t>
            </w:r>
          </w:p>
          <w:p w:rsidR="0091188D" w:rsidRPr="00341C6A" w:rsidRDefault="0091188D" w:rsidP="0091188D">
            <w:pPr>
              <w:spacing w:beforeAutospacing="1" w:after="150" w:afterAutospacing="1" w:line="240" w:lineRule="auto"/>
              <w:outlineLvl w:val="3"/>
              <w:rPr>
                <w:rFonts w:ascii="Arial" w:eastAsia="Times New Roman" w:hAnsi="Arial" w:cs="Arial"/>
                <w:bCs/>
                <w:sz w:val="24"/>
                <w:szCs w:val="24"/>
                <w:lang w:eastAsia="ru-RU"/>
              </w:rPr>
            </w:pPr>
          </w:p>
        </w:tc>
      </w:tr>
      <w:tr w:rsidR="0091188D" w:rsidRPr="00341C6A" w:rsidTr="00EE1407">
        <w:trPr>
          <w:gridAfter w:val="1"/>
          <w:wAfter w:w="17" w:type="dxa"/>
        </w:trPr>
        <w:tc>
          <w:tcPr>
            <w:tcW w:w="1980" w:type="dxa"/>
            <w:tcBorders>
              <w:top w:val="nil"/>
              <w:left w:val="single" w:sz="4" w:space="0" w:color="auto"/>
              <w:bottom w:val="single" w:sz="4" w:space="0" w:color="auto"/>
              <w:right w:val="single" w:sz="4" w:space="0" w:color="auto"/>
            </w:tcBorders>
            <w:hideMark/>
          </w:tcPr>
          <w:p w:rsidR="0091188D" w:rsidRPr="00341C6A" w:rsidRDefault="0091188D" w:rsidP="0091188D">
            <w:pPr>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Цель программы</w:t>
            </w:r>
          </w:p>
          <w:p w:rsidR="0091188D" w:rsidRPr="00341C6A" w:rsidRDefault="0091188D" w:rsidP="00070038">
            <w:pPr>
              <w:ind w:right="-163"/>
              <w:rPr>
                <w:rFonts w:ascii="Arial" w:hAnsi="Arial" w:cs="Arial"/>
                <w:sz w:val="24"/>
                <w:szCs w:val="24"/>
              </w:rPr>
            </w:pPr>
            <w:r w:rsidRPr="00341C6A">
              <w:rPr>
                <w:rFonts w:ascii="Arial" w:hAnsi="Arial" w:cs="Arial"/>
                <w:sz w:val="24"/>
                <w:szCs w:val="24"/>
              </w:rPr>
              <w:t>(подпрограммы)</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Эффективная организация работы по обеспечению доступности и комфортности жилища, формирование качественной жилой среды</w:t>
            </w:r>
          </w:p>
        </w:tc>
      </w:tr>
      <w:tr w:rsidR="00B55B50" w:rsidRPr="00341C6A" w:rsidTr="003F7A57">
        <w:trPr>
          <w:gridAfter w:val="1"/>
          <w:wAfter w:w="17" w:type="dxa"/>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476A8C">
            <w:pPr>
              <w:rPr>
                <w:rFonts w:ascii="Arial" w:hAnsi="Arial" w:cs="Arial"/>
                <w:sz w:val="24"/>
                <w:szCs w:val="24"/>
              </w:rPr>
            </w:pPr>
            <w:r w:rsidRPr="00341C6A">
              <w:rPr>
                <w:rFonts w:ascii="Arial" w:hAnsi="Arial" w:cs="Arial"/>
                <w:sz w:val="24"/>
                <w:szCs w:val="24"/>
              </w:rPr>
              <w:t>Показатели цели Подпрограммы   и их значения (с детализацией по годам реализации)</w:t>
            </w:r>
          </w:p>
        </w:tc>
        <w:tc>
          <w:tcPr>
            <w:tcW w:w="2262" w:type="dxa"/>
            <w:gridSpan w:val="3"/>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r w:rsidRPr="00341C6A">
              <w:rPr>
                <w:rFonts w:ascii="Arial" w:hAnsi="Arial" w:cs="Arial"/>
                <w:sz w:val="24"/>
                <w:szCs w:val="24"/>
              </w:rPr>
              <w:t>2020</w:t>
            </w:r>
          </w:p>
        </w:tc>
        <w:tc>
          <w:tcPr>
            <w:tcW w:w="851" w:type="dxa"/>
            <w:gridSpan w:val="3"/>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50"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51" w:type="dxa"/>
            <w:gridSpan w:val="4"/>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334"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427" w:type="dxa"/>
            <w:gridSpan w:val="4"/>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8A5C59">
        <w:trPr>
          <w:gridAfter w:val="1"/>
          <w:wAfter w:w="17" w:type="dxa"/>
          <w:trHeight w:val="3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2262" w:type="dxa"/>
            <w:gridSpan w:val="3"/>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51" w:type="dxa"/>
            <w:gridSpan w:val="3"/>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0"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51"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334"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27" w:type="dxa"/>
            <w:gridSpan w:val="4"/>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r w:rsidR="0091188D" w:rsidRPr="00341C6A" w:rsidTr="00EE1407">
        <w:trPr>
          <w:gridAfter w:val="1"/>
          <w:wAfter w:w="17" w:type="dxa"/>
          <w:trHeight w:val="6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476A8C">
            <w:pPr>
              <w:rPr>
                <w:rFonts w:ascii="Arial" w:hAnsi="Arial" w:cs="Arial"/>
                <w:sz w:val="24"/>
                <w:szCs w:val="24"/>
              </w:rPr>
            </w:pPr>
            <w:r w:rsidRPr="00341C6A">
              <w:rPr>
                <w:rFonts w:ascii="Arial" w:hAnsi="Arial" w:cs="Arial"/>
                <w:sz w:val="24"/>
                <w:szCs w:val="24"/>
              </w:rPr>
              <w:t xml:space="preserve">Задачи Подпрограммы </w:t>
            </w:r>
          </w:p>
        </w:tc>
        <w:tc>
          <w:tcPr>
            <w:tcW w:w="8284" w:type="dxa"/>
            <w:gridSpan w:val="22"/>
            <w:tcBorders>
              <w:top w:val="nil"/>
              <w:left w:val="single" w:sz="4" w:space="0" w:color="auto"/>
              <w:bottom w:val="single" w:sz="4" w:space="0" w:color="auto"/>
              <w:right w:val="single" w:sz="4" w:space="0" w:color="auto"/>
            </w:tcBorders>
            <w:hideMark/>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Задача 1 подпрограммы 2. Обеспечение мероприятий по капитальному ремонту многоквартирных домов.</w:t>
            </w:r>
          </w:p>
        </w:tc>
      </w:tr>
      <w:tr w:rsidR="00B55B50" w:rsidRPr="00341C6A" w:rsidTr="00220730">
        <w:trPr>
          <w:gridAfter w:val="1"/>
          <w:wAfter w:w="17" w:type="dxa"/>
          <w:trHeight w:val="723"/>
        </w:trPr>
        <w:tc>
          <w:tcPr>
            <w:tcW w:w="1980" w:type="dxa"/>
            <w:vMerge w:val="restart"/>
            <w:tcBorders>
              <w:top w:val="single" w:sz="4" w:space="0" w:color="auto"/>
              <w:left w:val="single" w:sz="4" w:space="0" w:color="auto"/>
              <w:right w:val="single" w:sz="4" w:space="0" w:color="auto"/>
            </w:tcBorders>
            <w:hideMark/>
          </w:tcPr>
          <w:p w:rsidR="00B55B50" w:rsidRPr="00341C6A" w:rsidRDefault="00B55B50" w:rsidP="00070038">
            <w:pPr>
              <w:rPr>
                <w:rFonts w:ascii="Arial" w:hAnsi="Arial" w:cs="Arial"/>
                <w:sz w:val="24"/>
                <w:szCs w:val="24"/>
              </w:rPr>
            </w:pPr>
            <w:r w:rsidRPr="00341C6A">
              <w:rPr>
                <w:rFonts w:ascii="Arial" w:hAnsi="Arial" w:cs="Arial"/>
                <w:sz w:val="24"/>
                <w:szCs w:val="24"/>
              </w:rPr>
              <w:lastRenderedPageBreak/>
              <w:t>Показатели задач  и  Подпрограммы   их значения (с детализацией по годам реализации Подпрограммы)</w:t>
            </w:r>
          </w:p>
        </w:tc>
        <w:tc>
          <w:tcPr>
            <w:tcW w:w="2829"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tc>
        <w:tc>
          <w:tcPr>
            <w:tcW w:w="709"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652" w:type="dxa"/>
            <w:gridSpan w:val="3"/>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6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276" w:type="dxa"/>
            <w:gridSpan w:val="4"/>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344" w:type="dxa"/>
            <w:gridSpan w:val="3"/>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EE1407">
        <w:trPr>
          <w:trHeight w:val="625"/>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t>Задача 1 подпрограммы 2. Обеспечение мероприятий по капитальному ремонту многоквартирных домов.</w:t>
            </w:r>
          </w:p>
        </w:tc>
      </w:tr>
      <w:tr w:rsidR="0091188D" w:rsidRPr="00341C6A" w:rsidTr="008A5C59">
        <w:trPr>
          <w:trHeight w:val="2834"/>
        </w:trPr>
        <w:tc>
          <w:tcPr>
            <w:tcW w:w="1980" w:type="dxa"/>
            <w:vMerge/>
            <w:tcBorders>
              <w:left w:val="single" w:sz="4" w:space="0" w:color="auto"/>
              <w:right w:val="single" w:sz="4" w:space="0" w:color="auto"/>
            </w:tcBorders>
            <w:vAlign w:val="center"/>
          </w:tcPr>
          <w:p w:rsidR="0091188D" w:rsidRPr="00341C6A" w:rsidRDefault="0091188D" w:rsidP="0091188D">
            <w:pPr>
              <w:rPr>
                <w:rFonts w:ascii="Arial" w:hAnsi="Arial" w:cs="Arial"/>
                <w:sz w:val="24"/>
                <w:szCs w:val="24"/>
              </w:rPr>
            </w:pPr>
          </w:p>
        </w:tc>
        <w:tc>
          <w:tcPr>
            <w:tcW w:w="1979" w:type="dxa"/>
            <w:gridSpan w:val="2"/>
            <w:tcBorders>
              <w:top w:val="nil"/>
              <w:left w:val="single" w:sz="4" w:space="0" w:color="auto"/>
              <w:bottom w:val="single" w:sz="4" w:space="0" w:color="auto"/>
              <w:right w:val="single" w:sz="4" w:space="0" w:color="auto"/>
            </w:tcBorders>
          </w:tcPr>
          <w:p w:rsidR="0091188D" w:rsidRPr="00341C6A" w:rsidRDefault="0091188D"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1</w:t>
            </w:r>
          </w:p>
        </w:tc>
        <w:tc>
          <w:tcPr>
            <w:tcW w:w="709"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652" w:type="dxa"/>
            <w:gridSpan w:val="3"/>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765" w:type="dxa"/>
            <w:gridSpan w:val="2"/>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276"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c>
          <w:tcPr>
            <w:tcW w:w="1361" w:type="dxa"/>
            <w:gridSpan w:val="4"/>
            <w:tcBorders>
              <w:top w:val="nil"/>
              <w:left w:val="single" w:sz="4" w:space="0" w:color="auto"/>
              <w:bottom w:val="single" w:sz="4" w:space="0" w:color="auto"/>
              <w:right w:val="single" w:sz="4" w:space="0" w:color="auto"/>
            </w:tcBorders>
            <w:vAlign w:val="center"/>
          </w:tcPr>
          <w:p w:rsidR="0091188D" w:rsidRPr="00341C6A" w:rsidRDefault="0091188D" w:rsidP="0091188D">
            <w:pPr>
              <w:jc w:val="center"/>
              <w:rPr>
                <w:rFonts w:ascii="Arial" w:eastAsia="Times New Roman" w:hAnsi="Arial" w:cs="Arial"/>
                <w:sz w:val="24"/>
                <w:szCs w:val="24"/>
              </w:rPr>
            </w:pPr>
            <w:r w:rsidRPr="00341C6A">
              <w:rPr>
                <w:rFonts w:ascii="Arial" w:eastAsia="Times New Roman" w:hAnsi="Arial" w:cs="Arial"/>
                <w:sz w:val="24"/>
                <w:szCs w:val="24"/>
              </w:rPr>
              <w:t>0</w:t>
            </w:r>
          </w:p>
        </w:tc>
      </w:tr>
      <w:tr w:rsidR="0091188D" w:rsidRPr="00341C6A" w:rsidTr="00EE1407">
        <w:trPr>
          <w:trHeight w:val="320"/>
        </w:trPr>
        <w:tc>
          <w:tcPr>
            <w:tcW w:w="1980" w:type="dxa"/>
            <w:tcBorders>
              <w:top w:val="single" w:sz="4" w:space="0" w:color="auto"/>
              <w:left w:val="single" w:sz="4" w:space="0" w:color="auto"/>
              <w:bottom w:val="single" w:sz="4" w:space="0" w:color="auto"/>
              <w:right w:val="single" w:sz="4" w:space="0" w:color="auto"/>
            </w:tcBorders>
            <w:hideMark/>
          </w:tcPr>
          <w:p w:rsidR="0091188D" w:rsidRPr="00341C6A" w:rsidRDefault="0091188D" w:rsidP="0091188D">
            <w:pPr>
              <w:rPr>
                <w:rFonts w:ascii="Arial" w:hAnsi="Arial" w:cs="Arial"/>
                <w:sz w:val="24"/>
                <w:szCs w:val="24"/>
              </w:rPr>
            </w:pPr>
            <w:r w:rsidRPr="00341C6A">
              <w:rPr>
                <w:rFonts w:ascii="Arial" w:hAnsi="Arial" w:cs="Arial"/>
                <w:sz w:val="24"/>
                <w:szCs w:val="24"/>
              </w:rPr>
              <w:t xml:space="preserve">Сроки и этапы реализации МП Подпрограммы 2 </w:t>
            </w:r>
          </w:p>
        </w:tc>
        <w:tc>
          <w:tcPr>
            <w:tcW w:w="8301" w:type="dxa"/>
            <w:gridSpan w:val="23"/>
            <w:tcBorders>
              <w:top w:val="single" w:sz="4" w:space="0" w:color="auto"/>
              <w:left w:val="single" w:sz="4" w:space="0" w:color="auto"/>
              <w:bottom w:val="single" w:sz="4" w:space="0" w:color="auto"/>
              <w:right w:val="single" w:sz="4" w:space="0" w:color="auto"/>
            </w:tcBorders>
            <w:hideMark/>
          </w:tcPr>
          <w:p w:rsidR="0091188D" w:rsidRPr="00341C6A" w:rsidRDefault="0091188D" w:rsidP="004F4A39">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202</w:t>
            </w:r>
            <w:r w:rsidR="004F4A39" w:rsidRPr="00341C6A">
              <w:rPr>
                <w:rFonts w:ascii="Arial" w:eastAsia="Times New Roman" w:hAnsi="Arial" w:cs="Arial"/>
                <w:sz w:val="24"/>
                <w:szCs w:val="24"/>
                <w:lang w:eastAsia="ru-RU"/>
              </w:rPr>
              <w:t>1</w:t>
            </w:r>
            <w:r w:rsidRPr="00341C6A">
              <w:rPr>
                <w:rFonts w:ascii="Arial" w:eastAsia="Times New Roman" w:hAnsi="Arial" w:cs="Arial"/>
                <w:sz w:val="24"/>
                <w:szCs w:val="24"/>
                <w:lang w:eastAsia="ru-RU"/>
              </w:rPr>
              <w:t>-2024 с прогнозом на 2025 и 2026 годы</w:t>
            </w:r>
          </w:p>
        </w:tc>
      </w:tr>
      <w:tr w:rsidR="0091188D" w:rsidRPr="00341C6A" w:rsidTr="00EE1407">
        <w:trPr>
          <w:trHeight w:val="966"/>
        </w:trPr>
        <w:tc>
          <w:tcPr>
            <w:tcW w:w="1980" w:type="dxa"/>
            <w:tcBorders>
              <w:top w:val="single" w:sz="4" w:space="0" w:color="auto"/>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Перечень подпрограмм 2 (при наличии)</w:t>
            </w:r>
          </w:p>
        </w:tc>
        <w:tc>
          <w:tcPr>
            <w:tcW w:w="8301" w:type="dxa"/>
            <w:gridSpan w:val="23"/>
            <w:tcBorders>
              <w:top w:val="nil"/>
              <w:left w:val="single" w:sz="4" w:space="0" w:color="auto"/>
              <w:bottom w:val="single" w:sz="4" w:space="0" w:color="auto"/>
              <w:right w:val="single" w:sz="4" w:space="0" w:color="auto"/>
            </w:tcBorders>
          </w:tcPr>
          <w:p w:rsidR="0091188D" w:rsidRPr="00341C6A" w:rsidRDefault="0091188D" w:rsidP="0091188D">
            <w:pPr>
              <w:rPr>
                <w:rFonts w:ascii="Arial" w:hAnsi="Arial" w:cs="Arial"/>
                <w:sz w:val="24"/>
                <w:szCs w:val="24"/>
              </w:rPr>
            </w:pPr>
            <w:r w:rsidRPr="00341C6A">
              <w:rPr>
                <w:rFonts w:ascii="Arial" w:hAnsi="Arial" w:cs="Arial"/>
                <w:sz w:val="24"/>
                <w:szCs w:val="24"/>
              </w:rPr>
              <w:t>нет</w:t>
            </w:r>
          </w:p>
        </w:tc>
      </w:tr>
      <w:tr w:rsidR="00B55B50" w:rsidRPr="00341C6A" w:rsidTr="00EE7370">
        <w:trPr>
          <w:trHeight w:val="480"/>
        </w:trPr>
        <w:tc>
          <w:tcPr>
            <w:tcW w:w="1980" w:type="dxa"/>
            <w:vMerge w:val="restart"/>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Объем и источники          </w:t>
            </w:r>
            <w:r w:rsidRPr="00341C6A">
              <w:rPr>
                <w:rFonts w:ascii="Arial" w:hAnsi="Arial" w:cs="Arial"/>
                <w:sz w:val="24"/>
                <w:szCs w:val="24"/>
              </w:rPr>
              <w:br/>
              <w:t xml:space="preserve">финансирования          </w:t>
            </w:r>
            <w:r w:rsidRPr="00341C6A">
              <w:rPr>
                <w:rFonts w:ascii="Arial" w:hAnsi="Arial" w:cs="Arial"/>
                <w:sz w:val="24"/>
                <w:szCs w:val="24"/>
              </w:rPr>
              <w:br/>
              <w:t xml:space="preserve">(с детализацией по годам   </w:t>
            </w:r>
            <w:r w:rsidRPr="00341C6A">
              <w:rPr>
                <w:rFonts w:ascii="Arial" w:hAnsi="Arial" w:cs="Arial"/>
                <w:sz w:val="24"/>
                <w:szCs w:val="24"/>
              </w:rPr>
              <w:br/>
              <w:t xml:space="preserve">реализации, тыс. рублей)   </w:t>
            </w:r>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Источники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5B50" w:rsidRPr="00341C6A" w:rsidRDefault="00B55B50" w:rsidP="0091188D">
            <w:pPr>
              <w:rPr>
                <w:rFonts w:ascii="Arial" w:hAnsi="Arial" w:cs="Arial"/>
                <w:sz w:val="24"/>
                <w:szCs w:val="24"/>
              </w:rPr>
            </w:pPr>
            <w:r w:rsidRPr="00341C6A">
              <w:rPr>
                <w:rFonts w:ascii="Arial" w:hAnsi="Arial" w:cs="Arial"/>
                <w:sz w:val="24"/>
                <w:szCs w:val="24"/>
              </w:rPr>
              <w:t>Всего</w:t>
            </w: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992" w:type="dxa"/>
            <w:gridSpan w:val="5"/>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федеральный бюджет</w:t>
            </w:r>
            <w:r w:rsidRPr="00341C6A">
              <w:rPr>
                <w:rFonts w:ascii="Arial" w:hAnsi="Arial" w:cs="Arial"/>
                <w:sz w:val="24"/>
                <w:szCs w:val="24"/>
              </w:rPr>
              <w:br/>
              <w:t xml:space="preserve">(по согласованию) </w:t>
            </w:r>
          </w:p>
        </w:tc>
        <w:tc>
          <w:tcPr>
            <w:tcW w:w="1429" w:type="dxa"/>
            <w:gridSpan w:val="4"/>
            <w:tcBorders>
              <w:top w:val="single" w:sz="4" w:space="0" w:color="auto"/>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областной бюджет (по 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p>
        </w:tc>
      </w:tr>
      <w:tr w:rsidR="00B55B50" w:rsidRPr="00341C6A" w:rsidTr="00EE7370">
        <w:trPr>
          <w:trHeight w:val="2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местный бюджет</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40" w:lineRule="auto"/>
              <w:rPr>
                <w:rFonts w:ascii="Arial" w:eastAsia="Times New Roman" w:hAnsi="Arial" w:cs="Arial"/>
                <w:sz w:val="24"/>
                <w:szCs w:val="24"/>
              </w:rPr>
            </w:pPr>
          </w:p>
        </w:tc>
      </w:tr>
      <w:tr w:rsidR="00B55B50" w:rsidRPr="00341C6A" w:rsidTr="00EE7370">
        <w:trPr>
          <w:trHeight w:val="64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91188D">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внебюджетные</w:t>
            </w:r>
            <w:r w:rsidRPr="00341C6A">
              <w:rPr>
                <w:rFonts w:ascii="Arial" w:hAnsi="Arial" w:cs="Arial"/>
                <w:sz w:val="24"/>
                <w:szCs w:val="24"/>
              </w:rPr>
              <w:br/>
            </w:r>
            <w:r w:rsidRPr="00341C6A">
              <w:rPr>
                <w:rFonts w:ascii="Arial" w:hAnsi="Arial" w:cs="Arial"/>
                <w:sz w:val="24"/>
                <w:szCs w:val="24"/>
              </w:rPr>
              <w:lastRenderedPageBreak/>
              <w:t xml:space="preserve">источники (по     </w:t>
            </w:r>
            <w:r w:rsidRPr="00341C6A">
              <w:rPr>
                <w:rFonts w:ascii="Arial" w:hAnsi="Arial" w:cs="Arial"/>
                <w:sz w:val="24"/>
                <w:szCs w:val="24"/>
              </w:rPr>
              <w:br/>
              <w:t xml:space="preserve">согласованию)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lastRenderedPageBreak/>
              <w:t>2756,148</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r w:rsidR="0039522F" w:rsidRPr="00341C6A">
              <w:rPr>
                <w:rFonts w:ascii="Arial" w:eastAsia="Times New Roman" w:hAnsi="Arial" w:cs="Arial"/>
                <w:sz w:val="24"/>
                <w:szCs w:val="24"/>
              </w:rPr>
              <w:t xml:space="preserve">   </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56" w:type="dxa"/>
            <w:gridSpan w:val="2"/>
            <w:tcBorders>
              <w:top w:val="nil"/>
              <w:left w:val="single" w:sz="4" w:space="0" w:color="auto"/>
              <w:bottom w:val="single" w:sz="4" w:space="0" w:color="auto"/>
              <w:right w:val="single" w:sz="4" w:space="0" w:color="auto"/>
            </w:tcBorders>
          </w:tcPr>
          <w:p w:rsidR="00B55B50" w:rsidRPr="00341C6A" w:rsidRDefault="00B55B50" w:rsidP="0091188D">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всего по          </w:t>
            </w:r>
            <w:r w:rsidRPr="00341C6A">
              <w:rPr>
                <w:rFonts w:ascii="Arial" w:hAnsi="Arial" w:cs="Arial"/>
                <w:sz w:val="24"/>
                <w:szCs w:val="24"/>
              </w:rPr>
              <w:br/>
              <w:t xml:space="preserve">источникам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w:t>
            </w:r>
          </w:p>
          <w:p w:rsidR="00EE737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2756, 14800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703"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839"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B55B50" w:rsidRPr="00341C6A" w:rsidTr="00EE7370">
        <w:trPr>
          <w:gridAfter w:val="1"/>
          <w:wAfter w:w="17" w:type="dxa"/>
          <w:trHeight w:val="800"/>
        </w:trPr>
        <w:tc>
          <w:tcPr>
            <w:tcW w:w="1980" w:type="dxa"/>
            <w:vMerge w:val="restart"/>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Объем и основные           </w:t>
            </w:r>
            <w:r w:rsidRPr="00341C6A">
              <w:rPr>
                <w:rFonts w:ascii="Arial" w:hAnsi="Arial" w:cs="Arial"/>
                <w:sz w:val="24"/>
                <w:szCs w:val="24"/>
              </w:rPr>
              <w:br/>
              <w:t xml:space="preserve">направления расходования   </w:t>
            </w:r>
            <w:r w:rsidRPr="00341C6A">
              <w:rPr>
                <w:rFonts w:ascii="Arial" w:hAnsi="Arial" w:cs="Arial"/>
                <w:sz w:val="24"/>
                <w:szCs w:val="24"/>
              </w:rPr>
              <w:br/>
              <w:t xml:space="preserve">средств (с детализацией по </w:t>
            </w:r>
            <w:r w:rsidRPr="00341C6A">
              <w:rPr>
                <w:rFonts w:ascii="Arial" w:hAnsi="Arial" w:cs="Arial"/>
                <w:sz w:val="24"/>
                <w:szCs w:val="24"/>
              </w:rPr>
              <w:br/>
              <w:t xml:space="preserve">годам реализации, тыс.     </w:t>
            </w:r>
            <w:r w:rsidRPr="00341C6A">
              <w:rPr>
                <w:rFonts w:ascii="Arial" w:hAnsi="Arial" w:cs="Arial"/>
                <w:sz w:val="24"/>
                <w:szCs w:val="24"/>
              </w:rPr>
              <w:br/>
              <w:t xml:space="preserve">рублей)                    </w:t>
            </w: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Основные          </w:t>
            </w:r>
            <w:r w:rsidRPr="00341C6A">
              <w:rPr>
                <w:rFonts w:ascii="Arial" w:hAnsi="Arial" w:cs="Arial"/>
                <w:sz w:val="24"/>
                <w:szCs w:val="24"/>
              </w:rPr>
              <w:br/>
              <w:t xml:space="preserve">направления       </w:t>
            </w:r>
            <w:r w:rsidRPr="00341C6A">
              <w:rPr>
                <w:rFonts w:ascii="Arial" w:hAnsi="Arial" w:cs="Arial"/>
                <w:sz w:val="24"/>
                <w:szCs w:val="24"/>
              </w:rPr>
              <w:br/>
              <w:t xml:space="preserve">расходования      </w:t>
            </w:r>
            <w:r w:rsidRPr="00341C6A">
              <w:rPr>
                <w:rFonts w:ascii="Arial" w:hAnsi="Arial" w:cs="Arial"/>
                <w:sz w:val="24"/>
                <w:szCs w:val="24"/>
              </w:rPr>
              <w:br/>
              <w:t xml:space="preserve">средств           </w:t>
            </w:r>
          </w:p>
        </w:tc>
        <w:tc>
          <w:tcPr>
            <w:tcW w:w="1429" w:type="dxa"/>
            <w:gridSpan w:val="4"/>
            <w:tcBorders>
              <w:top w:val="nil"/>
              <w:left w:val="single" w:sz="4" w:space="0" w:color="auto"/>
              <w:bottom w:val="single" w:sz="4" w:space="0" w:color="auto"/>
              <w:right w:val="single" w:sz="4" w:space="0" w:color="auto"/>
            </w:tcBorders>
            <w:shd w:val="clear" w:color="auto" w:fill="FFFF00"/>
            <w:hideMark/>
          </w:tcPr>
          <w:p w:rsidR="00B55B50" w:rsidRPr="00341C6A" w:rsidRDefault="00B55B50" w:rsidP="00EE1407">
            <w:pPr>
              <w:rPr>
                <w:rFonts w:ascii="Arial" w:hAnsi="Arial" w:cs="Arial"/>
                <w:sz w:val="24"/>
                <w:szCs w:val="24"/>
              </w:rPr>
            </w:pPr>
            <w:r w:rsidRPr="00341C6A">
              <w:rPr>
                <w:rFonts w:ascii="Arial" w:hAnsi="Arial" w:cs="Arial"/>
                <w:sz w:val="24"/>
                <w:szCs w:val="24"/>
              </w:rPr>
              <w:t>Всего</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2021</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hAnsi="Arial" w:cs="Arial"/>
                <w:sz w:val="24"/>
                <w:szCs w:val="24"/>
              </w:rPr>
              <w:t>2022</w:t>
            </w:r>
          </w:p>
        </w:tc>
        <w:tc>
          <w:tcPr>
            <w:tcW w:w="992" w:type="dxa"/>
            <w:gridSpan w:val="5"/>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2023</w:t>
            </w:r>
          </w:p>
        </w:tc>
        <w:tc>
          <w:tcPr>
            <w:tcW w:w="992"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2024   </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2025</w:t>
            </w:r>
          </w:p>
        </w:tc>
        <w:tc>
          <w:tcPr>
            <w:tcW w:w="981"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инвестиции</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rPr>
          <w:trHeight w:val="320"/>
        </w:trPr>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 xml:space="preserve">НИОКР             </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B55B50" w:rsidP="00EE1407">
            <w:pPr>
              <w:rPr>
                <w:rFonts w:ascii="Arial" w:hAnsi="Arial" w:cs="Arial"/>
                <w:sz w:val="24"/>
                <w:szCs w:val="24"/>
              </w:rPr>
            </w:pP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rPr>
                <w:rFonts w:ascii="Arial" w:hAnsi="Arial" w:cs="Arial"/>
                <w:sz w:val="24"/>
                <w:szCs w:val="24"/>
              </w:rPr>
            </w:pPr>
          </w:p>
        </w:tc>
      </w:tr>
      <w:tr w:rsidR="00B55B50" w:rsidRPr="00341C6A" w:rsidTr="00EE7370">
        <w:tc>
          <w:tcPr>
            <w:tcW w:w="1980" w:type="dxa"/>
            <w:vMerge/>
            <w:tcBorders>
              <w:top w:val="nil"/>
              <w:left w:val="single" w:sz="4" w:space="0" w:color="auto"/>
              <w:bottom w:val="single" w:sz="4" w:space="0" w:color="auto"/>
              <w:right w:val="single" w:sz="4" w:space="0" w:color="auto"/>
            </w:tcBorders>
            <w:vAlign w:val="center"/>
            <w:hideMark/>
          </w:tcPr>
          <w:p w:rsidR="00B55B50" w:rsidRPr="00341C6A" w:rsidRDefault="00B55B50" w:rsidP="00EE1407">
            <w:pPr>
              <w:rPr>
                <w:rFonts w:ascii="Arial" w:hAnsi="Arial" w:cs="Arial"/>
                <w:sz w:val="24"/>
                <w:szCs w:val="24"/>
              </w:rPr>
            </w:pPr>
          </w:p>
        </w:tc>
        <w:tc>
          <w:tcPr>
            <w:tcW w:w="1486" w:type="dxa"/>
            <w:tcBorders>
              <w:top w:val="nil"/>
              <w:left w:val="single" w:sz="4" w:space="0" w:color="auto"/>
              <w:bottom w:val="single" w:sz="4" w:space="0" w:color="auto"/>
              <w:right w:val="single" w:sz="4" w:space="0" w:color="auto"/>
            </w:tcBorders>
            <w:hideMark/>
          </w:tcPr>
          <w:p w:rsidR="00B55B50" w:rsidRPr="00341C6A" w:rsidRDefault="00B55B50" w:rsidP="00EE1407">
            <w:pPr>
              <w:rPr>
                <w:rFonts w:ascii="Arial" w:hAnsi="Arial" w:cs="Arial"/>
                <w:sz w:val="24"/>
                <w:szCs w:val="24"/>
              </w:rPr>
            </w:pPr>
            <w:r w:rsidRPr="00341C6A">
              <w:rPr>
                <w:rFonts w:ascii="Arial" w:hAnsi="Arial" w:cs="Arial"/>
                <w:sz w:val="24"/>
                <w:szCs w:val="24"/>
              </w:rPr>
              <w:t>прочие</w:t>
            </w:r>
          </w:p>
        </w:tc>
        <w:tc>
          <w:tcPr>
            <w:tcW w:w="1429" w:type="dxa"/>
            <w:gridSpan w:val="4"/>
            <w:tcBorders>
              <w:top w:val="nil"/>
              <w:left w:val="single" w:sz="4" w:space="0" w:color="auto"/>
              <w:bottom w:val="single" w:sz="4" w:space="0" w:color="auto"/>
              <w:right w:val="single" w:sz="4" w:space="0" w:color="auto"/>
            </w:tcBorders>
            <w:shd w:val="clear" w:color="auto" w:fill="FFFF00"/>
          </w:tcPr>
          <w:p w:rsidR="00B55B50" w:rsidRPr="00341C6A" w:rsidRDefault="00EE737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2756,148000</w:t>
            </w:r>
          </w:p>
        </w:tc>
        <w:tc>
          <w:tcPr>
            <w:tcW w:w="1134" w:type="dxa"/>
            <w:gridSpan w:val="4"/>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2756,14800</w:t>
            </w:r>
          </w:p>
        </w:tc>
        <w:tc>
          <w:tcPr>
            <w:tcW w:w="709" w:type="dxa"/>
            <w:gridSpan w:val="2"/>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gridSpan w:val="5"/>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2" w:type="dxa"/>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561"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c>
          <w:tcPr>
            <w:tcW w:w="998" w:type="dxa"/>
            <w:gridSpan w:val="3"/>
            <w:tcBorders>
              <w:top w:val="nil"/>
              <w:left w:val="single" w:sz="4" w:space="0" w:color="auto"/>
              <w:bottom w:val="single" w:sz="4" w:space="0" w:color="auto"/>
              <w:right w:val="single" w:sz="4" w:space="0" w:color="auto"/>
            </w:tcBorders>
          </w:tcPr>
          <w:p w:rsidR="00B55B50" w:rsidRPr="00341C6A" w:rsidRDefault="00B55B50" w:rsidP="00EE1407">
            <w:pPr>
              <w:overflowPunct w:val="0"/>
              <w:autoSpaceDE w:val="0"/>
              <w:autoSpaceDN w:val="0"/>
              <w:adjustRightInd w:val="0"/>
              <w:spacing w:after="0" w:line="276" w:lineRule="auto"/>
              <w:rPr>
                <w:rFonts w:ascii="Arial" w:eastAsia="Times New Roman" w:hAnsi="Arial" w:cs="Arial"/>
                <w:sz w:val="24"/>
                <w:szCs w:val="24"/>
              </w:rPr>
            </w:pPr>
            <w:r w:rsidRPr="00341C6A">
              <w:rPr>
                <w:rFonts w:ascii="Arial" w:eastAsia="Times New Roman" w:hAnsi="Arial" w:cs="Arial"/>
                <w:sz w:val="24"/>
                <w:szCs w:val="24"/>
              </w:rPr>
              <w:t>0,00</w:t>
            </w:r>
          </w:p>
        </w:tc>
      </w:tr>
      <w:tr w:rsidR="00EE1407" w:rsidRPr="00341C6A" w:rsidTr="00EE1407">
        <w:trPr>
          <w:trHeight w:val="273"/>
        </w:trPr>
        <w:tc>
          <w:tcPr>
            <w:tcW w:w="1980" w:type="dxa"/>
            <w:tcBorders>
              <w:top w:val="nil"/>
              <w:left w:val="single" w:sz="4" w:space="0" w:color="auto"/>
              <w:bottom w:val="single" w:sz="4" w:space="0" w:color="auto"/>
              <w:right w:val="single" w:sz="4" w:space="0" w:color="auto"/>
            </w:tcBorders>
            <w:hideMark/>
          </w:tcPr>
          <w:p w:rsidR="00EE1407" w:rsidRPr="00341C6A" w:rsidRDefault="00EE1407" w:rsidP="00EE1407">
            <w:pPr>
              <w:rPr>
                <w:rFonts w:ascii="Arial" w:hAnsi="Arial" w:cs="Arial"/>
                <w:sz w:val="24"/>
                <w:szCs w:val="24"/>
              </w:rPr>
            </w:pPr>
            <w:r w:rsidRPr="00341C6A">
              <w:rPr>
                <w:rFonts w:ascii="Arial" w:hAnsi="Arial" w:cs="Arial"/>
                <w:sz w:val="24"/>
                <w:szCs w:val="24"/>
              </w:rPr>
              <w:t>Организация управления МП (подпрограммы МП)</w:t>
            </w:r>
          </w:p>
        </w:tc>
        <w:tc>
          <w:tcPr>
            <w:tcW w:w="8301" w:type="dxa"/>
            <w:gridSpan w:val="23"/>
            <w:tcBorders>
              <w:top w:val="nil"/>
              <w:left w:val="single" w:sz="4" w:space="0" w:color="auto"/>
              <w:bottom w:val="single" w:sz="4" w:space="0" w:color="auto"/>
              <w:right w:val="single" w:sz="4" w:space="0" w:color="auto"/>
            </w:tcBorders>
          </w:tcPr>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экономист отдела строительства, архитектуры и ЖКХ Администрации Первомайского района и соисполнители путем выполнения мероприятий Программы.</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Координатором подпрограммы 2 является  отдел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Заказчик подпрограммы 2 является отдел архитектуры, строительства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b/>
                <w:sz w:val="24"/>
                <w:szCs w:val="24"/>
              </w:rPr>
            </w:pPr>
            <w:r w:rsidRPr="00341C6A">
              <w:rPr>
                <w:rFonts w:ascii="Arial" w:hAnsi="Arial" w:cs="Arial"/>
                <w:sz w:val="24"/>
                <w:szCs w:val="24"/>
              </w:rPr>
              <w:t>Контроль за реализацией подпрограммы осуществляет заместитель Главы по  строительству, ЖКХ, дорожному комплексу, ГО и ЧС Администрации 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B55B50" w:rsidRPr="00341C6A" w:rsidRDefault="00B55B50" w:rsidP="00B55B50">
            <w:pPr>
              <w:tabs>
                <w:tab w:val="left" w:pos="3525"/>
              </w:tabs>
              <w:overflowPunct w:val="0"/>
              <w:autoSpaceDE w:val="0"/>
              <w:autoSpaceDN w:val="0"/>
              <w:adjustRightInd w:val="0"/>
              <w:spacing w:after="0" w:line="276" w:lineRule="auto"/>
              <w:rPr>
                <w:rFonts w:ascii="Arial" w:hAnsi="Arial" w:cs="Arial"/>
                <w:sz w:val="24"/>
                <w:szCs w:val="24"/>
              </w:rPr>
            </w:pPr>
            <w:r w:rsidRPr="00341C6A">
              <w:rPr>
                <w:rFonts w:ascii="Arial" w:hAnsi="Arial" w:cs="Arial"/>
                <w:sz w:val="24"/>
                <w:szCs w:val="24"/>
              </w:rPr>
              <w:t>Экономист отдела строительства, архитектуры и ЖКХ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p>
          <w:p w:rsidR="00EE1407" w:rsidRPr="00341C6A" w:rsidRDefault="00EE1407" w:rsidP="00EE1407">
            <w:pPr>
              <w:tabs>
                <w:tab w:val="left" w:pos="3525"/>
              </w:tabs>
              <w:overflowPunct w:val="0"/>
              <w:autoSpaceDE w:val="0"/>
              <w:autoSpaceDN w:val="0"/>
              <w:adjustRightInd w:val="0"/>
              <w:spacing w:after="0" w:line="276" w:lineRule="auto"/>
              <w:rPr>
                <w:rFonts w:ascii="Arial" w:hAnsi="Arial" w:cs="Arial"/>
                <w:color w:val="FF0000"/>
                <w:sz w:val="24"/>
                <w:szCs w:val="24"/>
              </w:rPr>
            </w:pPr>
          </w:p>
        </w:tc>
      </w:tr>
    </w:tbl>
    <w:p w:rsidR="0091188D" w:rsidRPr="00341C6A" w:rsidRDefault="0091188D" w:rsidP="0091188D">
      <w:pPr>
        <w:jc w:val="center"/>
        <w:rPr>
          <w:rFonts w:ascii="Arial" w:hAnsi="Arial" w:cs="Arial"/>
          <w:b/>
          <w:sz w:val="24"/>
          <w:szCs w:val="24"/>
        </w:rPr>
      </w:pPr>
      <w:r w:rsidRPr="00341C6A">
        <w:rPr>
          <w:rFonts w:ascii="Arial" w:hAnsi="Arial" w:cs="Arial"/>
          <w:b/>
          <w:sz w:val="24"/>
          <w:szCs w:val="24"/>
        </w:rPr>
        <w:br w:type="textWrapping" w:clear="all"/>
      </w: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lastRenderedPageBreak/>
        <w:t>Характеристика проблемы, на решение которой направлена муниципальная подпрограмма</w:t>
      </w:r>
      <w:r w:rsidR="008A5C59" w:rsidRPr="00341C6A">
        <w:rPr>
          <w:rFonts w:ascii="Arial" w:hAnsi="Arial" w:cs="Arial"/>
          <w:b/>
          <w:sz w:val="24"/>
          <w:szCs w:val="24"/>
        </w:rPr>
        <w:t xml:space="preserve"> 2</w:t>
      </w:r>
    </w:p>
    <w:p w:rsidR="0091188D" w:rsidRPr="00341C6A" w:rsidRDefault="0091188D" w:rsidP="0091188D">
      <w:pPr>
        <w:overflowPunct w:val="0"/>
        <w:autoSpaceDE w:val="0"/>
        <w:autoSpaceDN w:val="0"/>
        <w:adjustRightInd w:val="0"/>
        <w:spacing w:after="0" w:line="240" w:lineRule="auto"/>
        <w:ind w:left="1145"/>
        <w:contextualSpacing/>
        <w:rPr>
          <w:rFonts w:ascii="Arial" w:hAnsi="Arial" w:cs="Arial"/>
          <w:b/>
          <w:sz w:val="24"/>
          <w:szCs w:val="24"/>
        </w:rPr>
      </w:pPr>
    </w:p>
    <w:p w:rsidR="0091188D" w:rsidRPr="00341C6A" w:rsidRDefault="0091188D" w:rsidP="0091188D">
      <w:pPr>
        <w:spacing w:after="0" w:line="240" w:lineRule="auto"/>
        <w:ind w:firstLine="425"/>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Целью </w:t>
      </w:r>
      <w:r w:rsidR="00953A90" w:rsidRPr="00341C6A">
        <w:rPr>
          <w:rFonts w:ascii="Arial" w:eastAsia="Times New Roman" w:hAnsi="Arial" w:cs="Arial"/>
          <w:sz w:val="24"/>
          <w:szCs w:val="24"/>
          <w:lang w:eastAsia="ru-RU"/>
        </w:rPr>
        <w:t>Подп</w:t>
      </w:r>
      <w:r w:rsidRPr="00341C6A">
        <w:rPr>
          <w:rFonts w:ascii="Arial" w:eastAsia="Times New Roman" w:hAnsi="Arial" w:cs="Arial"/>
          <w:sz w:val="24"/>
          <w:szCs w:val="24"/>
          <w:lang w:eastAsia="ru-RU"/>
        </w:rPr>
        <w:t>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xml:space="preserve"> является эффективная организация работы по обеспечению доступности и комфортности жилища, формирование качественной жилой среды Первомайского района.</w:t>
      </w:r>
    </w:p>
    <w:p w:rsidR="0091188D" w:rsidRPr="00341C6A" w:rsidRDefault="0091188D" w:rsidP="0091188D">
      <w:pPr>
        <w:spacing w:after="0" w:line="240" w:lineRule="auto"/>
        <w:ind w:firstLine="708"/>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Основной задачей подпрограммы является Обеспечение мероприятий по капитальному ремонту многоквартирных домов.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Часть населения Первомайского района Томской области проживает в многоквартирных домах. При этом часть многоквартирных домов, расположенных на территории Первомайского района Томской области не обеспечены качественным уровнем благоустройства.</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 целях повышения уровня и качества жизни населения на всей территории Томской области, накопления человеческого капитала населения разработан комплекс мер государственной поддержки, нацеленных на улучшение качества и повышение комфортности среды населенных пунктов Томской области, в основе которой лежат механизмы привлечения средств собственников помещений в МКД и за счет  других не запрещенных законом источников.</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Для достижения целей государственной программы необходимо осуществить работу по следующим направлениям: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1) государственная поддержка в решении жилищной проблемы отдельных категорий граждан, признанных в установленном действующим законодательством порядке нуждающимися в улучшении жилищных условий.</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Ожидаемым результатом выполнения мероприятий по данному направлению является обеспечение жильем граждан в соответствии с государственными гарантиями, предусмотренными действующим законодательством;</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2) капитальный ремонт общего имущества в многоквартирных домах. Жилищным </w:t>
      </w:r>
      <w:hyperlink r:id="rId15" w:history="1">
        <w:r w:rsidRPr="00341C6A">
          <w:rPr>
            <w:rFonts w:ascii="Arial" w:eastAsia="Times New Roman" w:hAnsi="Arial" w:cs="Arial"/>
            <w:sz w:val="24"/>
            <w:szCs w:val="24"/>
            <w:lang w:eastAsia="ru-RU"/>
          </w:rPr>
          <w:t>кодексом</w:t>
        </w:r>
      </w:hyperlink>
      <w:r w:rsidRPr="00341C6A">
        <w:rPr>
          <w:rFonts w:ascii="Arial" w:eastAsia="Times New Roman" w:hAnsi="Arial" w:cs="Arial"/>
          <w:sz w:val="24"/>
          <w:szCs w:val="24"/>
          <w:lang w:eastAsia="ru-RU"/>
        </w:rPr>
        <w:t xml:space="preserve"> Российской Федерации предусмотрено предоставление государственной и муниципальной поддержки на финансирование работ по капитальному ремонту общего имущества в многоквартирных домах.</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В Томской области постановлением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 утверждена Региональная </w:t>
      </w:r>
      <w:hyperlink r:id="rId16" w:history="1">
        <w:r w:rsidRPr="00341C6A">
          <w:rPr>
            <w:rFonts w:ascii="Arial" w:eastAsia="Times New Roman" w:hAnsi="Arial" w:cs="Arial"/>
            <w:sz w:val="24"/>
            <w:szCs w:val="24"/>
            <w:lang w:eastAsia="ru-RU"/>
          </w:rPr>
          <w:t>программа</w:t>
        </w:r>
      </w:hyperlink>
      <w:r w:rsidRPr="00341C6A">
        <w:rPr>
          <w:rFonts w:ascii="Arial" w:eastAsia="Times New Roman" w:hAnsi="Arial" w:cs="Arial"/>
          <w:sz w:val="24"/>
          <w:szCs w:val="24"/>
          <w:lang w:eastAsia="ru-RU"/>
        </w:rPr>
        <w:t xml:space="preserve"> капитального ремонта общего имущества в многоквартирных домах, расположенных на территории Томской области (далее - Региональная программа). Региональная программа включает в себя 11 плановых периодов с 2014 по 2046 годы.</w:t>
      </w: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Количество МКД, в которых планируется проведение капитального ремонта (оказание услуг), определено исходя из запланированного объема финансовых средств в соответствии с </w:t>
      </w:r>
      <w:hyperlink r:id="rId17" w:history="1">
        <w:r w:rsidRPr="00341C6A">
          <w:rPr>
            <w:rFonts w:ascii="Arial" w:eastAsia="Times New Roman" w:hAnsi="Arial" w:cs="Arial"/>
            <w:sz w:val="24"/>
            <w:szCs w:val="24"/>
            <w:lang w:eastAsia="ru-RU"/>
          </w:rPr>
          <w:t>приказом</w:t>
        </w:r>
      </w:hyperlink>
      <w:r w:rsidRPr="00341C6A">
        <w:rPr>
          <w:rFonts w:ascii="Arial" w:eastAsia="Times New Roman" w:hAnsi="Arial" w:cs="Arial"/>
          <w:sz w:val="24"/>
          <w:szCs w:val="24"/>
          <w:lang w:eastAsia="ru-RU"/>
        </w:rPr>
        <w:t xml:space="preserve"> Департамента ЖКХ и государственного жилищного надзора Томской области от 02.04.2019 N 20 "Об утверждении Краткосрочного плана реализации в 2020 - 2022 годах Региональной программы капитального ремонта общего имущества в многоквартирных домах, расположенных на территории Томской области" и прогнозного объема средств, высвободившегося в результате экономии при оказании услуг и (или) выполнения работ по капитальному ремонту, и увеличения минимального взноса на капитальный ремонт.</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Способы предотвращения рисков:</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нормативные правовые акты, касающиеся реализации мероприятий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-ежеквартальный мониторинг реализации муниципальной программы;</w:t>
      </w:r>
    </w:p>
    <w:p w:rsidR="005038D5" w:rsidRPr="00341C6A" w:rsidRDefault="005038D5" w:rsidP="005038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-внесение изменений в муниципальную программу.</w:t>
      </w:r>
    </w:p>
    <w:p w:rsidR="00B27BD3" w:rsidRPr="00341C6A" w:rsidRDefault="00B27BD3" w:rsidP="0091188D">
      <w:pPr>
        <w:widowControl w:val="0"/>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91188D" w:rsidRPr="00341C6A" w:rsidRDefault="0091188D" w:rsidP="0091188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91188D" w:rsidRPr="00341C6A" w:rsidRDefault="0091188D" w:rsidP="0091188D">
      <w:pPr>
        <w:overflowPunct w:val="0"/>
        <w:autoSpaceDE w:val="0"/>
        <w:autoSpaceDN w:val="0"/>
        <w:adjustRightInd w:val="0"/>
        <w:spacing w:after="0" w:line="240" w:lineRule="auto"/>
        <w:rPr>
          <w:rFonts w:ascii="Arial" w:hAnsi="Arial" w:cs="Arial"/>
          <w:b/>
          <w:sz w:val="24"/>
          <w:szCs w:val="24"/>
        </w:rPr>
      </w:pPr>
    </w:p>
    <w:p w:rsidR="0091188D" w:rsidRPr="00341C6A" w:rsidRDefault="0091188D" w:rsidP="0091188D">
      <w:pPr>
        <w:numPr>
          <w:ilvl w:val="0"/>
          <w:numId w:val="46"/>
        </w:numPr>
        <w:overflowPunct w:val="0"/>
        <w:autoSpaceDE w:val="0"/>
        <w:autoSpaceDN w:val="0"/>
        <w:adjustRightInd w:val="0"/>
        <w:spacing w:after="0" w:line="240" w:lineRule="auto"/>
        <w:contextualSpacing/>
        <w:jc w:val="center"/>
        <w:rPr>
          <w:rFonts w:ascii="Arial" w:hAnsi="Arial" w:cs="Arial"/>
          <w:b/>
          <w:sz w:val="24"/>
          <w:szCs w:val="24"/>
        </w:rPr>
      </w:pPr>
      <w:r w:rsidRPr="00341C6A">
        <w:rPr>
          <w:rFonts w:ascii="Arial" w:hAnsi="Arial" w:cs="Arial"/>
          <w:b/>
          <w:sz w:val="24"/>
          <w:szCs w:val="24"/>
        </w:rPr>
        <w:t>Основные цели и задачи муниципальной подпрограммы</w:t>
      </w:r>
      <w:r w:rsidR="008A5C59" w:rsidRPr="00341C6A">
        <w:rPr>
          <w:rFonts w:ascii="Arial" w:hAnsi="Arial" w:cs="Arial"/>
          <w:b/>
          <w:sz w:val="24"/>
          <w:szCs w:val="24"/>
        </w:rPr>
        <w:t xml:space="preserve"> 2</w:t>
      </w:r>
      <w:r w:rsidRPr="00341C6A">
        <w:rPr>
          <w:rFonts w:ascii="Arial" w:hAnsi="Arial" w:cs="Arial"/>
          <w:b/>
          <w:sz w:val="24"/>
          <w:szCs w:val="24"/>
        </w:rPr>
        <w:t xml:space="preserve"> с указанием сроков и этапов ее реализации, а также целевых показателей</w:t>
      </w:r>
    </w:p>
    <w:p w:rsidR="0091188D" w:rsidRPr="00341C6A" w:rsidRDefault="0091188D" w:rsidP="0091188D">
      <w:pPr>
        <w:ind w:left="720"/>
        <w:contextualSpacing/>
        <w:rPr>
          <w:rFonts w:ascii="Arial" w:hAnsi="Arial" w:cs="Arial"/>
          <w:sz w:val="24"/>
          <w:szCs w:val="24"/>
        </w:rPr>
      </w:pPr>
    </w:p>
    <w:p w:rsidR="0091188D" w:rsidRPr="00341C6A" w:rsidRDefault="0091188D" w:rsidP="0091188D">
      <w:pPr>
        <w:jc w:val="both"/>
        <w:outlineLvl w:val="1"/>
        <w:rPr>
          <w:rFonts w:ascii="Arial" w:hAnsi="Arial" w:cs="Arial"/>
          <w:sz w:val="24"/>
          <w:szCs w:val="24"/>
        </w:rPr>
      </w:pPr>
      <w:r w:rsidRPr="00341C6A">
        <w:rPr>
          <w:rFonts w:ascii="Arial" w:hAnsi="Arial" w:cs="Arial"/>
          <w:sz w:val="24"/>
          <w:szCs w:val="24"/>
        </w:rPr>
        <w:t>Целью подпрограммы</w:t>
      </w:r>
      <w:r w:rsidR="00EE1407" w:rsidRPr="00341C6A">
        <w:rPr>
          <w:rFonts w:ascii="Arial" w:hAnsi="Arial" w:cs="Arial"/>
          <w:sz w:val="24"/>
          <w:szCs w:val="24"/>
        </w:rPr>
        <w:t xml:space="preserve"> 2</w:t>
      </w:r>
      <w:r w:rsidRPr="00341C6A">
        <w:rPr>
          <w:rFonts w:ascii="Arial" w:hAnsi="Arial" w:cs="Arial"/>
          <w:sz w:val="24"/>
          <w:szCs w:val="24"/>
        </w:rPr>
        <w:t xml:space="preserve"> является: Эффективная организация работы по обеспечению доступности и комфортности жилища, формирование качественной жилой среды</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1</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цели</w:t>
      </w:r>
    </w:p>
    <w:tbl>
      <w:tblPr>
        <w:tblW w:w="9783" w:type="dxa"/>
        <w:tblInd w:w="75" w:type="dxa"/>
        <w:tblLayout w:type="fixed"/>
        <w:tblCellMar>
          <w:left w:w="75" w:type="dxa"/>
          <w:right w:w="75" w:type="dxa"/>
        </w:tblCellMar>
        <w:tblLook w:val="04A0" w:firstRow="1" w:lastRow="0" w:firstColumn="1" w:lastColumn="0" w:noHBand="0" w:noVBand="1"/>
      </w:tblPr>
      <w:tblGrid>
        <w:gridCol w:w="3232"/>
        <w:gridCol w:w="885"/>
        <w:gridCol w:w="885"/>
        <w:gridCol w:w="885"/>
        <w:gridCol w:w="884"/>
        <w:gridCol w:w="1063"/>
        <w:gridCol w:w="1949"/>
      </w:tblGrid>
      <w:tr w:rsidR="00B55B50" w:rsidRPr="00341C6A" w:rsidTr="003F7A57">
        <w:trPr>
          <w:trHeight w:val="480"/>
        </w:trPr>
        <w:tc>
          <w:tcPr>
            <w:tcW w:w="323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885"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884"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063"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949"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B55B50" w:rsidRPr="00341C6A" w:rsidTr="008A5C59">
        <w:trPr>
          <w:trHeight w:val="320"/>
        </w:trPr>
        <w:tc>
          <w:tcPr>
            <w:tcW w:w="3232" w:type="dxa"/>
            <w:tcBorders>
              <w:top w:val="nil"/>
              <w:left w:val="single" w:sz="4" w:space="0" w:color="auto"/>
              <w:bottom w:val="single" w:sz="4" w:space="0" w:color="auto"/>
              <w:right w:val="single" w:sz="4" w:space="0" w:color="auto"/>
            </w:tcBorders>
            <w:shd w:val="clear" w:color="auto" w:fill="auto"/>
            <w:hideMark/>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hAnsi="Arial" w:cs="Arial"/>
                <w:sz w:val="24"/>
                <w:szCs w:val="24"/>
              </w:rPr>
              <w:t>Доля МКД с износом более 31%, в которых оказаны услуги и (или) выполнены работы по капитальному ремонту общего имущества в МКД, в общем количестве МКД, требующих капитального ремонта, %</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5"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884"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063" w:type="dxa"/>
            <w:tcBorders>
              <w:top w:val="nil"/>
              <w:left w:val="single" w:sz="4" w:space="0" w:color="auto"/>
              <w:bottom w:val="single" w:sz="4" w:space="0" w:color="auto"/>
              <w:right w:val="single" w:sz="4" w:space="0" w:color="auto"/>
            </w:tcBorders>
          </w:tcPr>
          <w:p w:rsidR="00B55B50" w:rsidRPr="00341C6A" w:rsidRDefault="008A5C59"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949" w:type="dxa"/>
            <w:tcBorders>
              <w:top w:val="nil"/>
              <w:left w:val="single" w:sz="4" w:space="0" w:color="auto"/>
              <w:bottom w:val="single" w:sz="4" w:space="0" w:color="auto"/>
              <w:right w:val="single" w:sz="4" w:space="0" w:color="auto"/>
            </w:tcBorders>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1421A8" w:rsidRPr="00341C6A" w:rsidRDefault="001421A8"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jc w:val="both"/>
        <w:outlineLvl w:val="1"/>
        <w:rPr>
          <w:rFonts w:ascii="Arial" w:hAnsi="Arial" w:cs="Arial"/>
          <w:sz w:val="24"/>
          <w:szCs w:val="24"/>
        </w:rPr>
      </w:pP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Задачей данной подпрограммы 2 являются:</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Задача 1. Обеспечение мероприятий по капитальному ремонту многоквартирных домов.</w:t>
      </w:r>
    </w:p>
    <w:p w:rsidR="0091188D" w:rsidRPr="00341C6A" w:rsidRDefault="0091188D" w:rsidP="0091188D">
      <w:pPr>
        <w:ind w:firstLine="709"/>
        <w:jc w:val="both"/>
        <w:rPr>
          <w:rFonts w:ascii="Arial" w:hAnsi="Arial" w:cs="Arial"/>
          <w:sz w:val="24"/>
          <w:szCs w:val="24"/>
        </w:rPr>
      </w:pPr>
      <w:r w:rsidRPr="00341C6A">
        <w:rPr>
          <w:rFonts w:ascii="Arial" w:hAnsi="Arial" w:cs="Arial"/>
          <w:sz w:val="24"/>
          <w:szCs w:val="24"/>
        </w:rPr>
        <w:t>Показатели задачи</w:t>
      </w:r>
    </w:p>
    <w:p w:rsidR="0091188D" w:rsidRPr="00341C6A" w:rsidRDefault="0091188D" w:rsidP="0091188D">
      <w:pPr>
        <w:jc w:val="right"/>
        <w:rPr>
          <w:rFonts w:ascii="Arial" w:hAnsi="Arial" w:cs="Arial"/>
          <w:b/>
          <w:sz w:val="24"/>
          <w:szCs w:val="24"/>
        </w:rPr>
      </w:pPr>
      <w:r w:rsidRPr="00341C6A">
        <w:rPr>
          <w:rFonts w:ascii="Arial" w:hAnsi="Arial" w:cs="Arial"/>
          <w:b/>
          <w:sz w:val="24"/>
          <w:szCs w:val="24"/>
        </w:rPr>
        <w:t>Таблица 2</w:t>
      </w:r>
    </w:p>
    <w:p w:rsidR="0091188D" w:rsidRPr="00341C6A" w:rsidRDefault="0091188D" w:rsidP="0091188D">
      <w:pPr>
        <w:jc w:val="center"/>
        <w:rPr>
          <w:rFonts w:ascii="Arial" w:hAnsi="Arial" w:cs="Arial"/>
          <w:b/>
          <w:sz w:val="24"/>
          <w:szCs w:val="24"/>
        </w:rPr>
      </w:pPr>
      <w:r w:rsidRPr="00341C6A">
        <w:rPr>
          <w:rFonts w:ascii="Arial" w:hAnsi="Arial" w:cs="Arial"/>
          <w:b/>
          <w:sz w:val="24"/>
          <w:szCs w:val="24"/>
        </w:rPr>
        <w:t>Показатели задач</w:t>
      </w:r>
    </w:p>
    <w:tbl>
      <w:tblPr>
        <w:tblW w:w="9356" w:type="dxa"/>
        <w:tblInd w:w="75" w:type="dxa"/>
        <w:tblLayout w:type="fixed"/>
        <w:tblCellMar>
          <w:left w:w="75" w:type="dxa"/>
          <w:right w:w="75" w:type="dxa"/>
        </w:tblCellMar>
        <w:tblLook w:val="04A0" w:firstRow="1" w:lastRow="0" w:firstColumn="1" w:lastColumn="0" w:noHBand="0" w:noVBand="1"/>
      </w:tblPr>
      <w:tblGrid>
        <w:gridCol w:w="3116"/>
        <w:gridCol w:w="33"/>
        <w:gridCol w:w="928"/>
        <w:gridCol w:w="30"/>
        <w:gridCol w:w="855"/>
        <w:gridCol w:w="708"/>
        <w:gridCol w:w="17"/>
        <w:gridCol w:w="692"/>
        <w:gridCol w:w="17"/>
        <w:gridCol w:w="1542"/>
        <w:gridCol w:w="1418"/>
      </w:tblGrid>
      <w:tr w:rsidR="00B55B50" w:rsidRPr="00341C6A" w:rsidTr="003F7A57">
        <w:trPr>
          <w:trHeight w:val="480"/>
        </w:trPr>
        <w:tc>
          <w:tcPr>
            <w:tcW w:w="3149"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 xml:space="preserve">Показатели              </w:t>
            </w:r>
          </w:p>
          <w:p w:rsidR="00B55B50" w:rsidRPr="00341C6A" w:rsidRDefault="00B55B50" w:rsidP="0091188D">
            <w:pPr>
              <w:rPr>
                <w:rFonts w:ascii="Arial" w:hAnsi="Arial" w:cs="Arial"/>
                <w:sz w:val="24"/>
                <w:szCs w:val="24"/>
              </w:rPr>
            </w:pPr>
          </w:p>
        </w:tc>
        <w:tc>
          <w:tcPr>
            <w:tcW w:w="928"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2021</w:t>
            </w:r>
          </w:p>
        </w:tc>
        <w:tc>
          <w:tcPr>
            <w:tcW w:w="885"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2022</w:t>
            </w:r>
          </w:p>
        </w:tc>
        <w:tc>
          <w:tcPr>
            <w:tcW w:w="725" w:type="dxa"/>
            <w:gridSpan w:val="2"/>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hAnsi="Arial" w:cs="Arial"/>
                <w:sz w:val="24"/>
                <w:szCs w:val="24"/>
              </w:rPr>
              <w:t>2023</w:t>
            </w:r>
          </w:p>
        </w:tc>
        <w:tc>
          <w:tcPr>
            <w:tcW w:w="709" w:type="dxa"/>
            <w:gridSpan w:val="2"/>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hAnsi="Arial" w:cs="Arial"/>
                <w:sz w:val="24"/>
                <w:szCs w:val="24"/>
              </w:rPr>
              <w:t>2024</w:t>
            </w:r>
          </w:p>
        </w:tc>
        <w:tc>
          <w:tcPr>
            <w:tcW w:w="1542" w:type="dxa"/>
            <w:tcBorders>
              <w:top w:val="single" w:sz="4" w:space="0" w:color="auto"/>
              <w:left w:val="single" w:sz="4" w:space="0" w:color="auto"/>
              <w:bottom w:val="single" w:sz="4" w:space="0" w:color="auto"/>
              <w:right w:val="single" w:sz="4" w:space="0" w:color="auto"/>
            </w:tcBorders>
            <w:hideMark/>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2025</w:t>
            </w:r>
          </w:p>
        </w:tc>
        <w:tc>
          <w:tcPr>
            <w:tcW w:w="1418" w:type="dxa"/>
            <w:tcBorders>
              <w:top w:val="single" w:sz="4" w:space="0" w:color="auto"/>
              <w:left w:val="single" w:sz="4" w:space="0" w:color="auto"/>
              <w:bottom w:val="single" w:sz="4" w:space="0" w:color="auto"/>
              <w:right w:val="single" w:sz="4" w:space="0" w:color="auto"/>
            </w:tcBorders>
          </w:tcPr>
          <w:p w:rsidR="00B55B50" w:rsidRPr="00341C6A" w:rsidRDefault="00B55B50" w:rsidP="0091188D">
            <w:pPr>
              <w:rPr>
                <w:rFonts w:ascii="Arial" w:hAnsi="Arial" w:cs="Arial"/>
                <w:sz w:val="24"/>
                <w:szCs w:val="24"/>
              </w:rPr>
            </w:pPr>
            <w:r w:rsidRPr="00341C6A">
              <w:rPr>
                <w:rFonts w:ascii="Arial" w:eastAsia="Times New Roman" w:hAnsi="Arial" w:cs="Arial"/>
                <w:sz w:val="24"/>
                <w:szCs w:val="24"/>
              </w:rPr>
              <w:t>Прогнозный     период 2026</w:t>
            </w:r>
          </w:p>
        </w:tc>
      </w:tr>
      <w:tr w:rsidR="0091188D" w:rsidRPr="00341C6A" w:rsidTr="008F2CDF">
        <w:trPr>
          <w:trHeight w:val="539"/>
        </w:trPr>
        <w:tc>
          <w:tcPr>
            <w:tcW w:w="9356" w:type="dxa"/>
            <w:gridSpan w:val="11"/>
            <w:tcBorders>
              <w:top w:val="nil"/>
              <w:left w:val="single" w:sz="4" w:space="0" w:color="auto"/>
              <w:bottom w:val="single" w:sz="4" w:space="0" w:color="auto"/>
              <w:right w:val="single" w:sz="4" w:space="0" w:color="auto"/>
            </w:tcBorders>
          </w:tcPr>
          <w:p w:rsidR="0091188D" w:rsidRPr="00341C6A" w:rsidRDefault="0091188D" w:rsidP="0091188D">
            <w:pPr>
              <w:rPr>
                <w:rFonts w:ascii="Arial" w:eastAsia="Times New Roman" w:hAnsi="Arial" w:cs="Arial"/>
                <w:sz w:val="24"/>
                <w:szCs w:val="24"/>
              </w:rPr>
            </w:pPr>
            <w:r w:rsidRPr="00341C6A">
              <w:rPr>
                <w:rFonts w:ascii="Arial" w:hAnsi="Arial" w:cs="Arial"/>
                <w:sz w:val="24"/>
                <w:szCs w:val="24"/>
              </w:rPr>
              <w:lastRenderedPageBreak/>
              <w:t>Задача 1 подпрограммы 2. Обеспечение мероприятий по капитальному ремонту многоквартирных домов.</w:t>
            </w:r>
          </w:p>
        </w:tc>
      </w:tr>
      <w:tr w:rsidR="00B55B50" w:rsidRPr="00341C6A" w:rsidTr="003F7A57">
        <w:trPr>
          <w:trHeight w:val="275"/>
        </w:trPr>
        <w:tc>
          <w:tcPr>
            <w:tcW w:w="3116" w:type="dxa"/>
            <w:tcBorders>
              <w:top w:val="nil"/>
              <w:left w:val="single" w:sz="4" w:space="0" w:color="auto"/>
              <w:bottom w:val="single" w:sz="4" w:space="0" w:color="auto"/>
              <w:right w:val="single" w:sz="4" w:space="0" w:color="auto"/>
            </w:tcBorders>
          </w:tcPr>
          <w:p w:rsidR="00B55B50" w:rsidRPr="00341C6A" w:rsidRDefault="00B55B50" w:rsidP="0091188D">
            <w:pPr>
              <w:rPr>
                <w:rFonts w:ascii="Arial" w:eastAsia="Times New Roman"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1" w:type="dxa"/>
            <w:gridSpan w:val="3"/>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1</w:t>
            </w:r>
          </w:p>
        </w:tc>
        <w:tc>
          <w:tcPr>
            <w:tcW w:w="855"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70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559" w:type="dxa"/>
            <w:gridSpan w:val="2"/>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c>
          <w:tcPr>
            <w:tcW w:w="1418" w:type="dxa"/>
            <w:tcBorders>
              <w:top w:val="nil"/>
              <w:left w:val="single" w:sz="4" w:space="0" w:color="auto"/>
              <w:bottom w:val="single" w:sz="4" w:space="0" w:color="auto"/>
              <w:right w:val="single" w:sz="4" w:space="0" w:color="auto"/>
            </w:tcBorders>
            <w:vAlign w:val="center"/>
          </w:tcPr>
          <w:p w:rsidR="00B55B50" w:rsidRPr="00341C6A" w:rsidRDefault="00B55B50" w:rsidP="0091188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w:t>
            </w:r>
          </w:p>
        </w:tc>
      </w:tr>
    </w:tbl>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ind w:left="360"/>
        <w:jc w:val="both"/>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Условиями прекращения реализации подпрограммы 2 являются досрочное достижение целей и задач подпрограммы</w:t>
      </w:r>
      <w:r w:rsidR="008A5C59" w:rsidRPr="00341C6A">
        <w:rPr>
          <w:rFonts w:ascii="Arial" w:eastAsia="Times New Roman" w:hAnsi="Arial" w:cs="Arial"/>
          <w:sz w:val="24"/>
          <w:szCs w:val="24"/>
          <w:lang w:eastAsia="ru-RU"/>
        </w:rPr>
        <w:t xml:space="preserve"> 2</w:t>
      </w:r>
      <w:r w:rsidRPr="00341C6A">
        <w:rPr>
          <w:rFonts w:ascii="Arial" w:eastAsia="Times New Roman" w:hAnsi="Arial" w:cs="Arial"/>
          <w:sz w:val="24"/>
          <w:szCs w:val="24"/>
          <w:lang w:eastAsia="ru-RU"/>
        </w:rPr>
        <w:t>, а также изменение механизмов реализации государственной жилищной политики.</w:t>
      </w:r>
    </w:p>
    <w:p w:rsidR="0091188D" w:rsidRPr="00341C6A" w:rsidRDefault="0091188D" w:rsidP="0091188D">
      <w:pPr>
        <w:overflowPunct w:val="0"/>
        <w:autoSpaceDE w:val="0"/>
        <w:autoSpaceDN w:val="0"/>
        <w:adjustRightInd w:val="0"/>
        <w:spacing w:after="0" w:line="240" w:lineRule="auto"/>
        <w:ind w:left="426" w:hanging="426"/>
        <w:jc w:val="both"/>
        <w:rPr>
          <w:rFonts w:ascii="Arial" w:eastAsia="Times New Roman" w:hAnsi="Arial" w:cs="Arial"/>
          <w:spacing w:val="2"/>
          <w:sz w:val="24"/>
          <w:szCs w:val="24"/>
          <w:shd w:val="clear" w:color="auto" w:fill="FFFFFF"/>
          <w:lang w:eastAsia="ru-RU"/>
        </w:rPr>
      </w:pPr>
      <w:r w:rsidRPr="00341C6A">
        <w:rPr>
          <w:rFonts w:ascii="Arial" w:eastAsia="Times New Roman" w:hAnsi="Arial" w:cs="Arial"/>
          <w:color w:val="2D2D2D"/>
          <w:spacing w:val="2"/>
          <w:sz w:val="24"/>
          <w:szCs w:val="24"/>
          <w:shd w:val="clear" w:color="auto" w:fill="FFFFFF"/>
          <w:lang w:eastAsia="ru-RU"/>
        </w:rPr>
        <w:t xml:space="preserve">             </w:t>
      </w:r>
      <w:r w:rsidRPr="00341C6A">
        <w:rPr>
          <w:rFonts w:ascii="Arial" w:eastAsia="Times New Roman" w:hAnsi="Arial" w:cs="Arial"/>
          <w:spacing w:val="2"/>
          <w:sz w:val="24"/>
          <w:szCs w:val="24"/>
          <w:shd w:val="clear" w:color="auto" w:fill="FFFFFF"/>
          <w:lang w:eastAsia="ru-RU"/>
        </w:rPr>
        <w:t>Негативное влияние на реализацию Подпрограммы 2 может быть оказано в виде финансирования мероприятий в меньшем объёме, чем предусмотрено подпрограммой 2. При наличии такого фактора подпрограмма 2 будет исполняться в объёме, соответствующем сумме уменьшенного финансирования.</w:t>
      </w:r>
    </w:p>
    <w:p w:rsidR="0091188D" w:rsidRPr="00341C6A" w:rsidRDefault="0091188D" w:rsidP="0091188D">
      <w:pPr>
        <w:jc w:val="center"/>
        <w:rPr>
          <w:rFonts w:ascii="Arial" w:hAnsi="Arial" w:cs="Arial"/>
          <w:b/>
          <w:sz w:val="24"/>
          <w:szCs w:val="24"/>
        </w:rPr>
      </w:pPr>
    </w:p>
    <w:p w:rsidR="0091188D" w:rsidRPr="00341C6A" w:rsidRDefault="0091188D" w:rsidP="0091188D">
      <w:pPr>
        <w:numPr>
          <w:ilvl w:val="0"/>
          <w:numId w:val="16"/>
        </w:numPr>
        <w:overflowPunct w:val="0"/>
        <w:autoSpaceDE w:val="0"/>
        <w:autoSpaceDN w:val="0"/>
        <w:adjustRightInd w:val="0"/>
        <w:spacing w:after="0" w:line="240" w:lineRule="auto"/>
        <w:jc w:val="center"/>
        <w:textAlignment w:val="baseline"/>
        <w:rPr>
          <w:rFonts w:ascii="Arial" w:hAnsi="Arial" w:cs="Arial"/>
          <w:b/>
          <w:sz w:val="24"/>
          <w:szCs w:val="24"/>
        </w:rPr>
        <w:sectPr w:rsidR="0091188D" w:rsidRPr="00341C6A" w:rsidSect="008F2CDF">
          <w:pgSz w:w="11906" w:h="16838"/>
          <w:pgMar w:top="1134" w:right="851" w:bottom="426" w:left="1701" w:header="709" w:footer="709" w:gutter="0"/>
          <w:cols w:space="720"/>
          <w:docGrid w:linePitch="326"/>
        </w:sectPr>
      </w:pPr>
    </w:p>
    <w:p w:rsidR="0091188D" w:rsidRPr="00341C6A" w:rsidRDefault="0091188D" w:rsidP="0091188D">
      <w:pPr>
        <w:ind w:left="360"/>
        <w:jc w:val="center"/>
        <w:textAlignment w:val="baseline"/>
        <w:rPr>
          <w:rFonts w:ascii="Arial" w:hAnsi="Arial" w:cs="Arial"/>
          <w:b/>
          <w:sz w:val="24"/>
          <w:szCs w:val="24"/>
        </w:rPr>
      </w:pPr>
      <w:r w:rsidRPr="00341C6A">
        <w:rPr>
          <w:rFonts w:ascii="Arial" w:hAnsi="Arial" w:cs="Arial"/>
          <w:b/>
          <w:sz w:val="24"/>
          <w:szCs w:val="24"/>
        </w:rPr>
        <w:lastRenderedPageBreak/>
        <w:t>3.Перечень программных мероприятий</w:t>
      </w:r>
      <w:r w:rsidR="008A5C59" w:rsidRPr="00341C6A">
        <w:rPr>
          <w:rFonts w:ascii="Arial" w:hAnsi="Arial" w:cs="Arial"/>
          <w:b/>
          <w:sz w:val="24"/>
          <w:szCs w:val="24"/>
        </w:rPr>
        <w:t xml:space="preserve"> подпрограммы 2</w:t>
      </w:r>
    </w:p>
    <w:tbl>
      <w:tblPr>
        <w:tblW w:w="15279" w:type="dxa"/>
        <w:tblInd w:w="108" w:type="dxa"/>
        <w:tblLayout w:type="fixed"/>
        <w:tblLook w:val="04A0" w:firstRow="1" w:lastRow="0" w:firstColumn="1" w:lastColumn="0" w:noHBand="0" w:noVBand="1"/>
      </w:tblPr>
      <w:tblGrid>
        <w:gridCol w:w="2382"/>
        <w:gridCol w:w="1246"/>
        <w:gridCol w:w="40"/>
        <w:gridCol w:w="1852"/>
        <w:gridCol w:w="1232"/>
        <w:gridCol w:w="39"/>
        <w:gridCol w:w="13"/>
        <w:gridCol w:w="993"/>
        <w:gridCol w:w="1134"/>
        <w:gridCol w:w="1134"/>
        <w:gridCol w:w="1510"/>
        <w:gridCol w:w="49"/>
        <w:gridCol w:w="1645"/>
        <w:gridCol w:w="53"/>
        <w:gridCol w:w="1957"/>
      </w:tblGrid>
      <w:tr w:rsidR="0091188D" w:rsidRPr="00341C6A" w:rsidTr="008F2CDF">
        <w:trPr>
          <w:trHeight w:val="289"/>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ind w:left="720"/>
              <w:contextualSpacing/>
              <w:rPr>
                <w:rFonts w:ascii="Arial" w:eastAsia="Calibri" w:hAnsi="Arial" w:cs="Arial"/>
                <w:sz w:val="24"/>
                <w:szCs w:val="24"/>
              </w:rPr>
            </w:pPr>
            <w:r w:rsidRPr="00341C6A">
              <w:rPr>
                <w:rFonts w:ascii="Arial" w:hAnsi="Arial" w:cs="Arial"/>
                <w:sz w:val="24"/>
                <w:szCs w:val="24"/>
              </w:rPr>
              <w:t>Наименование мероприятий</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Ответственный исполнитель</w:t>
            </w:r>
          </w:p>
        </w:tc>
        <w:tc>
          <w:tcPr>
            <w:tcW w:w="1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Сроки реализации</w:t>
            </w: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Объем средств на реализацию программы, тыс. руб.</w:t>
            </w:r>
          </w:p>
        </w:tc>
        <w:tc>
          <w:tcPr>
            <w:tcW w:w="1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Показатель непосредственного результата</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Наименование показателя непосредственного результата</w:t>
            </w:r>
          </w:p>
        </w:tc>
      </w:tr>
      <w:tr w:rsidR="0091188D" w:rsidRPr="00341C6A" w:rsidTr="008F2CDF">
        <w:trPr>
          <w:trHeight w:val="289"/>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6055" w:type="dxa"/>
            <w:gridSpan w:val="7"/>
            <w:tcBorders>
              <w:top w:val="single" w:sz="4" w:space="0" w:color="auto"/>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Источник финансирования</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8F2CDF">
        <w:trPr>
          <w:trHeight w:val="4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1232"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Всего</w:t>
            </w:r>
          </w:p>
        </w:tc>
        <w:tc>
          <w:tcPr>
            <w:tcW w:w="1045" w:type="dxa"/>
            <w:gridSpan w:val="3"/>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rPr>
                <w:rFonts w:ascii="Arial" w:hAnsi="Arial" w:cs="Arial"/>
                <w:sz w:val="24"/>
                <w:szCs w:val="24"/>
              </w:rPr>
            </w:pPr>
            <w:r w:rsidRPr="00341C6A">
              <w:rPr>
                <w:rFonts w:ascii="Arial" w:hAnsi="Arial" w:cs="Arial"/>
                <w:sz w:val="24"/>
                <w:szCs w:val="24"/>
              </w:rPr>
              <w:t>Федеральный бюджет (по согласованию)</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Областной бюджет</w:t>
            </w:r>
          </w:p>
        </w:tc>
        <w:tc>
          <w:tcPr>
            <w:tcW w:w="1134"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Местный бюджет</w:t>
            </w:r>
          </w:p>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(по согласованию)</w:t>
            </w:r>
          </w:p>
        </w:tc>
        <w:tc>
          <w:tcPr>
            <w:tcW w:w="1510" w:type="dxa"/>
            <w:tcBorders>
              <w:top w:val="nil"/>
              <w:left w:val="nil"/>
              <w:bottom w:val="single" w:sz="4" w:space="0" w:color="auto"/>
              <w:right w:val="single" w:sz="4" w:space="0" w:color="auto"/>
            </w:tcBorders>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Внебюджетные источники (по согласованию)</w:t>
            </w:r>
          </w:p>
        </w:tc>
        <w:tc>
          <w:tcPr>
            <w:tcW w:w="1694"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c>
          <w:tcPr>
            <w:tcW w:w="2010" w:type="dxa"/>
            <w:gridSpan w:val="2"/>
            <w:vMerge/>
            <w:tcBorders>
              <w:top w:val="single" w:sz="4" w:space="0" w:color="auto"/>
              <w:left w:val="single" w:sz="4" w:space="0" w:color="auto"/>
              <w:bottom w:val="single" w:sz="4" w:space="0" w:color="auto"/>
              <w:right w:val="single" w:sz="4" w:space="0" w:color="auto"/>
            </w:tcBorders>
            <w:vAlign w:val="center"/>
            <w:hideMark/>
          </w:tcPr>
          <w:p w:rsidR="0091188D" w:rsidRPr="00341C6A" w:rsidRDefault="0091188D" w:rsidP="0091188D">
            <w:pPr>
              <w:rPr>
                <w:rFonts w:ascii="Arial" w:hAnsi="Arial" w:cs="Arial"/>
                <w:sz w:val="24"/>
                <w:szCs w:val="24"/>
              </w:rPr>
            </w:pPr>
          </w:p>
        </w:tc>
      </w:tr>
      <w:tr w:rsidR="0091188D" w:rsidRPr="00341C6A" w:rsidTr="000A5883">
        <w:trPr>
          <w:trHeight w:val="289"/>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eastAsia="Times New Roman" w:hAnsi="Arial" w:cs="Arial"/>
                <w:color w:val="000000"/>
                <w:sz w:val="24"/>
                <w:szCs w:val="24"/>
                <w:lang w:eastAsia="ru-RU"/>
              </w:rPr>
            </w:pPr>
            <w:r w:rsidRPr="00341C6A">
              <w:rPr>
                <w:rFonts w:ascii="Arial" w:eastAsia="Times New Roman" w:hAnsi="Arial" w:cs="Arial"/>
                <w:b/>
                <w:color w:val="000000"/>
                <w:sz w:val="24"/>
                <w:szCs w:val="24"/>
              </w:rPr>
              <w:t>Цель-</w:t>
            </w:r>
            <w:r w:rsidRPr="00341C6A">
              <w:rPr>
                <w:rFonts w:ascii="Arial" w:hAnsi="Arial" w:cs="Arial"/>
                <w:sz w:val="24"/>
                <w:szCs w:val="24"/>
              </w:rPr>
              <w:t xml:space="preserve"> Эффективная организация работы по обеспечению доступности и комфортности жилища, формирование качественной жилой среды</w:t>
            </w:r>
          </w:p>
        </w:tc>
      </w:tr>
      <w:tr w:rsidR="0091188D" w:rsidRPr="00341C6A" w:rsidTr="000A5883">
        <w:trPr>
          <w:trHeight w:val="240"/>
        </w:trPr>
        <w:tc>
          <w:tcPr>
            <w:tcW w:w="152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hAnsi="Arial" w:cs="Arial"/>
                <w:b/>
                <w:sz w:val="24"/>
                <w:szCs w:val="24"/>
              </w:rPr>
              <w:t>Задача 1</w:t>
            </w:r>
            <w:r w:rsidRPr="00341C6A">
              <w:rPr>
                <w:rFonts w:ascii="Arial" w:hAnsi="Arial" w:cs="Arial"/>
                <w:sz w:val="24"/>
                <w:szCs w:val="24"/>
              </w:rPr>
              <w:t xml:space="preserve"> подпрограммы 2. Обеспечение мероприятий по капитальному ремонту многоквартирных домов.</w:t>
            </w:r>
          </w:p>
        </w:tc>
      </w:tr>
      <w:tr w:rsidR="0091188D" w:rsidRPr="00341C6A" w:rsidTr="000A5883">
        <w:trPr>
          <w:trHeight w:val="240"/>
        </w:trPr>
        <w:tc>
          <w:tcPr>
            <w:tcW w:w="2382" w:type="dxa"/>
            <w:vMerge w:val="restart"/>
            <w:tcBorders>
              <w:top w:val="nil"/>
              <w:left w:val="single" w:sz="4" w:space="0" w:color="auto"/>
              <w:right w:val="single" w:sz="4" w:space="0" w:color="auto"/>
            </w:tcBorders>
            <w:shd w:val="clear" w:color="auto" w:fill="auto"/>
            <w:vAlign w:val="center"/>
          </w:tcPr>
          <w:p w:rsidR="0091188D" w:rsidRPr="00341C6A" w:rsidRDefault="0091188D" w:rsidP="0091188D">
            <w:pPr>
              <w:spacing w:line="276" w:lineRule="auto"/>
              <w:rPr>
                <w:rFonts w:ascii="Arial" w:hAnsi="Arial" w:cs="Arial"/>
                <w:sz w:val="24"/>
                <w:szCs w:val="24"/>
              </w:rPr>
            </w:pPr>
            <w:r w:rsidRPr="00341C6A">
              <w:rPr>
                <w:rFonts w:ascii="Arial" w:eastAsia="Times New Roman" w:hAnsi="Arial" w:cs="Arial"/>
                <w:sz w:val="24"/>
                <w:szCs w:val="24"/>
                <w:lang w:eastAsia="ru-RU"/>
              </w:rPr>
              <w:t xml:space="preserve">Основное мероприятие. Осуществление мероприятий в рамках реализации подпрограммы 2 </w:t>
            </w:r>
            <w:r w:rsidRPr="00341C6A">
              <w:rPr>
                <w:rFonts w:ascii="Arial" w:hAnsi="Arial" w:cs="Arial"/>
                <w:sz w:val="24"/>
                <w:szCs w:val="24"/>
              </w:rPr>
              <w:lastRenderedPageBreak/>
              <w:t xml:space="preserve">«Обеспечение доступности и комфортности жилища, формирование качественной жилой среды в Первомайском районе" </w:t>
            </w:r>
            <w:r w:rsidRPr="00341C6A">
              <w:rPr>
                <w:rFonts w:ascii="Arial" w:eastAsia="Times New Roman" w:hAnsi="Arial" w:cs="Arial"/>
                <w:sz w:val="24"/>
                <w:szCs w:val="24"/>
                <w:lang w:eastAsia="ru-RU"/>
              </w:rPr>
              <w:t xml:space="preserve"> в том числе:</w:t>
            </w:r>
            <w:r w:rsidR="002062F5" w:rsidRPr="00341C6A">
              <w:rPr>
                <w:rFonts w:ascii="Arial" w:eastAsia="Times New Roman" w:hAnsi="Arial" w:cs="Arial"/>
                <w:sz w:val="24"/>
                <w:szCs w:val="24"/>
                <w:lang w:eastAsia="ru-RU"/>
              </w:rPr>
              <w:t xml:space="preserve"> мероприятие капитальный ремонт многоквартирных домов</w:t>
            </w:r>
          </w:p>
        </w:tc>
        <w:tc>
          <w:tcPr>
            <w:tcW w:w="1246" w:type="dxa"/>
            <w:vMerge w:val="restart"/>
            <w:tcBorders>
              <w:top w:val="nil"/>
              <w:left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lastRenderedPageBreak/>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220730" w:rsidP="0091188D">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w:t>
            </w:r>
            <w:r w:rsidRPr="00341C6A">
              <w:rPr>
                <w:rFonts w:ascii="Arial" w:hAnsi="Arial" w:cs="Arial"/>
                <w:sz w:val="24"/>
                <w:szCs w:val="24"/>
              </w:rPr>
              <w:lastRenderedPageBreak/>
              <w:t>многоквартирных домах в рамках региональной программы (в отчетном периоде), ед.</w:t>
            </w: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6A410C" w:rsidP="0091188D">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w:t>
            </w:r>
            <w:r w:rsidR="0091188D" w:rsidRPr="00341C6A">
              <w:rPr>
                <w:rFonts w:ascii="Arial" w:eastAsia="Times New Roman" w:hAnsi="Arial" w:cs="Arial"/>
                <w:sz w:val="24"/>
                <w:szCs w:val="24"/>
                <w:lang w:eastAsia="ru-RU"/>
              </w:rPr>
              <w:t>2756</w:t>
            </w:r>
            <w:r w:rsidR="00EE1407" w:rsidRPr="00341C6A">
              <w:rPr>
                <w:rFonts w:ascii="Arial" w:eastAsia="Times New Roman" w:hAnsi="Arial" w:cs="Arial"/>
                <w:sz w:val="24"/>
                <w:szCs w:val="24"/>
                <w:lang w:eastAsia="ru-RU"/>
              </w:rPr>
              <w:t>,148</w:t>
            </w:r>
            <w:r w:rsidR="0091188D"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91188D"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91188D" w:rsidRPr="00341C6A" w:rsidRDefault="0091188D" w:rsidP="0091188D">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91188D" w:rsidRPr="00341C6A" w:rsidRDefault="0091188D" w:rsidP="0091188D">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91188D" w:rsidRPr="00341C6A" w:rsidRDefault="0091188D" w:rsidP="0091188D">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88D" w:rsidRPr="00341C6A" w:rsidRDefault="0091188D" w:rsidP="0091188D">
            <w:pPr>
              <w:rPr>
                <w:rFonts w:ascii="Arial" w:hAnsi="Arial" w:cs="Arial"/>
                <w:sz w:val="24"/>
                <w:szCs w:val="24"/>
              </w:rPr>
            </w:pPr>
          </w:p>
        </w:tc>
      </w:tr>
      <w:tr w:rsidR="002062F5" w:rsidRPr="00341C6A" w:rsidTr="000A5883">
        <w:trPr>
          <w:trHeight w:val="240"/>
        </w:trPr>
        <w:tc>
          <w:tcPr>
            <w:tcW w:w="2382"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Мероприятие 1 капитальный ремонт многоквартирных домов</w:t>
            </w:r>
          </w:p>
        </w:tc>
        <w:tc>
          <w:tcPr>
            <w:tcW w:w="1246" w:type="dxa"/>
            <w:vMerge w:val="restart"/>
            <w:tcBorders>
              <w:left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r w:rsidRPr="00341C6A">
              <w:rPr>
                <w:rFonts w:ascii="Arial" w:hAnsi="Arial" w:cs="Arial"/>
                <w:sz w:val="24"/>
                <w:szCs w:val="24"/>
              </w:rPr>
              <w:t>Администрация Первомайского района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91188D">
            <w:pPr>
              <w:spacing w:after="0" w:line="240" w:lineRule="auto"/>
              <w:jc w:val="center"/>
              <w:rPr>
                <w:rFonts w:ascii="Arial" w:eastAsia="Times New Roman" w:hAnsi="Arial" w:cs="Arial"/>
                <w:sz w:val="24"/>
                <w:szCs w:val="24"/>
                <w:lang w:eastAsia="ru-RU"/>
              </w:rPr>
            </w:pP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91188D">
            <w:pPr>
              <w:spacing w:line="276" w:lineRule="auto"/>
              <w:jc w:val="center"/>
              <w:rPr>
                <w:rFonts w:ascii="Arial" w:hAnsi="Arial" w:cs="Arial"/>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91188D">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84" w:type="dxa"/>
            <w:gridSpan w:val="3"/>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993"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2010" w:type="dxa"/>
            <w:gridSpan w:val="2"/>
            <w:vMerge w:val="restart"/>
            <w:tcBorders>
              <w:top w:val="single" w:sz="4" w:space="0" w:color="auto"/>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r w:rsidRPr="00341C6A">
              <w:rPr>
                <w:rFonts w:ascii="Arial" w:hAnsi="Arial" w:cs="Arial"/>
                <w:sz w:val="24"/>
                <w:szCs w:val="24"/>
              </w:rPr>
              <w:t xml:space="preserve">Количество отремонтированных конструктивных элементов, инженерных систем в многоквартирных домах в </w:t>
            </w:r>
            <w:r w:rsidRPr="00341C6A">
              <w:rPr>
                <w:rFonts w:ascii="Arial" w:hAnsi="Arial" w:cs="Arial"/>
                <w:sz w:val="24"/>
                <w:szCs w:val="24"/>
              </w:rPr>
              <w:lastRenderedPageBreak/>
              <w:t>рамках региональной программы (в отчетном периоде), ед.</w:t>
            </w: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2021</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2022</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2382"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246" w:type="dxa"/>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84" w:type="dxa"/>
            <w:gridSpan w:val="3"/>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10"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2010" w:type="dxa"/>
            <w:gridSpan w:val="2"/>
            <w:vMerge/>
            <w:tcBorders>
              <w:left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716"/>
        </w:trPr>
        <w:tc>
          <w:tcPr>
            <w:tcW w:w="5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eastAsia="Times New Roman" w:hAnsi="Arial" w:cs="Arial"/>
                <w:sz w:val="24"/>
                <w:szCs w:val="24"/>
                <w:lang w:val="en-US" w:eastAsia="ru-RU"/>
              </w:rPr>
            </w:pPr>
            <w:r w:rsidRPr="00341C6A">
              <w:rPr>
                <w:rFonts w:ascii="Arial" w:hAnsi="Arial" w:cs="Arial"/>
                <w:b/>
                <w:sz w:val="24"/>
                <w:szCs w:val="24"/>
              </w:rPr>
              <w:t>Всего по первой  задаче:</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rPr>
                <w:rFonts w:ascii="Arial" w:eastAsia="Times New Roman" w:hAnsi="Arial" w:cs="Arial"/>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eastAsia="Times New Roman" w:hAnsi="Arial" w:cs="Arial"/>
                <w:b/>
                <w:sz w:val="24"/>
                <w:szCs w:val="24"/>
                <w:lang w:eastAsia="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2062F5" w:rsidRPr="00341C6A" w:rsidRDefault="002062F5" w:rsidP="002062F5">
            <w:pPr>
              <w:rPr>
                <w:rFonts w:ascii="Arial" w:hAnsi="Arial" w:cs="Arial"/>
                <w:sz w:val="24"/>
                <w:szCs w:val="24"/>
              </w:rPr>
            </w:pPr>
          </w:p>
        </w:tc>
      </w:tr>
      <w:tr w:rsidR="002062F5" w:rsidRPr="00341C6A" w:rsidTr="000A5883">
        <w:trPr>
          <w:trHeight w:val="240"/>
        </w:trPr>
        <w:tc>
          <w:tcPr>
            <w:tcW w:w="3668" w:type="dxa"/>
            <w:gridSpan w:val="3"/>
            <w:vMerge w:val="restart"/>
            <w:tcBorders>
              <w:top w:val="single" w:sz="4" w:space="0" w:color="auto"/>
              <w:left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 по программе</w:t>
            </w:r>
          </w:p>
        </w:tc>
        <w:tc>
          <w:tcPr>
            <w:tcW w:w="1852"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1</w:t>
            </w:r>
          </w:p>
        </w:tc>
        <w:tc>
          <w:tcPr>
            <w:tcW w:w="1957" w:type="dxa"/>
            <w:vMerge w:val="restart"/>
            <w:tcBorders>
              <w:left w:val="single" w:sz="4" w:space="0" w:color="auto"/>
              <w:right w:val="single" w:sz="4" w:space="0" w:color="auto"/>
            </w:tcBorders>
            <w:shd w:val="clear" w:color="auto" w:fill="auto"/>
            <w:vAlign w:val="center"/>
          </w:tcPr>
          <w:p w:rsidR="002062F5" w:rsidRPr="00341C6A" w:rsidRDefault="002062F5" w:rsidP="002062F5">
            <w:pPr>
              <w:spacing w:line="276" w:lineRule="auto"/>
              <w:rPr>
                <w:rFonts w:ascii="Arial" w:hAnsi="Arial" w:cs="Arial"/>
                <w:sz w:val="24"/>
                <w:szCs w:val="24"/>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r>
      <w:tr w:rsidR="002062F5" w:rsidRPr="00341C6A" w:rsidTr="00F67DF3">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2021</w:t>
            </w:r>
          </w:p>
        </w:tc>
        <w:tc>
          <w:tcPr>
            <w:tcW w:w="1271" w:type="dxa"/>
            <w:gridSpan w:val="2"/>
            <w:tcBorders>
              <w:top w:val="single" w:sz="4" w:space="0" w:color="auto"/>
              <w:left w:val="nil"/>
              <w:bottom w:val="single" w:sz="4" w:space="0" w:color="auto"/>
              <w:right w:val="single" w:sz="4" w:space="0" w:color="auto"/>
            </w:tcBorders>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rPr>
                <w:rFonts w:ascii="Arial" w:eastAsia="Times New Roman" w:hAnsi="Arial" w:cs="Arial"/>
                <w:sz w:val="24"/>
                <w:szCs w:val="24"/>
                <w:lang w:eastAsia="ru-RU"/>
              </w:rPr>
            </w:pPr>
            <w:r w:rsidRPr="00341C6A">
              <w:rPr>
                <w:rFonts w:ascii="Arial" w:eastAsia="Times New Roman" w:hAnsi="Arial" w:cs="Arial"/>
                <w:sz w:val="24"/>
                <w:szCs w:val="24"/>
                <w:lang w:eastAsia="ru-RU"/>
              </w:rPr>
              <w:t xml:space="preserve">     2756,14800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1</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b/>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b/>
                <w:sz w:val="24"/>
                <w:szCs w:val="24"/>
              </w:rPr>
            </w:pPr>
            <w:r w:rsidRPr="00341C6A">
              <w:rPr>
                <w:rFonts w:ascii="Arial" w:hAnsi="Arial" w:cs="Arial"/>
                <w:b/>
                <w:sz w:val="24"/>
                <w:szCs w:val="24"/>
              </w:rPr>
              <w:t>2022</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2023</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2024</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2025</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r w:rsidR="002062F5" w:rsidRPr="00341C6A" w:rsidTr="00220730">
        <w:trPr>
          <w:trHeight w:val="240"/>
        </w:trPr>
        <w:tc>
          <w:tcPr>
            <w:tcW w:w="3668" w:type="dxa"/>
            <w:gridSpan w:val="3"/>
            <w:vMerge/>
            <w:tcBorders>
              <w:left w:val="single" w:sz="4" w:space="0" w:color="auto"/>
              <w:bottom w:val="single" w:sz="4" w:space="0" w:color="auto"/>
              <w:right w:val="single" w:sz="4" w:space="0" w:color="auto"/>
            </w:tcBorders>
            <w:vAlign w:val="center"/>
            <w:hideMark/>
          </w:tcPr>
          <w:p w:rsidR="002062F5" w:rsidRPr="00341C6A" w:rsidRDefault="002062F5" w:rsidP="002062F5">
            <w:pPr>
              <w:spacing w:line="276" w:lineRule="auto"/>
              <w:jc w:val="center"/>
              <w:rPr>
                <w:rFonts w:ascii="Arial" w:hAnsi="Arial" w:cs="Arial"/>
                <w:sz w:val="24"/>
                <w:szCs w:val="24"/>
              </w:rPr>
            </w:pPr>
          </w:p>
        </w:tc>
        <w:tc>
          <w:tcPr>
            <w:tcW w:w="1852" w:type="dxa"/>
            <w:tcBorders>
              <w:top w:val="single" w:sz="4" w:space="0" w:color="auto"/>
              <w:left w:val="nil"/>
              <w:bottom w:val="single" w:sz="4" w:space="0" w:color="auto"/>
              <w:right w:val="single" w:sz="4" w:space="0" w:color="auto"/>
            </w:tcBorders>
            <w:vAlign w:val="center"/>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Прогнозный период 2026</w:t>
            </w:r>
          </w:p>
        </w:tc>
        <w:tc>
          <w:tcPr>
            <w:tcW w:w="1271"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006"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2062F5" w:rsidRPr="00341C6A" w:rsidRDefault="002062F5" w:rsidP="002062F5">
            <w:pPr>
              <w:spacing w:after="0" w:line="240" w:lineRule="auto"/>
              <w:jc w:val="center"/>
              <w:rPr>
                <w:rFonts w:ascii="Arial" w:eastAsia="Times New Roman" w:hAnsi="Arial" w:cs="Arial"/>
                <w:sz w:val="24"/>
                <w:szCs w:val="24"/>
                <w:lang w:eastAsia="ru-RU"/>
              </w:rPr>
            </w:pPr>
            <w:r w:rsidRPr="00341C6A">
              <w:rPr>
                <w:rFonts w:ascii="Arial" w:eastAsia="Times New Roman" w:hAnsi="Arial" w:cs="Arial"/>
                <w:sz w:val="24"/>
                <w:szCs w:val="24"/>
                <w:lang w:eastAsia="ru-RU"/>
              </w:rPr>
              <w:t>0,0</w:t>
            </w:r>
          </w:p>
        </w:tc>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2F5" w:rsidRPr="00341C6A" w:rsidRDefault="002062F5" w:rsidP="002062F5">
            <w:pPr>
              <w:spacing w:line="276" w:lineRule="auto"/>
              <w:jc w:val="center"/>
              <w:rPr>
                <w:rFonts w:ascii="Arial" w:hAnsi="Arial" w:cs="Arial"/>
                <w:sz w:val="24"/>
                <w:szCs w:val="24"/>
              </w:rPr>
            </w:pPr>
            <w:r w:rsidRPr="00341C6A">
              <w:rPr>
                <w:rFonts w:ascii="Arial" w:hAnsi="Arial" w:cs="Arial"/>
                <w:sz w:val="24"/>
                <w:szCs w:val="24"/>
              </w:rPr>
              <w:t>0</w:t>
            </w:r>
          </w:p>
        </w:tc>
        <w:tc>
          <w:tcPr>
            <w:tcW w:w="1957" w:type="dxa"/>
            <w:vMerge/>
            <w:tcBorders>
              <w:left w:val="single" w:sz="4" w:space="0" w:color="auto"/>
              <w:bottom w:val="single" w:sz="4" w:space="0" w:color="auto"/>
              <w:right w:val="single" w:sz="4" w:space="0" w:color="auto"/>
            </w:tcBorders>
            <w:vAlign w:val="center"/>
          </w:tcPr>
          <w:p w:rsidR="002062F5" w:rsidRPr="00341C6A" w:rsidRDefault="002062F5" w:rsidP="002062F5">
            <w:pPr>
              <w:rPr>
                <w:rFonts w:ascii="Arial" w:hAnsi="Arial" w:cs="Arial"/>
                <w:sz w:val="24"/>
                <w:szCs w:val="24"/>
              </w:rPr>
            </w:pPr>
          </w:p>
        </w:tc>
      </w:tr>
    </w:tbl>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pPr>
    </w:p>
    <w:p w:rsidR="0091188D" w:rsidRPr="00341C6A" w:rsidRDefault="0091188D" w:rsidP="0091188D">
      <w:pPr>
        <w:textAlignment w:val="baseline"/>
        <w:rPr>
          <w:rFonts w:ascii="Arial" w:hAnsi="Arial" w:cs="Arial"/>
          <w:sz w:val="24"/>
          <w:szCs w:val="24"/>
        </w:rPr>
        <w:sectPr w:rsidR="0091188D" w:rsidRPr="00341C6A" w:rsidSect="00076D6E">
          <w:pgSz w:w="16838" w:h="11906" w:orient="landscape"/>
          <w:pgMar w:top="426" w:right="261" w:bottom="1701" w:left="1134" w:header="709" w:footer="709" w:gutter="0"/>
          <w:cols w:space="720"/>
          <w:docGrid w:linePitch="326"/>
        </w:sectPr>
      </w:pPr>
    </w:p>
    <w:p w:rsidR="0091188D" w:rsidRPr="00341C6A" w:rsidRDefault="0091188D" w:rsidP="000A5883">
      <w:pPr>
        <w:jc w:val="center"/>
        <w:rPr>
          <w:rFonts w:ascii="Arial" w:hAnsi="Arial" w:cs="Arial"/>
          <w:b/>
          <w:sz w:val="24"/>
          <w:szCs w:val="24"/>
        </w:rPr>
      </w:pPr>
    </w:p>
    <w:p w:rsidR="0091188D" w:rsidRPr="00341C6A" w:rsidRDefault="0091188D" w:rsidP="000A588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341C6A">
        <w:rPr>
          <w:rFonts w:ascii="Arial" w:eastAsia="Times New Roman" w:hAnsi="Arial" w:cs="Arial"/>
          <w:b/>
          <w:sz w:val="24"/>
          <w:szCs w:val="24"/>
          <w:lang w:eastAsia="ru-RU"/>
        </w:rPr>
        <w:t>4. Обоснование ресурсного обеспечения муниципальной подпрограммы</w:t>
      </w:r>
      <w:r w:rsidR="002062F5" w:rsidRPr="00341C6A">
        <w:rPr>
          <w:rFonts w:ascii="Arial" w:eastAsia="Times New Roman" w:hAnsi="Arial" w:cs="Arial"/>
          <w:b/>
          <w:sz w:val="24"/>
          <w:szCs w:val="24"/>
          <w:lang w:eastAsia="ru-RU"/>
        </w:rPr>
        <w:t xml:space="preserve"> 2</w:t>
      </w:r>
      <w:r w:rsidRPr="00341C6A">
        <w:rPr>
          <w:rFonts w:ascii="Arial" w:eastAsia="Times New Roman" w:hAnsi="Arial" w:cs="Arial"/>
          <w:b/>
          <w:sz w:val="24"/>
          <w:szCs w:val="24"/>
          <w:lang w:eastAsia="ru-RU"/>
        </w:rPr>
        <w:t>.</w:t>
      </w:r>
    </w:p>
    <w:p w:rsidR="0091188D" w:rsidRPr="00341C6A" w:rsidRDefault="0091188D" w:rsidP="000A5883">
      <w:pPr>
        <w:rPr>
          <w:rFonts w:ascii="Arial" w:hAnsi="Arial" w:cs="Arial"/>
          <w:sz w:val="24"/>
          <w:szCs w:val="24"/>
        </w:rPr>
      </w:pPr>
    </w:p>
    <w:p w:rsidR="0091188D" w:rsidRPr="00341C6A" w:rsidRDefault="0091188D" w:rsidP="000A5883">
      <w:pPr>
        <w:ind w:right="85" w:firstLine="709"/>
        <w:jc w:val="both"/>
        <w:rPr>
          <w:rFonts w:ascii="Arial" w:hAnsi="Arial" w:cs="Arial"/>
          <w:sz w:val="24"/>
          <w:szCs w:val="24"/>
        </w:rPr>
      </w:pPr>
      <w:r w:rsidRPr="00341C6A">
        <w:rPr>
          <w:rFonts w:ascii="Arial" w:hAnsi="Arial" w:cs="Arial"/>
          <w:sz w:val="24"/>
          <w:szCs w:val="24"/>
        </w:rPr>
        <w:t xml:space="preserve">На мероприятия подпрограммы 2 предполагается направить средства из внебюджетных источников. Общий объем </w:t>
      </w:r>
      <w:r w:rsidR="002062F5" w:rsidRPr="00341C6A">
        <w:rPr>
          <w:rFonts w:ascii="Arial" w:hAnsi="Arial" w:cs="Arial"/>
          <w:sz w:val="24"/>
          <w:szCs w:val="24"/>
        </w:rPr>
        <w:t>финансирования подпрограммы 2 на</w:t>
      </w:r>
      <w:r w:rsidRPr="00341C6A">
        <w:rPr>
          <w:rFonts w:ascii="Arial" w:hAnsi="Arial" w:cs="Arial"/>
          <w:sz w:val="24"/>
          <w:szCs w:val="24"/>
        </w:rPr>
        <w:t xml:space="preserve"> 202</w:t>
      </w:r>
      <w:r w:rsidR="007B490E" w:rsidRPr="00341C6A">
        <w:rPr>
          <w:rFonts w:ascii="Arial" w:hAnsi="Arial" w:cs="Arial"/>
          <w:sz w:val="24"/>
          <w:szCs w:val="24"/>
        </w:rPr>
        <w:t>1</w:t>
      </w:r>
      <w:r w:rsidRPr="00341C6A">
        <w:rPr>
          <w:rFonts w:ascii="Arial" w:hAnsi="Arial" w:cs="Arial"/>
          <w:sz w:val="24"/>
          <w:szCs w:val="24"/>
        </w:rPr>
        <w:t xml:space="preserve">-2024 годы с прогнозом на 2025 и 2026 годы прогнозируется в размере </w:t>
      </w:r>
      <w:r w:rsidR="002062F5" w:rsidRPr="00341C6A">
        <w:rPr>
          <w:rFonts w:ascii="Arial" w:eastAsia="Times New Roman" w:hAnsi="Arial" w:cs="Arial"/>
          <w:b/>
          <w:sz w:val="24"/>
          <w:szCs w:val="24"/>
          <w:lang w:eastAsia="ru-RU"/>
        </w:rPr>
        <w:t>2756,14800</w:t>
      </w:r>
      <w:r w:rsidRPr="00341C6A">
        <w:rPr>
          <w:rFonts w:ascii="Arial" w:hAnsi="Arial" w:cs="Arial"/>
          <w:sz w:val="24"/>
          <w:szCs w:val="24"/>
        </w:rPr>
        <w:t xml:space="preserve"> руб., в том числе:</w:t>
      </w:r>
    </w:p>
    <w:tbl>
      <w:tblPr>
        <w:tblW w:w="8647" w:type="dxa"/>
        <w:tblInd w:w="55" w:type="dxa"/>
        <w:tblLayout w:type="fixed"/>
        <w:tblCellMar>
          <w:left w:w="0" w:type="dxa"/>
          <w:right w:w="0" w:type="dxa"/>
        </w:tblCellMar>
        <w:tblLook w:val="04A0" w:firstRow="1" w:lastRow="0" w:firstColumn="1" w:lastColumn="0" w:noHBand="0" w:noVBand="1"/>
      </w:tblPr>
      <w:tblGrid>
        <w:gridCol w:w="1418"/>
        <w:gridCol w:w="1275"/>
        <w:gridCol w:w="709"/>
        <w:gridCol w:w="851"/>
        <w:gridCol w:w="850"/>
        <w:gridCol w:w="1134"/>
        <w:gridCol w:w="1134"/>
        <w:gridCol w:w="1276"/>
      </w:tblGrid>
      <w:tr w:rsidR="00B55B50" w:rsidRPr="00341C6A" w:rsidTr="000A5883">
        <w:trPr>
          <w:trHeight w:val="300"/>
        </w:trPr>
        <w:tc>
          <w:tcPr>
            <w:tcW w:w="141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
                <w:bCs/>
                <w:color w:val="000000"/>
                <w:sz w:val="24"/>
                <w:szCs w:val="24"/>
              </w:rPr>
              <w:t> </w:t>
            </w:r>
          </w:p>
        </w:tc>
        <w:tc>
          <w:tcPr>
            <w:tcW w:w="12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 xml:space="preserve">2021 </w:t>
            </w:r>
          </w:p>
        </w:tc>
        <w:tc>
          <w:tcPr>
            <w:tcW w:w="7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2022</w:t>
            </w:r>
          </w:p>
        </w:tc>
        <w:tc>
          <w:tcPr>
            <w:tcW w:w="851"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2023</w:t>
            </w:r>
          </w:p>
        </w:tc>
        <w:tc>
          <w:tcPr>
            <w:tcW w:w="850"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hAnsi="Arial" w:cs="Arial"/>
                <w:bCs/>
                <w:color w:val="000000"/>
                <w:sz w:val="24"/>
                <w:szCs w:val="24"/>
              </w:rPr>
              <w:t>2024</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2025</w:t>
            </w:r>
          </w:p>
        </w:tc>
        <w:tc>
          <w:tcPr>
            <w:tcW w:w="1134" w:type="dxa"/>
            <w:tcBorders>
              <w:top w:val="single" w:sz="8" w:space="0" w:color="000000"/>
              <w:left w:val="single" w:sz="8" w:space="0" w:color="000000"/>
              <w:bottom w:val="single" w:sz="8" w:space="0" w:color="000000"/>
              <w:right w:val="single" w:sz="8" w:space="0" w:color="000000"/>
            </w:tcBorders>
          </w:tcPr>
          <w:p w:rsidR="00B55B50" w:rsidRPr="00341C6A" w:rsidRDefault="00B55B50" w:rsidP="000A5883">
            <w:pPr>
              <w:spacing w:before="100" w:beforeAutospacing="1" w:after="100" w:afterAutospacing="1"/>
              <w:jc w:val="center"/>
              <w:rPr>
                <w:rFonts w:ascii="Arial" w:hAnsi="Arial" w:cs="Arial"/>
                <w:bCs/>
                <w:color w:val="000000"/>
                <w:sz w:val="24"/>
                <w:szCs w:val="24"/>
              </w:rPr>
            </w:pPr>
            <w:r w:rsidRPr="00341C6A">
              <w:rPr>
                <w:rFonts w:ascii="Arial" w:eastAsia="Times New Roman" w:hAnsi="Arial" w:cs="Arial"/>
                <w:sz w:val="24"/>
                <w:szCs w:val="24"/>
              </w:rPr>
              <w:t>Прогнозный     период 2026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B55B50" w:rsidRPr="00341C6A" w:rsidRDefault="00B55B50" w:rsidP="000A5883">
            <w:pPr>
              <w:spacing w:before="100" w:beforeAutospacing="1" w:after="100" w:afterAutospacing="1"/>
              <w:jc w:val="center"/>
              <w:rPr>
                <w:rFonts w:ascii="Arial" w:hAnsi="Arial" w:cs="Arial"/>
                <w:color w:val="000000"/>
                <w:sz w:val="24"/>
                <w:szCs w:val="24"/>
              </w:rPr>
            </w:pPr>
            <w:r w:rsidRPr="00341C6A">
              <w:rPr>
                <w:rFonts w:ascii="Arial" w:hAnsi="Arial" w:cs="Arial"/>
                <w:bCs/>
                <w:color w:val="000000"/>
                <w:sz w:val="24"/>
                <w:szCs w:val="24"/>
              </w:rPr>
              <w:t>Всего</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Бюджет  МО «Первомайский район» (тыс.руб.)</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Федеральный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Областной бюджет</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line="276" w:lineRule="auto"/>
              <w:jc w:val="center"/>
              <w:rPr>
                <w:rFonts w:ascii="Arial" w:hAnsi="Arial" w:cs="Arial"/>
                <w:sz w:val="24"/>
                <w:szCs w:val="24"/>
              </w:rPr>
            </w:pPr>
            <w:r w:rsidRPr="00341C6A">
              <w:rPr>
                <w:rFonts w:ascii="Arial" w:hAnsi="Arial" w:cs="Arial"/>
                <w:sz w:val="24"/>
                <w:szCs w:val="24"/>
              </w:rPr>
              <w:t>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r>
      <w:tr w:rsidR="00B55B50" w:rsidRPr="00341C6A" w:rsidTr="000A5883">
        <w:trPr>
          <w:trHeight w:val="752"/>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color w:val="000000"/>
                <w:sz w:val="24"/>
                <w:szCs w:val="24"/>
              </w:rPr>
              <w:t>Внебюджетные источники</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r w:rsidR="00B55B50" w:rsidRPr="00341C6A" w:rsidTr="000A5883">
        <w:trPr>
          <w:trHeight w:val="570"/>
        </w:trPr>
        <w:tc>
          <w:tcPr>
            <w:tcW w:w="1418" w:type="dxa"/>
            <w:tcBorders>
              <w:top w:val="nil"/>
              <w:left w:val="single" w:sz="8" w:space="0" w:color="000000"/>
              <w:bottom w:val="single" w:sz="8" w:space="0" w:color="000000"/>
              <w:right w:val="nil"/>
            </w:tcBorders>
            <w:tcMar>
              <w:top w:w="55" w:type="dxa"/>
              <w:left w:w="55" w:type="dxa"/>
              <w:bottom w:w="55" w:type="dxa"/>
              <w:right w:w="55" w:type="dxa"/>
            </w:tcMar>
            <w:hideMark/>
          </w:tcPr>
          <w:p w:rsidR="00B55B50" w:rsidRPr="00341C6A" w:rsidRDefault="00B55B50" w:rsidP="000A5883">
            <w:pPr>
              <w:spacing w:before="100" w:beforeAutospacing="1" w:after="100" w:afterAutospacing="1"/>
              <w:rPr>
                <w:rFonts w:ascii="Arial" w:hAnsi="Arial" w:cs="Arial"/>
                <w:color w:val="000000"/>
                <w:sz w:val="24"/>
                <w:szCs w:val="24"/>
              </w:rPr>
            </w:pPr>
            <w:r w:rsidRPr="00341C6A">
              <w:rPr>
                <w:rFonts w:ascii="Arial" w:hAnsi="Arial" w:cs="Arial"/>
                <w:bCs/>
                <w:color w:val="000000"/>
                <w:sz w:val="24"/>
                <w:szCs w:val="24"/>
              </w:rPr>
              <w:t>Итого:</w:t>
            </w:r>
          </w:p>
        </w:tc>
        <w:tc>
          <w:tcPr>
            <w:tcW w:w="12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eastAsia="Times New Roman" w:hAnsi="Arial" w:cs="Arial"/>
                <w:sz w:val="24"/>
                <w:szCs w:val="24"/>
                <w:lang w:eastAsia="ru-RU"/>
              </w:rPr>
              <w:t>2756,14800</w:t>
            </w:r>
          </w:p>
        </w:tc>
        <w:tc>
          <w:tcPr>
            <w:tcW w:w="70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1"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850"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B55B50" w:rsidRPr="00341C6A" w:rsidRDefault="00B55B5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0,0</w:t>
            </w:r>
          </w:p>
        </w:tc>
        <w:tc>
          <w:tcPr>
            <w:tcW w:w="127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B55B50" w:rsidRPr="00341C6A" w:rsidRDefault="00220730" w:rsidP="000A5883">
            <w:pPr>
              <w:spacing w:before="100" w:beforeAutospacing="1" w:after="100" w:afterAutospacing="1"/>
              <w:jc w:val="center"/>
              <w:rPr>
                <w:rFonts w:ascii="Arial" w:hAnsi="Arial" w:cs="Arial"/>
                <w:color w:val="000000" w:themeColor="text1"/>
                <w:sz w:val="24"/>
                <w:szCs w:val="24"/>
              </w:rPr>
            </w:pPr>
            <w:r w:rsidRPr="00341C6A">
              <w:rPr>
                <w:rFonts w:ascii="Arial" w:hAnsi="Arial" w:cs="Arial"/>
                <w:color w:val="000000" w:themeColor="text1"/>
                <w:sz w:val="24"/>
                <w:szCs w:val="24"/>
              </w:rPr>
              <w:t>2756,14800</w:t>
            </w:r>
          </w:p>
        </w:tc>
      </w:tr>
    </w:tbl>
    <w:p w:rsidR="0091188D" w:rsidRPr="00341C6A" w:rsidRDefault="0091188D" w:rsidP="000A5883">
      <w:pPr>
        <w:jc w:val="both"/>
        <w:rPr>
          <w:rFonts w:ascii="Arial" w:hAnsi="Arial" w:cs="Arial"/>
          <w:sz w:val="24"/>
          <w:szCs w:val="24"/>
        </w:rPr>
      </w:pPr>
    </w:p>
    <w:p w:rsidR="0091188D" w:rsidRPr="00341C6A" w:rsidRDefault="0091188D" w:rsidP="0091188D">
      <w:pPr>
        <w:jc w:val="center"/>
        <w:rPr>
          <w:rFonts w:ascii="Arial" w:hAnsi="Arial" w:cs="Arial"/>
          <w:b/>
          <w:sz w:val="24"/>
          <w:szCs w:val="24"/>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Times New Roman" w:hAnsi="Arial" w:cs="Arial"/>
          <w:b/>
          <w:sz w:val="24"/>
          <w:szCs w:val="24"/>
          <w:lang w:eastAsia="ru-RU"/>
        </w:rPr>
        <w:t>5. Механизм реализ</w:t>
      </w:r>
      <w:r w:rsidR="009D6EAA" w:rsidRPr="00341C6A">
        <w:rPr>
          <w:rFonts w:ascii="Arial" w:eastAsia="Times New Roman" w:hAnsi="Arial" w:cs="Arial"/>
          <w:b/>
          <w:sz w:val="24"/>
          <w:szCs w:val="24"/>
          <w:lang w:eastAsia="ru-RU"/>
        </w:rPr>
        <w:t>ации муниципальной подпрограммы</w:t>
      </w:r>
      <w:r w:rsidRPr="00341C6A">
        <w:rPr>
          <w:rFonts w:ascii="Arial" w:eastAsia="Times New Roman" w:hAnsi="Arial" w:cs="Arial"/>
          <w:b/>
          <w:sz w:val="24"/>
          <w:szCs w:val="24"/>
          <w:lang w:eastAsia="ru-RU"/>
        </w:rPr>
        <w:t>, включающий в себя механизм управления подпрограммой и механизм взаимодействия муниципальных заказчиков.</w:t>
      </w:r>
    </w:p>
    <w:p w:rsidR="0091188D" w:rsidRPr="00341C6A" w:rsidRDefault="0091188D" w:rsidP="0091188D">
      <w:pPr>
        <w:overflowPunct w:val="0"/>
        <w:autoSpaceDE w:val="0"/>
        <w:autoSpaceDN w:val="0"/>
        <w:adjustRightInd w:val="0"/>
        <w:spacing w:after="0" w:line="240" w:lineRule="auto"/>
        <w:jc w:val="both"/>
        <w:rPr>
          <w:rFonts w:ascii="Arial" w:eastAsia="Times New Roman" w:hAnsi="Arial" w:cs="Arial"/>
          <w:sz w:val="24"/>
          <w:szCs w:val="24"/>
          <w:lang w:eastAsia="ru-RU"/>
        </w:rPr>
      </w:pP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Механизм реализации и управления подпрограммой 2 представляет собой взаимодействие между соисполнителями подпрограммы 2 и координацию их действий. Реализацию подпрограммы 2 осуществляют </w:t>
      </w:r>
      <w:r w:rsidRPr="00341C6A">
        <w:rPr>
          <w:rFonts w:ascii="Arial" w:eastAsia="Times New Roman" w:hAnsi="Arial" w:cs="Arial"/>
          <w:sz w:val="24"/>
          <w:szCs w:val="24"/>
          <w:lang w:eastAsia="ru-RU"/>
        </w:rPr>
        <w:t xml:space="preserve">экономист отдела строительства, архитектуры и ЖКХ Администрации Первомайского района </w:t>
      </w:r>
      <w:r w:rsidRPr="00341C6A">
        <w:rPr>
          <w:rFonts w:ascii="Arial" w:eastAsia="Calibri" w:hAnsi="Arial" w:cs="Arial"/>
          <w:sz w:val="24"/>
          <w:szCs w:val="24"/>
          <w:lang w:eastAsia="ru-RU"/>
        </w:rPr>
        <w:t>и соисполнители путем выполнения мероприятий Программы.</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Координатором подпрограммы 2 является  отдел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 xml:space="preserve">Заказчик подпрограммы 2 является отдел архитектуры, строительства и ЖКХ </w:t>
      </w:r>
      <w:r w:rsidRPr="00341C6A">
        <w:rPr>
          <w:rFonts w:ascii="Arial" w:eastAsia="Times New Roman" w:hAnsi="Arial" w:cs="Arial"/>
          <w:sz w:val="24"/>
          <w:szCs w:val="24"/>
          <w:lang w:eastAsia="ru-RU"/>
        </w:rPr>
        <w:t>Администрации Первомайского района</w:t>
      </w:r>
      <w:r w:rsidRPr="00341C6A">
        <w:rPr>
          <w:rFonts w:ascii="Arial" w:eastAsia="Calibri" w:hAnsi="Arial" w:cs="Arial"/>
          <w:sz w:val="24"/>
          <w:szCs w:val="24"/>
          <w:lang w:eastAsia="ru-RU"/>
        </w:rPr>
        <w:t>.</w:t>
      </w:r>
    </w:p>
    <w:p w:rsidR="0091188D" w:rsidRPr="00341C6A" w:rsidRDefault="0091188D" w:rsidP="0091188D">
      <w:pPr>
        <w:tabs>
          <w:tab w:val="left" w:pos="3015"/>
        </w:tabs>
        <w:overflowPunct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41C6A">
        <w:rPr>
          <w:rFonts w:ascii="Arial" w:eastAsia="Times New Roman" w:hAnsi="Arial" w:cs="Arial"/>
          <w:sz w:val="24"/>
          <w:szCs w:val="24"/>
          <w:lang w:eastAsia="ru-RU"/>
        </w:rPr>
        <w:t xml:space="preserve">Контроль за реализацией подпрограммы осуществляет заместитель Главы </w:t>
      </w:r>
      <w:r w:rsidR="002062F5" w:rsidRPr="00341C6A">
        <w:rPr>
          <w:rFonts w:ascii="Arial" w:eastAsia="Times New Roman" w:hAnsi="Arial" w:cs="Arial"/>
          <w:sz w:val="24"/>
          <w:szCs w:val="24"/>
          <w:lang w:eastAsia="ru-RU"/>
        </w:rPr>
        <w:t xml:space="preserve">по </w:t>
      </w:r>
      <w:r w:rsidR="002062F5" w:rsidRPr="00341C6A">
        <w:rPr>
          <w:rFonts w:ascii="Arial" w:eastAsia="Calibri" w:hAnsi="Arial" w:cs="Arial"/>
          <w:sz w:val="24"/>
          <w:szCs w:val="24"/>
          <w:lang w:eastAsia="ru-RU"/>
        </w:rPr>
        <w:t>строительству</w:t>
      </w:r>
      <w:r w:rsidRPr="00341C6A">
        <w:rPr>
          <w:rFonts w:ascii="Arial" w:eastAsia="Calibri" w:hAnsi="Arial" w:cs="Arial"/>
          <w:sz w:val="24"/>
          <w:szCs w:val="24"/>
          <w:lang w:eastAsia="ru-RU"/>
        </w:rPr>
        <w:t>, ЖКХ, дорожному комплексу, ГО и ЧС</w:t>
      </w:r>
      <w:r w:rsidRPr="00341C6A">
        <w:rPr>
          <w:rFonts w:ascii="Arial" w:eastAsia="Times New Roman" w:hAnsi="Arial" w:cs="Arial"/>
          <w:sz w:val="24"/>
          <w:szCs w:val="24"/>
          <w:lang w:eastAsia="ru-RU"/>
        </w:rPr>
        <w:t xml:space="preserve"> Администрации </w:t>
      </w:r>
      <w:r w:rsidRPr="00341C6A">
        <w:rPr>
          <w:rFonts w:ascii="Arial" w:eastAsia="Times New Roman" w:hAnsi="Arial" w:cs="Arial"/>
          <w:sz w:val="24"/>
          <w:szCs w:val="24"/>
          <w:lang w:eastAsia="ru-RU"/>
        </w:rPr>
        <w:lastRenderedPageBreak/>
        <w:t>Первомайского района. Мониторинг муниципальной программы осуществляет экономист отдела строительства, архитектуры и ЖКХ Администрации Первомайского района.</w:t>
      </w:r>
    </w:p>
    <w:p w:rsidR="004C0C22" w:rsidRPr="00341C6A" w:rsidRDefault="0091188D" w:rsidP="004C0C22">
      <w:pPr>
        <w:widowControl w:val="0"/>
        <w:autoSpaceDE w:val="0"/>
        <w:autoSpaceDN w:val="0"/>
        <w:adjustRightInd w:val="0"/>
        <w:spacing w:after="0" w:line="240" w:lineRule="auto"/>
        <w:ind w:firstLine="709"/>
        <w:jc w:val="both"/>
        <w:rPr>
          <w:rFonts w:ascii="Arial" w:hAnsi="Arial" w:cs="Arial"/>
          <w:sz w:val="24"/>
          <w:szCs w:val="24"/>
        </w:rPr>
      </w:pPr>
      <w:r w:rsidRPr="00341C6A">
        <w:rPr>
          <w:rFonts w:ascii="Arial" w:eastAsia="Times New Roman" w:hAnsi="Arial" w:cs="Arial"/>
          <w:sz w:val="24"/>
          <w:szCs w:val="24"/>
          <w:lang w:eastAsia="ru-RU"/>
        </w:rPr>
        <w:t>Экономист отдела строительства, архитектуры и ЖКХ Администрации Первомайского района</w:t>
      </w:r>
      <w:r w:rsidRPr="00341C6A">
        <w:rPr>
          <w:rFonts w:ascii="Arial" w:eastAsia="Calibri" w:hAnsi="Arial" w:cs="Arial"/>
          <w:sz w:val="24"/>
          <w:szCs w:val="24"/>
          <w:lang w:eastAsia="ru-RU"/>
        </w:rPr>
        <w:t xml:space="preserve">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 следующего за отчетным кварталом.</w:t>
      </w:r>
      <w:r w:rsidR="004C0C22" w:rsidRPr="00341C6A">
        <w:rPr>
          <w:rFonts w:ascii="Arial" w:hAnsi="Arial" w:cs="Arial"/>
          <w:sz w:val="24"/>
          <w:szCs w:val="24"/>
        </w:rPr>
        <w:t xml:space="preserve"> </w:t>
      </w:r>
    </w:p>
    <w:p w:rsidR="0091188D" w:rsidRPr="00341C6A" w:rsidRDefault="004C0C22" w:rsidP="00C537DB">
      <w:pPr>
        <w:widowControl w:val="0"/>
        <w:shd w:val="clear" w:color="auto" w:fill="FFFFFF" w:themeFill="background1"/>
        <w:autoSpaceDE w:val="0"/>
        <w:autoSpaceDN w:val="0"/>
        <w:adjustRightInd w:val="0"/>
        <w:spacing w:after="0" w:line="240" w:lineRule="auto"/>
        <w:ind w:firstLine="709"/>
        <w:jc w:val="both"/>
        <w:rPr>
          <w:rFonts w:ascii="Arial" w:eastAsia="Calibri" w:hAnsi="Arial" w:cs="Arial"/>
          <w:sz w:val="24"/>
          <w:szCs w:val="24"/>
          <w:lang w:eastAsia="ru-RU"/>
        </w:rPr>
      </w:pPr>
      <w:r w:rsidRPr="00341C6A">
        <w:rPr>
          <w:rFonts w:ascii="Arial" w:eastAsia="Calibri" w:hAnsi="Arial" w:cs="Arial"/>
          <w:sz w:val="24"/>
          <w:szCs w:val="24"/>
          <w:lang w:eastAsia="ru-RU"/>
        </w:rPr>
        <w:t>Соисполнители программы Фонд «Региональный фонд капитального ремонта в многоквартирных домах Томской области»</w:t>
      </w:r>
    </w:p>
    <w:p w:rsidR="0091188D" w:rsidRPr="00341C6A" w:rsidRDefault="0091188D" w:rsidP="0091188D">
      <w:pPr>
        <w:overflowPunct w:val="0"/>
        <w:autoSpaceDE w:val="0"/>
        <w:autoSpaceDN w:val="0"/>
        <w:adjustRightInd w:val="0"/>
        <w:spacing w:after="0" w:line="240" w:lineRule="auto"/>
        <w:rPr>
          <w:rFonts w:ascii="Arial" w:eastAsia="Times New Roman" w:hAnsi="Arial" w:cs="Arial"/>
          <w:sz w:val="24"/>
          <w:szCs w:val="24"/>
          <w:lang w:eastAsia="ru-RU"/>
        </w:rPr>
      </w:pPr>
    </w:p>
    <w:p w:rsidR="00822A74" w:rsidRPr="00341C6A" w:rsidRDefault="00822A74" w:rsidP="00822A74">
      <w:pPr>
        <w:numPr>
          <w:ilvl w:val="0"/>
          <w:numId w:val="48"/>
        </w:numPr>
        <w:overflowPunct w:val="0"/>
        <w:autoSpaceDE w:val="0"/>
        <w:autoSpaceDN w:val="0"/>
        <w:adjustRightInd w:val="0"/>
        <w:spacing w:after="0" w:line="240" w:lineRule="auto"/>
        <w:jc w:val="center"/>
        <w:rPr>
          <w:rFonts w:ascii="Arial" w:eastAsia="Times New Roman" w:hAnsi="Arial" w:cs="Arial"/>
          <w:b/>
          <w:sz w:val="24"/>
          <w:szCs w:val="24"/>
          <w:lang w:eastAsia="ru-RU"/>
        </w:rPr>
      </w:pPr>
      <w:r w:rsidRPr="00341C6A">
        <w:rPr>
          <w:rFonts w:ascii="Arial" w:eastAsia="Times New Roman" w:hAnsi="Arial" w:cs="Arial"/>
          <w:b/>
          <w:sz w:val="24"/>
          <w:szCs w:val="24"/>
          <w:shd w:val="clear" w:color="auto" w:fill="00B050"/>
          <w:lang w:eastAsia="ru-RU"/>
        </w:rPr>
        <w:t>Оценка социально-экономической и экологической эффективности муниципальной подпрограммы</w:t>
      </w:r>
      <w:r w:rsidR="004C0C22" w:rsidRPr="00341C6A">
        <w:rPr>
          <w:rFonts w:ascii="Arial" w:eastAsia="Times New Roman" w:hAnsi="Arial" w:cs="Arial"/>
          <w:b/>
          <w:sz w:val="24"/>
          <w:szCs w:val="24"/>
          <w:shd w:val="clear" w:color="auto" w:fill="00B050"/>
          <w:lang w:eastAsia="ru-RU"/>
        </w:rPr>
        <w:t xml:space="preserve"> 2</w:t>
      </w:r>
    </w:p>
    <w:p w:rsidR="0091188D" w:rsidRPr="00341C6A" w:rsidRDefault="0091188D" w:rsidP="0091188D">
      <w:pPr>
        <w:overflowPunct w:val="0"/>
        <w:autoSpaceDE w:val="0"/>
        <w:autoSpaceDN w:val="0"/>
        <w:adjustRightInd w:val="0"/>
        <w:spacing w:after="0" w:line="240" w:lineRule="auto"/>
        <w:ind w:left="1707"/>
        <w:rPr>
          <w:rFonts w:ascii="Arial" w:eastAsia="Times New Roman" w:hAnsi="Arial" w:cs="Arial"/>
          <w:b/>
          <w:sz w:val="24"/>
          <w:szCs w:val="24"/>
          <w:lang w:eastAsia="ru-RU"/>
        </w:rPr>
      </w:pPr>
    </w:p>
    <w:p w:rsidR="0091188D" w:rsidRPr="00341C6A" w:rsidRDefault="0091188D" w:rsidP="0091188D">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341C6A">
        <w:rPr>
          <w:rFonts w:ascii="Arial" w:eastAsia="Calibri" w:hAnsi="Arial" w:cs="Arial"/>
          <w:sz w:val="24"/>
          <w:szCs w:val="24"/>
        </w:rPr>
        <w:t xml:space="preserve">Оценка </w:t>
      </w:r>
      <w:r w:rsidRPr="00341C6A">
        <w:rPr>
          <w:rFonts w:ascii="Arial" w:eastAsia="Times New Roman" w:hAnsi="Arial" w:cs="Arial"/>
          <w:sz w:val="24"/>
          <w:szCs w:val="24"/>
          <w:lang w:eastAsia="ru-RU"/>
        </w:rPr>
        <w:t>социально-экономической эффективности муниципальной подпрограммы 2 будет осуществляться на основе следующего показателя:</w:t>
      </w:r>
    </w:p>
    <w:p w:rsidR="0091188D" w:rsidRPr="00341C6A" w:rsidRDefault="0091188D" w:rsidP="0091188D">
      <w:pPr>
        <w:spacing w:after="0"/>
        <w:ind w:firstLine="708"/>
        <w:jc w:val="both"/>
        <w:rPr>
          <w:rFonts w:ascii="Arial" w:eastAsia="Calibri" w:hAnsi="Arial" w:cs="Arial"/>
          <w:sz w:val="24"/>
          <w:szCs w:val="24"/>
        </w:rPr>
      </w:pPr>
      <w:r w:rsidRPr="00341C6A">
        <w:rPr>
          <w:rFonts w:ascii="Arial" w:eastAsia="Calibri" w:hAnsi="Arial" w:cs="Arial"/>
          <w:sz w:val="24"/>
          <w:szCs w:val="24"/>
        </w:rPr>
        <w:t xml:space="preserve"> </w:t>
      </w:r>
    </w:p>
    <w:p w:rsidR="0091188D" w:rsidRPr="00341C6A" w:rsidRDefault="0091188D" w:rsidP="0091188D">
      <w:pPr>
        <w:suppressAutoHyphens/>
        <w:jc w:val="center"/>
        <w:rPr>
          <w:rFonts w:ascii="Arial" w:eastAsia="Times New Roman" w:hAnsi="Arial" w:cs="Arial"/>
          <w:sz w:val="24"/>
          <w:szCs w:val="24"/>
          <w:lang w:eastAsia="zh-CN"/>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92"/>
        <w:gridCol w:w="709"/>
        <w:gridCol w:w="709"/>
        <w:gridCol w:w="709"/>
        <w:gridCol w:w="708"/>
        <w:gridCol w:w="976"/>
        <w:gridCol w:w="867"/>
      </w:tblGrid>
      <w:tr w:rsidR="00B55B50" w:rsidRPr="00341C6A" w:rsidTr="00B55B50">
        <w:trPr>
          <w:trHeight w:val="332"/>
          <w:tblHeader/>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Показатель эффективности</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Ед. изм.</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2022</w:t>
            </w:r>
          </w:p>
        </w:tc>
        <w:tc>
          <w:tcPr>
            <w:tcW w:w="709"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2023</w:t>
            </w:r>
          </w:p>
        </w:tc>
        <w:tc>
          <w:tcPr>
            <w:tcW w:w="708" w:type="dxa"/>
            <w:vAlign w:val="center"/>
          </w:tcPr>
          <w:p w:rsidR="00B55B50" w:rsidRPr="00341C6A" w:rsidRDefault="00B55B50" w:rsidP="0091188D">
            <w:pPr>
              <w:suppressAutoHyphens/>
              <w:snapToGrid w:val="0"/>
              <w:jc w:val="center"/>
              <w:rPr>
                <w:rFonts w:ascii="Arial" w:eastAsia="Times New Roman" w:hAnsi="Arial" w:cs="Arial"/>
                <w:b/>
                <w:bCs/>
                <w:sz w:val="24"/>
                <w:szCs w:val="24"/>
                <w:lang w:eastAsia="zh-CN"/>
              </w:rPr>
            </w:pPr>
            <w:r w:rsidRPr="00341C6A">
              <w:rPr>
                <w:rFonts w:ascii="Arial" w:eastAsia="Times New Roman" w:hAnsi="Arial" w:cs="Arial"/>
                <w:b/>
                <w:bCs/>
                <w:sz w:val="24"/>
                <w:szCs w:val="24"/>
                <w:lang w:eastAsia="zh-CN"/>
              </w:rPr>
              <w:t>2024</w:t>
            </w:r>
          </w:p>
        </w:tc>
        <w:tc>
          <w:tcPr>
            <w:tcW w:w="976"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2025</w:t>
            </w:r>
          </w:p>
        </w:tc>
        <w:tc>
          <w:tcPr>
            <w:tcW w:w="867" w:type="dxa"/>
          </w:tcPr>
          <w:p w:rsidR="00B55B50" w:rsidRPr="00341C6A" w:rsidRDefault="00B55B50" w:rsidP="0091188D">
            <w:pPr>
              <w:spacing w:before="100" w:beforeAutospacing="1" w:after="100" w:afterAutospacing="1"/>
              <w:jc w:val="center"/>
              <w:rPr>
                <w:rFonts w:ascii="Arial" w:hAnsi="Arial" w:cs="Arial"/>
                <w:b/>
                <w:bCs/>
                <w:color w:val="000000"/>
                <w:sz w:val="24"/>
                <w:szCs w:val="24"/>
              </w:rPr>
            </w:pPr>
            <w:r w:rsidRPr="00341C6A">
              <w:rPr>
                <w:rFonts w:ascii="Arial" w:eastAsia="Times New Roman" w:hAnsi="Arial" w:cs="Arial"/>
                <w:b/>
                <w:sz w:val="24"/>
                <w:szCs w:val="24"/>
              </w:rPr>
              <w:t>Прогнозный     период 2026</w:t>
            </w:r>
          </w:p>
        </w:tc>
      </w:tr>
      <w:tr w:rsidR="00B55B50" w:rsidRPr="00341C6A" w:rsidTr="00B55B50">
        <w:trPr>
          <w:trHeight w:val="426"/>
          <w:jc w:val="center"/>
        </w:trPr>
        <w:tc>
          <w:tcPr>
            <w:tcW w:w="2397"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hAnsi="Arial" w:cs="Arial"/>
                <w:sz w:val="24"/>
                <w:szCs w:val="24"/>
              </w:rPr>
              <w:t>Количество отремонтированных конструктивных элементов, инженерных систем в многоквартирных домах в рамках региональной программы (в отчетном периоде), ед.</w:t>
            </w:r>
          </w:p>
        </w:tc>
        <w:tc>
          <w:tcPr>
            <w:tcW w:w="992"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Ед.</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1</w:t>
            </w:r>
          </w:p>
        </w:tc>
        <w:tc>
          <w:tcPr>
            <w:tcW w:w="709" w:type="dxa"/>
            <w:shd w:val="clear" w:color="auto" w:fill="auto"/>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9"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708"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976"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c>
          <w:tcPr>
            <w:tcW w:w="867" w:type="dxa"/>
            <w:vAlign w:val="center"/>
          </w:tcPr>
          <w:p w:rsidR="00B55B50" w:rsidRPr="00341C6A" w:rsidRDefault="00B55B50" w:rsidP="0091188D">
            <w:pPr>
              <w:suppressAutoHyphens/>
              <w:snapToGrid w:val="0"/>
              <w:jc w:val="center"/>
              <w:rPr>
                <w:rFonts w:ascii="Arial" w:eastAsia="Times New Roman" w:hAnsi="Arial" w:cs="Arial"/>
                <w:sz w:val="24"/>
                <w:szCs w:val="24"/>
                <w:lang w:eastAsia="zh-CN"/>
              </w:rPr>
            </w:pPr>
            <w:r w:rsidRPr="00341C6A">
              <w:rPr>
                <w:rFonts w:ascii="Arial" w:eastAsia="Times New Roman" w:hAnsi="Arial" w:cs="Arial"/>
                <w:sz w:val="24"/>
                <w:szCs w:val="24"/>
                <w:lang w:eastAsia="zh-CN"/>
              </w:rPr>
              <w:t>0</w:t>
            </w:r>
          </w:p>
        </w:tc>
      </w:tr>
    </w:tbl>
    <w:p w:rsidR="0091188D" w:rsidRPr="00341C6A" w:rsidRDefault="0091188D" w:rsidP="0091188D">
      <w:pPr>
        <w:suppressAutoHyphens/>
        <w:jc w:val="center"/>
        <w:rPr>
          <w:rFonts w:ascii="Arial" w:eastAsia="Times New Roman" w:hAnsi="Arial" w:cs="Arial"/>
          <w:b/>
          <w:sz w:val="24"/>
          <w:szCs w:val="24"/>
          <w:lang w:eastAsia="zh-CN"/>
        </w:rPr>
      </w:pPr>
    </w:p>
    <w:p w:rsidR="0091188D" w:rsidRPr="00341C6A" w:rsidRDefault="0091188D" w:rsidP="0091188D">
      <w:pPr>
        <w:spacing w:after="0"/>
        <w:ind w:firstLine="709"/>
        <w:jc w:val="both"/>
        <w:rPr>
          <w:rFonts w:ascii="Arial" w:eastAsia="Times New Roman" w:hAnsi="Arial" w:cs="Arial"/>
          <w:sz w:val="24"/>
          <w:szCs w:val="24"/>
        </w:rPr>
      </w:pPr>
      <w:r w:rsidRPr="00341C6A">
        <w:rPr>
          <w:rFonts w:ascii="Arial" w:eastAsia="Times New Roman" w:hAnsi="Arial" w:cs="Arial"/>
          <w:sz w:val="24"/>
          <w:szCs w:val="24"/>
        </w:rPr>
        <w:t>Оценка эффективности реализации МП производится в соответствии с постановлением Администрации Первомайского района от 18.03.2016 № 55 «О порядке принятий решений о разработке муниципальных программ, формирования и реализации муниципальных программ».</w:t>
      </w:r>
    </w:p>
    <w:p w:rsidR="00E5464C" w:rsidRPr="00341C6A" w:rsidRDefault="0091188D" w:rsidP="001421A8">
      <w:pPr>
        <w:spacing w:after="0"/>
        <w:ind w:firstLine="709"/>
        <w:jc w:val="both"/>
        <w:rPr>
          <w:rFonts w:ascii="Arial" w:hAnsi="Arial" w:cs="Arial"/>
          <w:b/>
          <w:color w:val="FF0000"/>
          <w:sz w:val="24"/>
          <w:szCs w:val="24"/>
        </w:rPr>
        <w:sectPr w:rsidR="00E5464C" w:rsidRPr="00341C6A" w:rsidSect="00BF64A7">
          <w:pgSz w:w="11906" w:h="16838"/>
          <w:pgMar w:top="1134" w:right="851" w:bottom="1134" w:left="1701" w:header="709" w:footer="709" w:gutter="0"/>
          <w:cols w:space="708"/>
          <w:docGrid w:linePitch="360"/>
        </w:sectPr>
      </w:pPr>
      <w:r w:rsidRPr="00341C6A">
        <w:rPr>
          <w:rFonts w:ascii="Arial" w:hAnsi="Arial" w:cs="Arial"/>
          <w:sz w:val="24"/>
          <w:szCs w:val="24"/>
        </w:rPr>
        <w:t xml:space="preserve">Обеспечение проведения капитального ремонта общего имущества в многоквартирных домах, расположенных на территории Первомайского района Томской области, планирование мер государственной поддержки на финансирование работ по обозначенному капитальному ремонту, стимулирование </w:t>
      </w:r>
      <w:r w:rsidRPr="00341C6A">
        <w:rPr>
          <w:rFonts w:ascii="Arial" w:hAnsi="Arial" w:cs="Arial"/>
          <w:sz w:val="24"/>
          <w:szCs w:val="24"/>
        </w:rPr>
        <w:lastRenderedPageBreak/>
        <w:t>граждан к возможности получения данной государственной поддержки и подтверждение Томской областью условия предоставления финансовой поддержки за счет средств Фонда обуславливают необходимость решения указанных вопросов в рам</w:t>
      </w:r>
      <w:r w:rsidR="000A5883" w:rsidRPr="00341C6A">
        <w:rPr>
          <w:rFonts w:ascii="Arial" w:hAnsi="Arial" w:cs="Arial"/>
          <w:sz w:val="24"/>
          <w:szCs w:val="24"/>
        </w:rPr>
        <w:t>ках программно-целевого подхода.</w:t>
      </w:r>
    </w:p>
    <w:p w:rsidR="005971BF" w:rsidRPr="00341C6A" w:rsidRDefault="005971BF" w:rsidP="000A5883">
      <w:pP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5971BF" w:rsidRPr="00341C6A" w:rsidRDefault="005971BF" w:rsidP="005971BF">
      <w:pPr>
        <w:jc w:val="center"/>
        <w:rPr>
          <w:rFonts w:ascii="Arial" w:hAnsi="Arial" w:cs="Arial"/>
          <w:b/>
          <w:sz w:val="24"/>
          <w:szCs w:val="24"/>
        </w:rPr>
      </w:pPr>
    </w:p>
    <w:p w:rsidR="004614F8" w:rsidRPr="00341C6A" w:rsidRDefault="004614F8" w:rsidP="000A5883">
      <w:pPr>
        <w:overflowPunct w:val="0"/>
        <w:autoSpaceDE w:val="0"/>
        <w:autoSpaceDN w:val="0"/>
        <w:adjustRightInd w:val="0"/>
        <w:spacing w:after="0" w:line="240" w:lineRule="auto"/>
        <w:rPr>
          <w:rFonts w:ascii="Arial" w:eastAsia="Times New Roman" w:hAnsi="Arial" w:cs="Arial"/>
          <w:sz w:val="24"/>
          <w:szCs w:val="24"/>
          <w:lang w:eastAsia="ru-RU"/>
        </w:rPr>
      </w:pPr>
    </w:p>
    <w:sectPr w:rsidR="004614F8" w:rsidRPr="00341C6A" w:rsidSect="00E546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FC" w:rsidRDefault="003C02FC">
      <w:pPr>
        <w:spacing w:after="0" w:line="240" w:lineRule="auto"/>
      </w:pPr>
      <w:r>
        <w:separator/>
      </w:r>
    </w:p>
  </w:endnote>
  <w:endnote w:type="continuationSeparator" w:id="0">
    <w:p w:rsidR="003C02FC" w:rsidRDefault="003C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FC" w:rsidRDefault="003C02FC">
      <w:pPr>
        <w:spacing w:after="0" w:line="240" w:lineRule="auto"/>
      </w:pPr>
      <w:r>
        <w:separator/>
      </w:r>
    </w:p>
  </w:footnote>
  <w:footnote w:type="continuationSeparator" w:id="0">
    <w:p w:rsidR="003C02FC" w:rsidRDefault="003C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6A" w:rsidRPr="009F2B57" w:rsidRDefault="00341C6A">
    <w:pPr>
      <w:pStyle w:val="a3"/>
      <w:rPr>
        <w:b/>
        <w:sz w:val="18"/>
      </w:rPr>
    </w:pPr>
  </w:p>
  <w:p w:rsidR="00341C6A" w:rsidRDefault="00341C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F7164"/>
    <w:multiLevelType w:val="hybridMultilevel"/>
    <w:tmpl w:val="AE1CD97E"/>
    <w:lvl w:ilvl="0" w:tplc="6E845C98">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5B32F4F"/>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1"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21FF9"/>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16" w15:restartNumberingAfterBreak="0">
    <w:nsid w:val="2FB26DC6"/>
    <w:multiLevelType w:val="hybridMultilevel"/>
    <w:tmpl w:val="34B436FE"/>
    <w:lvl w:ilvl="0" w:tplc="FDF6803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2465408"/>
    <w:multiLevelType w:val="hybridMultilevel"/>
    <w:tmpl w:val="CB6CAA98"/>
    <w:lvl w:ilvl="0" w:tplc="01C2A80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3355F"/>
    <w:multiLevelType w:val="hybridMultilevel"/>
    <w:tmpl w:val="BB0084B2"/>
    <w:lvl w:ilvl="0" w:tplc="2A043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F53C7D"/>
    <w:multiLevelType w:val="hybridMultilevel"/>
    <w:tmpl w:val="71960A6A"/>
    <w:lvl w:ilvl="0" w:tplc="F31C42A8">
      <w:start w:val="6"/>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6"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7"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856E4"/>
    <w:multiLevelType w:val="hybridMultilevel"/>
    <w:tmpl w:val="41500620"/>
    <w:lvl w:ilvl="0" w:tplc="8068A56A">
      <w:start w:val="6"/>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1"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
  </w:num>
  <w:num w:numId="4">
    <w:abstractNumId w:val="15"/>
  </w:num>
  <w:num w:numId="5">
    <w:abstractNumId w:val="13"/>
  </w:num>
  <w:num w:numId="6">
    <w:abstractNumId w:val="3"/>
  </w:num>
  <w:num w:numId="7">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num>
  <w:num w:numId="11">
    <w:abstractNumId w:val="20"/>
  </w:num>
  <w:num w:numId="12">
    <w:abstractNumId w:val="23"/>
  </w:num>
  <w:num w:numId="13">
    <w:abstractNumId w:val="28"/>
  </w:num>
  <w:num w:numId="14">
    <w:abstractNumId w:val="25"/>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0"/>
  </w:num>
  <w:num w:numId="23">
    <w:abstractNumId w:val="4"/>
  </w:num>
  <w:num w:numId="24">
    <w:abstractNumId w:val="3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8"/>
  </w:num>
  <w:num w:numId="30">
    <w:abstractNumId w:val="1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
  </w:num>
  <w:num w:numId="35">
    <w:abstractNumId w:val="26"/>
  </w:num>
  <w:num w:numId="36">
    <w:abstractNumId w:val="31"/>
  </w:num>
  <w:num w:numId="37">
    <w:abstractNumId w:val="14"/>
  </w:num>
  <w:num w:numId="38">
    <w:abstractNumId w:val="44"/>
  </w:num>
  <w:num w:numId="39">
    <w:abstractNumId w:val="24"/>
  </w:num>
  <w:num w:numId="40">
    <w:abstractNumId w:val="39"/>
  </w:num>
  <w:num w:numId="41">
    <w:abstractNumId w:val="6"/>
  </w:num>
  <w:num w:numId="42">
    <w:abstractNumId w:val="11"/>
  </w:num>
  <w:num w:numId="43">
    <w:abstractNumId w:val="19"/>
  </w:num>
  <w:num w:numId="44">
    <w:abstractNumId w:val="30"/>
  </w:num>
  <w:num w:numId="45">
    <w:abstractNumId w:val="40"/>
  </w:num>
  <w:num w:numId="46">
    <w:abstractNumId w:val="1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4B"/>
    <w:rsid w:val="0001087B"/>
    <w:rsid w:val="00010BFB"/>
    <w:rsid w:val="000136ED"/>
    <w:rsid w:val="00014900"/>
    <w:rsid w:val="00021554"/>
    <w:rsid w:val="00025725"/>
    <w:rsid w:val="000268EA"/>
    <w:rsid w:val="00026E53"/>
    <w:rsid w:val="000319EC"/>
    <w:rsid w:val="0003373A"/>
    <w:rsid w:val="00037E59"/>
    <w:rsid w:val="0006259F"/>
    <w:rsid w:val="00062740"/>
    <w:rsid w:val="000642C8"/>
    <w:rsid w:val="00070038"/>
    <w:rsid w:val="00071762"/>
    <w:rsid w:val="00074CFA"/>
    <w:rsid w:val="00076D6E"/>
    <w:rsid w:val="00080543"/>
    <w:rsid w:val="00081494"/>
    <w:rsid w:val="00085A65"/>
    <w:rsid w:val="00086767"/>
    <w:rsid w:val="00086F49"/>
    <w:rsid w:val="0009235A"/>
    <w:rsid w:val="000A5883"/>
    <w:rsid w:val="000B1253"/>
    <w:rsid w:val="000B251F"/>
    <w:rsid w:val="000B4FBB"/>
    <w:rsid w:val="000C38F0"/>
    <w:rsid w:val="000C40D4"/>
    <w:rsid w:val="000C63A5"/>
    <w:rsid w:val="000C6EF4"/>
    <w:rsid w:val="000C7660"/>
    <w:rsid w:val="000D09F4"/>
    <w:rsid w:val="000D0BD3"/>
    <w:rsid w:val="000D0BFB"/>
    <w:rsid w:val="000D328A"/>
    <w:rsid w:val="000E4B91"/>
    <w:rsid w:val="000E5371"/>
    <w:rsid w:val="000E5D18"/>
    <w:rsid w:val="000F2823"/>
    <w:rsid w:val="000F392D"/>
    <w:rsid w:val="000F4181"/>
    <w:rsid w:val="00104E3E"/>
    <w:rsid w:val="00105E93"/>
    <w:rsid w:val="0010623D"/>
    <w:rsid w:val="00107815"/>
    <w:rsid w:val="001256C1"/>
    <w:rsid w:val="00126DF3"/>
    <w:rsid w:val="00130628"/>
    <w:rsid w:val="00130CD1"/>
    <w:rsid w:val="001341FA"/>
    <w:rsid w:val="00134626"/>
    <w:rsid w:val="0013468F"/>
    <w:rsid w:val="001421A8"/>
    <w:rsid w:val="0015073C"/>
    <w:rsid w:val="00150EB5"/>
    <w:rsid w:val="001551EF"/>
    <w:rsid w:val="00155D45"/>
    <w:rsid w:val="001679F9"/>
    <w:rsid w:val="00181547"/>
    <w:rsid w:val="00181ECD"/>
    <w:rsid w:val="00191E27"/>
    <w:rsid w:val="00191EB7"/>
    <w:rsid w:val="00193215"/>
    <w:rsid w:val="001A1C19"/>
    <w:rsid w:val="001B0DC5"/>
    <w:rsid w:val="001B3E16"/>
    <w:rsid w:val="001B707B"/>
    <w:rsid w:val="001B7B4A"/>
    <w:rsid w:val="001C1AD7"/>
    <w:rsid w:val="001C3B29"/>
    <w:rsid w:val="001D3444"/>
    <w:rsid w:val="001D6256"/>
    <w:rsid w:val="001D73A4"/>
    <w:rsid w:val="001F022C"/>
    <w:rsid w:val="001F4102"/>
    <w:rsid w:val="001F60E9"/>
    <w:rsid w:val="00204CF0"/>
    <w:rsid w:val="002062F5"/>
    <w:rsid w:val="0020730F"/>
    <w:rsid w:val="00214200"/>
    <w:rsid w:val="002154A8"/>
    <w:rsid w:val="00215836"/>
    <w:rsid w:val="0022010A"/>
    <w:rsid w:val="00220730"/>
    <w:rsid w:val="00226BC7"/>
    <w:rsid w:val="002309F5"/>
    <w:rsid w:val="00234577"/>
    <w:rsid w:val="002370D2"/>
    <w:rsid w:val="00245CCF"/>
    <w:rsid w:val="0025248B"/>
    <w:rsid w:val="00254071"/>
    <w:rsid w:val="002546D4"/>
    <w:rsid w:val="00260A00"/>
    <w:rsid w:val="002665B8"/>
    <w:rsid w:val="002671C2"/>
    <w:rsid w:val="0026782C"/>
    <w:rsid w:val="00267A84"/>
    <w:rsid w:val="00271B04"/>
    <w:rsid w:val="00271D85"/>
    <w:rsid w:val="00276300"/>
    <w:rsid w:val="00277218"/>
    <w:rsid w:val="00277345"/>
    <w:rsid w:val="002808C6"/>
    <w:rsid w:val="00286715"/>
    <w:rsid w:val="002960D6"/>
    <w:rsid w:val="00297351"/>
    <w:rsid w:val="002A2287"/>
    <w:rsid w:val="002A3656"/>
    <w:rsid w:val="002A663B"/>
    <w:rsid w:val="002B17CF"/>
    <w:rsid w:val="002B26F1"/>
    <w:rsid w:val="002D71D3"/>
    <w:rsid w:val="002E754D"/>
    <w:rsid w:val="002F0055"/>
    <w:rsid w:val="002F0D8D"/>
    <w:rsid w:val="002F5E31"/>
    <w:rsid w:val="003005E8"/>
    <w:rsid w:val="00301F3A"/>
    <w:rsid w:val="00307092"/>
    <w:rsid w:val="00307A16"/>
    <w:rsid w:val="00312E6C"/>
    <w:rsid w:val="00312F36"/>
    <w:rsid w:val="0032334A"/>
    <w:rsid w:val="003277AF"/>
    <w:rsid w:val="00330A11"/>
    <w:rsid w:val="003343B1"/>
    <w:rsid w:val="00337D34"/>
    <w:rsid w:val="00341C6A"/>
    <w:rsid w:val="0034717D"/>
    <w:rsid w:val="0035294B"/>
    <w:rsid w:val="00361F52"/>
    <w:rsid w:val="00362407"/>
    <w:rsid w:val="003737C6"/>
    <w:rsid w:val="00381D1B"/>
    <w:rsid w:val="00381EB1"/>
    <w:rsid w:val="0039522F"/>
    <w:rsid w:val="00397E9A"/>
    <w:rsid w:val="003B607F"/>
    <w:rsid w:val="003C02FC"/>
    <w:rsid w:val="003C67E9"/>
    <w:rsid w:val="003D3354"/>
    <w:rsid w:val="003D7278"/>
    <w:rsid w:val="003E01AD"/>
    <w:rsid w:val="003F754F"/>
    <w:rsid w:val="003F7A57"/>
    <w:rsid w:val="0040311F"/>
    <w:rsid w:val="0040420A"/>
    <w:rsid w:val="004044B1"/>
    <w:rsid w:val="0041035A"/>
    <w:rsid w:val="00411B99"/>
    <w:rsid w:val="00415F14"/>
    <w:rsid w:val="00424F6D"/>
    <w:rsid w:val="00432E26"/>
    <w:rsid w:val="00437768"/>
    <w:rsid w:val="00451F57"/>
    <w:rsid w:val="004560C6"/>
    <w:rsid w:val="004614F8"/>
    <w:rsid w:val="00464D45"/>
    <w:rsid w:val="00466F43"/>
    <w:rsid w:val="00467173"/>
    <w:rsid w:val="00472F11"/>
    <w:rsid w:val="00476A8C"/>
    <w:rsid w:val="0048055E"/>
    <w:rsid w:val="00480DF3"/>
    <w:rsid w:val="004864FA"/>
    <w:rsid w:val="00490022"/>
    <w:rsid w:val="0049263C"/>
    <w:rsid w:val="00496C57"/>
    <w:rsid w:val="004977CC"/>
    <w:rsid w:val="004B2D79"/>
    <w:rsid w:val="004C034C"/>
    <w:rsid w:val="004C0C22"/>
    <w:rsid w:val="004C5B94"/>
    <w:rsid w:val="004D1651"/>
    <w:rsid w:val="004E0F4A"/>
    <w:rsid w:val="004E23DA"/>
    <w:rsid w:val="004E2D29"/>
    <w:rsid w:val="004F4A39"/>
    <w:rsid w:val="00500356"/>
    <w:rsid w:val="00501B54"/>
    <w:rsid w:val="005038D5"/>
    <w:rsid w:val="00504E08"/>
    <w:rsid w:val="00507FC7"/>
    <w:rsid w:val="00510C82"/>
    <w:rsid w:val="005131F4"/>
    <w:rsid w:val="00513F7E"/>
    <w:rsid w:val="005147FB"/>
    <w:rsid w:val="005179B9"/>
    <w:rsid w:val="00520846"/>
    <w:rsid w:val="00520B1B"/>
    <w:rsid w:val="005254DE"/>
    <w:rsid w:val="00525CA8"/>
    <w:rsid w:val="00526706"/>
    <w:rsid w:val="00546FE3"/>
    <w:rsid w:val="00561DEF"/>
    <w:rsid w:val="0056400C"/>
    <w:rsid w:val="005706DB"/>
    <w:rsid w:val="005730D2"/>
    <w:rsid w:val="005779C1"/>
    <w:rsid w:val="005816C2"/>
    <w:rsid w:val="00582982"/>
    <w:rsid w:val="00585D6D"/>
    <w:rsid w:val="00587CE0"/>
    <w:rsid w:val="00590E72"/>
    <w:rsid w:val="00596828"/>
    <w:rsid w:val="00596AC6"/>
    <w:rsid w:val="005971BF"/>
    <w:rsid w:val="005976B3"/>
    <w:rsid w:val="005A3CE4"/>
    <w:rsid w:val="005A61F8"/>
    <w:rsid w:val="005B0671"/>
    <w:rsid w:val="005B4768"/>
    <w:rsid w:val="005B7F01"/>
    <w:rsid w:val="005D2A8D"/>
    <w:rsid w:val="005D5D90"/>
    <w:rsid w:val="005D6A1A"/>
    <w:rsid w:val="005E2761"/>
    <w:rsid w:val="005E2FAE"/>
    <w:rsid w:val="005E3473"/>
    <w:rsid w:val="005E54E1"/>
    <w:rsid w:val="005E706A"/>
    <w:rsid w:val="005F7D29"/>
    <w:rsid w:val="00603125"/>
    <w:rsid w:val="00603193"/>
    <w:rsid w:val="00603BB2"/>
    <w:rsid w:val="0061135A"/>
    <w:rsid w:val="00612B82"/>
    <w:rsid w:val="00621F45"/>
    <w:rsid w:val="006228EA"/>
    <w:rsid w:val="0063019B"/>
    <w:rsid w:val="00630908"/>
    <w:rsid w:val="00631089"/>
    <w:rsid w:val="00632FB8"/>
    <w:rsid w:val="00640624"/>
    <w:rsid w:val="006574CC"/>
    <w:rsid w:val="00660ED5"/>
    <w:rsid w:val="00674E74"/>
    <w:rsid w:val="006774D8"/>
    <w:rsid w:val="006807FD"/>
    <w:rsid w:val="0068299E"/>
    <w:rsid w:val="00685BCC"/>
    <w:rsid w:val="006865C5"/>
    <w:rsid w:val="00695352"/>
    <w:rsid w:val="006A410C"/>
    <w:rsid w:val="006A46B8"/>
    <w:rsid w:val="006A7551"/>
    <w:rsid w:val="006B0CFE"/>
    <w:rsid w:val="006C2113"/>
    <w:rsid w:val="006C3F0A"/>
    <w:rsid w:val="006C409F"/>
    <w:rsid w:val="006C53CB"/>
    <w:rsid w:val="006D44D9"/>
    <w:rsid w:val="006E0F09"/>
    <w:rsid w:val="006E2F78"/>
    <w:rsid w:val="006E4ED5"/>
    <w:rsid w:val="006E763D"/>
    <w:rsid w:val="006F2089"/>
    <w:rsid w:val="006F3BD1"/>
    <w:rsid w:val="006F6C91"/>
    <w:rsid w:val="007072F5"/>
    <w:rsid w:val="00707F6D"/>
    <w:rsid w:val="00715D21"/>
    <w:rsid w:val="007161A0"/>
    <w:rsid w:val="00732EFC"/>
    <w:rsid w:val="007333F5"/>
    <w:rsid w:val="00754733"/>
    <w:rsid w:val="00754B35"/>
    <w:rsid w:val="00771A47"/>
    <w:rsid w:val="007740CA"/>
    <w:rsid w:val="0077623C"/>
    <w:rsid w:val="0079169E"/>
    <w:rsid w:val="007A31F6"/>
    <w:rsid w:val="007B1155"/>
    <w:rsid w:val="007B2D20"/>
    <w:rsid w:val="007B44B9"/>
    <w:rsid w:val="007B490E"/>
    <w:rsid w:val="007C059A"/>
    <w:rsid w:val="007C2796"/>
    <w:rsid w:val="007C7074"/>
    <w:rsid w:val="007D334B"/>
    <w:rsid w:val="007E654B"/>
    <w:rsid w:val="00807822"/>
    <w:rsid w:val="00811133"/>
    <w:rsid w:val="00812010"/>
    <w:rsid w:val="0082184D"/>
    <w:rsid w:val="00822A74"/>
    <w:rsid w:val="008342F5"/>
    <w:rsid w:val="00841E02"/>
    <w:rsid w:val="00845B50"/>
    <w:rsid w:val="00846D02"/>
    <w:rsid w:val="00857A91"/>
    <w:rsid w:val="00863175"/>
    <w:rsid w:val="008658F9"/>
    <w:rsid w:val="00870CE7"/>
    <w:rsid w:val="00877A8E"/>
    <w:rsid w:val="00885F0A"/>
    <w:rsid w:val="00892EB7"/>
    <w:rsid w:val="008974EE"/>
    <w:rsid w:val="008A1896"/>
    <w:rsid w:val="008A5C59"/>
    <w:rsid w:val="008A6B4B"/>
    <w:rsid w:val="008A6C6A"/>
    <w:rsid w:val="008B0BD0"/>
    <w:rsid w:val="008B312B"/>
    <w:rsid w:val="008C020A"/>
    <w:rsid w:val="008C047C"/>
    <w:rsid w:val="008C2BF2"/>
    <w:rsid w:val="008D14FA"/>
    <w:rsid w:val="008D3D3F"/>
    <w:rsid w:val="008F2CDF"/>
    <w:rsid w:val="009010DC"/>
    <w:rsid w:val="00904619"/>
    <w:rsid w:val="0091188D"/>
    <w:rsid w:val="00925708"/>
    <w:rsid w:val="009326F7"/>
    <w:rsid w:val="00935CC5"/>
    <w:rsid w:val="0093664E"/>
    <w:rsid w:val="00936A41"/>
    <w:rsid w:val="0093727A"/>
    <w:rsid w:val="0094547E"/>
    <w:rsid w:val="00950706"/>
    <w:rsid w:val="00953A90"/>
    <w:rsid w:val="009542E3"/>
    <w:rsid w:val="009574B9"/>
    <w:rsid w:val="0096218A"/>
    <w:rsid w:val="00976DA1"/>
    <w:rsid w:val="00983611"/>
    <w:rsid w:val="00984F7C"/>
    <w:rsid w:val="00994C19"/>
    <w:rsid w:val="0099731F"/>
    <w:rsid w:val="009B1853"/>
    <w:rsid w:val="009B279F"/>
    <w:rsid w:val="009B3B2F"/>
    <w:rsid w:val="009B507D"/>
    <w:rsid w:val="009B68B1"/>
    <w:rsid w:val="009C046A"/>
    <w:rsid w:val="009C6000"/>
    <w:rsid w:val="009C70BC"/>
    <w:rsid w:val="009C76CD"/>
    <w:rsid w:val="009D2D13"/>
    <w:rsid w:val="009D6EAA"/>
    <w:rsid w:val="009F25B3"/>
    <w:rsid w:val="009F2793"/>
    <w:rsid w:val="00A019CC"/>
    <w:rsid w:val="00A03B33"/>
    <w:rsid w:val="00A04BB4"/>
    <w:rsid w:val="00A055EE"/>
    <w:rsid w:val="00A07EFC"/>
    <w:rsid w:val="00A13465"/>
    <w:rsid w:val="00A2384C"/>
    <w:rsid w:val="00A30293"/>
    <w:rsid w:val="00A402A2"/>
    <w:rsid w:val="00A408EF"/>
    <w:rsid w:val="00A40C2F"/>
    <w:rsid w:val="00A41AD7"/>
    <w:rsid w:val="00A42CF5"/>
    <w:rsid w:val="00A43376"/>
    <w:rsid w:val="00A47486"/>
    <w:rsid w:val="00A53FB9"/>
    <w:rsid w:val="00A55E73"/>
    <w:rsid w:val="00A5618E"/>
    <w:rsid w:val="00A62936"/>
    <w:rsid w:val="00A62D8D"/>
    <w:rsid w:val="00A67E69"/>
    <w:rsid w:val="00A722A7"/>
    <w:rsid w:val="00A74649"/>
    <w:rsid w:val="00A74D58"/>
    <w:rsid w:val="00A81B5A"/>
    <w:rsid w:val="00A90179"/>
    <w:rsid w:val="00A91320"/>
    <w:rsid w:val="00AA5359"/>
    <w:rsid w:val="00AA58BB"/>
    <w:rsid w:val="00AA689D"/>
    <w:rsid w:val="00AC2B32"/>
    <w:rsid w:val="00AD06C0"/>
    <w:rsid w:val="00AD1CE4"/>
    <w:rsid w:val="00AF04FE"/>
    <w:rsid w:val="00AF4954"/>
    <w:rsid w:val="00B03D0C"/>
    <w:rsid w:val="00B0508C"/>
    <w:rsid w:val="00B057A5"/>
    <w:rsid w:val="00B06743"/>
    <w:rsid w:val="00B07C19"/>
    <w:rsid w:val="00B11D70"/>
    <w:rsid w:val="00B1302D"/>
    <w:rsid w:val="00B156E0"/>
    <w:rsid w:val="00B15810"/>
    <w:rsid w:val="00B15C1F"/>
    <w:rsid w:val="00B24347"/>
    <w:rsid w:val="00B27BD3"/>
    <w:rsid w:val="00B31D8B"/>
    <w:rsid w:val="00B32BFD"/>
    <w:rsid w:val="00B41478"/>
    <w:rsid w:val="00B467C4"/>
    <w:rsid w:val="00B53130"/>
    <w:rsid w:val="00B55B50"/>
    <w:rsid w:val="00B60F09"/>
    <w:rsid w:val="00B75AF2"/>
    <w:rsid w:val="00B841EF"/>
    <w:rsid w:val="00B915CA"/>
    <w:rsid w:val="00B93DEB"/>
    <w:rsid w:val="00B95F37"/>
    <w:rsid w:val="00BA6874"/>
    <w:rsid w:val="00BB5A9D"/>
    <w:rsid w:val="00BC03DC"/>
    <w:rsid w:val="00BC0FB0"/>
    <w:rsid w:val="00BC41C1"/>
    <w:rsid w:val="00BC4E57"/>
    <w:rsid w:val="00BD70C4"/>
    <w:rsid w:val="00BD7A77"/>
    <w:rsid w:val="00BE3321"/>
    <w:rsid w:val="00BE79DC"/>
    <w:rsid w:val="00BF203A"/>
    <w:rsid w:val="00BF2D9B"/>
    <w:rsid w:val="00BF5DEC"/>
    <w:rsid w:val="00BF64A7"/>
    <w:rsid w:val="00BF7454"/>
    <w:rsid w:val="00C11571"/>
    <w:rsid w:val="00C14529"/>
    <w:rsid w:val="00C150C4"/>
    <w:rsid w:val="00C2121C"/>
    <w:rsid w:val="00C25B27"/>
    <w:rsid w:val="00C2614F"/>
    <w:rsid w:val="00C263F1"/>
    <w:rsid w:val="00C304B7"/>
    <w:rsid w:val="00C32ED7"/>
    <w:rsid w:val="00C33E15"/>
    <w:rsid w:val="00C358E1"/>
    <w:rsid w:val="00C37748"/>
    <w:rsid w:val="00C4672E"/>
    <w:rsid w:val="00C47370"/>
    <w:rsid w:val="00C47C98"/>
    <w:rsid w:val="00C53291"/>
    <w:rsid w:val="00C535B8"/>
    <w:rsid w:val="00C537DB"/>
    <w:rsid w:val="00C60C9B"/>
    <w:rsid w:val="00C64045"/>
    <w:rsid w:val="00C642B2"/>
    <w:rsid w:val="00C66A62"/>
    <w:rsid w:val="00C77062"/>
    <w:rsid w:val="00C93583"/>
    <w:rsid w:val="00C94A00"/>
    <w:rsid w:val="00C96854"/>
    <w:rsid w:val="00CA29D9"/>
    <w:rsid w:val="00CC0606"/>
    <w:rsid w:val="00CC09ED"/>
    <w:rsid w:val="00CC34D6"/>
    <w:rsid w:val="00CC44D4"/>
    <w:rsid w:val="00CD70A0"/>
    <w:rsid w:val="00CE7517"/>
    <w:rsid w:val="00CE7605"/>
    <w:rsid w:val="00CF1105"/>
    <w:rsid w:val="00CF39F6"/>
    <w:rsid w:val="00D03A60"/>
    <w:rsid w:val="00D04169"/>
    <w:rsid w:val="00D11A7B"/>
    <w:rsid w:val="00D20114"/>
    <w:rsid w:val="00D23E5F"/>
    <w:rsid w:val="00D346E5"/>
    <w:rsid w:val="00D35F49"/>
    <w:rsid w:val="00D4502C"/>
    <w:rsid w:val="00D54A0B"/>
    <w:rsid w:val="00D5590C"/>
    <w:rsid w:val="00D56C6E"/>
    <w:rsid w:val="00D66C32"/>
    <w:rsid w:val="00D6738C"/>
    <w:rsid w:val="00D67EE8"/>
    <w:rsid w:val="00D70740"/>
    <w:rsid w:val="00D71E00"/>
    <w:rsid w:val="00D77523"/>
    <w:rsid w:val="00D8034C"/>
    <w:rsid w:val="00D86953"/>
    <w:rsid w:val="00DA5AB0"/>
    <w:rsid w:val="00DA6419"/>
    <w:rsid w:val="00DB3936"/>
    <w:rsid w:val="00DB4C99"/>
    <w:rsid w:val="00DB4CEE"/>
    <w:rsid w:val="00DC71CA"/>
    <w:rsid w:val="00DD505C"/>
    <w:rsid w:val="00DD78B5"/>
    <w:rsid w:val="00DE13A6"/>
    <w:rsid w:val="00DE16F3"/>
    <w:rsid w:val="00DE233A"/>
    <w:rsid w:val="00E10AB2"/>
    <w:rsid w:val="00E12DAE"/>
    <w:rsid w:val="00E14DC5"/>
    <w:rsid w:val="00E16616"/>
    <w:rsid w:val="00E215EA"/>
    <w:rsid w:val="00E25EFD"/>
    <w:rsid w:val="00E31D03"/>
    <w:rsid w:val="00E35653"/>
    <w:rsid w:val="00E358AB"/>
    <w:rsid w:val="00E50CE7"/>
    <w:rsid w:val="00E5464C"/>
    <w:rsid w:val="00E55CFA"/>
    <w:rsid w:val="00E63D6B"/>
    <w:rsid w:val="00E80403"/>
    <w:rsid w:val="00E83843"/>
    <w:rsid w:val="00E846E5"/>
    <w:rsid w:val="00E912D3"/>
    <w:rsid w:val="00E9141F"/>
    <w:rsid w:val="00E97D27"/>
    <w:rsid w:val="00EA08C9"/>
    <w:rsid w:val="00EA181C"/>
    <w:rsid w:val="00EA72C6"/>
    <w:rsid w:val="00EB155D"/>
    <w:rsid w:val="00EB78C0"/>
    <w:rsid w:val="00EC2CA1"/>
    <w:rsid w:val="00EC4780"/>
    <w:rsid w:val="00EC73B9"/>
    <w:rsid w:val="00EE1407"/>
    <w:rsid w:val="00EE2F4D"/>
    <w:rsid w:val="00EE43D6"/>
    <w:rsid w:val="00EE6FB6"/>
    <w:rsid w:val="00EE7370"/>
    <w:rsid w:val="00EF79EA"/>
    <w:rsid w:val="00F00D47"/>
    <w:rsid w:val="00F02146"/>
    <w:rsid w:val="00F03343"/>
    <w:rsid w:val="00F152AC"/>
    <w:rsid w:val="00F17433"/>
    <w:rsid w:val="00F24382"/>
    <w:rsid w:val="00F33B3D"/>
    <w:rsid w:val="00F4404E"/>
    <w:rsid w:val="00F50441"/>
    <w:rsid w:val="00F51E72"/>
    <w:rsid w:val="00F62996"/>
    <w:rsid w:val="00F65D14"/>
    <w:rsid w:val="00F674D8"/>
    <w:rsid w:val="00F67DF3"/>
    <w:rsid w:val="00F74D46"/>
    <w:rsid w:val="00F764BC"/>
    <w:rsid w:val="00F86175"/>
    <w:rsid w:val="00F90CC4"/>
    <w:rsid w:val="00FB1E87"/>
    <w:rsid w:val="00FB3B77"/>
    <w:rsid w:val="00FB78B4"/>
    <w:rsid w:val="00FC6F74"/>
    <w:rsid w:val="00FD0D61"/>
    <w:rsid w:val="00FD4DD4"/>
    <w:rsid w:val="00FD5C59"/>
    <w:rsid w:val="00FD6A0B"/>
    <w:rsid w:val="00FE47FF"/>
    <w:rsid w:val="00FE4D09"/>
    <w:rsid w:val="00FF21F9"/>
    <w:rsid w:val="00FF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14BE"/>
  <w15:docId w15:val="{529FF7DA-FE1F-448C-9C6D-C55FBD6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02"/>
  </w:style>
  <w:style w:type="paragraph" w:styleId="1">
    <w:name w:val="heading 1"/>
    <w:basedOn w:val="a"/>
    <w:next w:val="a"/>
    <w:link w:val="10"/>
    <w:qFormat/>
    <w:rsid w:val="0059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71BF"/>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71BF"/>
    <w:pPr>
      <w:keepNext/>
      <w:overflowPunct w:val="0"/>
      <w:autoSpaceDE w:val="0"/>
      <w:autoSpaceDN w:val="0"/>
      <w:adjustRightInd w:val="0"/>
      <w:spacing w:after="0" w:line="240" w:lineRule="auto"/>
      <w:ind w:firstLine="567"/>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621F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5971B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5971BF"/>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5971BF"/>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5971BF"/>
    <w:pPr>
      <w:keepNext/>
      <w:numPr>
        <w:numId w:val="2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5971BF"/>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4F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4614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621F4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4502C"/>
    <w:pPr>
      <w:ind w:left="720"/>
      <w:contextualSpacing/>
    </w:pPr>
  </w:style>
  <w:style w:type="paragraph" w:customStyle="1" w:styleId="ConsPlusCell">
    <w:name w:val="ConsPlusCell"/>
    <w:rsid w:val="00492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3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nhideWhenUsed/>
    <w:rsid w:val="00BF64A7"/>
    <w:pPr>
      <w:tabs>
        <w:tab w:val="center" w:pos="4677"/>
        <w:tab w:val="right" w:pos="9355"/>
      </w:tabs>
      <w:spacing w:after="0" w:line="240" w:lineRule="auto"/>
    </w:pPr>
  </w:style>
  <w:style w:type="character" w:customStyle="1" w:styleId="a7">
    <w:name w:val="Нижний колонтитул Знак"/>
    <w:basedOn w:val="a0"/>
    <w:link w:val="a6"/>
    <w:rsid w:val="00BF64A7"/>
  </w:style>
  <w:style w:type="character" w:styleId="a8">
    <w:name w:val="Strong"/>
    <w:basedOn w:val="a0"/>
    <w:uiPriority w:val="22"/>
    <w:qFormat/>
    <w:rsid w:val="00CF39F6"/>
    <w:rPr>
      <w:b/>
      <w:bCs/>
    </w:rPr>
  </w:style>
  <w:style w:type="character" w:customStyle="1" w:styleId="10">
    <w:name w:val="Заголовок 1 Знак"/>
    <w:basedOn w:val="a0"/>
    <w:link w:val="1"/>
    <w:rsid w:val="0059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5971B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71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1B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5971B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971BF"/>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5971B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971BF"/>
    <w:rPr>
      <w:rFonts w:ascii="Times New Roman" w:eastAsia="Times New Roman" w:hAnsi="Times New Roman" w:cs="Times New Roman"/>
      <w:b/>
      <w:sz w:val="24"/>
      <w:szCs w:val="24"/>
      <w:lang w:eastAsia="ru-RU"/>
    </w:rPr>
  </w:style>
  <w:style w:type="paragraph" w:styleId="a9">
    <w:name w:val="Subtitle"/>
    <w:basedOn w:val="a"/>
    <w:link w:val="aa"/>
    <w:qFormat/>
    <w:rsid w:val="005971BF"/>
    <w:pPr>
      <w:spacing w:after="0" w:line="240" w:lineRule="auto"/>
      <w:jc w:val="center"/>
    </w:pPr>
    <w:rPr>
      <w:rFonts w:ascii="Times New Roman" w:eastAsia="Calibri" w:hAnsi="Times New Roman" w:cs="Times New Roman"/>
      <w:b/>
      <w:bCs/>
      <w:sz w:val="36"/>
      <w:szCs w:val="36"/>
      <w:lang w:eastAsia="ru-RU"/>
    </w:rPr>
  </w:style>
  <w:style w:type="character" w:customStyle="1" w:styleId="aa">
    <w:name w:val="Подзаголовок Знак"/>
    <w:basedOn w:val="a0"/>
    <w:link w:val="a9"/>
    <w:rsid w:val="005971BF"/>
    <w:rPr>
      <w:rFonts w:ascii="Times New Roman" w:eastAsia="Calibri" w:hAnsi="Times New Roman" w:cs="Times New Roman"/>
      <w:b/>
      <w:bCs/>
      <w:sz w:val="36"/>
      <w:szCs w:val="36"/>
      <w:lang w:eastAsia="ru-RU"/>
    </w:rPr>
  </w:style>
  <w:style w:type="paragraph" w:customStyle="1" w:styleId="Style12">
    <w:name w:val="Style12"/>
    <w:basedOn w:val="a"/>
    <w:rsid w:val="005971BF"/>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5971BF"/>
    <w:rPr>
      <w:rFonts w:ascii="Times New Roman" w:hAnsi="Times New Roman" w:cs="Times New Roman" w:hint="default"/>
      <w:sz w:val="24"/>
      <w:szCs w:val="24"/>
    </w:rPr>
  </w:style>
  <w:style w:type="paragraph" w:customStyle="1" w:styleId="conspluscell0">
    <w:name w:val="conspluscell"/>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971BF"/>
    <w:pPr>
      <w:spacing w:after="0" w:line="240" w:lineRule="auto"/>
      <w:ind w:left="720"/>
      <w:contextualSpacing/>
    </w:pPr>
    <w:rPr>
      <w:rFonts w:ascii="Times New Roman" w:eastAsia="Calibri" w:hAnsi="Times New Roman" w:cs="Times New Roman"/>
      <w:sz w:val="20"/>
      <w:szCs w:val="20"/>
      <w:lang w:eastAsia="ru-RU"/>
    </w:rPr>
  </w:style>
  <w:style w:type="paragraph" w:styleId="ab">
    <w:name w:val="Normal (Web)"/>
    <w:basedOn w:val="a"/>
    <w:unhideWhenUsed/>
    <w:rsid w:val="005971BF"/>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c">
    <w:name w:val="Body Text Indent"/>
    <w:basedOn w:val="a"/>
    <w:link w:val="ad"/>
    <w:unhideWhenUsed/>
    <w:rsid w:val="005971B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5971BF"/>
    <w:rPr>
      <w:rFonts w:ascii="Times New Roman" w:eastAsia="Times New Roman" w:hAnsi="Times New Roman" w:cs="Times New Roman"/>
      <w:sz w:val="20"/>
      <w:szCs w:val="20"/>
      <w:lang w:eastAsia="ru-RU"/>
    </w:rPr>
  </w:style>
  <w:style w:type="paragraph" w:styleId="ae">
    <w:name w:val="Balloon Text"/>
    <w:basedOn w:val="a"/>
    <w:link w:val="af"/>
    <w:semiHidden/>
    <w:unhideWhenUsed/>
    <w:rsid w:val="005971BF"/>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971BF"/>
    <w:rPr>
      <w:rFonts w:ascii="Tahoma" w:eastAsia="Times New Roman" w:hAnsi="Tahoma" w:cs="Tahoma"/>
      <w:sz w:val="16"/>
      <w:szCs w:val="16"/>
      <w:lang w:eastAsia="ru-RU"/>
    </w:rPr>
  </w:style>
  <w:style w:type="paragraph" w:customStyle="1" w:styleId="af0">
    <w:name w:val="МОН"/>
    <w:basedOn w:val="a"/>
    <w:rsid w:val="005971BF"/>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5971BF"/>
    <w:pPr>
      <w:spacing w:line="240" w:lineRule="exact"/>
    </w:pPr>
    <w:rPr>
      <w:rFonts w:ascii="Verdana" w:eastAsia="Times New Roman" w:hAnsi="Verdana" w:cs="Times New Roman"/>
      <w:sz w:val="20"/>
      <w:szCs w:val="20"/>
      <w:lang w:val="en-US"/>
    </w:rPr>
  </w:style>
  <w:style w:type="paragraph" w:customStyle="1" w:styleId="consplusnonformat">
    <w:name w:val="consplusnonformat"/>
    <w:basedOn w:val="a"/>
    <w:rsid w:val="00597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5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5971BF"/>
    <w:rPr>
      <w:b/>
      <w:bCs w:val="0"/>
      <w:color w:val="000080"/>
    </w:rPr>
  </w:style>
  <w:style w:type="character" w:customStyle="1" w:styleId="af2">
    <w:name w:val="Основной текст_"/>
    <w:link w:val="12"/>
    <w:locked/>
    <w:rsid w:val="005971BF"/>
    <w:rPr>
      <w:sz w:val="24"/>
      <w:szCs w:val="24"/>
      <w:shd w:val="clear" w:color="auto" w:fill="FFFFFF"/>
    </w:rPr>
  </w:style>
  <w:style w:type="paragraph" w:customStyle="1" w:styleId="12">
    <w:name w:val="Основной текст1"/>
    <w:basedOn w:val="a"/>
    <w:link w:val="af2"/>
    <w:rsid w:val="005971BF"/>
    <w:pPr>
      <w:shd w:val="clear" w:color="auto" w:fill="FFFFFF"/>
      <w:spacing w:after="0" w:line="240" w:lineRule="atLeast"/>
    </w:pPr>
    <w:rPr>
      <w:sz w:val="24"/>
      <w:szCs w:val="24"/>
    </w:rPr>
  </w:style>
  <w:style w:type="character" w:customStyle="1" w:styleId="af3">
    <w:name w:val="Колонтитул_"/>
    <w:link w:val="af4"/>
    <w:locked/>
    <w:rsid w:val="005971BF"/>
    <w:rPr>
      <w:shd w:val="clear" w:color="auto" w:fill="FFFFFF"/>
    </w:rPr>
  </w:style>
  <w:style w:type="paragraph" w:customStyle="1" w:styleId="af4">
    <w:name w:val="Колонтитул"/>
    <w:basedOn w:val="a"/>
    <w:link w:val="af3"/>
    <w:rsid w:val="005971BF"/>
    <w:pPr>
      <w:shd w:val="clear" w:color="auto" w:fill="FFFFFF"/>
      <w:spacing w:after="0" w:line="240" w:lineRule="auto"/>
    </w:pPr>
  </w:style>
  <w:style w:type="character" w:styleId="af5">
    <w:name w:val="Hyperlink"/>
    <w:uiPriority w:val="99"/>
    <w:unhideWhenUsed/>
    <w:rsid w:val="005971BF"/>
    <w:rPr>
      <w:color w:val="0000FF"/>
      <w:u w:val="single"/>
    </w:rPr>
  </w:style>
  <w:style w:type="paragraph" w:styleId="af6">
    <w:name w:val="Document Map"/>
    <w:basedOn w:val="a"/>
    <w:link w:val="af7"/>
    <w:uiPriority w:val="99"/>
    <w:semiHidden/>
    <w:unhideWhenUsed/>
    <w:rsid w:val="005971BF"/>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Схема документа Знак"/>
    <w:basedOn w:val="a0"/>
    <w:link w:val="af6"/>
    <w:uiPriority w:val="99"/>
    <w:semiHidden/>
    <w:rsid w:val="005971BF"/>
    <w:rPr>
      <w:rFonts w:ascii="Tahoma" w:eastAsia="Calibri" w:hAnsi="Tahoma" w:cs="Tahoma"/>
      <w:sz w:val="16"/>
      <w:szCs w:val="16"/>
      <w:lang w:eastAsia="ru-RU"/>
    </w:rPr>
  </w:style>
  <w:style w:type="paragraph" w:customStyle="1" w:styleId="ConsPlusTitle">
    <w:name w:val="ConsPlusTitle"/>
    <w:rsid w:val="00597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w:basedOn w:val="a0"/>
    <w:link w:val="af9"/>
    <w:rsid w:val="005971BF"/>
    <w:rPr>
      <w:rFonts w:ascii="Times New Roman" w:eastAsia="Times New Roman" w:hAnsi="Times New Roman" w:cs="Times New Roman"/>
      <w:sz w:val="24"/>
      <w:szCs w:val="24"/>
    </w:rPr>
  </w:style>
  <w:style w:type="paragraph" w:styleId="af9">
    <w:name w:val="Body Text"/>
    <w:basedOn w:val="a"/>
    <w:link w:val="af8"/>
    <w:unhideWhenUsed/>
    <w:rsid w:val="005971BF"/>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5971BF"/>
  </w:style>
  <w:style w:type="paragraph" w:customStyle="1" w:styleId="ConsNormal">
    <w:name w:val="ConsNormal"/>
    <w:rsid w:val="005971B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5971BF"/>
    <w:rPr>
      <w:rFonts w:ascii="Times New Roman" w:hAnsi="Times New Roman" w:cs="Times New Roman" w:hint="default"/>
      <w:spacing w:val="10"/>
      <w:sz w:val="24"/>
      <w:szCs w:val="24"/>
    </w:rPr>
  </w:style>
  <w:style w:type="paragraph" w:customStyle="1" w:styleId="afa">
    <w:name w:val="реквизитПодпись"/>
    <w:basedOn w:val="a"/>
    <w:rsid w:val="005971BF"/>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971BF"/>
  </w:style>
  <w:style w:type="paragraph" w:styleId="z-">
    <w:name w:val="HTML Top of Form"/>
    <w:basedOn w:val="a"/>
    <w:next w:val="a"/>
    <w:link w:val="z-0"/>
    <w:hidden/>
    <w:uiPriority w:val="99"/>
    <w:semiHidden/>
    <w:unhideWhenUsed/>
    <w:rsid w:val="005971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71BF"/>
    <w:rPr>
      <w:rFonts w:ascii="Arial" w:eastAsia="Times New Roman" w:hAnsi="Arial" w:cs="Arial"/>
      <w:vanish/>
      <w:sz w:val="16"/>
      <w:szCs w:val="16"/>
      <w:lang w:eastAsia="ru-RU"/>
    </w:rPr>
  </w:style>
  <w:style w:type="paragraph" w:customStyle="1" w:styleId="Default">
    <w:name w:val="Default"/>
    <w:rsid w:val="00597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597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5971BF"/>
    <w:pPr>
      <w:widowControl w:val="0"/>
      <w:autoSpaceDE w:val="0"/>
      <w:autoSpaceDN w:val="0"/>
      <w:adjustRightInd w:val="0"/>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971BF"/>
    <w:rPr>
      <w:rFonts w:ascii="Times New Roman" w:eastAsia="Calibri" w:hAnsi="Times New Roman" w:cs="Times New Roman"/>
      <w:sz w:val="16"/>
      <w:szCs w:val="16"/>
      <w:lang w:eastAsia="ru-RU"/>
    </w:rPr>
  </w:style>
  <w:style w:type="table" w:styleId="afc">
    <w:name w:val="Table Grid"/>
    <w:basedOn w:val="a1"/>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rsid w:val="005971BF"/>
  </w:style>
  <w:style w:type="character" w:styleId="afe">
    <w:name w:val="page number"/>
    <w:basedOn w:val="a0"/>
    <w:rsid w:val="005971BF"/>
  </w:style>
  <w:style w:type="character" w:styleId="aff">
    <w:name w:val="annotation reference"/>
    <w:rsid w:val="005971BF"/>
    <w:rPr>
      <w:sz w:val="16"/>
      <w:szCs w:val="16"/>
    </w:rPr>
  </w:style>
  <w:style w:type="paragraph" w:styleId="aff0">
    <w:name w:val="annotation text"/>
    <w:basedOn w:val="a"/>
    <w:link w:val="aff1"/>
    <w:rsid w:val="005971B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971B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971BF"/>
    <w:rPr>
      <w:b/>
      <w:bCs/>
    </w:rPr>
  </w:style>
  <w:style w:type="character" w:customStyle="1" w:styleId="aff3">
    <w:name w:val="Тема примечания Знак"/>
    <w:basedOn w:val="aff1"/>
    <w:link w:val="aff2"/>
    <w:rsid w:val="005971BF"/>
    <w:rPr>
      <w:rFonts w:ascii="Times New Roman" w:eastAsia="Times New Roman" w:hAnsi="Times New Roman" w:cs="Times New Roman"/>
      <w:b/>
      <w:bCs/>
      <w:sz w:val="20"/>
      <w:szCs w:val="20"/>
      <w:lang w:eastAsia="ru-RU"/>
    </w:rPr>
  </w:style>
  <w:style w:type="character" w:customStyle="1" w:styleId="aff4">
    <w:name w:val="Знак Знак"/>
    <w:rsid w:val="005971BF"/>
    <w:rPr>
      <w:noProof w:val="0"/>
      <w:sz w:val="28"/>
      <w:szCs w:val="24"/>
      <w:lang w:val="ru-RU" w:eastAsia="ru-RU" w:bidi="ar-SA"/>
    </w:rPr>
  </w:style>
  <w:style w:type="paragraph" w:styleId="22">
    <w:name w:val="Body Text 2"/>
    <w:basedOn w:val="a"/>
    <w:link w:val="23"/>
    <w:rsid w:val="005971BF"/>
    <w:pPr>
      <w:spacing w:after="0" w:line="360" w:lineRule="auto"/>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5971BF"/>
    <w:rPr>
      <w:rFonts w:ascii="Times New Roman" w:eastAsia="Times New Roman" w:hAnsi="Times New Roman" w:cs="Times New Roman"/>
      <w:sz w:val="28"/>
      <w:szCs w:val="24"/>
      <w:lang w:eastAsia="ru-RU"/>
    </w:rPr>
  </w:style>
  <w:style w:type="paragraph" w:styleId="24">
    <w:name w:val="List Bullet 2"/>
    <w:basedOn w:val="a"/>
    <w:autoRedefine/>
    <w:rsid w:val="005971BF"/>
    <w:pPr>
      <w:tabs>
        <w:tab w:val="num" w:pos="643"/>
      </w:tabs>
      <w:spacing w:after="0" w:line="240" w:lineRule="auto"/>
      <w:ind w:left="643" w:hanging="360"/>
    </w:pPr>
    <w:rPr>
      <w:rFonts w:ascii="Times New Roman" w:eastAsia="Times New Roman" w:hAnsi="Times New Roman" w:cs="Times New Roman"/>
      <w:sz w:val="20"/>
      <w:szCs w:val="24"/>
      <w:lang w:eastAsia="ru-RU"/>
    </w:rPr>
  </w:style>
  <w:style w:type="paragraph" w:styleId="33">
    <w:name w:val="Body Text 3"/>
    <w:basedOn w:val="a"/>
    <w:link w:val="34"/>
    <w:rsid w:val="005971BF"/>
    <w:pPr>
      <w:spacing w:after="120" w:line="240" w:lineRule="auto"/>
    </w:pPr>
    <w:rPr>
      <w:rFonts w:ascii="Times New Roman" w:eastAsia="Times New Roman" w:hAnsi="Times New Roman" w:cs="Times New Roman"/>
      <w:sz w:val="16"/>
      <w:szCs w:val="24"/>
      <w:lang w:eastAsia="ru-RU"/>
    </w:rPr>
  </w:style>
  <w:style w:type="character" w:customStyle="1" w:styleId="34">
    <w:name w:val="Основной текст 3 Знак"/>
    <w:basedOn w:val="a0"/>
    <w:link w:val="33"/>
    <w:rsid w:val="005971BF"/>
    <w:rPr>
      <w:rFonts w:ascii="Times New Roman" w:eastAsia="Times New Roman" w:hAnsi="Times New Roman" w:cs="Times New Roman"/>
      <w:sz w:val="16"/>
      <w:szCs w:val="24"/>
      <w:lang w:eastAsia="ru-RU"/>
    </w:rPr>
  </w:style>
  <w:style w:type="paragraph" w:styleId="25">
    <w:name w:val="Body Text Indent 2"/>
    <w:basedOn w:val="a"/>
    <w:link w:val="26"/>
    <w:rsid w:val="005971B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971BF"/>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5971BF"/>
  </w:style>
  <w:style w:type="character" w:customStyle="1" w:styleId="200">
    <w:name w:val="Знак Знак20"/>
    <w:rsid w:val="005971BF"/>
    <w:rPr>
      <w:sz w:val="28"/>
      <w:szCs w:val="24"/>
    </w:rPr>
  </w:style>
  <w:style w:type="character" w:styleId="aff5">
    <w:name w:val="FollowedHyperlink"/>
    <w:unhideWhenUsed/>
    <w:rsid w:val="005971BF"/>
    <w:rPr>
      <w:color w:val="800080"/>
      <w:u w:val="single"/>
    </w:rPr>
  </w:style>
  <w:style w:type="paragraph" w:customStyle="1" w:styleId="font5">
    <w:name w:val="font5"/>
    <w:basedOn w:val="a"/>
    <w:rsid w:val="005971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5971B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5971BF"/>
    <w:pPr>
      <w:pBdr>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6">
    <w:name w:val="xl76"/>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7">
    <w:name w:val="xl77"/>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78">
    <w:name w:val="xl7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79">
    <w:name w:val="xl79"/>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81">
    <w:name w:val="xl81"/>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2">
    <w:name w:val="xl82"/>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971B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4">
    <w:name w:val="xl84"/>
    <w:basedOn w:val="a"/>
    <w:rsid w:val="005971BF"/>
    <w:pPr>
      <w:pBdr>
        <w:bottom w:val="single" w:sz="8"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5">
    <w:name w:val="xl85"/>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6">
    <w:name w:val="xl86"/>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87">
    <w:name w:val="xl87"/>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1">
    <w:name w:val="xl91"/>
    <w:basedOn w:val="a"/>
    <w:rsid w:val="005971B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5971BF"/>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5971BF"/>
    <w:pPr>
      <w:pBdr>
        <w:bottom w:val="single" w:sz="12"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5971BF"/>
    <w:pPr>
      <w:pBdr>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6">
    <w:name w:val="xl96"/>
    <w:basedOn w:val="a"/>
    <w:rsid w:val="005971BF"/>
    <w:pPr>
      <w:pBdr>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5971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5971BF"/>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5971BF"/>
    <w:pPr>
      <w:pBdr>
        <w:bottom w:val="single" w:sz="8" w:space="0" w:color="auto"/>
        <w:right w:val="single" w:sz="12"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1">
    <w:name w:val="xl101"/>
    <w:basedOn w:val="a"/>
    <w:rsid w:val="005971BF"/>
    <w:pPr>
      <w:pBdr>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2">
    <w:name w:val="xl102"/>
    <w:basedOn w:val="a"/>
    <w:rsid w:val="005971BF"/>
    <w:pPr>
      <w:pBdr>
        <w:bottom w:val="single" w:sz="8" w:space="0" w:color="auto"/>
        <w:right w:val="single" w:sz="12"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3">
    <w:name w:val="xl103"/>
    <w:basedOn w:val="a"/>
    <w:rsid w:val="005971BF"/>
    <w:pPr>
      <w:pBdr>
        <w:bottom w:val="single" w:sz="8"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5">
    <w:name w:val="xl105"/>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06">
    <w:name w:val="xl106"/>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7">
    <w:name w:val="xl107"/>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5971BF"/>
    <w:pPr>
      <w:pBdr>
        <w:bottom w:val="single" w:sz="8"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09">
    <w:name w:val="xl109"/>
    <w:basedOn w:val="a"/>
    <w:rsid w:val="005971BF"/>
    <w:pPr>
      <w:pBdr>
        <w:bottom w:val="single" w:sz="8"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10">
    <w:name w:val="xl110"/>
    <w:basedOn w:val="a"/>
    <w:rsid w:val="005971BF"/>
    <w:pPr>
      <w:pBdr>
        <w:bottom w:val="single" w:sz="12" w:space="0" w:color="auto"/>
        <w:right w:val="single" w:sz="12"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5971BF"/>
    <w:pPr>
      <w:pBdr>
        <w:bottom w:val="single" w:sz="12" w:space="0" w:color="auto"/>
        <w:right w:val="single" w:sz="8"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3">
    <w:name w:val="xl113"/>
    <w:basedOn w:val="a"/>
    <w:rsid w:val="005971BF"/>
    <w:pPr>
      <w:pBdr>
        <w:bottom w:val="single" w:sz="12" w:space="0" w:color="auto"/>
        <w:right w:val="single" w:sz="12"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5971BF"/>
    <w:pPr>
      <w:pBdr>
        <w:bottom w:val="single" w:sz="8"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5">
    <w:name w:val="xl115"/>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6">
    <w:name w:val="xl116"/>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7">
    <w:name w:val="xl117"/>
    <w:basedOn w:val="a"/>
    <w:rsid w:val="005971BF"/>
    <w:pPr>
      <w:pBdr>
        <w:bottom w:val="single" w:sz="8" w:space="0" w:color="auto"/>
        <w:right w:val="single" w:sz="8"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971BF"/>
    <w:pPr>
      <w:pBdr>
        <w:bottom w:val="single" w:sz="12" w:space="0" w:color="auto"/>
        <w:right w:val="single" w:sz="12"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9">
    <w:name w:val="xl119"/>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5971BF"/>
    <w:pPr>
      <w:pBdr>
        <w:bottom w:val="single" w:sz="12"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1">
    <w:name w:val="xl121"/>
    <w:basedOn w:val="a"/>
    <w:rsid w:val="005971BF"/>
    <w:pPr>
      <w:pBdr>
        <w:bottom w:val="single" w:sz="12"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22">
    <w:name w:val="xl122"/>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3">
    <w:name w:val="xl123"/>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i/>
      <w:iCs/>
      <w:sz w:val="20"/>
      <w:szCs w:val="20"/>
      <w:lang w:eastAsia="ru-RU"/>
    </w:rPr>
  </w:style>
  <w:style w:type="paragraph" w:customStyle="1" w:styleId="xl124">
    <w:name w:val="xl124"/>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5">
    <w:name w:val="xl125"/>
    <w:basedOn w:val="a"/>
    <w:rsid w:val="005971BF"/>
    <w:pPr>
      <w:pBdr>
        <w:bottom w:val="single" w:sz="8" w:space="0" w:color="auto"/>
        <w:right w:val="single" w:sz="12"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6">
    <w:name w:val="xl126"/>
    <w:basedOn w:val="a"/>
    <w:rsid w:val="005971BF"/>
    <w:pPr>
      <w:pBdr>
        <w:bottom w:val="single" w:sz="12" w:space="0" w:color="auto"/>
        <w:right w:val="single" w:sz="12"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7">
    <w:name w:val="xl127"/>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8">
    <w:name w:val="xl128"/>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ru-RU"/>
    </w:rPr>
  </w:style>
  <w:style w:type="paragraph" w:customStyle="1" w:styleId="xl129">
    <w:name w:val="xl129"/>
    <w:basedOn w:val="a"/>
    <w:rsid w:val="005971BF"/>
    <w:pPr>
      <w:pBdr>
        <w:bottom w:val="single" w:sz="12" w:space="0" w:color="auto"/>
        <w:right w:val="single" w:sz="8"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0">
    <w:name w:val="xl130"/>
    <w:basedOn w:val="a"/>
    <w:rsid w:val="005971BF"/>
    <w:pPr>
      <w:pBdr>
        <w:bottom w:val="single" w:sz="12" w:space="0" w:color="auto"/>
        <w:right w:val="single" w:sz="12"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1">
    <w:name w:val="xl13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5971BF"/>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8">
    <w:name w:val="xl138"/>
    <w:basedOn w:val="a"/>
    <w:rsid w:val="005971BF"/>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971BF"/>
    <w:pPr>
      <w:pBdr>
        <w:top w:val="single" w:sz="12" w:space="0" w:color="auto"/>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0">
    <w:name w:val="xl140"/>
    <w:basedOn w:val="a"/>
    <w:rsid w:val="005971BF"/>
    <w:pPr>
      <w:pBdr>
        <w:left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1">
    <w:name w:val="xl141"/>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42">
    <w:name w:val="xl142"/>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5">
    <w:name w:val="xl14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6">
    <w:name w:val="xl14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7">
    <w:name w:val="xl147"/>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5971BF"/>
    <w:pPr>
      <w:pBdr>
        <w:left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5971BF"/>
    <w:pPr>
      <w:pBdr>
        <w:top w:val="single" w:sz="12"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5971BF"/>
    <w:pPr>
      <w:pBdr>
        <w:top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
    <w:rsid w:val="005971BF"/>
    <w:pPr>
      <w:pBdr>
        <w:top w:val="single" w:sz="12"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
    <w:rsid w:val="005971BF"/>
    <w:pPr>
      <w:pBdr>
        <w:top w:val="single" w:sz="8"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5971BF"/>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597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5971BF"/>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5971BF"/>
    <w:pPr>
      <w:pBdr>
        <w:top w:val="single" w:sz="8"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0">
    <w:name w:val="xl160"/>
    <w:basedOn w:val="a"/>
    <w:rsid w:val="005971BF"/>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
    <w:rsid w:val="00597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5971BF"/>
    <w:pPr>
      <w:pBdr>
        <w:left w:val="single" w:sz="12"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6">
    <w:name w:val="xl176"/>
    <w:basedOn w:val="a"/>
    <w:rsid w:val="005971BF"/>
    <w:pPr>
      <w:pBdr>
        <w:top w:val="single" w:sz="8"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5971BF"/>
    <w:pPr>
      <w:pBdr>
        <w:top w:val="single" w:sz="12" w:space="0" w:color="auto"/>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79">
    <w:name w:val="xl179"/>
    <w:basedOn w:val="a"/>
    <w:rsid w:val="005971BF"/>
    <w:pPr>
      <w:pBdr>
        <w:left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0">
    <w:name w:val="xl180"/>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81">
    <w:name w:val="xl181"/>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2">
    <w:name w:val="xl182"/>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3">
    <w:name w:val="xl183"/>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4">
    <w:name w:val="xl184"/>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5">
    <w:name w:val="xl185"/>
    <w:basedOn w:val="a"/>
    <w:rsid w:val="005971BF"/>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5971BF"/>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8">
    <w:name w:val="xl188"/>
    <w:basedOn w:val="a"/>
    <w:rsid w:val="005971BF"/>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5971BF"/>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5971BF"/>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5971BF"/>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5">
    <w:name w:val="xl195"/>
    <w:basedOn w:val="a"/>
    <w:rsid w:val="005971BF"/>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6">
    <w:name w:val="xl196"/>
    <w:basedOn w:val="a"/>
    <w:rsid w:val="005971BF"/>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9">
    <w:name w:val="xl199"/>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
    <w:rsid w:val="005971BF"/>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rsid w:val="005971BF"/>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rsid w:val="005971BF"/>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3">
    <w:name w:val="xl63"/>
    <w:basedOn w:val="a"/>
    <w:rsid w:val="005971BF"/>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5971BF"/>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971BF"/>
    <w:pPr>
      <w:pBdr>
        <w:bottom w:val="single" w:sz="8" w:space="0" w:color="auto"/>
        <w:right w:val="single" w:sz="8" w:space="0" w:color="auto"/>
      </w:pBdr>
      <w:shd w:val="clear" w:color="000000" w:fill="FFC000"/>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styleId="aff6">
    <w:name w:val="Title"/>
    <w:basedOn w:val="a"/>
    <w:link w:val="15"/>
    <w:qFormat/>
    <w:rsid w:val="005971BF"/>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Заголовок Знак1"/>
    <w:basedOn w:val="a0"/>
    <w:link w:val="aff6"/>
    <w:rsid w:val="005971BF"/>
    <w:rPr>
      <w:rFonts w:ascii="Times New Roman" w:eastAsia="Times New Roman" w:hAnsi="Times New Roman" w:cs="Times New Roman"/>
      <w:b/>
      <w:sz w:val="28"/>
      <w:szCs w:val="20"/>
      <w:lang w:eastAsia="ru-RU"/>
    </w:rPr>
  </w:style>
  <w:style w:type="paragraph" w:styleId="aff7">
    <w:name w:val="No Spacing"/>
    <w:qFormat/>
    <w:rsid w:val="005971BF"/>
    <w:pPr>
      <w:spacing w:after="0" w:line="240" w:lineRule="auto"/>
    </w:pPr>
    <w:rPr>
      <w:rFonts w:ascii="Calibri" w:eastAsia="Times New Roman" w:hAnsi="Calibri" w:cs="Times New Roman"/>
    </w:rPr>
  </w:style>
  <w:style w:type="paragraph" w:customStyle="1" w:styleId="16">
    <w:name w:val="Без интервала1"/>
    <w:rsid w:val="005971B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5971BF"/>
  </w:style>
  <w:style w:type="character" w:customStyle="1" w:styleId="aff8">
    <w:name w:val="Заголовок Знак"/>
    <w:rsid w:val="005971BF"/>
    <w:rPr>
      <w:rFonts w:ascii="Times New Roman" w:eastAsia="Times New Roman" w:hAnsi="Times New Roman" w:cs="Times New Roman"/>
      <w:b/>
      <w:sz w:val="28"/>
      <w:szCs w:val="20"/>
      <w:lang w:eastAsia="ru-RU"/>
    </w:rPr>
  </w:style>
  <w:style w:type="table" w:customStyle="1" w:styleId="17">
    <w:name w:val="Сетка таблицы1"/>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5971BF"/>
  </w:style>
  <w:style w:type="paragraph" w:customStyle="1" w:styleId="35">
    <w:name w:val="Без интервала3"/>
    <w:rsid w:val="005971BF"/>
    <w:pPr>
      <w:spacing w:after="0" w:line="240" w:lineRule="auto"/>
    </w:pPr>
    <w:rPr>
      <w:rFonts w:ascii="Calibri" w:eastAsia="Times New Roman" w:hAnsi="Calibri" w:cs="Times New Roman"/>
    </w:rPr>
  </w:style>
  <w:style w:type="paragraph" w:customStyle="1" w:styleId="28">
    <w:name w:val="Без интервала2"/>
    <w:rsid w:val="005971B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5971B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5971B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5971BF"/>
  </w:style>
  <w:style w:type="table" w:customStyle="1" w:styleId="29">
    <w:name w:val="Сетка таблицы2"/>
    <w:basedOn w:val="a1"/>
    <w:next w:val="afc"/>
    <w:rsid w:val="005971B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5971BF"/>
  </w:style>
  <w:style w:type="table" w:customStyle="1" w:styleId="111">
    <w:name w:val="Светлая заливка11"/>
    <w:basedOn w:val="a1"/>
    <w:uiPriority w:val="60"/>
    <w:rsid w:val="005971B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5971B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5971B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5971B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5971BF"/>
    <w:rPr>
      <w:i/>
      <w:iCs/>
    </w:rPr>
  </w:style>
  <w:style w:type="paragraph" w:customStyle="1" w:styleId="Report">
    <w:name w:val="Report"/>
    <w:basedOn w:val="a"/>
    <w:rsid w:val="005971BF"/>
    <w:pPr>
      <w:spacing w:after="0" w:line="360" w:lineRule="auto"/>
      <w:ind w:firstLine="567"/>
      <w:jc w:val="both"/>
    </w:pPr>
    <w:rPr>
      <w:rFonts w:ascii="Times New Roman" w:eastAsia="Calibri" w:hAnsi="Times New Roman" w:cs="Times New Roman"/>
      <w:sz w:val="24"/>
      <w:szCs w:val="20"/>
      <w:lang w:eastAsia="ru-RU"/>
    </w:rPr>
  </w:style>
  <w:style w:type="paragraph" w:customStyle="1" w:styleId="formattext">
    <w:name w:val="formattext"/>
    <w:basedOn w:val="a"/>
    <w:rsid w:val="001C1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495">
      <w:bodyDiv w:val="1"/>
      <w:marLeft w:val="0"/>
      <w:marRight w:val="0"/>
      <w:marTop w:val="0"/>
      <w:marBottom w:val="0"/>
      <w:divBdr>
        <w:top w:val="none" w:sz="0" w:space="0" w:color="auto"/>
        <w:left w:val="none" w:sz="0" w:space="0" w:color="auto"/>
        <w:bottom w:val="none" w:sz="0" w:space="0" w:color="auto"/>
        <w:right w:val="none" w:sz="0" w:space="0" w:color="auto"/>
      </w:divBdr>
    </w:div>
    <w:div w:id="247077303">
      <w:bodyDiv w:val="1"/>
      <w:marLeft w:val="0"/>
      <w:marRight w:val="0"/>
      <w:marTop w:val="0"/>
      <w:marBottom w:val="0"/>
      <w:divBdr>
        <w:top w:val="none" w:sz="0" w:space="0" w:color="auto"/>
        <w:left w:val="none" w:sz="0" w:space="0" w:color="auto"/>
        <w:bottom w:val="none" w:sz="0" w:space="0" w:color="auto"/>
        <w:right w:val="none" w:sz="0" w:space="0" w:color="auto"/>
      </w:divBdr>
    </w:div>
    <w:div w:id="714962199">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78660764">
      <w:bodyDiv w:val="1"/>
      <w:marLeft w:val="0"/>
      <w:marRight w:val="0"/>
      <w:marTop w:val="0"/>
      <w:marBottom w:val="0"/>
      <w:divBdr>
        <w:top w:val="none" w:sz="0" w:space="0" w:color="auto"/>
        <w:left w:val="none" w:sz="0" w:space="0" w:color="auto"/>
        <w:bottom w:val="none" w:sz="0" w:space="0" w:color="auto"/>
        <w:right w:val="none" w:sz="0" w:space="0" w:color="auto"/>
      </w:divBdr>
    </w:div>
    <w:div w:id="899285649">
      <w:bodyDiv w:val="1"/>
      <w:marLeft w:val="0"/>
      <w:marRight w:val="0"/>
      <w:marTop w:val="0"/>
      <w:marBottom w:val="0"/>
      <w:divBdr>
        <w:top w:val="none" w:sz="0" w:space="0" w:color="auto"/>
        <w:left w:val="none" w:sz="0" w:space="0" w:color="auto"/>
        <w:bottom w:val="none" w:sz="0" w:space="0" w:color="auto"/>
        <w:right w:val="none" w:sz="0" w:space="0" w:color="auto"/>
      </w:divBdr>
    </w:div>
    <w:div w:id="933435989">
      <w:bodyDiv w:val="1"/>
      <w:marLeft w:val="0"/>
      <w:marRight w:val="0"/>
      <w:marTop w:val="0"/>
      <w:marBottom w:val="0"/>
      <w:divBdr>
        <w:top w:val="none" w:sz="0" w:space="0" w:color="auto"/>
        <w:left w:val="none" w:sz="0" w:space="0" w:color="auto"/>
        <w:bottom w:val="none" w:sz="0" w:space="0" w:color="auto"/>
        <w:right w:val="none" w:sz="0" w:space="0" w:color="auto"/>
      </w:divBdr>
    </w:div>
    <w:div w:id="947199056">
      <w:bodyDiv w:val="1"/>
      <w:marLeft w:val="0"/>
      <w:marRight w:val="0"/>
      <w:marTop w:val="0"/>
      <w:marBottom w:val="0"/>
      <w:divBdr>
        <w:top w:val="none" w:sz="0" w:space="0" w:color="auto"/>
        <w:left w:val="none" w:sz="0" w:space="0" w:color="auto"/>
        <w:bottom w:val="none" w:sz="0" w:space="0" w:color="auto"/>
        <w:right w:val="none" w:sz="0" w:space="0" w:color="auto"/>
      </w:divBdr>
    </w:div>
    <w:div w:id="18096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F72D44F16AC063B04651D4A998506BD4563B62217B2BC24E06DF2A6C0F1419A342A4924D7B9DF66C712D76D811769036B0C286FCD6B0CuFf0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768414C016391053751AF7C6D5251D600004236524F531170DDC77FC4191217EA337FB3381EC49D4EAA4495D59077EEF02D6C" TargetMode="External"/><Relationship Id="rId17" Type="http://schemas.openxmlformats.org/officeDocument/2006/relationships/hyperlink" Target="consultantplus://offline/ref=0E768414C016391053751AF7C6D5251D600004236524F531170DDC77FC4191217EA337FB3381EC49D4EAA4495D59077EEF02D6C" TargetMode="External"/><Relationship Id="rId2" Type="http://schemas.openxmlformats.org/officeDocument/2006/relationships/numbering" Target="numbering.xml"/><Relationship Id="rId16" Type="http://schemas.openxmlformats.org/officeDocument/2006/relationships/hyperlink" Target="consultantplus://offline/ref=0E768414C016391053751AF7C6D5251D600004236524FE31160EDC77FC4191217EA337FB2181B445D6E9B34F5E4C512FA97349850DE6A8ED79F77B7804D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68414C016391053751AF7C6D5251D600004236524FE31160EDC77FC4191217EA337FB2181B445D6E9B34F5E4C512FA97349850DE6A8ED79F77B7804DFC" TargetMode="External"/><Relationship Id="rId5" Type="http://schemas.openxmlformats.org/officeDocument/2006/relationships/webSettings" Target="webSettings.xml"/><Relationship Id="rId15" Type="http://schemas.openxmlformats.org/officeDocument/2006/relationships/hyperlink" Target="consultantplus://offline/ref=0E768414C0163910537504FAD0B97B19620F5E26602FFD674259DA20A31197742CE369A262C0A744D7F1B8495C04D7C" TargetMode="External"/><Relationship Id="rId10" Type="http://schemas.openxmlformats.org/officeDocument/2006/relationships/hyperlink" Target="consultantplus://offline/ref=0E768414C0163910537504FAD0B97B19620F5E26602FFD674259DA20A31197742CE369A262C0A744D7F1B8495C04D7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0.10.0.121\..\msa\Desktop\&#1052;&#1086;&#1080;%20&#1076;&#1086;&#1082;&#1091;&#1084;&#1077;&#1085;&#1090;&#1099;\&#1046;&#1080;&#1083;&#1080;&#1097;&#1077;\&#1055;&#1086;&#1089;&#1090;&#1072;&#1085;&#1086;&#1074;&#1083;&#1077;&#1085;&#1080;&#1103;%20&#1086;%20&#1089;&#1090;&#1083;&#1080;&#1084;&#1086;&#1089;&#1090;&#1080;%201&#1084;2\(http:\pmr.tomsk.ru" TargetMode="External"/><Relationship Id="rId14" Type="http://schemas.openxmlformats.org/officeDocument/2006/relationships/hyperlink" Target="consultantplus://offline/ref=0E768414C0163910537504FAD0B97B19620A532C6526FD674259DA20A31197742CE369A262C0A744D7F1B8495C04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B060-9B55-4423-A8CA-6E55E71B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Пользователь Windows</cp:lastModifiedBy>
  <cp:revision>4</cp:revision>
  <cp:lastPrinted>2020-11-20T02:29:00Z</cp:lastPrinted>
  <dcterms:created xsi:type="dcterms:W3CDTF">2020-11-27T08:56:00Z</dcterms:created>
  <dcterms:modified xsi:type="dcterms:W3CDTF">2021-03-10T05:40:00Z</dcterms:modified>
</cp:coreProperties>
</file>