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A50" w14:textId="77777777" w:rsidR="006D0539" w:rsidRPr="006D0539" w:rsidRDefault="006D0539" w:rsidP="006D0539">
      <w:pPr>
        <w:rPr>
          <w:b/>
          <w:bCs/>
          <w:sz w:val="28"/>
          <w:szCs w:val="28"/>
        </w:rPr>
      </w:pPr>
      <w:r w:rsidRPr="006D0539">
        <w:rPr>
          <w:b/>
          <w:bCs/>
          <w:sz w:val="28"/>
          <w:szCs w:val="28"/>
        </w:rPr>
        <w:t>Правила безопасности при катании с горок</w:t>
      </w:r>
    </w:p>
    <w:p w14:paraId="3E01F0A7" w14:textId="52A885E0" w:rsidR="006D0539" w:rsidRPr="006D0539" w:rsidRDefault="006D0539" w:rsidP="006D0539">
      <w:r w:rsidRPr="006D0539">
        <w:drawing>
          <wp:inline distT="0" distB="0" distL="0" distR="0" wp14:anchorId="1608267B" wp14:editId="7980862E">
            <wp:extent cx="5940425" cy="3902710"/>
            <wp:effectExtent l="0" t="0" r="3175" b="2540"/>
            <wp:docPr id="1668479541" name="Рисунок 2" descr="Правила безопасности при катании с горок">
              <a:hlinkClick xmlns:a="http://schemas.openxmlformats.org/drawingml/2006/main" r:id="rId4" tooltip="&quot;Правила безопасности при катании с гор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безопасности при катании с горок">
                      <a:hlinkClick r:id="rId4" tooltip="&quot;Правила безопасности при катании с гор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A1E97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Зима – это время забав и веселых игр. 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горок, так и санок.</w:t>
      </w:r>
    </w:p>
    <w:p w14:paraId="46F48496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С малышом младше 3 лет не стоит идти на оживлённую горку, с которой катаются дети 7-10 лет и старше.</w:t>
      </w:r>
    </w:p>
    <w:p w14:paraId="2D8F408A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Если горка вызывает у вас опасения, сначала прокатитесь с неё сами, без ребёнка — испытайте спуск.</w:t>
      </w:r>
    </w:p>
    <w:p w14:paraId="6BABC400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14:paraId="378B13FC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Ни в коем случайте не используйте в качестве горок железнодорожные насыпи и горки вблизи проезжей части дорог.</w:t>
      </w:r>
    </w:p>
    <w:p w14:paraId="6D8A783F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Правила поведения на оживлённой горе:</w:t>
      </w:r>
    </w:p>
    <w:p w14:paraId="7433F096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14:paraId="07A19352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2. Не съезжать, пока не отошёл в сторону предыдущий спускающийся.</w:t>
      </w:r>
    </w:p>
    <w:p w14:paraId="5C9D68C2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3. Не задерживаться внизу, когда съехал, а поскорее отползать или откатываться в сторону.</w:t>
      </w:r>
    </w:p>
    <w:p w14:paraId="1DC8CE9E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4. Не перебегать ледяную дорожку.</w:t>
      </w:r>
    </w:p>
    <w:p w14:paraId="3BAB4BB4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5. Во избежание травматизма нельзя кататься, стоя на ногах и на корточках.</w:t>
      </w:r>
    </w:p>
    <w:p w14:paraId="35841D18" w14:textId="77777777" w:rsidR="006D0539" w:rsidRPr="006D0539" w:rsidRDefault="006D0539" w:rsidP="006D0539">
      <w:pPr>
        <w:spacing w:after="120" w:line="240" w:lineRule="auto"/>
        <w:jc w:val="both"/>
      </w:pPr>
      <w:r w:rsidRPr="006D0539">
        <w:lastRenderedPageBreak/>
        <w:t>6. Стараться не съезжать спиной или головой вперёд (на животе), а всегда смотреть вперёд, как при спуске, так и при подъёме.</w:t>
      </w:r>
    </w:p>
    <w:p w14:paraId="285D005B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7. Если мимо горки идет прохожий, подождать, пока он пройдет, и только тогда совершать спуск.</w:t>
      </w:r>
    </w:p>
    <w:p w14:paraId="12E36659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14:paraId="38DA1C28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9. Избегать катания с горок с неровным ледовым покрытием.</w:t>
      </w:r>
    </w:p>
    <w:p w14:paraId="2276EA5F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10. При получении травмы немедленно оказать первую помощь пострадавшему, сообщить об этом в службу экстренного вызова 01.</w:t>
      </w:r>
    </w:p>
    <w:p w14:paraId="470A0F0F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11. При первых признаках обморожения, а также при плохом самочувствии, немедленно прекратить катание.</w:t>
      </w:r>
    </w:p>
    <w:p w14:paraId="67F09667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14:paraId="13C6D319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Ледянка пластмассовая.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14:paraId="4D9D2C37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Ледянка в форме тарелки становится неуправляемой, если сесть в неё с ногами.</w:t>
      </w:r>
    </w:p>
    <w:p w14:paraId="21B6146C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Ледянка-корыто 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14:paraId="613A2FED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14:paraId="104D75E3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Обычные «советские» санки 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14:paraId="06B03054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Снегокат. Для семейного катания не стоит выбирать снегокат – он рассчитан на одного-двух малышей возрастом от 5 до 10 лет. Ни раз были замечены случаи, когда снегокаты цеплялись передним полозом за препятствие (корень дерева, бугорок снега) и переворачивался.</w:t>
      </w:r>
    </w:p>
    <w:p w14:paraId="303AB619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Со снегоката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14:paraId="57689DAB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14:paraId="637598FD" w14:textId="232A348C" w:rsidR="006D0539" w:rsidRPr="006D0539" w:rsidRDefault="006D0539" w:rsidP="006D0539">
      <w:pPr>
        <w:spacing w:after="120" w:line="240" w:lineRule="auto"/>
        <w:jc w:val="both"/>
      </w:pPr>
      <w:r w:rsidRPr="006D0539">
        <w:t>Ватрушки.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не</w:t>
      </w:r>
      <w:r>
        <w:t xml:space="preserve"> </w:t>
      </w:r>
      <w:r w:rsidRPr="006D0539">
        <w:t>накатанной горке.</w:t>
      </w:r>
    </w:p>
    <w:p w14:paraId="317B0305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Лучше всего кататься на ватрушках с пологих снежных склонов без препятствий в виде деревьев, других людей и т.п.</w:t>
      </w:r>
    </w:p>
    <w:p w14:paraId="572F99E0" w14:textId="77777777" w:rsidR="006D0539" w:rsidRPr="006D0539" w:rsidRDefault="006D0539" w:rsidP="006D0539">
      <w:pPr>
        <w:spacing w:after="120" w:line="240" w:lineRule="auto"/>
        <w:jc w:val="both"/>
      </w:pPr>
      <w:r w:rsidRPr="006D0539">
        <w:lastRenderedPageBreak/>
        <w:t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</w:t>
      </w:r>
    </w:p>
    <w:p w14:paraId="582F1604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14:paraId="216C8A05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Хороший вариант «ватрушки» — маленькая надувная ледянка (примерно 50 см в поперечнике) - завалиться на бок (слезть) легко.</w:t>
      </w:r>
    </w:p>
    <w:p w14:paraId="5BF7B13D" w14:textId="77777777" w:rsidR="006D0539" w:rsidRPr="006D0539" w:rsidRDefault="006D0539" w:rsidP="006D0539">
      <w:pPr>
        <w:spacing w:after="120" w:line="240" w:lineRule="auto"/>
        <w:jc w:val="both"/>
      </w:pPr>
      <w:r w:rsidRPr="006D0539">
        <w:t>Внимательно относитесь к выбору горки и средств для катания. Горка — место повышенной опасности!  </w:t>
      </w:r>
    </w:p>
    <w:p w14:paraId="06345244" w14:textId="77777777" w:rsidR="0078537B" w:rsidRDefault="0078537B" w:rsidP="006D0539">
      <w:pPr>
        <w:spacing w:after="120" w:line="240" w:lineRule="auto"/>
        <w:jc w:val="both"/>
      </w:pPr>
    </w:p>
    <w:sectPr w:rsidR="007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65"/>
    <w:rsid w:val="00440365"/>
    <w:rsid w:val="00580BFA"/>
    <w:rsid w:val="006D0539"/>
    <w:rsid w:val="0078537B"/>
    <w:rsid w:val="00D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8904"/>
  <w15:chartTrackingRefBased/>
  <w15:docId w15:val="{2FB98955-60FF-463D-8D7F-B3BEE6D1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3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3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3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3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0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76.mchs.gov.ru/uploads/resize_cache/resource/2022-01-14/pravila-bezopasnosti-pri-katanii-s-gorok_1642149673608927190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юричев</dc:creator>
  <cp:keywords/>
  <dc:description/>
  <cp:lastModifiedBy>сергей юричев</cp:lastModifiedBy>
  <cp:revision>2</cp:revision>
  <dcterms:created xsi:type="dcterms:W3CDTF">2025-11-16T13:06:00Z</dcterms:created>
  <dcterms:modified xsi:type="dcterms:W3CDTF">2025-11-16T13:12:00Z</dcterms:modified>
</cp:coreProperties>
</file>