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1B753" w14:textId="77777777" w:rsidR="000962E7" w:rsidRPr="003B5E79" w:rsidRDefault="00CB0C8B" w:rsidP="00CB0C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B5E79">
        <w:rPr>
          <w:rStyle w:val="a4"/>
        </w:rPr>
        <w:t>П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Р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Т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К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Л</w:t>
      </w:r>
    </w:p>
    <w:p w14:paraId="28C2ED14" w14:textId="0590D49B" w:rsidR="00CB0C8B" w:rsidRPr="003B5E79" w:rsidRDefault="00730A79" w:rsidP="0039027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 xml:space="preserve">заочного заседания рабочей группы по вопросам оценки эффективности функционирования антимонопольного комплаенса в </w:t>
      </w:r>
      <w:r w:rsidR="00FA354B" w:rsidRPr="003B5E79">
        <w:rPr>
          <w:rStyle w:val="a4"/>
          <w:b w:val="0"/>
        </w:rPr>
        <w:t xml:space="preserve">МО «Первомайский район» с учетом сельских поселений за </w:t>
      </w:r>
      <w:r w:rsidR="00FB2A03">
        <w:rPr>
          <w:rStyle w:val="a4"/>
          <w:b w:val="0"/>
        </w:rPr>
        <w:t>202</w:t>
      </w:r>
      <w:r w:rsidR="006062E4">
        <w:rPr>
          <w:rStyle w:val="a4"/>
          <w:b w:val="0"/>
        </w:rPr>
        <w:t>4</w:t>
      </w:r>
      <w:r w:rsidR="00FA354B" w:rsidRPr="003B5E79">
        <w:rPr>
          <w:rStyle w:val="a4"/>
          <w:b w:val="0"/>
        </w:rPr>
        <w:t xml:space="preserve"> год</w:t>
      </w:r>
    </w:p>
    <w:p w14:paraId="590DF0E8" w14:textId="77777777"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3"/>
      </w:tblGrid>
      <w:tr w:rsidR="003B5E79" w:rsidRPr="003B5E79" w14:paraId="14140AE3" w14:textId="77777777" w:rsidTr="00730A79">
        <w:tc>
          <w:tcPr>
            <w:tcW w:w="5068" w:type="dxa"/>
          </w:tcPr>
          <w:p w14:paraId="06DFC98E" w14:textId="45781B02" w:rsidR="00730A79" w:rsidRPr="003B5E79" w:rsidRDefault="00730A79" w:rsidP="006F271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2</w:t>
            </w:r>
            <w:r w:rsidR="00D42E32" w:rsidRPr="003B5E79">
              <w:rPr>
                <w:rStyle w:val="a4"/>
                <w:b w:val="0"/>
              </w:rPr>
              <w:t>7</w:t>
            </w:r>
            <w:r w:rsidRPr="003B5E79">
              <w:rPr>
                <w:rStyle w:val="a4"/>
                <w:b w:val="0"/>
              </w:rPr>
              <w:t>.02.</w:t>
            </w:r>
            <w:r w:rsidR="00FB2A03">
              <w:rPr>
                <w:rStyle w:val="a4"/>
                <w:b w:val="0"/>
              </w:rPr>
              <w:t>202</w:t>
            </w:r>
            <w:r w:rsidR="005D292F">
              <w:rPr>
                <w:rStyle w:val="a4"/>
                <w:b w:val="0"/>
              </w:rPr>
              <w:t>5</w:t>
            </w:r>
            <w:r w:rsidRPr="003B5E79">
              <w:rPr>
                <w:rStyle w:val="a4"/>
                <w:b w:val="0"/>
              </w:rPr>
              <w:t xml:space="preserve"> г.</w:t>
            </w:r>
          </w:p>
        </w:tc>
        <w:tc>
          <w:tcPr>
            <w:tcW w:w="5069" w:type="dxa"/>
          </w:tcPr>
          <w:p w14:paraId="5243F4D2" w14:textId="77777777" w:rsidR="00730A79" w:rsidRPr="003B5E79" w:rsidRDefault="00730A79" w:rsidP="00730A79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с. Первомайское</w:t>
            </w:r>
          </w:p>
        </w:tc>
      </w:tr>
    </w:tbl>
    <w:p w14:paraId="5FF25DD6" w14:textId="77777777"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14:paraId="7006BD7F" w14:textId="77777777"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ПРЕДСЕДАТЕЛЬСТВОВАЛ:</w:t>
      </w:r>
    </w:p>
    <w:p w14:paraId="4DA09A69" w14:textId="77777777" w:rsidR="003E4C99" w:rsidRPr="003B5E7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6"/>
        <w:gridCol w:w="2611"/>
      </w:tblGrid>
      <w:tr w:rsidR="005C0D7F" w:rsidRPr="003B5E79" w14:paraId="20A03625" w14:textId="77777777" w:rsidTr="00B55214">
        <w:tc>
          <w:tcPr>
            <w:tcW w:w="7196" w:type="dxa"/>
          </w:tcPr>
          <w:p w14:paraId="25508FEE" w14:textId="77777777" w:rsidR="003E4C99" w:rsidRPr="003B5E79" w:rsidRDefault="003E4C99" w:rsidP="003E4C9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2657" w:type="dxa"/>
          </w:tcPr>
          <w:p w14:paraId="1EAE5283" w14:textId="77777777" w:rsidR="003E4C99" w:rsidRPr="003B5E79" w:rsidRDefault="003E4C99" w:rsidP="00B55214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 xml:space="preserve">- </w:t>
            </w:r>
            <w:r w:rsidR="00B55214" w:rsidRPr="003B5E79">
              <w:rPr>
                <w:rStyle w:val="a4"/>
                <w:b w:val="0"/>
              </w:rPr>
              <w:t xml:space="preserve">  </w:t>
            </w:r>
            <w:r w:rsidRPr="003B5E79">
              <w:rPr>
                <w:rStyle w:val="a4"/>
                <w:b w:val="0"/>
              </w:rPr>
              <w:t xml:space="preserve">     Н.А. Гончарук</w:t>
            </w:r>
          </w:p>
        </w:tc>
      </w:tr>
    </w:tbl>
    <w:p w14:paraId="3D49F904" w14:textId="77777777" w:rsidR="003E4C99" w:rsidRPr="003B5E7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59E2E48B" w14:textId="77777777" w:rsidR="00F13D03" w:rsidRPr="003B5E79" w:rsidRDefault="00F13D03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УЧА</w:t>
      </w:r>
      <w:r w:rsidR="003E4C99" w:rsidRPr="003B5E79">
        <w:rPr>
          <w:rStyle w:val="a4"/>
          <w:b w:val="0"/>
        </w:rPr>
        <w:t>СТВОВАЛИ:</w:t>
      </w:r>
    </w:p>
    <w:p w14:paraId="70669D62" w14:textId="77777777"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2BB0A03B" w14:textId="2DF07D71" w:rsidR="003E4C99" w:rsidRPr="003B5E79" w:rsidRDefault="003E4C99" w:rsidP="00FA354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983242">
        <w:rPr>
          <w:rStyle w:val="a4"/>
          <w:b w:val="0"/>
        </w:rPr>
        <w:t xml:space="preserve">К.С. Павловская, Е.А. Каравацкая, </w:t>
      </w:r>
      <w:r w:rsidR="003B5E79" w:rsidRPr="00983242">
        <w:rPr>
          <w:rStyle w:val="a4"/>
          <w:b w:val="0"/>
        </w:rPr>
        <w:t>Т.В. Дудко</w:t>
      </w:r>
      <w:r w:rsidRPr="00983242">
        <w:rPr>
          <w:rStyle w:val="a4"/>
          <w:b w:val="0"/>
        </w:rPr>
        <w:t xml:space="preserve">, Н.С. Булыгин, </w:t>
      </w:r>
      <w:r w:rsidR="00222EA1">
        <w:rPr>
          <w:rStyle w:val="a4"/>
          <w:b w:val="0"/>
        </w:rPr>
        <w:t>Н.И. Туманова</w:t>
      </w:r>
      <w:r w:rsidRPr="00983242">
        <w:rPr>
          <w:rStyle w:val="a4"/>
          <w:b w:val="0"/>
        </w:rPr>
        <w:t xml:space="preserve">, С.М. Вяльцева, </w:t>
      </w:r>
      <w:r w:rsidR="00983242" w:rsidRPr="00983242">
        <w:rPr>
          <w:rStyle w:val="a4"/>
          <w:b w:val="0"/>
        </w:rPr>
        <w:t>В.Ю. Хило</w:t>
      </w:r>
      <w:r w:rsidRPr="00983242">
        <w:rPr>
          <w:rStyle w:val="a4"/>
          <w:b w:val="0"/>
        </w:rPr>
        <w:t>,</w:t>
      </w:r>
      <w:r w:rsidRPr="003B5E79">
        <w:rPr>
          <w:rStyle w:val="a4"/>
          <w:b w:val="0"/>
        </w:rPr>
        <w:t xml:space="preserve"> </w:t>
      </w:r>
      <w:r w:rsidR="0054632C">
        <w:rPr>
          <w:rStyle w:val="a4"/>
          <w:b w:val="0"/>
        </w:rPr>
        <w:t>Т.М. Стрельникова</w:t>
      </w:r>
      <w:r w:rsidRPr="003B5E79">
        <w:rPr>
          <w:rStyle w:val="a4"/>
          <w:b w:val="0"/>
        </w:rPr>
        <w:t xml:space="preserve">, </w:t>
      </w:r>
      <w:r w:rsidR="006F2713" w:rsidRPr="003B5E79">
        <w:rPr>
          <w:rStyle w:val="a4"/>
          <w:b w:val="0"/>
        </w:rPr>
        <w:t>А.В. Тимков</w:t>
      </w:r>
    </w:p>
    <w:p w14:paraId="31FFB301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982F05A" w14:textId="77777777"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РАССМОТРЕЛИ:</w:t>
      </w:r>
    </w:p>
    <w:p w14:paraId="6F4B6F01" w14:textId="77777777"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0D7F" w:rsidRPr="003B5E79" w14:paraId="4712849B" w14:textId="77777777" w:rsidTr="00024AB1">
        <w:tc>
          <w:tcPr>
            <w:tcW w:w="10137" w:type="dxa"/>
          </w:tcPr>
          <w:p w14:paraId="3BEE700D" w14:textId="4FA1EE35" w:rsidR="00024AB1" w:rsidRPr="003B5E79" w:rsidRDefault="00D94C78" w:rsidP="00FA354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D94C78">
              <w:rPr>
                <w:rStyle w:val="a4"/>
                <w:b w:val="0"/>
              </w:rPr>
              <w:t xml:space="preserve">Проект </w:t>
            </w:r>
            <w:r w:rsidRPr="003B5E79">
              <w:rPr>
                <w:rStyle w:val="a4"/>
                <w:b w:val="0"/>
              </w:rPr>
              <w:t>Доклада</w:t>
            </w:r>
            <w:r w:rsidR="00024AB1" w:rsidRPr="003B5E79">
              <w:rPr>
                <w:rStyle w:val="a4"/>
                <w:b w:val="0"/>
              </w:rPr>
              <w:t xml:space="preserve"> 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3B5E79">
              <w:rPr>
                <w:rStyle w:val="a4"/>
                <w:b w:val="0"/>
              </w:rPr>
              <w:t xml:space="preserve">МО «Первомайский район» с учетом сельских поселений за </w:t>
            </w:r>
            <w:r w:rsidR="00FB2A03">
              <w:rPr>
                <w:rStyle w:val="a4"/>
                <w:b w:val="0"/>
              </w:rPr>
              <w:t>2024</w:t>
            </w:r>
            <w:r w:rsidR="00FA354B" w:rsidRPr="003B5E79">
              <w:rPr>
                <w:rStyle w:val="a4"/>
                <w:b w:val="0"/>
              </w:rPr>
              <w:t xml:space="preserve"> год</w:t>
            </w:r>
          </w:p>
          <w:p w14:paraId="454D71C6" w14:textId="77777777" w:rsidR="00024AB1" w:rsidRPr="003B5E79" w:rsidRDefault="00024AB1" w:rsidP="00024AB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b w:val="0"/>
              </w:rPr>
            </w:pPr>
          </w:p>
        </w:tc>
      </w:tr>
    </w:tbl>
    <w:p w14:paraId="2C7619AF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49C40D37" w14:textId="77777777" w:rsidR="003E4C99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Принять к сведению следующие результаты заочного голосования:</w:t>
      </w:r>
    </w:p>
    <w:p w14:paraId="013BCB21" w14:textId="039F3423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 xml:space="preserve">«за» </w:t>
      </w:r>
      <w:r w:rsidR="00466801">
        <w:rPr>
          <w:rStyle w:val="a4"/>
          <w:b w:val="0"/>
          <w:u w:val="single"/>
        </w:rPr>
        <w:t>9</w:t>
      </w:r>
      <w:r w:rsidRPr="003B5E79">
        <w:rPr>
          <w:rStyle w:val="a4"/>
          <w:b w:val="0"/>
        </w:rPr>
        <w:t xml:space="preserve"> голосов; «против» </w:t>
      </w:r>
      <w:r w:rsidRPr="003B5E79">
        <w:rPr>
          <w:rStyle w:val="a4"/>
          <w:b w:val="0"/>
          <w:u w:val="single"/>
        </w:rPr>
        <w:t>0</w:t>
      </w:r>
      <w:r w:rsidRPr="003B5E79">
        <w:rPr>
          <w:rStyle w:val="a4"/>
          <w:b w:val="0"/>
        </w:rPr>
        <w:t xml:space="preserve"> голосов; «воздержался» </w:t>
      </w:r>
      <w:r w:rsidRPr="003B5E79">
        <w:rPr>
          <w:rStyle w:val="a4"/>
          <w:b w:val="0"/>
          <w:u w:val="single"/>
        </w:rPr>
        <w:t>0</w:t>
      </w:r>
      <w:r w:rsidRPr="003B5E79">
        <w:rPr>
          <w:rStyle w:val="a4"/>
          <w:b w:val="0"/>
        </w:rPr>
        <w:t xml:space="preserve"> голосов.</w:t>
      </w:r>
    </w:p>
    <w:p w14:paraId="6DEC63CA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20BD1C12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РЕШИЛИ:</w:t>
      </w:r>
    </w:p>
    <w:p w14:paraId="11EA9BE9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0D7F" w:rsidRPr="003B5E79" w14:paraId="2E7A9085" w14:textId="77777777" w:rsidTr="00FA354B">
        <w:tc>
          <w:tcPr>
            <w:tcW w:w="10137" w:type="dxa"/>
          </w:tcPr>
          <w:p w14:paraId="706BE40D" w14:textId="2E7A11CB" w:rsidR="00024AB1" w:rsidRPr="003B5E79" w:rsidRDefault="00024AB1" w:rsidP="00FA354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 xml:space="preserve">Утвердить Доклад 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3B5E79">
              <w:rPr>
                <w:rStyle w:val="a4"/>
                <w:b w:val="0"/>
              </w:rPr>
              <w:t xml:space="preserve">МО «Первомайский район» с учетом сельских поселений за </w:t>
            </w:r>
            <w:r w:rsidR="00FB2A03">
              <w:rPr>
                <w:rStyle w:val="a4"/>
                <w:b w:val="0"/>
              </w:rPr>
              <w:t>2024</w:t>
            </w:r>
            <w:r w:rsidR="00FA354B" w:rsidRPr="003B5E79">
              <w:rPr>
                <w:rStyle w:val="a4"/>
                <w:b w:val="0"/>
              </w:rPr>
              <w:t xml:space="preserve"> год</w:t>
            </w:r>
          </w:p>
          <w:p w14:paraId="7618BF94" w14:textId="77777777" w:rsidR="00024AB1" w:rsidRPr="003B5E79" w:rsidRDefault="00024AB1" w:rsidP="003E4C9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14:paraId="2F070C9E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3C7BDC1F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76B8591D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3185"/>
        <w:gridCol w:w="1763"/>
      </w:tblGrid>
      <w:tr w:rsidR="005C0D7F" w:rsidRPr="003B5E79" w14:paraId="45FE2026" w14:textId="77777777" w:rsidTr="00B55214">
        <w:tc>
          <w:tcPr>
            <w:tcW w:w="4786" w:type="dxa"/>
          </w:tcPr>
          <w:p w14:paraId="193FB528" w14:textId="77777777" w:rsidR="00024AB1" w:rsidRPr="003B5E79" w:rsidRDefault="00024AB1" w:rsidP="00FF4F5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3285" w:type="dxa"/>
          </w:tcPr>
          <w:p w14:paraId="3C1590AE" w14:textId="77777777" w:rsidR="00024AB1" w:rsidRPr="003B5E79" w:rsidRDefault="00024AB1" w:rsidP="00FF4F5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1782" w:type="dxa"/>
          </w:tcPr>
          <w:p w14:paraId="225C3230" w14:textId="77777777" w:rsidR="00024AB1" w:rsidRPr="003B5E79" w:rsidRDefault="00024AB1" w:rsidP="0009667A">
            <w:pPr>
              <w:pStyle w:val="a3"/>
              <w:tabs>
                <w:tab w:val="left" w:pos="1530"/>
              </w:tabs>
              <w:spacing w:before="0" w:after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Н.А. Гончарук</w:t>
            </w:r>
          </w:p>
        </w:tc>
      </w:tr>
    </w:tbl>
    <w:p w14:paraId="41241AEF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12A2775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693864CE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380209B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56FB81E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9F7409F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D76F8EA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8380B17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90E4247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13117E3B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1244825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07F07B74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FBCB39C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7543306D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DA5ADC0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480764CF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EB32CAB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1AC5834D" w14:textId="77777777" w:rsidR="003B5E79" w:rsidRPr="003B5E79" w:rsidRDefault="003B5E79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64AD905" w14:textId="77777777" w:rsidR="00430BC7" w:rsidRPr="003B5E79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</w:pPr>
      <w:r w:rsidRPr="003B5E79">
        <w:rPr>
          <w:rStyle w:val="a4"/>
        </w:rPr>
        <w:lastRenderedPageBreak/>
        <w:t>Д</w:t>
      </w:r>
      <w:r w:rsidR="009A0566" w:rsidRPr="003B5E79">
        <w:rPr>
          <w:rStyle w:val="a4"/>
        </w:rPr>
        <w:t>ОКЛАД</w:t>
      </w:r>
    </w:p>
    <w:p w14:paraId="20746990" w14:textId="31C592EF" w:rsidR="00430BC7" w:rsidRPr="00CA32B5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3B5E79">
        <w:rPr>
          <w:rStyle w:val="a4"/>
          <w:b w:val="0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FA354B" w:rsidRPr="003B5E79">
        <w:rPr>
          <w:rStyle w:val="a4"/>
          <w:b w:val="0"/>
        </w:rPr>
        <w:t>МО «Первомайский район»</w:t>
      </w:r>
      <w:r w:rsidR="00D25D0C" w:rsidRPr="003B5E79">
        <w:rPr>
          <w:rStyle w:val="a4"/>
          <w:b w:val="0"/>
        </w:rPr>
        <w:t xml:space="preserve"> с учетом сельских поселений </w:t>
      </w:r>
      <w:r w:rsidR="006D0BE5" w:rsidRPr="003B5E79">
        <w:rPr>
          <w:rStyle w:val="a4"/>
          <w:b w:val="0"/>
        </w:rPr>
        <w:t>за</w:t>
      </w:r>
      <w:r w:rsidR="006D0BE5" w:rsidRPr="00CA32B5">
        <w:rPr>
          <w:rStyle w:val="a4"/>
          <w:b w:val="0"/>
        </w:rPr>
        <w:t xml:space="preserve"> </w:t>
      </w:r>
      <w:r w:rsidR="00FB2A03">
        <w:rPr>
          <w:rStyle w:val="a4"/>
          <w:b w:val="0"/>
        </w:rPr>
        <w:t>2024</w:t>
      </w:r>
      <w:r w:rsidR="006D0BE5" w:rsidRPr="00CA32B5">
        <w:rPr>
          <w:rStyle w:val="a4"/>
          <w:b w:val="0"/>
        </w:rPr>
        <w:t xml:space="preserve"> год</w:t>
      </w:r>
    </w:p>
    <w:p w14:paraId="2D027D80" w14:textId="77777777" w:rsidR="00FA354B" w:rsidRPr="00CA32B5" w:rsidRDefault="00FA354B" w:rsidP="00F05D8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3955637" w14:textId="77777777" w:rsidR="00710F31" w:rsidRPr="00710F31" w:rsidRDefault="00FA354B" w:rsidP="00FA354B">
      <w:pPr>
        <w:pStyle w:val="aa"/>
        <w:shd w:val="clear" w:color="auto" w:fill="FFFFFF"/>
        <w:spacing w:before="135" w:after="0" w:line="240" w:lineRule="auto"/>
        <w:ind w:left="0" w:firstLine="709"/>
        <w:jc w:val="center"/>
        <w:rPr>
          <w:rStyle w:val="fontstyle01"/>
          <w:rFonts w:ascii="Times New Roman" w:hAnsi="Times New Roman" w:cs="Times New Roman"/>
          <w:i w:val="0"/>
        </w:rPr>
      </w:pPr>
      <w:r w:rsidRPr="00710F31">
        <w:rPr>
          <w:rStyle w:val="fontstyle01"/>
          <w:rFonts w:ascii="Times New Roman" w:hAnsi="Times New Roman" w:cs="Times New Roman"/>
          <w:i w:val="0"/>
        </w:rPr>
        <w:t xml:space="preserve">1. </w:t>
      </w:r>
      <w:r>
        <w:rPr>
          <w:rStyle w:val="fontstyle01"/>
          <w:rFonts w:ascii="Times New Roman" w:hAnsi="Times New Roman" w:cs="Times New Roman"/>
          <w:i w:val="0"/>
        </w:rPr>
        <w:t>ОБЩИЕ ПОЛОЖЕНИЯ.</w:t>
      </w:r>
    </w:p>
    <w:p w14:paraId="23195718" w14:textId="77777777" w:rsid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14:paraId="1E2F08C4" w14:textId="77777777" w:rsidR="00710F31" w:rsidRPr="00D94C78" w:rsidRDefault="007322D7" w:rsidP="0054632C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  <w:r w:rsidRPr="0016752A">
        <w:rPr>
          <w:rStyle w:val="fontstyle01"/>
          <w:rFonts w:ascii="Times New Roman" w:hAnsi="Times New Roman" w:cs="Times New Roman"/>
          <w:b w:val="0"/>
          <w:i w:val="0"/>
        </w:rPr>
        <w:t>В соответствии с Указом Президента Российской Федерации от "21" декабря 2017 года № 618 «Об основных направлениях государственной политики по развитию конкуренции», Распоряжением Губернатора Томской области от "27" февраля 2019 года № 44-р "О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области"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 xml:space="preserve"> в</w:t>
      </w:r>
      <w:r w:rsidRPr="0016752A">
        <w:rPr>
          <w:rStyle w:val="fontstyle01"/>
          <w:rFonts w:ascii="Times New Roman" w:hAnsi="Times New Roman" w:cs="Times New Roman"/>
          <w:b w:val="0"/>
          <w:i w:val="0"/>
        </w:rPr>
        <w:t xml:space="preserve"> Администрации Первомайского района разработаны и утверждены 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следующие нормативно-правовые акты: </w:t>
      </w:r>
    </w:p>
    <w:p w14:paraId="0D7000E7" w14:textId="77777777" w:rsidR="00710F31" w:rsidRPr="00D94C78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14:paraId="1CDF4C27" w14:textId="77777777" w:rsidR="00E77E2E" w:rsidRPr="00D94C78" w:rsidRDefault="00E77E2E" w:rsidP="002F357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3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>Распоряжение №</w:t>
      </w:r>
      <w:r w:rsidR="002F357A"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>593-р от 25.12.2020</w:t>
      </w:r>
      <w:r w:rsidR="002F357A"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 (в ред. распоряжения Администрации Первомайского района № 31-р от 24.01.2023)</w:t>
      </w:r>
    </w:p>
    <w:p w14:paraId="3D792A6B" w14:textId="77777777" w:rsidR="00E77E2E" w:rsidRPr="00D94C78" w:rsidRDefault="00566DD7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hyperlink r:id="rId8" w:history="1">
        <w:r w:rsidR="00654A3A" w:rsidRPr="00D94C78">
          <w:rPr>
            <w:rStyle w:val="fontstyle01"/>
            <w:rFonts w:ascii="Times New Roman" w:hAnsi="Times New Roman" w:cs="Times New Roman"/>
            <w:b w:val="0"/>
            <w:i w:val="0"/>
          </w:rPr>
          <w:t>«</w:t>
        </w:r>
        <w:r w:rsidR="00E77E2E" w:rsidRPr="00D94C78">
          <w:rPr>
            <w:rStyle w:val="fontstyle01"/>
            <w:rFonts w:ascii="Times New Roman" w:hAnsi="Times New Roman" w:cs="Times New Roman"/>
            <w:b w:val="0"/>
            <w:i w:val="0"/>
          </w:rPr>
          <w:t>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</w:t>
        </w:r>
        <w:r w:rsidR="00654A3A" w:rsidRPr="00D94C78">
          <w:rPr>
            <w:rStyle w:val="fontstyle01"/>
            <w:rFonts w:ascii="Times New Roman" w:hAnsi="Times New Roman" w:cs="Times New Roman"/>
            <w:b w:val="0"/>
            <w:i w:val="0"/>
          </w:rPr>
          <w:t>»</w:t>
        </w:r>
      </w:hyperlink>
    </w:p>
    <w:p w14:paraId="6C5D11D3" w14:textId="278A2CFD" w:rsidR="00654A3A" w:rsidRPr="00D94C78" w:rsidRDefault="00654A3A" w:rsidP="00654A3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Распоряжение № </w:t>
      </w:r>
      <w:r w:rsidR="00FA7206" w:rsidRPr="00D94C78">
        <w:rPr>
          <w:rStyle w:val="fontstyle01"/>
          <w:rFonts w:ascii="Times New Roman" w:hAnsi="Times New Roman" w:cs="Times New Roman"/>
          <w:b w:val="0"/>
          <w:i w:val="0"/>
        </w:rPr>
        <w:t>677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-р от </w:t>
      </w:r>
      <w:r w:rsidR="00FA7206" w:rsidRPr="00D94C78">
        <w:rPr>
          <w:rStyle w:val="fontstyle01"/>
          <w:rFonts w:ascii="Times New Roman" w:hAnsi="Times New Roman" w:cs="Times New Roman"/>
          <w:b w:val="0"/>
          <w:i w:val="0"/>
        </w:rPr>
        <w:t>29.12.2023</w:t>
      </w:r>
    </w:p>
    <w:p w14:paraId="4981CC61" w14:textId="70CF6F7F" w:rsidR="00654A3A" w:rsidRPr="00D94C78" w:rsidRDefault="00654A3A" w:rsidP="00654A3A">
      <w:pPr>
        <w:spacing w:after="0" w:line="240" w:lineRule="auto"/>
        <w:ind w:left="720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>«</w:t>
      </w:r>
      <w:r w:rsidR="0037270B" w:rsidRPr="00D94C78">
        <w:rPr>
          <w:rStyle w:val="fontstyle01"/>
          <w:rFonts w:ascii="Times New Roman" w:hAnsi="Times New Roman" w:cs="Times New Roman"/>
          <w:b w:val="0"/>
          <w:i w:val="0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2024 год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>»</w:t>
      </w:r>
    </w:p>
    <w:p w14:paraId="138A817A" w14:textId="77777777" w:rsidR="00710F31" w:rsidRPr="00D94C78" w:rsidRDefault="00710F31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</w:p>
    <w:p w14:paraId="4395EFCD" w14:textId="30EF3E1F" w:rsidR="002F357A" w:rsidRPr="00DA190A" w:rsidRDefault="002F357A" w:rsidP="002F357A">
      <w:pPr>
        <w:spacing w:after="0" w:line="240" w:lineRule="auto"/>
        <w:ind w:firstLine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>В целях обеспечения открытости и доступа к информации функционирования антимонопольного комплаенса на официальном сайте Администрации Первомайского района в сети «Интернет» создан раздел «Антимонопольный комплаенс», где размещены нормативные акты,</w:t>
      </w:r>
      <w:r w:rsidR="00F87E48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DA190A">
        <w:rPr>
          <w:rStyle w:val="fontstyle01"/>
          <w:rFonts w:ascii="Times New Roman" w:hAnsi="Times New Roman" w:cs="Times New Roman"/>
          <w:b w:val="0"/>
          <w:i w:val="0"/>
        </w:rPr>
        <w:t>а также ежегодные доклады о внедрении антимонопольного комплаенса</w:t>
      </w:r>
      <w:r w:rsidR="00F87E48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. Ссылка на раздел </w:t>
      </w:r>
      <w:hyperlink r:id="rId9" w:history="1">
        <w:r w:rsidR="00F87E48" w:rsidRPr="00DA190A">
          <w:rPr>
            <w:rStyle w:val="ab"/>
            <w:rFonts w:ascii="Times New Roman" w:hAnsi="Times New Roman" w:cs="Times New Roman"/>
            <w:sz w:val="24"/>
            <w:szCs w:val="24"/>
          </w:rPr>
          <w:t>http://pmr.tomsk.ru/pages/antimonopolnyy-komplaens</w:t>
        </w:r>
      </w:hyperlink>
      <w:r w:rsidR="00F87E48" w:rsidRPr="00DA190A">
        <w:rPr>
          <w:rStyle w:val="fontstyle01"/>
          <w:rFonts w:ascii="Times New Roman" w:hAnsi="Times New Roman" w:cs="Times New Roman"/>
          <w:b w:val="0"/>
          <w:i w:val="0"/>
        </w:rPr>
        <w:t>.</w:t>
      </w:r>
    </w:p>
    <w:p w14:paraId="652EFC55" w14:textId="03622A7B" w:rsidR="0075320A" w:rsidRPr="00DA190A" w:rsidRDefault="007A5075" w:rsidP="002F357A">
      <w:pPr>
        <w:spacing w:after="0" w:line="240" w:lineRule="auto"/>
        <w:ind w:firstLine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>
        <w:rPr>
          <w:rStyle w:val="fontstyle01"/>
          <w:rFonts w:ascii="Times New Roman" w:hAnsi="Times New Roman" w:cs="Times New Roman"/>
          <w:b w:val="0"/>
          <w:i w:val="0"/>
        </w:rPr>
        <w:t xml:space="preserve">По состоянию на 31.12.2024 г. система внутреннего </w:t>
      </w:r>
      <w:r w:rsidR="005C6826">
        <w:rPr>
          <w:rStyle w:val="fontstyle01"/>
          <w:rFonts w:ascii="Times New Roman" w:hAnsi="Times New Roman" w:cs="Times New Roman"/>
          <w:b w:val="0"/>
          <w:i w:val="0"/>
        </w:rPr>
        <w:t xml:space="preserve">обеспечения соответствия требованиям антимонопольного законодательства внедрена во всех сельских поселениях Первомайского </w:t>
      </w:r>
      <w:r w:rsidR="00B37A5E">
        <w:rPr>
          <w:rStyle w:val="fontstyle01"/>
          <w:rFonts w:ascii="Times New Roman" w:hAnsi="Times New Roman" w:cs="Times New Roman"/>
          <w:b w:val="0"/>
          <w:i w:val="0"/>
        </w:rPr>
        <w:t>района. Также</w:t>
      </w:r>
      <w:r w:rsidR="005C6826">
        <w:rPr>
          <w:rStyle w:val="fontstyle01"/>
          <w:rFonts w:ascii="Times New Roman" w:hAnsi="Times New Roman" w:cs="Times New Roman"/>
          <w:b w:val="0"/>
          <w:i w:val="0"/>
        </w:rPr>
        <w:t xml:space="preserve"> на официальных сайтах у всех </w:t>
      </w:r>
      <w:r w:rsidR="00B37A5E">
        <w:rPr>
          <w:rStyle w:val="fontstyle01"/>
          <w:rFonts w:ascii="Times New Roman" w:hAnsi="Times New Roman" w:cs="Times New Roman"/>
          <w:b w:val="0"/>
          <w:i w:val="0"/>
        </w:rPr>
        <w:t>поселений</w:t>
      </w:r>
      <w:r w:rsidR="00C86EE3">
        <w:rPr>
          <w:rStyle w:val="fontstyle01"/>
          <w:rFonts w:ascii="Times New Roman" w:hAnsi="Times New Roman" w:cs="Times New Roman"/>
          <w:b w:val="0"/>
          <w:i w:val="0"/>
        </w:rPr>
        <w:t xml:space="preserve"> создан раздел «Антимонопольный комплаенс», в котором размещается вся актуальная информация</w:t>
      </w:r>
      <w:r w:rsidR="00B37A5E">
        <w:rPr>
          <w:rStyle w:val="fontstyle01"/>
          <w:rFonts w:ascii="Times New Roman" w:hAnsi="Times New Roman" w:cs="Times New Roman"/>
          <w:b w:val="0"/>
          <w:i w:val="0"/>
        </w:rPr>
        <w:t>:</w:t>
      </w:r>
    </w:p>
    <w:p w14:paraId="64797B76" w14:textId="2CACE77F" w:rsidR="00BB46A7" w:rsidRPr="00DA190A" w:rsidRDefault="001321D2" w:rsidP="00BB46A7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bCs/>
          <w:iCs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>Администрация Первомайского сельского поселения</w:t>
      </w:r>
      <w:r w:rsidR="00BB46A7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BB46A7" w:rsidRPr="00DA190A">
        <w:rPr>
          <w:rStyle w:val="ab"/>
          <w:rFonts w:ascii="Times New Roman" w:hAnsi="Times New Roman" w:cs="Times New Roman"/>
          <w:bCs/>
          <w:iCs/>
          <w:sz w:val="24"/>
          <w:szCs w:val="24"/>
        </w:rPr>
        <w:t>https://pervomsp.ru/category/antimonopolnyj-komplaens/</w:t>
      </w:r>
    </w:p>
    <w:p w14:paraId="07FA304E" w14:textId="3D35EAFD" w:rsidR="001321D2" w:rsidRPr="00DA190A" w:rsidRDefault="001321D2" w:rsidP="001321D2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Администрация </w:t>
      </w:r>
      <w:r w:rsidR="005467B2" w:rsidRPr="00DA190A">
        <w:rPr>
          <w:rStyle w:val="fontstyle01"/>
          <w:rFonts w:ascii="Times New Roman" w:hAnsi="Times New Roman" w:cs="Times New Roman"/>
          <w:b w:val="0"/>
          <w:i w:val="0"/>
        </w:rPr>
        <w:t>Новомариинского сельского поселения</w:t>
      </w:r>
      <w:r w:rsidR="006E1EC0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6E1EC0" w:rsidRPr="00DA190A">
        <w:rPr>
          <w:rStyle w:val="ab"/>
          <w:rFonts w:ascii="Times New Roman" w:hAnsi="Times New Roman" w:cs="Times New Roman"/>
          <w:sz w:val="24"/>
          <w:szCs w:val="24"/>
        </w:rPr>
        <w:t>http://новомариинское.рф/antimonopolnyy-komplaens.html</w:t>
      </w:r>
    </w:p>
    <w:p w14:paraId="4863CE50" w14:textId="7CFC8DEE" w:rsidR="006E1EC0" w:rsidRPr="00DA190A" w:rsidRDefault="005467B2" w:rsidP="0043421C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bCs/>
          <w:iCs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>Администрация Сергеевского сельского поселения</w:t>
      </w:r>
      <w:r w:rsidR="006E1EC0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6E1EC0" w:rsidRPr="00DA190A">
        <w:rPr>
          <w:rStyle w:val="ab"/>
          <w:rFonts w:ascii="Times New Roman" w:hAnsi="Times New Roman" w:cs="Times New Roman"/>
          <w:bCs/>
          <w:iCs/>
          <w:sz w:val="24"/>
          <w:szCs w:val="24"/>
        </w:rPr>
        <w:t>https://www.sergsp.ru/content/antimonopolnyj_komplaens</w:t>
      </w:r>
    </w:p>
    <w:p w14:paraId="16EAB211" w14:textId="1D46E7C8" w:rsidR="005467B2" w:rsidRPr="00DA190A" w:rsidRDefault="005467B2" w:rsidP="001321D2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>Администрация Куяновского сельского поселения</w:t>
      </w:r>
      <w:r w:rsidR="00BB46A7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BB46A7" w:rsidRPr="00DA190A">
        <w:rPr>
          <w:rStyle w:val="ab"/>
          <w:rFonts w:ascii="Times New Roman" w:hAnsi="Times New Roman" w:cs="Times New Roman"/>
          <w:sz w:val="24"/>
          <w:szCs w:val="24"/>
        </w:rPr>
        <w:t>https://kuyanovskoe.ru/category/antimonopolnyj-komplaens/</w:t>
      </w:r>
    </w:p>
    <w:p w14:paraId="11CA4DBF" w14:textId="4714E8A2" w:rsidR="005467B2" w:rsidRPr="00DA190A" w:rsidRDefault="005467B2" w:rsidP="001321D2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bCs/>
          <w:iCs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Администрация </w:t>
      </w:r>
      <w:r w:rsidR="00E61520" w:rsidRPr="00DA190A">
        <w:rPr>
          <w:rStyle w:val="fontstyle01"/>
          <w:rFonts w:ascii="Times New Roman" w:hAnsi="Times New Roman" w:cs="Times New Roman"/>
          <w:b w:val="0"/>
          <w:i w:val="0"/>
        </w:rPr>
        <w:t>Комсомольского сельского</w:t>
      </w:r>
      <w:r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поселения</w:t>
      </w:r>
      <w:r w:rsidR="006E1EC0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6E1EC0" w:rsidRPr="00DA190A">
        <w:rPr>
          <w:rStyle w:val="ab"/>
          <w:rFonts w:ascii="Times New Roman" w:hAnsi="Times New Roman" w:cs="Times New Roman"/>
          <w:bCs/>
          <w:iCs/>
          <w:sz w:val="24"/>
          <w:szCs w:val="24"/>
        </w:rPr>
        <w:t>https://spkomsomolsk.ru/category/antimonopolnyj-komplaens/</w:t>
      </w:r>
    </w:p>
    <w:p w14:paraId="6439C3C6" w14:textId="076A0B42" w:rsidR="006E1EC0" w:rsidRPr="00DA190A" w:rsidRDefault="005467B2" w:rsidP="006E1EC0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Администрация </w:t>
      </w:r>
      <w:r w:rsidR="00E61520" w:rsidRPr="00DA190A">
        <w:rPr>
          <w:rStyle w:val="fontstyle01"/>
          <w:rFonts w:ascii="Times New Roman" w:hAnsi="Times New Roman" w:cs="Times New Roman"/>
          <w:b w:val="0"/>
          <w:i w:val="0"/>
        </w:rPr>
        <w:t>Улу-Юльского сельского поселения</w:t>
      </w:r>
      <w:r w:rsidR="006E1EC0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6E1EC0" w:rsidRPr="00DA190A">
        <w:rPr>
          <w:rStyle w:val="ab"/>
          <w:rFonts w:ascii="Times New Roman" w:hAnsi="Times New Roman" w:cs="Times New Roman"/>
          <w:sz w:val="24"/>
          <w:szCs w:val="24"/>
        </w:rPr>
        <w:t>https://ulusp.ru/antimonopolnyj-komplaens/</w:t>
      </w:r>
    </w:p>
    <w:p w14:paraId="6A1D5413" w14:textId="77777777" w:rsidR="006F41CB" w:rsidRPr="00D94C78" w:rsidRDefault="006F41CB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D94C78">
        <w:rPr>
          <w:rStyle w:val="fontstyle01"/>
          <w:rFonts w:ascii="Times New Roman" w:hAnsi="Times New Roman"/>
          <w:b w:val="0"/>
          <w:i w:val="0"/>
        </w:rPr>
        <w:t>Отдел экономического развития и организационно-правовой отдел Администрации Первомайского района определены уполномоченными подразделениями, ответственными за внедрение и функционирование системы внутреннего обеспечения соответствия требованиям антимонопольного законодательства.</w:t>
      </w:r>
    </w:p>
    <w:p w14:paraId="54EEBBC1" w14:textId="77777777" w:rsidR="00D50EA4" w:rsidRDefault="00D50EA4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D50EA4" w:rsidSect="00E83201">
          <w:pgSz w:w="11906" w:h="16838" w:code="9"/>
          <w:pgMar w:top="709" w:right="851" w:bottom="425" w:left="1418" w:header="0" w:footer="0" w:gutter="0"/>
          <w:cols w:space="708"/>
          <w:docGrid w:linePitch="360"/>
        </w:sectPr>
      </w:pPr>
    </w:p>
    <w:p w14:paraId="65A5AFDB" w14:textId="77777777" w:rsidR="00D50EA4" w:rsidRDefault="00D50EA4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A4">
        <w:rPr>
          <w:rFonts w:ascii="Times New Roman" w:hAnsi="Times New Roman" w:cs="Times New Roman"/>
          <w:b/>
          <w:sz w:val="24"/>
          <w:szCs w:val="24"/>
        </w:rPr>
        <w:lastRenderedPageBreak/>
        <w:t>2. ИНФОРМАЦИЯ О ПРОВЕДЕННЫХ МЕРОПРИЯТИЯХ ПО РЕАЛИЗАЦИИ АНТИМОНОПОЛЬНОГО КОМПЛАЕНСА.</w:t>
      </w:r>
    </w:p>
    <w:p w14:paraId="20584F1C" w14:textId="0FF77D9A" w:rsidR="00B66E32" w:rsidRDefault="00430BC7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t>2.</w:t>
      </w:r>
      <w:r w:rsidR="006B0861" w:rsidRPr="00B8057B">
        <w:rPr>
          <w:rFonts w:ascii="Times New Roman" w:hAnsi="Times New Roman" w:cs="Times New Roman"/>
          <w:b/>
          <w:sz w:val="24"/>
          <w:szCs w:val="24"/>
        </w:rPr>
        <w:t>1.</w:t>
      </w:r>
      <w:r w:rsidR="006B0861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Анализ</w:t>
      </w:r>
      <w:r w:rsidR="0016752A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нарушений антимонопольного законодательства 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(далее 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АМЗ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FB2A0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F41C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D28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5"/>
        <w:tblW w:w="15451" w:type="dxa"/>
        <w:tblInd w:w="279" w:type="dxa"/>
        <w:tblLook w:val="04A0" w:firstRow="1" w:lastRow="0" w:firstColumn="1" w:lastColumn="0" w:noHBand="0" w:noVBand="1"/>
      </w:tblPr>
      <w:tblGrid>
        <w:gridCol w:w="560"/>
        <w:gridCol w:w="3398"/>
        <w:gridCol w:w="3254"/>
        <w:gridCol w:w="2379"/>
        <w:gridCol w:w="2377"/>
        <w:gridCol w:w="3483"/>
      </w:tblGrid>
      <w:tr w:rsidR="00A07B9E" w:rsidRPr="00C3601E" w14:paraId="47CE14F0" w14:textId="77777777" w:rsidTr="001E18BC">
        <w:trPr>
          <w:trHeight w:val="1091"/>
        </w:trPr>
        <w:tc>
          <w:tcPr>
            <w:tcW w:w="283" w:type="dxa"/>
            <w:vAlign w:val="center"/>
          </w:tcPr>
          <w:p w14:paraId="66248E8F" w14:textId="76A375B8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1AA00B30" w14:textId="516DC658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Выявленные нарушения АМЗ</w:t>
            </w:r>
          </w:p>
        </w:tc>
        <w:tc>
          <w:tcPr>
            <w:tcW w:w="3321" w:type="dxa"/>
            <w:vAlign w:val="center"/>
          </w:tcPr>
          <w:p w14:paraId="2549A6E7" w14:textId="3E3CFA24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Норма АМЗ, которая была нарушена</w:t>
            </w:r>
          </w:p>
        </w:tc>
        <w:tc>
          <w:tcPr>
            <w:tcW w:w="2410" w:type="dxa"/>
            <w:vAlign w:val="center"/>
          </w:tcPr>
          <w:p w14:paraId="237F5CB7" w14:textId="4A293903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Причина возникновения нарушения АМЗ</w:t>
            </w:r>
          </w:p>
        </w:tc>
        <w:tc>
          <w:tcPr>
            <w:tcW w:w="2383" w:type="dxa"/>
            <w:vAlign w:val="center"/>
          </w:tcPr>
          <w:p w14:paraId="194E0CA7" w14:textId="00C4A652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0" w:type="auto"/>
            <w:vAlign w:val="center"/>
          </w:tcPr>
          <w:p w14:paraId="24470845" w14:textId="6D39BA68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Сведения о мерах по устранению нарушения АМЗ</w:t>
            </w:r>
          </w:p>
        </w:tc>
      </w:tr>
      <w:tr w:rsidR="00A07B9E" w14:paraId="3962B540" w14:textId="77777777" w:rsidTr="001E18BC">
        <w:trPr>
          <w:trHeight w:val="606"/>
        </w:trPr>
        <w:tc>
          <w:tcPr>
            <w:tcW w:w="283" w:type="dxa"/>
          </w:tcPr>
          <w:p w14:paraId="48060CEF" w14:textId="5904641E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14:paraId="0C8E8CBC" w14:textId="77777777" w:rsidR="00A507B3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59712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Первомайского сельского поселения</w:t>
            </w:r>
            <w:r w:rsidR="00A507B3">
              <w:rPr>
                <w:sz w:val="24"/>
                <w:szCs w:val="24"/>
              </w:rPr>
              <w:t>.</w:t>
            </w:r>
          </w:p>
          <w:p w14:paraId="2C791D9E" w14:textId="194F6300" w:rsidR="008F07A4" w:rsidRDefault="00A507B3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C528E">
              <w:rPr>
                <w:sz w:val="24"/>
                <w:szCs w:val="24"/>
              </w:rPr>
              <w:t>арушение прав предпринимателя – участника торгов при проведении торгов на предоставление муниципального земельного участка.</w:t>
            </w:r>
          </w:p>
        </w:tc>
        <w:tc>
          <w:tcPr>
            <w:tcW w:w="3321" w:type="dxa"/>
          </w:tcPr>
          <w:p w14:paraId="03126797" w14:textId="7B0855DC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– ФЗ п. 2 ч.1 ст. 15 </w:t>
            </w:r>
            <w:r w:rsidR="00951982" w:rsidRPr="00951982">
              <w:rPr>
                <w:sz w:val="24"/>
                <w:szCs w:val="24"/>
              </w:rPr>
              <w:t>необоснованное препятствование осуществлению деятельности хозяйствующими субъектами, в том числе путем установления не предусмотренных законодательством Российской Федерации требований к товарам или к хозяйствующим субъектам</w:t>
            </w:r>
          </w:p>
        </w:tc>
        <w:tc>
          <w:tcPr>
            <w:tcW w:w="2410" w:type="dxa"/>
          </w:tcPr>
          <w:p w14:paraId="7CD8E7A8" w14:textId="25D92942" w:rsidR="008F07A4" w:rsidRDefault="008F07A4" w:rsidP="00355EF9">
            <w:pPr>
              <w:jc w:val="both"/>
              <w:rPr>
                <w:sz w:val="24"/>
                <w:szCs w:val="24"/>
              </w:rPr>
            </w:pPr>
            <w:r w:rsidRPr="00264DA5">
              <w:rPr>
                <w:sz w:val="24"/>
                <w:szCs w:val="24"/>
              </w:rPr>
              <w:t>Недостаточный уровень квалификации специалистов</w:t>
            </w:r>
          </w:p>
        </w:tc>
        <w:tc>
          <w:tcPr>
            <w:tcW w:w="2383" w:type="dxa"/>
          </w:tcPr>
          <w:p w14:paraId="05EA7410" w14:textId="5FAC13E5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приостановлено</w:t>
            </w:r>
          </w:p>
        </w:tc>
        <w:tc>
          <w:tcPr>
            <w:tcW w:w="3571" w:type="dxa"/>
          </w:tcPr>
          <w:p w14:paraId="60466E8F" w14:textId="1153AF49" w:rsidR="008F07A4" w:rsidRDefault="008F07A4" w:rsidP="00355EF9">
            <w:pPr>
              <w:jc w:val="both"/>
              <w:rPr>
                <w:sz w:val="24"/>
                <w:szCs w:val="24"/>
              </w:rPr>
            </w:pPr>
            <w:r w:rsidRPr="008F07A4">
              <w:rPr>
                <w:sz w:val="24"/>
                <w:szCs w:val="24"/>
              </w:rPr>
              <w:t>Повышение правовой грамотности сотрудников. доведение до сведения работников правовых позиций ФАС России и территориальных органов и судебной практики</w:t>
            </w:r>
          </w:p>
        </w:tc>
      </w:tr>
      <w:tr w:rsidR="001E18BC" w14:paraId="6A9E3449" w14:textId="77777777" w:rsidTr="001E18BC">
        <w:trPr>
          <w:trHeight w:val="606"/>
        </w:trPr>
        <w:tc>
          <w:tcPr>
            <w:tcW w:w="283" w:type="dxa"/>
          </w:tcPr>
          <w:p w14:paraId="223E5C57" w14:textId="5248D02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14:paraId="5A8E0805" w14:textId="7777777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Первомайского сельского поселения.</w:t>
            </w:r>
          </w:p>
          <w:p w14:paraId="4D693DFC" w14:textId="6634BBF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муниципальных контрактов с единственным поставщиком в обход проведения конкурентных процедур.</w:t>
            </w:r>
          </w:p>
        </w:tc>
        <w:tc>
          <w:tcPr>
            <w:tcW w:w="3321" w:type="dxa"/>
          </w:tcPr>
          <w:p w14:paraId="597BD838" w14:textId="686355F6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– ФЗ п. 4 ст. 16 </w:t>
            </w:r>
            <w:r w:rsidRPr="00304105">
              <w:rPr>
                <w:sz w:val="24"/>
                <w:szCs w:val="24"/>
              </w:rPr>
              <w:t>ограничени</w:t>
            </w:r>
            <w:r>
              <w:rPr>
                <w:sz w:val="24"/>
                <w:szCs w:val="24"/>
              </w:rPr>
              <w:t>е</w:t>
            </w:r>
            <w:r w:rsidRPr="00304105">
              <w:rPr>
                <w:sz w:val="24"/>
                <w:szCs w:val="24"/>
              </w:rPr>
              <w:t xml:space="preserve"> доступа на товарный рынок, выхода из товарного рынка или устранению с него хозяйствующих субъектов</w:t>
            </w:r>
          </w:p>
        </w:tc>
        <w:tc>
          <w:tcPr>
            <w:tcW w:w="2410" w:type="dxa"/>
          </w:tcPr>
          <w:p w14:paraId="7F22B6DB" w14:textId="19CD4EAC" w:rsidR="00571A96" w:rsidRPr="00264DA5" w:rsidRDefault="00571A96" w:rsidP="00571A96">
            <w:pPr>
              <w:jc w:val="both"/>
              <w:rPr>
                <w:sz w:val="24"/>
                <w:szCs w:val="24"/>
              </w:rPr>
            </w:pPr>
            <w:r w:rsidRPr="00FF6373">
              <w:rPr>
                <w:sz w:val="24"/>
                <w:szCs w:val="24"/>
              </w:rPr>
              <w:t>Недостаточный уровень квалификации специалистов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14:paraId="71CDD994" w14:textId="2D810925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стадии рассмотрения</w:t>
            </w:r>
          </w:p>
        </w:tc>
        <w:tc>
          <w:tcPr>
            <w:tcW w:w="3571" w:type="dxa"/>
          </w:tcPr>
          <w:p w14:paraId="012103DF" w14:textId="34010C84" w:rsidR="00571A96" w:rsidRPr="008F07A4" w:rsidRDefault="00571A96" w:rsidP="00571A96">
            <w:pPr>
              <w:jc w:val="both"/>
              <w:rPr>
                <w:sz w:val="24"/>
                <w:szCs w:val="24"/>
              </w:rPr>
            </w:pPr>
            <w:r w:rsidRPr="00A507B3">
              <w:rPr>
                <w:sz w:val="24"/>
                <w:szCs w:val="24"/>
              </w:rPr>
              <w:t>Повышение правовой грамотности сотрудников. доведение до сведения работников правовых позиций ФАС России и территориальных органов и судебной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E18BC" w14:paraId="4D64A9A9" w14:textId="77777777" w:rsidTr="001E18BC">
        <w:trPr>
          <w:trHeight w:val="606"/>
        </w:trPr>
        <w:tc>
          <w:tcPr>
            <w:tcW w:w="283" w:type="dxa"/>
          </w:tcPr>
          <w:p w14:paraId="0F0E939D" w14:textId="45DE4036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14:paraId="2DA22EFD" w14:textId="7777777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Первомайского района. </w:t>
            </w:r>
          </w:p>
          <w:p w14:paraId="3D419E11" w14:textId="565E8A34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утверждена схема размещения рекламных конструкций.</w:t>
            </w:r>
          </w:p>
        </w:tc>
        <w:tc>
          <w:tcPr>
            <w:tcW w:w="3321" w:type="dxa"/>
          </w:tcPr>
          <w:p w14:paraId="1959B637" w14:textId="6DA00B99" w:rsidR="00571A96" w:rsidRDefault="00571A96" w:rsidP="00571A96">
            <w:pPr>
              <w:jc w:val="both"/>
              <w:rPr>
                <w:sz w:val="24"/>
                <w:szCs w:val="24"/>
              </w:rPr>
            </w:pPr>
            <w:r w:rsidRPr="00424035">
              <w:rPr>
                <w:sz w:val="24"/>
                <w:szCs w:val="24"/>
              </w:rPr>
              <w:t xml:space="preserve">135 – ФЗ п. 4 ст. 16 ограничение доступа на товарный рынок, выхода из товарного рынка или </w:t>
            </w:r>
            <w:r w:rsidRPr="00424035">
              <w:rPr>
                <w:sz w:val="24"/>
                <w:szCs w:val="24"/>
              </w:rPr>
              <w:lastRenderedPageBreak/>
              <w:t>устранению с него хозяйствующих субъектов</w:t>
            </w:r>
          </w:p>
        </w:tc>
        <w:tc>
          <w:tcPr>
            <w:tcW w:w="2410" w:type="dxa"/>
          </w:tcPr>
          <w:p w14:paraId="313153B3" w14:textId="52FE3EDF" w:rsidR="00571A96" w:rsidRDefault="00571A96" w:rsidP="00571A96">
            <w:pPr>
              <w:jc w:val="both"/>
              <w:rPr>
                <w:sz w:val="24"/>
                <w:szCs w:val="24"/>
              </w:rPr>
            </w:pPr>
            <w:r w:rsidRPr="00FF6373">
              <w:rPr>
                <w:sz w:val="24"/>
                <w:szCs w:val="24"/>
              </w:rPr>
              <w:lastRenderedPageBreak/>
              <w:t>Недостаточный уровень квалификации специалистов</w:t>
            </w:r>
            <w:r>
              <w:rPr>
                <w:sz w:val="24"/>
                <w:szCs w:val="24"/>
              </w:rPr>
              <w:t>.</w:t>
            </w:r>
          </w:p>
          <w:p w14:paraId="21B00CC3" w14:textId="7EBED57D" w:rsidR="00571A96" w:rsidRPr="00FF6373" w:rsidRDefault="00571A96" w:rsidP="00571A96">
            <w:pPr>
              <w:jc w:val="both"/>
              <w:rPr>
                <w:sz w:val="24"/>
                <w:szCs w:val="24"/>
              </w:rPr>
            </w:pPr>
            <w:r w:rsidRPr="002139E4">
              <w:rPr>
                <w:sz w:val="24"/>
                <w:szCs w:val="24"/>
              </w:rPr>
              <w:lastRenderedPageBreak/>
              <w:t>Недостаточный уровень внутреннего контроля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14:paraId="79E651D4" w14:textId="4328AA9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3571" w:type="dxa"/>
          </w:tcPr>
          <w:p w14:paraId="4D20D8F9" w14:textId="77777777" w:rsidR="00571A96" w:rsidRDefault="00571A96" w:rsidP="00571A96">
            <w:pPr>
              <w:jc w:val="both"/>
              <w:rPr>
                <w:sz w:val="24"/>
                <w:szCs w:val="24"/>
              </w:rPr>
            </w:pPr>
            <w:r w:rsidRPr="00A507B3">
              <w:rPr>
                <w:sz w:val="24"/>
                <w:szCs w:val="24"/>
              </w:rPr>
              <w:t xml:space="preserve">Повышение правовой грамотности сотрудников. доведение до сведения работников правовых позиций ФАС России и </w:t>
            </w:r>
            <w:r w:rsidRPr="00A507B3">
              <w:rPr>
                <w:sz w:val="24"/>
                <w:szCs w:val="24"/>
              </w:rPr>
              <w:lastRenderedPageBreak/>
              <w:t>территориальных органов и судебной практики</w:t>
            </w:r>
            <w:r>
              <w:rPr>
                <w:sz w:val="24"/>
                <w:szCs w:val="24"/>
              </w:rPr>
              <w:t>.</w:t>
            </w:r>
          </w:p>
          <w:p w14:paraId="13DE2CAD" w14:textId="7E9249A9" w:rsidR="00571A96" w:rsidRPr="00A507B3" w:rsidRDefault="00571A96" w:rsidP="00571A96">
            <w:pPr>
              <w:jc w:val="both"/>
              <w:rPr>
                <w:sz w:val="24"/>
                <w:szCs w:val="24"/>
              </w:rPr>
            </w:pPr>
            <w:r w:rsidRPr="003C0B60">
              <w:rPr>
                <w:sz w:val="24"/>
                <w:szCs w:val="24"/>
              </w:rPr>
              <w:t>Разработка и внедрение соответствующих регламентов для сотрудников.</w:t>
            </w:r>
          </w:p>
        </w:tc>
      </w:tr>
    </w:tbl>
    <w:p w14:paraId="1E121BCF" w14:textId="77777777" w:rsidR="00D50EA4" w:rsidRDefault="00D50EA4" w:rsidP="002F100A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D50EA4" w:rsidSect="00D50EA4">
          <w:pgSz w:w="16838" w:h="11906" w:orient="landscape" w:code="9"/>
          <w:pgMar w:top="1418" w:right="709" w:bottom="851" w:left="425" w:header="0" w:footer="0" w:gutter="0"/>
          <w:cols w:space="708"/>
          <w:docGrid w:linePitch="360"/>
        </w:sectPr>
      </w:pPr>
    </w:p>
    <w:p w14:paraId="5B8E9408" w14:textId="0993BB26" w:rsidR="00710F31" w:rsidRPr="003D6DD4" w:rsidRDefault="00430BC7" w:rsidP="003D6DD4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D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Анализ действующих нормативных правовых актов на предмет их соответствия </w:t>
      </w:r>
      <w:r w:rsidR="00EA0D7B" w:rsidRPr="003D6DD4">
        <w:rPr>
          <w:rFonts w:ascii="Times New Roman" w:hAnsi="Times New Roman" w:cs="Times New Roman"/>
          <w:b/>
          <w:sz w:val="24"/>
          <w:szCs w:val="24"/>
        </w:rPr>
        <w:t>АМЗ</w:t>
      </w:r>
      <w:r w:rsidR="00F32D1E" w:rsidRPr="003D6DD4">
        <w:rPr>
          <w:rFonts w:ascii="Times New Roman" w:hAnsi="Times New Roman" w:cs="Times New Roman"/>
          <w:b/>
          <w:sz w:val="24"/>
          <w:szCs w:val="24"/>
        </w:rPr>
        <w:t>:</w:t>
      </w:r>
    </w:p>
    <w:p w14:paraId="07D1DBFD" w14:textId="01432FF7" w:rsidR="006F41CB" w:rsidRPr="00CA32B5" w:rsidRDefault="00133525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</w:t>
      </w:r>
      <w:r w:rsidR="006F41CB" w:rsidRPr="00CA32B5">
        <w:rPr>
          <w:rFonts w:ascii="Times New Roman" w:hAnsi="Times New Roman" w:cs="Times New Roman"/>
          <w:sz w:val="24"/>
          <w:szCs w:val="24"/>
        </w:rPr>
        <w:t>роцедура проведения анализа действующих муниципальных нормативных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>правовых актов на предмет выявления рисков нарушения антимонопольного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 xml:space="preserve">законодательства </w:t>
      </w:r>
      <w:r w:rsidR="003D6DD4">
        <w:rPr>
          <w:rFonts w:ascii="Times New Roman" w:hAnsi="Times New Roman" w:cs="Times New Roman"/>
          <w:sz w:val="24"/>
          <w:szCs w:val="24"/>
        </w:rPr>
        <w:t>в 2024 году не требовалась.</w:t>
      </w:r>
    </w:p>
    <w:p w14:paraId="683A68D4" w14:textId="77777777" w:rsidR="00630EDD" w:rsidRPr="00B8057B" w:rsidRDefault="008A59C5" w:rsidP="00217732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t>2.3.</w:t>
      </w:r>
      <w:r w:rsidRPr="00B8057B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Pr="00B8057B">
        <w:rPr>
          <w:rFonts w:ascii="Times New Roman" w:hAnsi="Times New Roman" w:cs="Times New Roman"/>
          <w:b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B8057B">
        <w:rPr>
          <w:rFonts w:ascii="Times New Roman" w:hAnsi="Times New Roman" w:cs="Times New Roman"/>
          <w:b/>
          <w:sz w:val="24"/>
          <w:szCs w:val="24"/>
        </w:rPr>
        <w:t>АМЗ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D468F4" w14:textId="77777777" w:rsidR="00217732" w:rsidRPr="0016752A" w:rsidRDefault="00217732" w:rsidP="00CD317B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1552"/>
        <w:gridCol w:w="2068"/>
        <w:gridCol w:w="5447"/>
      </w:tblGrid>
      <w:tr w:rsidR="002C729E" w:rsidRPr="0016752A" w14:paraId="73915321" w14:textId="77777777" w:rsidTr="00640BC4">
        <w:trPr>
          <w:trHeight w:val="8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D9C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2C3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размещения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B8E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2D2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НПА</w:t>
            </w:r>
          </w:p>
        </w:tc>
      </w:tr>
      <w:tr w:rsidR="002C729E" w:rsidRPr="00C3601E" w14:paraId="1855680A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07F5" w14:textId="77777777" w:rsidR="002C729E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1C4C" w14:textId="53B5CCE4" w:rsidR="002C729E" w:rsidRPr="00C3601E" w:rsidRDefault="001D26A3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E5E" w14:textId="15136E58" w:rsidR="002C729E" w:rsidRPr="00C3601E" w:rsidRDefault="00374CC7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5CCF" w14:textId="5D36F714" w:rsidR="002C729E" w:rsidRPr="00C3601E" w:rsidRDefault="001D26A3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определении границ прилегающих территорий, на которых не допускается продажа алкогольной продукции на территории муниципального образования "Первомайский район"</w:t>
            </w:r>
          </w:p>
        </w:tc>
      </w:tr>
      <w:tr w:rsidR="00024A1A" w:rsidRPr="00C3601E" w14:paraId="3CA92B47" w14:textId="77777777" w:rsidTr="00A718D5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5EAD" w14:textId="2E77D73B" w:rsidR="00024A1A" w:rsidRPr="00C3601E" w:rsidRDefault="00404571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F89A" w14:textId="6079E337" w:rsidR="00024A1A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F90C" w14:textId="3F0E9AA9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17AE" w14:textId="01325273" w:rsidR="00024A1A" w:rsidRPr="001D26A3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9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Распоряжения Администрации Первомайского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956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"Первомайский район" на 2025 год"</w:t>
            </w:r>
          </w:p>
        </w:tc>
      </w:tr>
      <w:tr w:rsidR="00A718D5" w:rsidRPr="00C3601E" w14:paraId="2DEF0CC3" w14:textId="77777777" w:rsidTr="00A718D5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566D" w14:textId="06598E09" w:rsidR="00A718D5" w:rsidRPr="00404571" w:rsidRDefault="00493DEE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66D7" w14:textId="77777777" w:rsidR="00A718D5" w:rsidRPr="00404571" w:rsidRDefault="00A718D5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71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3EBD" w14:textId="77777777" w:rsidR="00A718D5" w:rsidRPr="00404571" w:rsidRDefault="00A718D5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Новомариинское сельское поселение Первомайского района Томской области</w:t>
            </w:r>
          </w:p>
        </w:tc>
        <w:tc>
          <w:tcPr>
            <w:tcW w:w="2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C395" w14:textId="77777777" w:rsidR="00A718D5" w:rsidRPr="00C3601E" w:rsidRDefault="00A718D5" w:rsidP="00452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Новомариинское сельское поселение на 2025 год»</w:t>
            </w:r>
          </w:p>
        </w:tc>
      </w:tr>
      <w:tr w:rsidR="00024A1A" w:rsidRPr="00C3601E" w14:paraId="44A669AC" w14:textId="77777777" w:rsidTr="00A718D5">
        <w:trPr>
          <w:trHeight w:val="15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79CB" w14:textId="4DCC755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43E0" w14:textId="52BEE8BC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4638" w14:textId="01083AEE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14:paraId="4F82CE21" w14:textId="53C9657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Куяновское сельское поселение</w:t>
            </w:r>
          </w:p>
        </w:tc>
        <w:tc>
          <w:tcPr>
            <w:tcW w:w="2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16" w14:textId="6952680E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Куяновское сельское поселение»</w:t>
            </w:r>
          </w:p>
        </w:tc>
      </w:tr>
      <w:tr w:rsidR="00024A1A" w:rsidRPr="00C3601E" w14:paraId="42D57BB1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CEEA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C245" w14:textId="11D57D35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ABF" w14:textId="4E08B60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FEB1948" w14:textId="032F53CB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6FEFB40B" w14:textId="4CF3F245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7D3C" w14:textId="220220E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сфере благоустройства на территории </w:t>
            </w:r>
          </w:p>
          <w:p w14:paraId="59DB082D" w14:textId="3DE06B5B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Комсомольское сельское поселение»</w:t>
            </w:r>
          </w:p>
        </w:tc>
      </w:tr>
      <w:tr w:rsidR="00024A1A" w:rsidRPr="00C3601E" w14:paraId="5FCF330E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0ADF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D120" w14:textId="64FC642E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531A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C8CD368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122B7060" w14:textId="1196F0C9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BBF" w14:textId="600AEAB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Комсомольского сельское поселение»</w:t>
            </w:r>
          </w:p>
        </w:tc>
      </w:tr>
      <w:tr w:rsidR="00024A1A" w:rsidRPr="00C3601E" w14:paraId="2648DB42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83AB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F9F4" w14:textId="1E5D7BEB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71E3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14F018F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456306BE" w14:textId="6EFB9A9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7F98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B599228" w14:textId="21ABE2B6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в муниципальном образовании Комсомольское сельское поселение»</w:t>
            </w:r>
          </w:p>
        </w:tc>
      </w:tr>
      <w:tr w:rsidR="00024A1A" w:rsidRPr="00C3601E" w14:paraId="6594BD1F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2B79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9927" w14:textId="3BF2A40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D080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3CE67B6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13E018A1" w14:textId="406D8736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9974" w14:textId="6F7AC02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Комсомольское сельское поселение»</w:t>
            </w:r>
          </w:p>
        </w:tc>
      </w:tr>
      <w:tr w:rsidR="00024A1A" w:rsidRPr="00C3601E" w14:paraId="05587F2C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4121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53ED" w14:textId="3F2B52A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CE7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9128B22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2E3B62C5" w14:textId="677082C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7D5" w14:textId="3A7A248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муниципального земельного контроля на территории муниципального образования Комсомольское сельское поселение»</w:t>
            </w:r>
          </w:p>
        </w:tc>
      </w:tr>
      <w:tr w:rsidR="00024A1A" w:rsidRPr="00C3601E" w14:paraId="36EC2029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77D4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0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C660" w14:textId="0594755E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E64B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556C335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350F19DB" w14:textId="5C8B9AC0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D41" w14:textId="578E80AF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за сохранностью автомобильных дорог местного значения»</w:t>
            </w:r>
          </w:p>
        </w:tc>
      </w:tr>
      <w:tr w:rsidR="00024A1A" w:rsidRPr="00C3601E" w14:paraId="14162BB9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8B8E" w14:textId="1075157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8514" w14:textId="3519A8A0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1678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015E" w14:textId="5A016B40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 охраняемым законам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в муниципальном образовании Первомайское сельское поселение»</w:t>
            </w:r>
          </w:p>
        </w:tc>
      </w:tr>
      <w:tr w:rsidR="00024A1A" w:rsidRPr="00C3601E" w14:paraId="5624FCC4" w14:textId="77777777" w:rsidTr="00640BC4">
        <w:trPr>
          <w:trHeight w:val="14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1101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0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2111" w14:textId="674B38D5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4A83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6C6A" w14:textId="229EA253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муниципального земельного контроля на территории муниципального образования Первомайское сельское поселение»</w:t>
            </w:r>
          </w:p>
        </w:tc>
      </w:tr>
      <w:tr w:rsidR="00024A1A" w:rsidRPr="00C3601E" w14:paraId="5906A6E1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D85F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A74E" w14:textId="0F83FF64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194E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8120" w14:textId="5EF8D94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</w:t>
            </w:r>
          </w:p>
        </w:tc>
      </w:tr>
      <w:tr w:rsidR="00024A1A" w:rsidRPr="00C3601E" w14:paraId="2BC2271F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E112" w14:textId="6D76E9D8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3F44" w14:textId="73E3B174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D15E" w14:textId="12340620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EFCC" w14:textId="19284F4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Сергеевское сельское поселение»</w:t>
            </w:r>
          </w:p>
        </w:tc>
      </w:tr>
      <w:tr w:rsidR="00024A1A" w:rsidRPr="00C3601E" w14:paraId="3D5C264E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36FF" w14:textId="66A1AC8C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CCE5" w14:textId="1B14B7E5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5B7D" w14:textId="3DEC78D3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8C46" w14:textId="32EF2A2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муниципального земельного контроля на территории муниципального образования Сергеевское сельское поселение»</w:t>
            </w:r>
          </w:p>
        </w:tc>
      </w:tr>
      <w:tr w:rsidR="00024A1A" w:rsidRPr="00C3601E" w14:paraId="2B57AA41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C6D2" w14:textId="7520E7FB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2AB3" w14:textId="0F6DA690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E8A5" w14:textId="07A33EB1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B682" w14:textId="6A1DB1E1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сфере благоустройства на территории </w:t>
            </w:r>
          </w:p>
          <w:p w14:paraId="3A09F70E" w14:textId="6B4A6260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Сергеевское сельское поселение»</w:t>
            </w:r>
          </w:p>
        </w:tc>
      </w:tr>
      <w:tr w:rsidR="00024A1A" w:rsidRPr="00C3601E" w14:paraId="341B994B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5A25" w14:textId="15E8C0DC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424A" w14:textId="77C42881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FB0E" w14:textId="756E7B1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0AF" w14:textId="6C1DA883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в муниципальном образовании Сергеевское сельское поселение»</w:t>
            </w:r>
          </w:p>
        </w:tc>
      </w:tr>
      <w:tr w:rsidR="00024A1A" w:rsidRPr="00C3601E" w14:paraId="13E63176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5CAB" w14:textId="0B859A60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D733" w14:textId="74342FB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9984" w14:textId="4F6C8B0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3C8F" w14:textId="06401A9B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поселение»</w:t>
            </w:r>
          </w:p>
        </w:tc>
      </w:tr>
      <w:tr w:rsidR="00024A1A" w:rsidRPr="00C3601E" w14:paraId="6CD7FD38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E21F" w14:textId="74A8D220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BE0B" w14:textId="4A84F12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6C5B" w14:textId="64DE9BE5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E063" w14:textId="720C2424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</w:t>
            </w:r>
          </w:p>
        </w:tc>
      </w:tr>
      <w:tr w:rsidR="00024A1A" w:rsidRPr="00C3601E" w14:paraId="09C9CA3A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C38A" w14:textId="0016E61A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6351" w14:textId="5DFCFF41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0A0" w14:textId="6A643FF4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F109" w14:textId="14674606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Улу-Юльское сельское поселение»</w:t>
            </w:r>
          </w:p>
        </w:tc>
      </w:tr>
      <w:tr w:rsidR="00024A1A" w:rsidRPr="00C3601E" w14:paraId="079F1825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CA0F" w14:textId="7AA6FC5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29EE2" w14:textId="23A10EED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FA46" w14:textId="22F65832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35C8" w14:textId="7D752611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в муниципальном образовании Улу-Юльское сельское поселение»</w:t>
            </w:r>
          </w:p>
        </w:tc>
      </w:tr>
      <w:tr w:rsidR="00024A1A" w:rsidRPr="00C3601E" w14:paraId="1CE4493B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BAD8" w14:textId="1526C065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DCD0" w14:textId="767573C1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0A6D" w14:textId="0D627C5B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E2E5" w14:textId="166F8116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муниципального земельного контроля на 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 Улу-Юльское сельское поселение»</w:t>
            </w:r>
          </w:p>
        </w:tc>
      </w:tr>
      <w:tr w:rsidR="00024A1A" w:rsidRPr="00C3601E" w14:paraId="61A26017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616B" w14:textId="10CF96E1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33A5" w14:textId="33F364C8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F863" w14:textId="56E446E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D7B0" w14:textId="73E039E3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сфере благоустройства на территории муниципального образования Улу-Юльское сельское поселение»</w:t>
            </w:r>
          </w:p>
        </w:tc>
      </w:tr>
      <w:tr w:rsidR="00404571" w:rsidRPr="00C3601E" w14:paraId="54E9E3CA" w14:textId="77777777" w:rsidTr="00452F76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761" w14:textId="12577DDF" w:rsidR="00404571" w:rsidRPr="00C3601E" w:rsidRDefault="00493DEE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3A6F" w14:textId="77777777" w:rsidR="00404571" w:rsidRDefault="00404571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9A74" w14:textId="77777777" w:rsidR="00404571" w:rsidRPr="00C3601E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1DCC" w14:textId="77777777" w:rsidR="00404571" w:rsidRPr="001D26A3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утверждении порядка предоставления субсидии для содействия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</w:tr>
      <w:tr w:rsidR="00404571" w:rsidRPr="00C3601E" w14:paraId="36865465" w14:textId="77777777" w:rsidTr="00452F76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9D91" w14:textId="147C9604" w:rsidR="00404571" w:rsidRPr="00C3601E" w:rsidRDefault="00493DEE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8DB5" w14:textId="77777777" w:rsidR="00404571" w:rsidRDefault="00404571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1DEA" w14:textId="77777777" w:rsidR="00404571" w:rsidRPr="00C3601E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6697" w14:textId="77777777" w:rsidR="00404571" w:rsidRPr="001D26A3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 внесении изменений в постановление Администрации Первомайского района от 27.08.2015 № 165 "Об инвестиционной деятельности"</w:t>
            </w:r>
          </w:p>
        </w:tc>
      </w:tr>
      <w:tr w:rsidR="00404571" w:rsidRPr="00C3601E" w14:paraId="5874CD19" w14:textId="77777777" w:rsidTr="00452F76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809B" w14:textId="64698C49" w:rsidR="00404571" w:rsidRPr="00C3601E" w:rsidRDefault="00493DEE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92F3" w14:textId="77777777" w:rsidR="00404571" w:rsidRDefault="00404571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498D" w14:textId="77777777" w:rsidR="00404571" w:rsidRPr="00C3601E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4E75" w14:textId="77777777" w:rsidR="00404571" w:rsidRPr="001D26A3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9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 внесении изменений в постановление Администрации Первомайского района от 04.10.2021 № 212 "Об утверждении Порядка проведения Конкурса предпринимательских проектов "Успешный старт" на территории муниципального образования "Первомайский район"</w:t>
            </w:r>
          </w:p>
        </w:tc>
      </w:tr>
    </w:tbl>
    <w:p w14:paraId="08F17BCD" w14:textId="77777777" w:rsidR="00710F31" w:rsidRPr="00C3601E" w:rsidRDefault="00710F31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70C30" w14:textId="0CD1D84B" w:rsidR="0023031B" w:rsidRDefault="00835902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Процедура проведения анализа проектов муниципальных нормативных правовых актов на предмет выявления рисков нарушения антимонопольного законодательства соблюдена в полном объеме.</w:t>
      </w:r>
    </w:p>
    <w:p w14:paraId="5C8BA034" w14:textId="77777777" w:rsidR="0016752A" w:rsidRPr="00C3601E" w:rsidRDefault="0016752A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на проекты муниципальных нормативных</w:t>
      </w:r>
      <w:r w:rsidRPr="00C3601E">
        <w:rPr>
          <w:rFonts w:ascii="Times New Roman" w:hAnsi="Times New Roman" w:cs="Times New Roman"/>
          <w:sz w:val="24"/>
          <w:szCs w:val="24"/>
        </w:rPr>
        <w:br/>
        <w:t xml:space="preserve">правовых актов составил не менее </w:t>
      </w:r>
      <w:r w:rsidR="006F2713" w:rsidRPr="00C3601E">
        <w:rPr>
          <w:rFonts w:ascii="Times New Roman" w:hAnsi="Times New Roman" w:cs="Times New Roman"/>
          <w:sz w:val="24"/>
          <w:szCs w:val="24"/>
        </w:rPr>
        <w:t xml:space="preserve">7 </w:t>
      </w:r>
      <w:r w:rsidRPr="00C3601E">
        <w:rPr>
          <w:rFonts w:ascii="Times New Roman" w:hAnsi="Times New Roman" w:cs="Times New Roman"/>
          <w:sz w:val="24"/>
          <w:szCs w:val="24"/>
        </w:rPr>
        <w:t>рабочих дней.</w:t>
      </w:r>
    </w:p>
    <w:p w14:paraId="738DE266" w14:textId="369AC0CA" w:rsidR="006F2713" w:rsidRPr="00C3601E" w:rsidRDefault="0016752A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C3601E">
        <w:rPr>
          <w:rFonts w:ascii="Times New Roman" w:hAnsi="Times New Roman" w:cs="Times New Roman"/>
          <w:sz w:val="24"/>
          <w:szCs w:val="24"/>
        </w:rPr>
        <w:br/>
        <w:t xml:space="preserve">посредством сбора замечаний и предложений организаций и граждан нарушений антимонопольного законодательства в </w:t>
      </w:r>
      <w:r w:rsidR="00FB2A03">
        <w:rPr>
          <w:rFonts w:ascii="Times New Roman" w:hAnsi="Times New Roman" w:cs="Times New Roman"/>
          <w:sz w:val="24"/>
          <w:szCs w:val="24"/>
        </w:rPr>
        <w:t>2024</w:t>
      </w:r>
      <w:r w:rsidRPr="00C3601E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14:paraId="25335865" w14:textId="77777777" w:rsidR="00DB1EE4" w:rsidRPr="00C3601E" w:rsidRDefault="006121F9" w:rsidP="00C3601E">
      <w:pPr>
        <w:spacing w:before="135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01E">
        <w:rPr>
          <w:rFonts w:ascii="Times New Roman" w:hAnsi="Times New Roman" w:cs="Times New Roman"/>
          <w:b/>
          <w:bCs/>
          <w:sz w:val="24"/>
          <w:szCs w:val="24"/>
        </w:rPr>
        <w:t xml:space="preserve">2.4. Мониторинг и анализ практики </w:t>
      </w:r>
      <w:r w:rsidR="00EA0D7B" w:rsidRPr="00C3601E">
        <w:rPr>
          <w:rFonts w:ascii="Times New Roman" w:hAnsi="Times New Roman" w:cs="Times New Roman"/>
          <w:b/>
          <w:bCs/>
          <w:sz w:val="24"/>
          <w:szCs w:val="24"/>
        </w:rPr>
        <w:t>АМЗ</w:t>
      </w:r>
      <w:r w:rsidRPr="00C360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D6FB4A" w14:textId="45BED366" w:rsidR="005B4AAC" w:rsidRPr="00C3601E" w:rsidRDefault="00062B66" w:rsidP="00C3601E">
      <w:pPr>
        <w:spacing w:before="135" w:after="0" w:line="240" w:lineRule="auto"/>
        <w:ind w:firstLine="708"/>
        <w:jc w:val="both"/>
        <w:rPr>
          <w:rStyle w:val="fontstyle01"/>
          <w:b w:val="0"/>
          <w:i w:val="0"/>
        </w:rPr>
      </w:pPr>
      <w:r w:rsidRPr="00C3601E">
        <w:rPr>
          <w:rStyle w:val="fontstyle01"/>
          <w:b w:val="0"/>
          <w:i w:val="0"/>
        </w:rPr>
        <w:t>В Администрации Первомайского района в</w:t>
      </w:r>
      <w:r w:rsidR="00227205" w:rsidRPr="00C3601E">
        <w:rPr>
          <w:rStyle w:val="fontstyle01"/>
          <w:b w:val="0"/>
          <w:i w:val="0"/>
        </w:rPr>
        <w:t xml:space="preserve"> рамках анализа антимонопольного законодательства проведен мониторинг (обзор) Федерального закона от 26 июля 2006 г. № 135-ФЗ «О защите конкуренции», а именно статей, касающихся деятельности органов местного самоуправления:</w:t>
      </w:r>
    </w:p>
    <w:p w14:paraId="1B732246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426" w:firstLine="0"/>
        <w:jc w:val="both"/>
        <w:rPr>
          <w:rStyle w:val="fontstyle21"/>
        </w:rPr>
      </w:pPr>
      <w:r w:rsidRPr="00C3601E">
        <w:rPr>
          <w:rStyle w:val="fontstyle21"/>
        </w:rPr>
        <w:t xml:space="preserve">ст. 15 Запрет на ограничивающие конкуренцию акты и действия (бездействия); </w:t>
      </w:r>
    </w:p>
    <w:p w14:paraId="2AF6897C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 xml:space="preserve">ст. 16 Запрет на ограничивающие конкуренцию соглашения или согласованные действия; </w:t>
      </w:r>
    </w:p>
    <w:p w14:paraId="4F051A69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 xml:space="preserve">ст. 17 Антимонопольные требования к торгам, запросу котировок цен на товары, запросу предложений; </w:t>
      </w:r>
    </w:p>
    <w:p w14:paraId="11D3091C" w14:textId="77777777" w:rsidR="005B4AAC" w:rsidRPr="00C3601E" w:rsidRDefault="005B4AAC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>ст. 17.1</w:t>
      </w:r>
      <w:r w:rsidR="00227205" w:rsidRPr="00C3601E">
        <w:rPr>
          <w:rStyle w:val="fontstyle21"/>
        </w:rPr>
        <w:t xml:space="preserve"> Особенности порядка заключения договоров в отношении государственного и муниципального имущества; </w:t>
      </w:r>
    </w:p>
    <w:p w14:paraId="68113E47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426" w:firstLine="0"/>
        <w:jc w:val="both"/>
        <w:rPr>
          <w:rStyle w:val="fontstyle21"/>
        </w:rPr>
      </w:pPr>
      <w:r w:rsidRPr="00C3601E">
        <w:rPr>
          <w:rStyle w:val="fontstyle21"/>
        </w:rPr>
        <w:t xml:space="preserve">ст. 18. Особенности заключения договоров с финансовыми организациями; </w:t>
      </w:r>
    </w:p>
    <w:p w14:paraId="788F1217" w14:textId="77777777" w:rsidR="005B4AAC" w:rsidRDefault="005B4AAC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lastRenderedPageBreak/>
        <w:t>ст. 18.1</w:t>
      </w:r>
      <w:r w:rsidR="00227205" w:rsidRPr="00C3601E">
        <w:rPr>
          <w:rStyle w:val="fontstyle21"/>
        </w:rPr>
        <w:t xml:space="preserve"> Порядок рассмотрен</w:t>
      </w:r>
      <w:r w:rsidR="00227205">
        <w:rPr>
          <w:rStyle w:val="fontstyle21"/>
        </w:rPr>
        <w:t xml:space="preserve">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строительства; </w:t>
      </w:r>
    </w:p>
    <w:p w14:paraId="23B5F691" w14:textId="77777777"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19</w:t>
      </w:r>
      <w:r w:rsidR="00227205">
        <w:rPr>
          <w:rStyle w:val="fontstyle21"/>
        </w:rPr>
        <w:t xml:space="preserve"> Государственные и муниципальные преференции; </w:t>
      </w:r>
    </w:p>
    <w:p w14:paraId="16C0D60B" w14:textId="77777777"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20</w:t>
      </w:r>
      <w:r w:rsidR="00227205">
        <w:rPr>
          <w:rStyle w:val="fontstyle21"/>
        </w:rPr>
        <w:t xml:space="preserve"> Порядок предоставления государственной или муниципальной преференции; </w:t>
      </w:r>
    </w:p>
    <w:p w14:paraId="7A553C0F" w14:textId="6497E072" w:rsidR="00E83201" w:rsidRDefault="005B4AAC" w:rsidP="00AC7378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21</w:t>
      </w:r>
      <w:r w:rsidR="00227205">
        <w:rPr>
          <w:rStyle w:val="fontstyle21"/>
        </w:rPr>
        <w:t xml:space="preserve"> 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преференции.</w:t>
      </w:r>
    </w:p>
    <w:p w14:paraId="71309830" w14:textId="4DB47409" w:rsidR="00F36C4A" w:rsidRDefault="00D715FA" w:rsidP="00AC7378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D715FA">
        <w:rPr>
          <w:rStyle w:val="fontstyle21"/>
        </w:rPr>
        <w:t>Проведен мониторинг (обзор) правоприменительной практики и сферы ее применения</w:t>
      </w:r>
      <w:r w:rsidR="006651BB">
        <w:rPr>
          <w:rStyle w:val="fontstyle21"/>
        </w:rPr>
        <w:t>.</w:t>
      </w:r>
      <w:r w:rsidR="00AC7378">
        <w:rPr>
          <w:rStyle w:val="fontstyle21"/>
        </w:rPr>
        <w:t xml:space="preserve"> </w:t>
      </w:r>
      <w:r w:rsidR="00CE3970" w:rsidRPr="00CE3970">
        <w:rPr>
          <w:rStyle w:val="fontstyle21"/>
        </w:rPr>
        <w:t>Рассмотрены и учтены в работе типовые случаи нарушения АМЗ в сфере закупок товаров, работ, услуг для обеспечения государственных и муниципальных нужд.</w:t>
      </w:r>
    </w:p>
    <w:p w14:paraId="170F768A" w14:textId="02A10455" w:rsidR="004A0C8A" w:rsidRPr="00515D13" w:rsidRDefault="00C255C1" w:rsidP="00D31F09">
      <w:pPr>
        <w:shd w:val="clear" w:color="auto" w:fill="FFFFFF"/>
        <w:spacing w:before="240" w:line="240" w:lineRule="auto"/>
        <w:ind w:firstLine="709"/>
        <w:jc w:val="both"/>
        <w:rPr>
          <w:rStyle w:val="fontstyle21"/>
          <w:b/>
          <w:bCs/>
          <w:iCs/>
        </w:rPr>
      </w:pPr>
      <w:r w:rsidRPr="00B8057B">
        <w:rPr>
          <w:rStyle w:val="fontstyle21"/>
          <w:b/>
          <w:iCs/>
        </w:rPr>
        <w:t xml:space="preserve">2.5. </w:t>
      </w:r>
      <w:r w:rsidRPr="00B8057B">
        <w:rPr>
          <w:rStyle w:val="fontstyle21"/>
          <w:b/>
          <w:bCs/>
          <w:iCs/>
        </w:rPr>
        <w:t xml:space="preserve">Проведение оценки </w:t>
      </w:r>
      <w:r w:rsidR="00AD5BDC" w:rsidRPr="00B8057B">
        <w:rPr>
          <w:rStyle w:val="fontstyle21"/>
          <w:b/>
          <w:bCs/>
          <w:iCs/>
        </w:rPr>
        <w:t>выполнения</w:t>
      </w:r>
      <w:r w:rsidRPr="00B8057B">
        <w:rPr>
          <w:rStyle w:val="fontstyle21"/>
          <w:b/>
          <w:bCs/>
          <w:iCs/>
        </w:rPr>
        <w:t xml:space="preserve"> мероприятий по снижению рисков </w:t>
      </w:r>
      <w:r w:rsidRPr="00515D13">
        <w:rPr>
          <w:rStyle w:val="fontstyle21"/>
          <w:b/>
          <w:bCs/>
          <w:iCs/>
        </w:rPr>
        <w:t xml:space="preserve">нарушения </w:t>
      </w:r>
      <w:r w:rsidR="00EA0D7B" w:rsidRPr="00515D13">
        <w:rPr>
          <w:rStyle w:val="fontstyle21"/>
          <w:b/>
          <w:bCs/>
          <w:iCs/>
        </w:rPr>
        <w:t>АМЗ</w:t>
      </w:r>
      <w:r w:rsidRPr="00515D13">
        <w:rPr>
          <w:rStyle w:val="fontstyle21"/>
          <w:b/>
          <w:bCs/>
          <w:iCs/>
        </w:rPr>
        <w:t xml:space="preserve"> в</w:t>
      </w:r>
      <w:r w:rsidR="000645F5">
        <w:rPr>
          <w:rStyle w:val="fontstyle21"/>
          <w:b/>
          <w:bCs/>
          <w:iCs/>
        </w:rPr>
        <w:t xml:space="preserve"> </w:t>
      </w:r>
      <w:r w:rsidR="00C848FF" w:rsidRPr="00515D13">
        <w:rPr>
          <w:rStyle w:val="fontstyle21"/>
          <w:b/>
          <w:bCs/>
          <w:iCs/>
        </w:rPr>
        <w:t>Первомайского</w:t>
      </w:r>
      <w:r w:rsidR="004A0C8A" w:rsidRPr="00515D13">
        <w:rPr>
          <w:rStyle w:val="fontstyle21"/>
          <w:b/>
          <w:bCs/>
          <w:iCs/>
        </w:rPr>
        <w:t xml:space="preserve"> района</w:t>
      </w:r>
      <w:r w:rsidR="00AD5BDC" w:rsidRPr="00515D13">
        <w:rPr>
          <w:rStyle w:val="fontstyle21"/>
          <w:b/>
          <w:bCs/>
          <w:iCs/>
        </w:rPr>
        <w:t>:</w:t>
      </w:r>
    </w:p>
    <w:p w14:paraId="4794F4F6" w14:textId="5E7F5F36" w:rsidR="00C848FF" w:rsidRDefault="005007BC" w:rsidP="005007BC">
      <w:pPr>
        <w:pStyle w:val="aa"/>
        <w:shd w:val="clear" w:color="auto" w:fill="FFFFFF"/>
        <w:spacing w:after="0" w:line="240" w:lineRule="auto"/>
        <w:ind w:left="0" w:firstLine="70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 xml:space="preserve">В </w:t>
      </w:r>
      <w:r w:rsidR="00FB2A03">
        <w:rPr>
          <w:rStyle w:val="fontstyle21"/>
          <w:bCs/>
          <w:iCs/>
        </w:rPr>
        <w:t>2024</w:t>
      </w:r>
      <w:r w:rsidR="004A0C8A" w:rsidRPr="005007BC">
        <w:rPr>
          <w:rStyle w:val="fontstyle21"/>
          <w:bCs/>
          <w:iCs/>
        </w:rPr>
        <w:t xml:space="preserve"> году проведено ознакомление муниципальных служащих с Положением о системе внутреннего обеспечения соответствия требованиям антимонопольного законодательства,</w:t>
      </w:r>
      <w:r w:rsidR="00316487">
        <w:rPr>
          <w:rStyle w:val="fontstyle21"/>
          <w:bCs/>
          <w:iCs/>
        </w:rPr>
        <w:t xml:space="preserve"> а также </w:t>
      </w:r>
      <w:r w:rsidR="004A0C8A" w:rsidRPr="005007BC">
        <w:rPr>
          <w:rStyle w:val="fontstyle21"/>
          <w:bCs/>
          <w:iCs/>
        </w:rPr>
        <w:t>проведен</w:t>
      </w:r>
      <w:r w:rsidR="00316487">
        <w:rPr>
          <w:rStyle w:val="fontstyle21"/>
          <w:bCs/>
          <w:iCs/>
        </w:rPr>
        <w:t>а</w:t>
      </w:r>
      <w:r w:rsidR="004A0C8A" w:rsidRPr="005007BC">
        <w:rPr>
          <w:rStyle w:val="fontstyle21"/>
          <w:bCs/>
          <w:iCs/>
        </w:rPr>
        <w:t xml:space="preserve"> правовая экспертиза правовых актов, подготовленных структурными подразделениями.</w:t>
      </w:r>
    </w:p>
    <w:p w14:paraId="6C9222BE" w14:textId="2873E344" w:rsidR="00A023DC" w:rsidRPr="00A023DC" w:rsidRDefault="00165B67" w:rsidP="00A023DC">
      <w:pPr>
        <w:pStyle w:val="aa"/>
        <w:shd w:val="clear" w:color="auto" w:fill="FFFFFF"/>
        <w:spacing w:after="0" w:line="240" w:lineRule="auto"/>
        <w:ind w:left="0" w:firstLine="70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Сотрудники</w:t>
      </w:r>
      <w:r w:rsidR="00A023DC">
        <w:rPr>
          <w:rStyle w:val="fontstyle21"/>
          <w:bCs/>
          <w:iCs/>
        </w:rPr>
        <w:t xml:space="preserve"> </w:t>
      </w:r>
      <w:r w:rsidR="00FD33C3">
        <w:rPr>
          <w:rStyle w:val="fontstyle21"/>
          <w:bCs/>
          <w:iCs/>
        </w:rPr>
        <w:t>на постоянной основе изучают нормативн</w:t>
      </w:r>
      <w:r w:rsidR="00E04192">
        <w:rPr>
          <w:rStyle w:val="fontstyle21"/>
          <w:bCs/>
          <w:iCs/>
        </w:rPr>
        <w:t xml:space="preserve">ые правовые акты, обучающие материалы и изменения в действующем </w:t>
      </w:r>
      <w:r w:rsidR="00051AF0">
        <w:rPr>
          <w:rStyle w:val="fontstyle21"/>
          <w:bCs/>
          <w:iCs/>
        </w:rPr>
        <w:t>законодательстве, «Белую и черную книги»</w:t>
      </w:r>
      <w:r w:rsidR="004A12DF">
        <w:rPr>
          <w:rStyle w:val="fontstyle21"/>
          <w:bCs/>
          <w:iCs/>
        </w:rPr>
        <w:t xml:space="preserve"> проконкурентных а антиконкурентных региональных практик, повышают квалификацию в сфере закупок.</w:t>
      </w:r>
    </w:p>
    <w:p w14:paraId="5057E75C" w14:textId="5C28E493" w:rsidR="00CA32B5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007BC">
        <w:rPr>
          <w:rStyle w:val="fontstyle21"/>
          <w:bCs/>
          <w:iCs/>
        </w:rPr>
        <w:t xml:space="preserve">В Первомайском районе Уполномоченным органом в области оценки регулирующего воздействия проектов муниципальных правовых актов (далее – Уполномоченный орган) в соответствии с Порядком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деятельности, положений, способствующих ограничению конкуренции в </w:t>
      </w:r>
      <w:r w:rsidR="00FB2A03">
        <w:rPr>
          <w:rStyle w:val="fontstyle21"/>
          <w:bCs/>
          <w:iCs/>
        </w:rPr>
        <w:t>2024</w:t>
      </w:r>
      <w:r w:rsidRPr="005007BC">
        <w:rPr>
          <w:rStyle w:val="fontstyle21"/>
          <w:bCs/>
          <w:iCs/>
        </w:rPr>
        <w:t xml:space="preserve"> году проведено:</w:t>
      </w:r>
    </w:p>
    <w:p w14:paraId="27D5CE45" w14:textId="77777777" w:rsidR="00306FE1" w:rsidRPr="005007BC" w:rsidRDefault="00306FE1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</w:p>
    <w:tbl>
      <w:tblPr>
        <w:tblStyle w:val="a5"/>
        <w:tblW w:w="4891" w:type="pct"/>
        <w:tblInd w:w="108" w:type="dxa"/>
        <w:tblLook w:val="04A0" w:firstRow="1" w:lastRow="0" w:firstColumn="1" w:lastColumn="0" w:noHBand="0" w:noVBand="1"/>
      </w:tblPr>
      <w:tblGrid>
        <w:gridCol w:w="7609"/>
        <w:gridCol w:w="1808"/>
      </w:tblGrid>
      <w:tr w:rsidR="00CA32B5" w:rsidRPr="00715EFC" w14:paraId="39BF4672" w14:textId="77777777" w:rsidTr="00CA32B5">
        <w:tc>
          <w:tcPr>
            <w:tcW w:w="5000" w:type="pct"/>
            <w:gridSpan w:val="2"/>
          </w:tcPr>
          <w:p w14:paraId="5753826C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На систематической основе проводится процедура ОРВ проектов НПА:</w:t>
            </w:r>
          </w:p>
        </w:tc>
      </w:tr>
      <w:tr w:rsidR="00CA32B5" w:rsidRPr="00715EFC" w14:paraId="24637C3F" w14:textId="77777777" w:rsidTr="00CA32B5">
        <w:tc>
          <w:tcPr>
            <w:tcW w:w="4040" w:type="pct"/>
          </w:tcPr>
          <w:p w14:paraId="79FE5BC0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общее количество заключений о ОРВ проектов муниципальных НПА</w:t>
            </w:r>
          </w:p>
        </w:tc>
        <w:tc>
          <w:tcPr>
            <w:tcW w:w="960" w:type="pct"/>
          </w:tcPr>
          <w:p w14:paraId="2E12DAE0" w14:textId="37A927C5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A32B5" w:rsidRPr="00715EFC" w14:paraId="5C1D6C75" w14:textId="77777777" w:rsidTr="005007BC">
        <w:trPr>
          <w:trHeight w:val="406"/>
        </w:trPr>
        <w:tc>
          <w:tcPr>
            <w:tcW w:w="4040" w:type="pct"/>
          </w:tcPr>
          <w:p w14:paraId="17A2518F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положительных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14:paraId="491F982A" w14:textId="71B70F24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A32B5" w:rsidRPr="00715EFC" w14:paraId="1F32CECF" w14:textId="77777777" w:rsidTr="00CA32B5">
        <w:tc>
          <w:tcPr>
            <w:tcW w:w="4040" w:type="pct"/>
          </w:tcPr>
          <w:p w14:paraId="6FD69F3D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отрицательных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14:paraId="17A7E617" w14:textId="77777777" w:rsidR="00CA32B5" w:rsidRPr="00715EFC" w:rsidRDefault="005007B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715EFC" w14:paraId="2B57E8C1" w14:textId="77777777" w:rsidTr="00CA32B5">
        <w:tc>
          <w:tcPr>
            <w:tcW w:w="5000" w:type="pct"/>
            <w:gridSpan w:val="2"/>
          </w:tcPr>
          <w:p w14:paraId="7B34957D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На систематической основе проводится экспертиза муниципальных НПА:</w:t>
            </w:r>
          </w:p>
        </w:tc>
      </w:tr>
      <w:tr w:rsidR="00CA32B5" w:rsidRPr="00715EFC" w14:paraId="09375D69" w14:textId="77777777" w:rsidTr="00CA32B5">
        <w:tc>
          <w:tcPr>
            <w:tcW w:w="4040" w:type="pct"/>
          </w:tcPr>
          <w:p w14:paraId="6688EFD4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включенных в План (Перечень) муниципальных НПА, в отношении которых проводится экспертиза на соответствующий год</w:t>
            </w:r>
          </w:p>
        </w:tc>
        <w:tc>
          <w:tcPr>
            <w:tcW w:w="960" w:type="pct"/>
          </w:tcPr>
          <w:p w14:paraId="2E658F4E" w14:textId="49F42687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715EFC" w14:paraId="2FBFFF82" w14:textId="77777777" w:rsidTr="00CA32B5">
        <w:tc>
          <w:tcPr>
            <w:tcW w:w="4040" w:type="pct"/>
          </w:tcPr>
          <w:p w14:paraId="2C072FDB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итогам экспертизы которых выявлены положения, затрудняющие ведение предпринимательской и инвестиционной деятельности</w:t>
            </w:r>
          </w:p>
        </w:tc>
        <w:tc>
          <w:tcPr>
            <w:tcW w:w="960" w:type="pct"/>
          </w:tcPr>
          <w:p w14:paraId="2AC3AC91" w14:textId="07D701B4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715EFC" w14:paraId="31F5904D" w14:textId="77777777" w:rsidTr="00165B67">
        <w:tc>
          <w:tcPr>
            <w:tcW w:w="4040" w:type="pct"/>
            <w:tcBorders>
              <w:bottom w:val="single" w:sz="4" w:space="0" w:color="auto"/>
            </w:tcBorders>
          </w:tcPr>
          <w:p w14:paraId="73B9E6FB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результатам экспертизы которых в них внесены изменения или принято решение об их отмене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3DDF1356" w14:textId="7DE04480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5007BC" w14:paraId="0AC6227C" w14:textId="77777777" w:rsidTr="00165B67"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D72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результатам экспертизы которых они остались без изменений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F3B" w14:textId="77777777"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6E259D6D" w14:textId="77777777" w:rsidR="00CA32B5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007BC">
        <w:rPr>
          <w:rStyle w:val="fontstyle21"/>
          <w:bCs/>
          <w:iCs/>
        </w:rPr>
        <w:t>С Уполномоченным органом заключены 6 соглашений о взаимодействии при проведении процедуры ОРВ и экспертизы с представителями предпринимательского сообщества, общественными объединениями в сфере предпринимательской и инвестиционной деятельности.</w:t>
      </w:r>
    </w:p>
    <w:p w14:paraId="34154926" w14:textId="77777777" w:rsidR="005617C9" w:rsidRPr="00710F31" w:rsidRDefault="00B8057B" w:rsidP="00B8057B">
      <w:pPr>
        <w:shd w:val="clear" w:color="auto" w:fill="FFFFFF"/>
        <w:spacing w:before="135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ВЫВОДЫ.</w:t>
      </w:r>
    </w:p>
    <w:p w14:paraId="2FA3F5AC" w14:textId="7FFFC9D2" w:rsidR="00A26D2D" w:rsidRPr="001A6D83" w:rsidRDefault="00D26F83" w:rsidP="000C01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1A6D83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Положением об организации в Администрации Первомайского района системы внутреннего обеспечения соответствия требованиям Антимонопольного законодательства, утвержденного </w:t>
      </w:r>
      <w:r w:rsidR="00524A51" w:rsidRPr="001A6D83">
        <w:rPr>
          <w:rStyle w:val="fontstyle01"/>
          <w:rFonts w:ascii="Times New Roman" w:hAnsi="Times New Roman" w:cs="Times New Roman"/>
          <w:b w:val="0"/>
          <w:i w:val="0"/>
          <w:color w:val="auto"/>
        </w:rPr>
        <w:t>распоряжением №</w:t>
      </w:r>
      <w:r w:rsidR="00212E1B" w:rsidRPr="001A6D83">
        <w:rPr>
          <w:rStyle w:val="fontstyle01"/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524A51" w:rsidRPr="001A6D83">
        <w:rPr>
          <w:rStyle w:val="fontstyle01"/>
          <w:rFonts w:ascii="Times New Roman" w:hAnsi="Times New Roman" w:cs="Times New Roman"/>
          <w:b w:val="0"/>
          <w:i w:val="0"/>
          <w:color w:val="auto"/>
        </w:rPr>
        <w:t xml:space="preserve">593-р от 25.12.2020 </w:t>
      </w:r>
      <w:r w:rsidR="005617C9" w:rsidRPr="001A6D83">
        <w:rPr>
          <w:rFonts w:ascii="Times New Roman" w:hAnsi="Times New Roman" w:cs="Times New Roman"/>
          <w:sz w:val="24"/>
          <w:szCs w:val="24"/>
        </w:rPr>
        <w:t>проведена оценка эффективности.</w:t>
      </w:r>
    </w:p>
    <w:p w14:paraId="40148A2C" w14:textId="77777777" w:rsidR="005007BC" w:rsidRDefault="005007BC" w:rsidP="005007B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4960"/>
        <w:gridCol w:w="1560"/>
        <w:gridCol w:w="1135"/>
        <w:gridCol w:w="992"/>
      </w:tblGrid>
      <w:tr w:rsidR="005007BC" w:rsidRPr="00D50EA4" w14:paraId="14FD49A0" w14:textId="77777777" w:rsidTr="00D50EA4">
        <w:trPr>
          <w:trHeight w:val="643"/>
          <w:jc w:val="center"/>
        </w:trPr>
        <w:tc>
          <w:tcPr>
            <w:tcW w:w="573" w:type="dxa"/>
            <w:vAlign w:val="center"/>
          </w:tcPr>
          <w:p w14:paraId="6F0586C9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0" w:type="dxa"/>
            <w:vAlign w:val="center"/>
          </w:tcPr>
          <w:p w14:paraId="4210ADD4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E96B92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134" w:type="dxa"/>
            <w:vAlign w:val="center"/>
          </w:tcPr>
          <w:p w14:paraId="59D07370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992" w:type="dxa"/>
          </w:tcPr>
          <w:p w14:paraId="2CE980C1" w14:textId="77777777" w:rsidR="005007BC" w:rsidRPr="00D50EA4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5007BC" w:rsidRPr="00D50EA4" w14:paraId="5821E4A4" w14:textId="77777777" w:rsidTr="00D50EA4">
        <w:trPr>
          <w:trHeight w:val="391"/>
          <w:jc w:val="center"/>
        </w:trPr>
        <w:tc>
          <w:tcPr>
            <w:tcW w:w="573" w:type="dxa"/>
            <w:vMerge w:val="restart"/>
          </w:tcPr>
          <w:p w14:paraId="53FE4CF9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vMerge w:val="restart"/>
          </w:tcPr>
          <w:p w14:paraId="5DDBE218" w14:textId="0D59B381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снижения количества нарушений АМЗ по сравнению с предыдущим годом (в случае отсутствия нарушений АМЗ в отчетном году и предыдущих годах показатель равен 20 баллов)</w:t>
            </w:r>
          </w:p>
        </w:tc>
        <w:tc>
          <w:tcPr>
            <w:tcW w:w="1560" w:type="dxa"/>
          </w:tcPr>
          <w:p w14:paraId="577D934D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&gt;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14:paraId="0788CFF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269FB650" w14:textId="7C9D8C73" w:rsidR="005007BC" w:rsidRPr="00D50EA4" w:rsidRDefault="001E2DF9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7BC"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7BC" w:rsidRPr="00D50EA4" w14:paraId="59918107" w14:textId="77777777" w:rsidTr="00D50EA4">
        <w:trPr>
          <w:trHeight w:val="527"/>
          <w:jc w:val="center"/>
        </w:trPr>
        <w:tc>
          <w:tcPr>
            <w:tcW w:w="573" w:type="dxa"/>
            <w:vMerge/>
          </w:tcPr>
          <w:p w14:paraId="274D4FA8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5BF59EF8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E0801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79FA137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14:paraId="21F89C51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24A726D6" w14:textId="77777777" w:rsidTr="00D50EA4">
        <w:trPr>
          <w:trHeight w:val="381"/>
          <w:jc w:val="center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14:paraId="3E0FCCD3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bottom w:val="single" w:sz="4" w:space="0" w:color="auto"/>
            </w:tcBorders>
          </w:tcPr>
          <w:p w14:paraId="7F3187FA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A3A6D0B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&lt;1</w:t>
            </w:r>
          </w:p>
        </w:tc>
        <w:tc>
          <w:tcPr>
            <w:tcW w:w="1134" w:type="dxa"/>
          </w:tcPr>
          <w:p w14:paraId="1E761624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333C2012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5A9AA249" w14:textId="77777777" w:rsidTr="00D50EA4">
        <w:trPr>
          <w:trHeight w:val="383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14:paraId="3B89A07B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DE662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нормативных правовых актов, в которых не выявлены нарушения АМЗ по итогам «общественных обсуждений»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00B27D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14:paraId="39CC4F96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6E15EFBA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68371EFC" w14:textId="77777777" w:rsidTr="00D50EA4">
        <w:trPr>
          <w:trHeight w:val="417"/>
          <w:jc w:val="center"/>
        </w:trPr>
        <w:tc>
          <w:tcPr>
            <w:tcW w:w="573" w:type="dxa"/>
            <w:vMerge/>
            <w:tcBorders>
              <w:top w:val="nil"/>
            </w:tcBorders>
          </w:tcPr>
          <w:p w14:paraId="7950C42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nil"/>
              <w:right w:val="single" w:sz="4" w:space="0" w:color="auto"/>
            </w:tcBorders>
          </w:tcPr>
          <w:p w14:paraId="2A80F843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0C0E6E7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66E71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DBD0A0B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5859840E" w14:textId="77777777" w:rsidTr="00D50EA4">
        <w:trPr>
          <w:trHeight w:val="442"/>
          <w:jc w:val="center"/>
        </w:trPr>
        <w:tc>
          <w:tcPr>
            <w:tcW w:w="573" w:type="dxa"/>
            <w:vMerge w:val="restart"/>
          </w:tcPr>
          <w:p w14:paraId="25ACA555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vMerge w:val="restart"/>
          </w:tcPr>
          <w:p w14:paraId="6B4F640D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нормативных правовых актов ОМСУ, в которых не выявлены нарушения АМЗ антимонопольным органом</w:t>
            </w:r>
          </w:p>
        </w:tc>
        <w:tc>
          <w:tcPr>
            <w:tcW w:w="1560" w:type="dxa"/>
          </w:tcPr>
          <w:p w14:paraId="5FBE2D13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14:paraId="1DD4108A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6B8B416B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1101ECA1" w14:textId="77777777" w:rsidTr="00D50EA4">
        <w:trPr>
          <w:trHeight w:val="403"/>
          <w:jc w:val="center"/>
        </w:trPr>
        <w:tc>
          <w:tcPr>
            <w:tcW w:w="573" w:type="dxa"/>
            <w:vMerge/>
          </w:tcPr>
          <w:p w14:paraId="7D2BF35C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1A240E4E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4457FCE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2944E7E4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5380D897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671D8F1E" w14:textId="77777777" w:rsidTr="00D50EA4">
        <w:trPr>
          <w:trHeight w:val="283"/>
          <w:jc w:val="center"/>
        </w:trPr>
        <w:tc>
          <w:tcPr>
            <w:tcW w:w="573" w:type="dxa"/>
            <w:vMerge w:val="restart"/>
          </w:tcPr>
          <w:p w14:paraId="11DF92D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vMerge w:val="restart"/>
          </w:tcPr>
          <w:p w14:paraId="4910037D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АМЗ</w:t>
            </w:r>
          </w:p>
        </w:tc>
        <w:tc>
          <w:tcPr>
            <w:tcW w:w="1560" w:type="dxa"/>
          </w:tcPr>
          <w:p w14:paraId="0662A8A8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14:paraId="11ECEB22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4905305F" w14:textId="77777777" w:rsidR="005007BC" w:rsidRPr="00D50EA4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74FB2366" w14:textId="77777777" w:rsidTr="00D50EA4">
        <w:trPr>
          <w:trHeight w:val="330"/>
          <w:jc w:val="center"/>
        </w:trPr>
        <w:tc>
          <w:tcPr>
            <w:tcW w:w="573" w:type="dxa"/>
            <w:vMerge/>
          </w:tcPr>
          <w:p w14:paraId="74084D3C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7D87E0BE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0C5D33B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2045622A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20D3B608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765ED5C2" w14:textId="77777777" w:rsidTr="00D50EA4">
        <w:trPr>
          <w:trHeight w:val="363"/>
          <w:jc w:val="center"/>
        </w:trPr>
        <w:tc>
          <w:tcPr>
            <w:tcW w:w="573" w:type="dxa"/>
            <w:vMerge w:val="restart"/>
          </w:tcPr>
          <w:p w14:paraId="6189FFBB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vMerge w:val="restart"/>
          </w:tcPr>
          <w:p w14:paraId="0624968F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работников, в отношении которых были проведены обучающие мероприятия АМЗ и антимонопольному комплаенсу.</w:t>
            </w:r>
          </w:p>
        </w:tc>
        <w:tc>
          <w:tcPr>
            <w:tcW w:w="1560" w:type="dxa"/>
          </w:tcPr>
          <w:p w14:paraId="44B09576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≥ 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</w:tcPr>
          <w:p w14:paraId="45629B78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72F32EFF" w14:textId="3F95DF02" w:rsidR="005007BC" w:rsidRPr="00D50EA4" w:rsidRDefault="002D2B6B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7549C3F1" w14:textId="77777777" w:rsidTr="00D50EA4">
        <w:trPr>
          <w:trHeight w:val="411"/>
          <w:jc w:val="center"/>
        </w:trPr>
        <w:tc>
          <w:tcPr>
            <w:tcW w:w="573" w:type="dxa"/>
            <w:vMerge/>
          </w:tcPr>
          <w:p w14:paraId="2F3B6DB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15EBB64F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EBD9F1D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1B8DC7A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2931C470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A4" w:rsidRPr="00D50EA4" w14:paraId="4394F1B1" w14:textId="77777777" w:rsidTr="00D50EA4">
        <w:trPr>
          <w:trHeight w:val="411"/>
          <w:jc w:val="center"/>
        </w:trPr>
        <w:tc>
          <w:tcPr>
            <w:tcW w:w="8228" w:type="dxa"/>
            <w:gridSpan w:val="4"/>
          </w:tcPr>
          <w:p w14:paraId="29EEEACA" w14:textId="77777777" w:rsidR="00D50EA4" w:rsidRPr="00D50EA4" w:rsidRDefault="00D50EA4" w:rsidP="00D50E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Высокая эффективность</w:t>
            </w:r>
          </w:p>
        </w:tc>
        <w:tc>
          <w:tcPr>
            <w:tcW w:w="992" w:type="dxa"/>
          </w:tcPr>
          <w:p w14:paraId="4DB21323" w14:textId="76AFC301" w:rsidR="00D50EA4" w:rsidRPr="00D50EA4" w:rsidRDefault="001E2DF9" w:rsidP="0050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14:paraId="4408F42F" w14:textId="77777777" w:rsidR="00E83201" w:rsidRDefault="00E83201" w:rsidP="00FF4F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8398" w14:textId="52A13421" w:rsidR="002F100A" w:rsidRPr="00D42E32" w:rsidRDefault="00FA0365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65">
        <w:rPr>
          <w:rFonts w:ascii="Times New Roman" w:hAnsi="Times New Roman" w:cs="Times New Roman"/>
          <w:sz w:val="24"/>
          <w:szCs w:val="24"/>
        </w:rPr>
        <w:t xml:space="preserve">Расчет значения итогового показателя произведен путем суммирования полученных баллов. 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значение итогового показателя составило </w:t>
      </w:r>
      <w:r w:rsidR="001E2DF9">
        <w:rPr>
          <w:rFonts w:ascii="Times New Roman" w:hAnsi="Times New Roman" w:cs="Times New Roman"/>
          <w:sz w:val="24"/>
          <w:szCs w:val="24"/>
        </w:rPr>
        <w:t>9</w:t>
      </w:r>
      <w:r w:rsidR="00AB6FB5">
        <w:rPr>
          <w:rFonts w:ascii="Times New Roman" w:hAnsi="Times New Roman" w:cs="Times New Roman"/>
          <w:sz w:val="24"/>
          <w:szCs w:val="24"/>
        </w:rPr>
        <w:t>0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FA0365">
        <w:rPr>
          <w:rFonts w:ascii="Times New Roman" w:hAnsi="Times New Roman" w:cs="Times New Roman"/>
          <w:sz w:val="24"/>
          <w:szCs w:val="24"/>
        </w:rPr>
        <w:t xml:space="preserve">, что показывает высокую эффективность функционирования антимонопольного </w:t>
      </w:r>
      <w:r w:rsidRPr="00D42E32">
        <w:rPr>
          <w:rFonts w:ascii="Times New Roman" w:hAnsi="Times New Roman" w:cs="Times New Roman"/>
          <w:sz w:val="24"/>
          <w:szCs w:val="24"/>
        </w:rPr>
        <w:t>комплаенса.</w:t>
      </w:r>
    </w:p>
    <w:p w14:paraId="77A133DC" w14:textId="1BD55EFD" w:rsidR="002F100A" w:rsidRPr="00D42E32" w:rsidRDefault="002F100A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Информация о планируемых мероприятиях в части повышения эффективности функционирования антимонопольного комплаенса на 20</w:t>
      </w:r>
      <w:r w:rsidR="00124108">
        <w:rPr>
          <w:rFonts w:ascii="Times New Roman" w:hAnsi="Times New Roman" w:cs="Times New Roman"/>
          <w:sz w:val="24"/>
          <w:szCs w:val="24"/>
        </w:rPr>
        <w:t>2</w:t>
      </w:r>
      <w:r w:rsidR="00813E16">
        <w:rPr>
          <w:rFonts w:ascii="Times New Roman" w:hAnsi="Times New Roman" w:cs="Times New Roman"/>
          <w:sz w:val="24"/>
          <w:szCs w:val="24"/>
        </w:rPr>
        <w:t>5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7E4F705C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работников в сфере закупок;</w:t>
      </w:r>
    </w:p>
    <w:p w14:paraId="489679EC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организация обучения</w:t>
      </w:r>
      <w:r w:rsidR="00D42E32" w:rsidRPr="00D42E32">
        <w:rPr>
          <w:rFonts w:ascii="Times New Roman" w:hAnsi="Times New Roman" w:cs="Times New Roman"/>
          <w:sz w:val="24"/>
          <w:szCs w:val="24"/>
        </w:rPr>
        <w:t>, направленного на повышение уровня осведомленности о требованиях и ограничениях антимонопольного законодательства Российской Федерации</w:t>
      </w:r>
      <w:r w:rsidRPr="00D42E32">
        <w:rPr>
          <w:rFonts w:ascii="Times New Roman" w:hAnsi="Times New Roman" w:cs="Times New Roman"/>
          <w:sz w:val="24"/>
          <w:szCs w:val="24"/>
        </w:rPr>
        <w:t xml:space="preserve"> сотрудников Администрации Первомайского района, а также органов, наделенных правами юридического лица, </w:t>
      </w:r>
      <w:r w:rsidR="00D42E32" w:rsidRPr="00D42E32">
        <w:rPr>
          <w:rFonts w:ascii="Times New Roman" w:hAnsi="Times New Roman" w:cs="Times New Roman"/>
          <w:sz w:val="24"/>
          <w:szCs w:val="24"/>
        </w:rPr>
        <w:t>а также сотрудников Администраций сельских поселений</w:t>
      </w:r>
      <w:r w:rsidRPr="00D42E32">
        <w:rPr>
          <w:rFonts w:ascii="Times New Roman" w:hAnsi="Times New Roman" w:cs="Times New Roman"/>
          <w:sz w:val="24"/>
          <w:szCs w:val="24"/>
        </w:rPr>
        <w:t>;</w:t>
      </w:r>
    </w:p>
    <w:p w14:paraId="4FD0405B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</w:t>
      </w:r>
      <w:r w:rsidR="00D42E32" w:rsidRPr="00D42E32">
        <w:rPr>
          <w:rFonts w:ascii="Times New Roman" w:hAnsi="Times New Roman" w:cs="Times New Roman"/>
          <w:sz w:val="24"/>
          <w:szCs w:val="24"/>
        </w:rPr>
        <w:t>Администрации Первомайского района, а также Администрациях сельских поселений</w:t>
      </w:r>
      <w:r w:rsidRPr="00D42E32">
        <w:rPr>
          <w:rFonts w:ascii="Times New Roman" w:hAnsi="Times New Roman" w:cs="Times New Roman"/>
          <w:sz w:val="24"/>
          <w:szCs w:val="24"/>
        </w:rPr>
        <w:t xml:space="preserve"> полного перечня действующих НПА (за исключением НПА, содержащих государственную тайну);</w:t>
      </w:r>
    </w:p>
    <w:p w14:paraId="0341B2F0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проведение оценки регулирующего воздействия проектов НПА и экспертизы действующих НПА в области инвестиционной деятельности и развития предпринимательства;</w:t>
      </w:r>
    </w:p>
    <w:p w14:paraId="0A7A466E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выявленных нарушений антимонопольного законодательства за текущий год (наличие предостережений, предупреждений, штрафов, жалоб, возбужденных дел);</w:t>
      </w:r>
    </w:p>
    <w:p w14:paraId="0FECA802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действующих нормативных правовых актов;</w:t>
      </w:r>
    </w:p>
    <w:p w14:paraId="04F6081F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мониторинг и анализ практики антимонопольного законодательства;</w:t>
      </w:r>
    </w:p>
    <w:p w14:paraId="6DA248B7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проектов нормативных правовых актов;</w:t>
      </w:r>
    </w:p>
    <w:p w14:paraId="05CC8690" w14:textId="618BB8CF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разработка</w:t>
      </w:r>
      <w:r w:rsidR="00D42E32" w:rsidRPr="00D42E32">
        <w:rPr>
          <w:rFonts w:ascii="Times New Roman" w:hAnsi="Times New Roman" w:cs="Times New Roman"/>
          <w:sz w:val="24"/>
          <w:szCs w:val="24"/>
        </w:rPr>
        <w:t xml:space="preserve"> </w:t>
      </w:r>
      <w:r w:rsidRPr="00D42E32">
        <w:rPr>
          <w:rFonts w:ascii="Times New Roman" w:hAnsi="Times New Roman" w:cs="Times New Roman"/>
          <w:sz w:val="24"/>
          <w:szCs w:val="24"/>
        </w:rPr>
        <w:t>Плана мероприятий ("дорожной карты") по снижению рисков нарушения антимонопольного законодательства, а также по снижению рисков антимонопольного законодательства;</w:t>
      </w:r>
    </w:p>
    <w:p w14:paraId="1252F7BD" w14:textId="01918172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разработка карты комплаенс-рисков;</w:t>
      </w:r>
    </w:p>
    <w:p w14:paraId="13F6D4B2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проведение оценки достижения ключевых показателей эффективности реализации мероприятий антимонопольного законодательства;</w:t>
      </w:r>
    </w:p>
    <w:p w14:paraId="7F4A6BA1" w14:textId="6BAEDB26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lastRenderedPageBreak/>
        <w:t>подготовка и размещение на официальном сайте Администрации Первомайского района доклада об антимонопольном комплаенсе.</w:t>
      </w:r>
    </w:p>
    <w:p w14:paraId="650FFDD1" w14:textId="77777777" w:rsid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891E5B" w14:textId="77777777" w:rsid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5E6452" w14:textId="77777777" w:rsidR="00D42E32" w:rsidRP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567"/>
        <w:gridCol w:w="2025"/>
      </w:tblGrid>
      <w:tr w:rsidR="00E83201" w14:paraId="6723FC5F" w14:textId="77777777" w:rsidTr="00D42E32">
        <w:tc>
          <w:tcPr>
            <w:tcW w:w="4123" w:type="dxa"/>
          </w:tcPr>
          <w:p w14:paraId="643B80C4" w14:textId="257E9B07" w:rsidR="00E83201" w:rsidRDefault="00BD7DB1" w:rsidP="0009667A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E83201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E83201">
              <w:rPr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3684" w:type="dxa"/>
          </w:tcPr>
          <w:p w14:paraId="59C7DD75" w14:textId="77777777" w:rsidR="00E83201" w:rsidRDefault="00E83201" w:rsidP="00741C37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14:paraId="6387ADD0" w14:textId="196348AC" w:rsidR="00E83201" w:rsidRDefault="00BD7DB1" w:rsidP="0009667A">
            <w:pPr>
              <w:tabs>
                <w:tab w:val="left" w:pos="28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Петроченко</w:t>
            </w:r>
          </w:p>
        </w:tc>
      </w:tr>
    </w:tbl>
    <w:p w14:paraId="6A95B35B" w14:textId="77777777" w:rsidR="00E4339F" w:rsidRPr="00E4339F" w:rsidRDefault="00E4339F" w:rsidP="00D42E32">
      <w:pPr>
        <w:tabs>
          <w:tab w:val="left" w:pos="1891"/>
        </w:tabs>
        <w:rPr>
          <w:rFonts w:ascii="Times New Roman" w:hAnsi="Times New Roman" w:cs="Times New Roman"/>
          <w:sz w:val="24"/>
          <w:szCs w:val="24"/>
        </w:rPr>
      </w:pPr>
    </w:p>
    <w:sectPr w:rsidR="00E4339F" w:rsidRPr="00E4339F" w:rsidSect="00E83201">
      <w:pgSz w:w="11906" w:h="16838" w:code="9"/>
      <w:pgMar w:top="709" w:right="851" w:bottom="42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76976" w14:textId="77777777" w:rsidR="00566DD7" w:rsidRDefault="00566DD7" w:rsidP="007D3ACF">
      <w:pPr>
        <w:spacing w:after="0" w:line="240" w:lineRule="auto"/>
      </w:pPr>
      <w:r>
        <w:separator/>
      </w:r>
    </w:p>
  </w:endnote>
  <w:endnote w:type="continuationSeparator" w:id="0">
    <w:p w14:paraId="0861C64B" w14:textId="77777777" w:rsidR="00566DD7" w:rsidRDefault="00566DD7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6BA3D" w14:textId="77777777" w:rsidR="00566DD7" w:rsidRDefault="00566DD7" w:rsidP="007D3ACF">
      <w:pPr>
        <w:spacing w:after="0" w:line="240" w:lineRule="auto"/>
      </w:pPr>
      <w:r>
        <w:separator/>
      </w:r>
    </w:p>
  </w:footnote>
  <w:footnote w:type="continuationSeparator" w:id="0">
    <w:p w14:paraId="1898E045" w14:textId="77777777" w:rsidR="00566DD7" w:rsidRDefault="00566DD7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3C4A"/>
    <w:multiLevelType w:val="multilevel"/>
    <w:tmpl w:val="7892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D3504"/>
    <w:multiLevelType w:val="hybridMultilevel"/>
    <w:tmpl w:val="46CC5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A70BC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34EB"/>
    <w:multiLevelType w:val="hybridMultilevel"/>
    <w:tmpl w:val="E7765720"/>
    <w:lvl w:ilvl="0" w:tplc="58A299A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34DA532C"/>
    <w:multiLevelType w:val="multilevel"/>
    <w:tmpl w:val="F64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22663E"/>
    <w:multiLevelType w:val="hybridMultilevel"/>
    <w:tmpl w:val="1BE2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76E24"/>
    <w:multiLevelType w:val="hybridMultilevel"/>
    <w:tmpl w:val="AD4A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F600D"/>
    <w:multiLevelType w:val="hybridMultilevel"/>
    <w:tmpl w:val="1FECF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E51EEE"/>
    <w:multiLevelType w:val="hybridMultilevel"/>
    <w:tmpl w:val="4CCA4CA4"/>
    <w:lvl w:ilvl="0" w:tplc="FF66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C91468"/>
    <w:multiLevelType w:val="hybridMultilevel"/>
    <w:tmpl w:val="7F20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1EBC"/>
    <w:multiLevelType w:val="multilevel"/>
    <w:tmpl w:val="E12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7346BE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C7"/>
    <w:rsid w:val="00007684"/>
    <w:rsid w:val="00021BC9"/>
    <w:rsid w:val="00024A1A"/>
    <w:rsid w:val="00024AB1"/>
    <w:rsid w:val="00031994"/>
    <w:rsid w:val="00051AF0"/>
    <w:rsid w:val="00062B66"/>
    <w:rsid w:val="000645F5"/>
    <w:rsid w:val="0008516E"/>
    <w:rsid w:val="000962E7"/>
    <w:rsid w:val="0009667A"/>
    <w:rsid w:val="00097C5A"/>
    <w:rsid w:val="000C0109"/>
    <w:rsid w:val="000C2F49"/>
    <w:rsid w:val="000C3575"/>
    <w:rsid w:val="000D077D"/>
    <w:rsid w:val="000E696D"/>
    <w:rsid w:val="000E6B93"/>
    <w:rsid w:val="00100D0B"/>
    <w:rsid w:val="00105442"/>
    <w:rsid w:val="00115984"/>
    <w:rsid w:val="00124108"/>
    <w:rsid w:val="00131970"/>
    <w:rsid w:val="001321D2"/>
    <w:rsid w:val="00133525"/>
    <w:rsid w:val="00156296"/>
    <w:rsid w:val="001639F2"/>
    <w:rsid w:val="00165B67"/>
    <w:rsid w:val="0016752A"/>
    <w:rsid w:val="00174A71"/>
    <w:rsid w:val="00184746"/>
    <w:rsid w:val="00184958"/>
    <w:rsid w:val="00193646"/>
    <w:rsid w:val="001A3DF1"/>
    <w:rsid w:val="001A4745"/>
    <w:rsid w:val="001A6D83"/>
    <w:rsid w:val="001C21C1"/>
    <w:rsid w:val="001D26A3"/>
    <w:rsid w:val="001E0DAB"/>
    <w:rsid w:val="001E18BC"/>
    <w:rsid w:val="001E2730"/>
    <w:rsid w:val="001E2DF9"/>
    <w:rsid w:val="001F0F4F"/>
    <w:rsid w:val="001F4383"/>
    <w:rsid w:val="00203F5A"/>
    <w:rsid w:val="00212E1B"/>
    <w:rsid w:val="002139E4"/>
    <w:rsid w:val="00217732"/>
    <w:rsid w:val="00222EA1"/>
    <w:rsid w:val="00225DDB"/>
    <w:rsid w:val="00227205"/>
    <w:rsid w:val="0023031B"/>
    <w:rsid w:val="0024536C"/>
    <w:rsid w:val="00250971"/>
    <w:rsid w:val="00264208"/>
    <w:rsid w:val="00264DA5"/>
    <w:rsid w:val="00266B0E"/>
    <w:rsid w:val="00274B21"/>
    <w:rsid w:val="002834D2"/>
    <w:rsid w:val="00297ADB"/>
    <w:rsid w:val="002B0A3C"/>
    <w:rsid w:val="002C729E"/>
    <w:rsid w:val="002D2B6B"/>
    <w:rsid w:val="002D6D70"/>
    <w:rsid w:val="002F100A"/>
    <w:rsid w:val="002F357A"/>
    <w:rsid w:val="002F4FEF"/>
    <w:rsid w:val="00304105"/>
    <w:rsid w:val="00306FE1"/>
    <w:rsid w:val="00316487"/>
    <w:rsid w:val="0032499A"/>
    <w:rsid w:val="0035166C"/>
    <w:rsid w:val="00355EF9"/>
    <w:rsid w:val="0037270B"/>
    <w:rsid w:val="00374CC7"/>
    <w:rsid w:val="00384653"/>
    <w:rsid w:val="003873B7"/>
    <w:rsid w:val="0039027E"/>
    <w:rsid w:val="00393489"/>
    <w:rsid w:val="00395C6F"/>
    <w:rsid w:val="003B5E79"/>
    <w:rsid w:val="003C0B60"/>
    <w:rsid w:val="003D50F8"/>
    <w:rsid w:val="003D6DD4"/>
    <w:rsid w:val="003E4C99"/>
    <w:rsid w:val="003E6BAE"/>
    <w:rsid w:val="00404571"/>
    <w:rsid w:val="00410757"/>
    <w:rsid w:val="0041165D"/>
    <w:rsid w:val="00424035"/>
    <w:rsid w:val="00424D25"/>
    <w:rsid w:val="00430BC7"/>
    <w:rsid w:val="0043237E"/>
    <w:rsid w:val="00456956"/>
    <w:rsid w:val="00466801"/>
    <w:rsid w:val="004725EC"/>
    <w:rsid w:val="00493DEE"/>
    <w:rsid w:val="004A0C8A"/>
    <w:rsid w:val="004A12DF"/>
    <w:rsid w:val="004D3B20"/>
    <w:rsid w:val="004F0A0D"/>
    <w:rsid w:val="005007BC"/>
    <w:rsid w:val="00506A9E"/>
    <w:rsid w:val="00515D13"/>
    <w:rsid w:val="00524A51"/>
    <w:rsid w:val="00541DD3"/>
    <w:rsid w:val="0054632C"/>
    <w:rsid w:val="005467B2"/>
    <w:rsid w:val="00557A7B"/>
    <w:rsid w:val="005617C9"/>
    <w:rsid w:val="005647ED"/>
    <w:rsid w:val="00566DD7"/>
    <w:rsid w:val="00571A96"/>
    <w:rsid w:val="00573582"/>
    <w:rsid w:val="00575843"/>
    <w:rsid w:val="00575A3B"/>
    <w:rsid w:val="00580F8B"/>
    <w:rsid w:val="00582296"/>
    <w:rsid w:val="005831DB"/>
    <w:rsid w:val="00597128"/>
    <w:rsid w:val="005A28A0"/>
    <w:rsid w:val="005A5608"/>
    <w:rsid w:val="005B4AAC"/>
    <w:rsid w:val="005C0D7F"/>
    <w:rsid w:val="005C4645"/>
    <w:rsid w:val="005C6826"/>
    <w:rsid w:val="005D229C"/>
    <w:rsid w:val="005D292F"/>
    <w:rsid w:val="005F29F9"/>
    <w:rsid w:val="006062E4"/>
    <w:rsid w:val="006121F9"/>
    <w:rsid w:val="00616269"/>
    <w:rsid w:val="00630EDD"/>
    <w:rsid w:val="00640BC4"/>
    <w:rsid w:val="00644BC2"/>
    <w:rsid w:val="00654A3A"/>
    <w:rsid w:val="00654B1F"/>
    <w:rsid w:val="0065521E"/>
    <w:rsid w:val="00657D88"/>
    <w:rsid w:val="00660418"/>
    <w:rsid w:val="006651BB"/>
    <w:rsid w:val="006B0861"/>
    <w:rsid w:val="006B36C8"/>
    <w:rsid w:val="006C5A7E"/>
    <w:rsid w:val="006D0BE5"/>
    <w:rsid w:val="006E1EC0"/>
    <w:rsid w:val="006E34DC"/>
    <w:rsid w:val="006F2713"/>
    <w:rsid w:val="006F41CB"/>
    <w:rsid w:val="00700E36"/>
    <w:rsid w:val="00702F8B"/>
    <w:rsid w:val="00710F31"/>
    <w:rsid w:val="007110CD"/>
    <w:rsid w:val="00715EFC"/>
    <w:rsid w:val="00730A79"/>
    <w:rsid w:val="007310F8"/>
    <w:rsid w:val="007322D7"/>
    <w:rsid w:val="00741BCB"/>
    <w:rsid w:val="00741C37"/>
    <w:rsid w:val="0075320A"/>
    <w:rsid w:val="007546F6"/>
    <w:rsid w:val="00757FE4"/>
    <w:rsid w:val="00760CCF"/>
    <w:rsid w:val="00790F19"/>
    <w:rsid w:val="007A5075"/>
    <w:rsid w:val="007A73FA"/>
    <w:rsid w:val="007C2C4D"/>
    <w:rsid w:val="007D10D2"/>
    <w:rsid w:val="007D2741"/>
    <w:rsid w:val="007D3ACF"/>
    <w:rsid w:val="007D6E4E"/>
    <w:rsid w:val="007F05E5"/>
    <w:rsid w:val="007F5DCC"/>
    <w:rsid w:val="008045DC"/>
    <w:rsid w:val="0081078E"/>
    <w:rsid w:val="00813E16"/>
    <w:rsid w:val="008157CD"/>
    <w:rsid w:val="008303C1"/>
    <w:rsid w:val="00835902"/>
    <w:rsid w:val="008579E1"/>
    <w:rsid w:val="00873FCE"/>
    <w:rsid w:val="00874D3F"/>
    <w:rsid w:val="00882E56"/>
    <w:rsid w:val="00897C30"/>
    <w:rsid w:val="008A59C5"/>
    <w:rsid w:val="008A64AA"/>
    <w:rsid w:val="008B4B36"/>
    <w:rsid w:val="008B4EAC"/>
    <w:rsid w:val="008D41F5"/>
    <w:rsid w:val="008D5073"/>
    <w:rsid w:val="008E6F27"/>
    <w:rsid w:val="008F07A4"/>
    <w:rsid w:val="008F6AE2"/>
    <w:rsid w:val="0090129F"/>
    <w:rsid w:val="00902B4A"/>
    <w:rsid w:val="0091284F"/>
    <w:rsid w:val="00913A3D"/>
    <w:rsid w:val="0092077B"/>
    <w:rsid w:val="00920E0C"/>
    <w:rsid w:val="00924EE8"/>
    <w:rsid w:val="0092507E"/>
    <w:rsid w:val="00927F4C"/>
    <w:rsid w:val="0093142C"/>
    <w:rsid w:val="00951982"/>
    <w:rsid w:val="009543FD"/>
    <w:rsid w:val="00957D4C"/>
    <w:rsid w:val="00970558"/>
    <w:rsid w:val="00975147"/>
    <w:rsid w:val="00983242"/>
    <w:rsid w:val="00994F35"/>
    <w:rsid w:val="009A0566"/>
    <w:rsid w:val="009A69E9"/>
    <w:rsid w:val="009A706D"/>
    <w:rsid w:val="009C528E"/>
    <w:rsid w:val="009D28A0"/>
    <w:rsid w:val="009D5FFC"/>
    <w:rsid w:val="009E2695"/>
    <w:rsid w:val="00A023DC"/>
    <w:rsid w:val="00A07B9E"/>
    <w:rsid w:val="00A24D2A"/>
    <w:rsid w:val="00A26D2D"/>
    <w:rsid w:val="00A3012D"/>
    <w:rsid w:val="00A30FA7"/>
    <w:rsid w:val="00A3412B"/>
    <w:rsid w:val="00A35909"/>
    <w:rsid w:val="00A40382"/>
    <w:rsid w:val="00A4117B"/>
    <w:rsid w:val="00A42EBD"/>
    <w:rsid w:val="00A507B3"/>
    <w:rsid w:val="00A53307"/>
    <w:rsid w:val="00A536FB"/>
    <w:rsid w:val="00A57E78"/>
    <w:rsid w:val="00A718D5"/>
    <w:rsid w:val="00A93800"/>
    <w:rsid w:val="00AB6FB5"/>
    <w:rsid w:val="00AC7378"/>
    <w:rsid w:val="00AD1B9F"/>
    <w:rsid w:val="00AD5BDC"/>
    <w:rsid w:val="00AD6B6F"/>
    <w:rsid w:val="00AE035A"/>
    <w:rsid w:val="00AF1DA3"/>
    <w:rsid w:val="00B12D27"/>
    <w:rsid w:val="00B23655"/>
    <w:rsid w:val="00B36CF7"/>
    <w:rsid w:val="00B37A5E"/>
    <w:rsid w:val="00B55214"/>
    <w:rsid w:val="00B658FD"/>
    <w:rsid w:val="00B66E32"/>
    <w:rsid w:val="00B8057B"/>
    <w:rsid w:val="00B936EF"/>
    <w:rsid w:val="00BB0CE7"/>
    <w:rsid w:val="00BB46A7"/>
    <w:rsid w:val="00BC6B53"/>
    <w:rsid w:val="00BD7DB1"/>
    <w:rsid w:val="00BF77E5"/>
    <w:rsid w:val="00C1535C"/>
    <w:rsid w:val="00C255C1"/>
    <w:rsid w:val="00C277AE"/>
    <w:rsid w:val="00C3601E"/>
    <w:rsid w:val="00C44C93"/>
    <w:rsid w:val="00C51EF1"/>
    <w:rsid w:val="00C53A94"/>
    <w:rsid w:val="00C61F56"/>
    <w:rsid w:val="00C6329D"/>
    <w:rsid w:val="00C637C9"/>
    <w:rsid w:val="00C848FF"/>
    <w:rsid w:val="00C86EE3"/>
    <w:rsid w:val="00C90CEB"/>
    <w:rsid w:val="00CA2C4C"/>
    <w:rsid w:val="00CA32B5"/>
    <w:rsid w:val="00CB0C8B"/>
    <w:rsid w:val="00CC3FD8"/>
    <w:rsid w:val="00CD317B"/>
    <w:rsid w:val="00CD43F2"/>
    <w:rsid w:val="00CE2578"/>
    <w:rsid w:val="00CE3970"/>
    <w:rsid w:val="00CF067E"/>
    <w:rsid w:val="00D0681F"/>
    <w:rsid w:val="00D25D0C"/>
    <w:rsid w:val="00D265F6"/>
    <w:rsid w:val="00D26F83"/>
    <w:rsid w:val="00D31F09"/>
    <w:rsid w:val="00D42E32"/>
    <w:rsid w:val="00D50EA4"/>
    <w:rsid w:val="00D6322F"/>
    <w:rsid w:val="00D715FA"/>
    <w:rsid w:val="00D769EB"/>
    <w:rsid w:val="00D91F57"/>
    <w:rsid w:val="00D94C78"/>
    <w:rsid w:val="00DA190A"/>
    <w:rsid w:val="00DA2E23"/>
    <w:rsid w:val="00DB1EE4"/>
    <w:rsid w:val="00DC26E2"/>
    <w:rsid w:val="00DC572C"/>
    <w:rsid w:val="00DD36C0"/>
    <w:rsid w:val="00DD4617"/>
    <w:rsid w:val="00DD7A13"/>
    <w:rsid w:val="00DE36C9"/>
    <w:rsid w:val="00DF4478"/>
    <w:rsid w:val="00E04192"/>
    <w:rsid w:val="00E064BA"/>
    <w:rsid w:val="00E26107"/>
    <w:rsid w:val="00E4339F"/>
    <w:rsid w:val="00E51249"/>
    <w:rsid w:val="00E61520"/>
    <w:rsid w:val="00E77E2E"/>
    <w:rsid w:val="00E83201"/>
    <w:rsid w:val="00E855A2"/>
    <w:rsid w:val="00EA0D7B"/>
    <w:rsid w:val="00EB3A83"/>
    <w:rsid w:val="00EB5D59"/>
    <w:rsid w:val="00EE69E9"/>
    <w:rsid w:val="00EF07C0"/>
    <w:rsid w:val="00F03387"/>
    <w:rsid w:val="00F05D87"/>
    <w:rsid w:val="00F13D03"/>
    <w:rsid w:val="00F22CCB"/>
    <w:rsid w:val="00F32D1E"/>
    <w:rsid w:val="00F36C4A"/>
    <w:rsid w:val="00F50243"/>
    <w:rsid w:val="00F60579"/>
    <w:rsid w:val="00F63691"/>
    <w:rsid w:val="00F86E69"/>
    <w:rsid w:val="00F87189"/>
    <w:rsid w:val="00F87E48"/>
    <w:rsid w:val="00F915A5"/>
    <w:rsid w:val="00F97A0E"/>
    <w:rsid w:val="00FA0365"/>
    <w:rsid w:val="00FA3051"/>
    <w:rsid w:val="00FA354B"/>
    <w:rsid w:val="00FA7206"/>
    <w:rsid w:val="00FB2A03"/>
    <w:rsid w:val="00FC2445"/>
    <w:rsid w:val="00FD33C3"/>
    <w:rsid w:val="00FD3642"/>
    <w:rsid w:val="00FE3409"/>
    <w:rsid w:val="00FE7ABD"/>
    <w:rsid w:val="00FF4F5B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072A"/>
  <w15:docId w15:val="{014799AB-F208-4FE7-A32C-F90356D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customStyle="1" w:styleId="fontstyle01">
    <w:name w:val="fontstyle01"/>
    <w:basedOn w:val="a0"/>
    <w:rsid w:val="009E269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41C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41C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77E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F87E4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39"/>
    <w:rsid w:val="0050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31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uploads/attachment/f8d13aa1912beba13955ddd57f80913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mr.tomsk.ru/pages/antimonopolnyy-kompla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62D8-DF97-49AB-AB1F-886F49B8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308-Комплаенс</cp:lastModifiedBy>
  <cp:revision>15</cp:revision>
  <cp:lastPrinted>2025-02-28T08:58:00Z</cp:lastPrinted>
  <dcterms:created xsi:type="dcterms:W3CDTF">2023-02-28T08:38:00Z</dcterms:created>
  <dcterms:modified xsi:type="dcterms:W3CDTF">2025-02-28T08:58:00Z</dcterms:modified>
</cp:coreProperties>
</file>