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4E6D9C" w:rsidRDefault="00E8732F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16</w:t>
      </w:r>
      <w:r w:rsidR="00CE46D2" w:rsidRPr="004E6D9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E46D2" w:rsidRPr="004E6D9C">
        <w:rPr>
          <w:sz w:val="26"/>
          <w:szCs w:val="26"/>
        </w:rPr>
        <w:t>.</w:t>
      </w:r>
      <w:r>
        <w:rPr>
          <w:sz w:val="26"/>
          <w:szCs w:val="26"/>
        </w:rPr>
        <w:t>2019</w:t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4F739F" w:rsidRPr="004E6D9C">
        <w:rPr>
          <w:sz w:val="26"/>
          <w:szCs w:val="26"/>
        </w:rPr>
        <w:tab/>
      </w:r>
      <w:r w:rsidR="00E87C8A" w:rsidRPr="004E6D9C">
        <w:rPr>
          <w:sz w:val="26"/>
          <w:szCs w:val="26"/>
        </w:rPr>
        <w:t xml:space="preserve">                  </w:t>
      </w:r>
      <w:r w:rsidR="00907625" w:rsidRPr="004E6D9C">
        <w:rPr>
          <w:sz w:val="26"/>
          <w:szCs w:val="26"/>
        </w:rPr>
        <w:t xml:space="preserve"> </w:t>
      </w:r>
      <w:r w:rsidR="00042E2D" w:rsidRPr="004E6D9C">
        <w:rPr>
          <w:sz w:val="26"/>
          <w:szCs w:val="26"/>
        </w:rPr>
        <w:t xml:space="preserve"> </w:t>
      </w:r>
      <w:r w:rsidR="004C463C" w:rsidRPr="004E6D9C">
        <w:rPr>
          <w:sz w:val="26"/>
          <w:szCs w:val="26"/>
        </w:rPr>
        <w:t xml:space="preserve">  </w:t>
      </w:r>
      <w:r w:rsidR="004F739F" w:rsidRPr="004E6D9C">
        <w:rPr>
          <w:sz w:val="26"/>
          <w:szCs w:val="26"/>
        </w:rPr>
        <w:t xml:space="preserve">              </w:t>
      </w:r>
      <w:r w:rsidR="004C463C" w:rsidRPr="004E6D9C">
        <w:rPr>
          <w:sz w:val="26"/>
          <w:szCs w:val="26"/>
        </w:rPr>
        <w:t xml:space="preserve">              </w:t>
      </w:r>
      <w:r w:rsidR="00097DCE" w:rsidRPr="004E6D9C">
        <w:rPr>
          <w:sz w:val="26"/>
          <w:szCs w:val="26"/>
        </w:rPr>
        <w:t xml:space="preserve">    </w:t>
      </w:r>
      <w:r w:rsidR="0098722E" w:rsidRPr="004E6D9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98722E" w:rsidRPr="004E6D9C">
        <w:rPr>
          <w:sz w:val="26"/>
          <w:szCs w:val="26"/>
        </w:rPr>
        <w:t xml:space="preserve">   </w:t>
      </w:r>
      <w:r w:rsidR="00042E2D" w:rsidRPr="004E6D9C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p w:rsidR="0098722E" w:rsidRPr="004E6D9C" w:rsidRDefault="0098722E" w:rsidP="00EF3D38">
      <w:pPr>
        <w:rPr>
          <w:sz w:val="26"/>
          <w:szCs w:val="26"/>
        </w:rPr>
      </w:pPr>
    </w:p>
    <w:p w:rsidR="000B60B5" w:rsidRPr="004E6D9C" w:rsidRDefault="00CE46D2" w:rsidP="000B60B5">
      <w:pPr>
        <w:ind w:firstLine="708"/>
        <w:jc w:val="both"/>
        <w:rPr>
          <w:sz w:val="26"/>
          <w:szCs w:val="26"/>
        </w:rPr>
      </w:pPr>
      <w:r w:rsidRPr="004E6D9C">
        <w:rPr>
          <w:b/>
          <w:sz w:val="26"/>
          <w:szCs w:val="26"/>
        </w:rPr>
        <w:t xml:space="preserve">   </w:t>
      </w:r>
      <w:r w:rsidR="000B60B5" w:rsidRPr="004E6D9C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 Томской области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1. Утвердить предельную плату за каждый километр пути за проезд пассажиров в автобусах внутрирайонных маршрутов в размере – 2 рубля </w:t>
      </w:r>
      <w:r w:rsidR="00EB5DF0">
        <w:rPr>
          <w:sz w:val="26"/>
          <w:szCs w:val="26"/>
        </w:rPr>
        <w:t>96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 до 22 км – 1,5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 до 30 км – 1,3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31до 40 км – 1,2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41 до 47 км – 1,1</w:t>
      </w:r>
      <w:bookmarkStart w:id="0" w:name="_GoBack"/>
      <w:bookmarkEnd w:id="0"/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48 до 80 км – 1,06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81до 100 км – 1,0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  – 1,0</w:t>
      </w:r>
    </w:p>
    <w:p w:rsidR="000B60B5" w:rsidRPr="004E6D9C" w:rsidRDefault="000B60B5" w:rsidP="000B60B5">
      <w:pPr>
        <w:pStyle w:val="ae"/>
        <w:ind w:left="0" w:firstLine="567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4.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постановление вступает в силу с 01.01.201</w:t>
      </w:r>
      <w:r w:rsidR="00EB5DF0">
        <w:rPr>
          <w:rFonts w:eastAsia="MS Mincho"/>
          <w:sz w:val="26"/>
          <w:szCs w:val="26"/>
          <w:lang w:eastAsia="ja-JP"/>
        </w:rPr>
        <w:t>9</w:t>
      </w:r>
      <w:r w:rsidRPr="004E6D9C">
        <w:rPr>
          <w:rFonts w:eastAsia="MS Mincho"/>
          <w:sz w:val="26"/>
          <w:szCs w:val="26"/>
          <w:lang w:eastAsia="ja-JP"/>
        </w:rPr>
        <w:t xml:space="preserve"> года.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</w:t>
      </w:r>
      <w:r w:rsidR="004001C3">
        <w:rPr>
          <w:sz w:val="26"/>
          <w:szCs w:val="26"/>
        </w:rPr>
        <w:t>2</w:t>
      </w:r>
      <w:r w:rsidR="00EB5DF0">
        <w:rPr>
          <w:sz w:val="26"/>
          <w:szCs w:val="26"/>
        </w:rPr>
        <w:t>8</w:t>
      </w:r>
      <w:r w:rsidRPr="004E6D9C">
        <w:rPr>
          <w:sz w:val="26"/>
          <w:szCs w:val="26"/>
        </w:rPr>
        <w:t xml:space="preserve"> декабря 201</w:t>
      </w:r>
      <w:r w:rsidR="00EB5DF0">
        <w:rPr>
          <w:sz w:val="26"/>
          <w:szCs w:val="26"/>
        </w:rPr>
        <w:t>7</w:t>
      </w:r>
      <w:r w:rsidRPr="004E6D9C">
        <w:rPr>
          <w:sz w:val="26"/>
          <w:szCs w:val="26"/>
        </w:rPr>
        <w:t xml:space="preserve"> года № </w:t>
      </w:r>
      <w:r w:rsidR="00EB5DF0">
        <w:rPr>
          <w:sz w:val="26"/>
          <w:szCs w:val="26"/>
        </w:rPr>
        <w:t>295</w:t>
      </w:r>
      <w:r w:rsidRPr="004E6D9C">
        <w:rPr>
          <w:sz w:val="26"/>
          <w:szCs w:val="26"/>
        </w:rPr>
        <w:t xml:space="preserve"> «О тарифах на перевозку пассажиров  и багажа автомобильным транспортом на территории Первомайского района» признать утратившим силу. 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C1A90">
        <w:rPr>
          <w:sz w:val="26"/>
          <w:szCs w:val="26"/>
        </w:rPr>
        <w:t>Заместителя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Pr="004E6D9C">
        <w:rPr>
          <w:sz w:val="26"/>
          <w:szCs w:val="26"/>
        </w:rPr>
        <w:t xml:space="preserve"> Гончарук Н.А.</w:t>
      </w:r>
    </w:p>
    <w:p w:rsidR="000B60B5" w:rsidRPr="004E6D9C" w:rsidRDefault="000B60B5" w:rsidP="000B60B5">
      <w:pPr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</w:t>
      </w:r>
      <w:r w:rsidR="00E8732F">
        <w:rPr>
          <w:sz w:val="26"/>
          <w:szCs w:val="26"/>
        </w:rPr>
        <w:tab/>
      </w:r>
      <w:r w:rsidR="00E8732F">
        <w:rPr>
          <w:sz w:val="26"/>
          <w:szCs w:val="26"/>
        </w:rPr>
        <w:tab/>
      </w:r>
      <w:r w:rsidRPr="004E6D9C">
        <w:rPr>
          <w:sz w:val="26"/>
          <w:szCs w:val="26"/>
        </w:rPr>
        <w:t xml:space="preserve">                         И.И.Сиберт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  <w:r>
        <w:rPr>
          <w:sz w:val="16"/>
          <w:szCs w:val="16"/>
        </w:rPr>
        <w:t>К.С. Павловская</w:t>
      </w:r>
    </w:p>
    <w:p w:rsidR="000B60B5" w:rsidRPr="0029043A" w:rsidRDefault="000B60B5" w:rsidP="000B60B5">
      <w:pPr>
        <w:rPr>
          <w:sz w:val="16"/>
          <w:szCs w:val="16"/>
        </w:rPr>
      </w:pPr>
      <w:r>
        <w:rPr>
          <w:sz w:val="16"/>
          <w:szCs w:val="16"/>
        </w:rPr>
        <w:t>2 17 47</w:t>
      </w:r>
    </w:p>
    <w:p w:rsidR="00B20795" w:rsidRPr="0098722E" w:rsidRDefault="00B20795" w:rsidP="000B60B5">
      <w:pPr>
        <w:ind w:firstLine="567"/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B7C8F"/>
    <w:rsid w:val="00242E66"/>
    <w:rsid w:val="002F53E2"/>
    <w:rsid w:val="00325B22"/>
    <w:rsid w:val="00325F89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6170B"/>
    <w:rsid w:val="00CC7875"/>
    <w:rsid w:val="00CE46D2"/>
    <w:rsid w:val="00D11F21"/>
    <w:rsid w:val="00D40FB8"/>
    <w:rsid w:val="00E8732F"/>
    <w:rsid w:val="00E87C8A"/>
    <w:rsid w:val="00EB3741"/>
    <w:rsid w:val="00EB5DF0"/>
    <w:rsid w:val="00EE6E65"/>
    <w:rsid w:val="00EF3D38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9DBD"/>
  <w15:docId w15:val="{AFDC5777-D05A-4601-8F7A-BB027C00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2016-12-29T06:44:00Z</cp:lastPrinted>
  <dcterms:created xsi:type="dcterms:W3CDTF">2018-12-20T08:27:00Z</dcterms:created>
  <dcterms:modified xsi:type="dcterms:W3CDTF">2019-01-17T02:12:00Z</dcterms:modified>
</cp:coreProperties>
</file>