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B0A4" w14:textId="77777777" w:rsidR="00557E6F" w:rsidRPr="0060264F" w:rsidRDefault="00557E6F" w:rsidP="0060264F">
      <w:pPr>
        <w:pStyle w:val="23"/>
        <w:shd w:val="clear" w:color="auto" w:fill="auto"/>
        <w:spacing w:after="0" w:line="240" w:lineRule="auto"/>
        <w:rPr>
          <w:sz w:val="26"/>
          <w:szCs w:val="26"/>
        </w:rPr>
      </w:pPr>
      <w:r w:rsidRPr="0060264F">
        <w:rPr>
          <w:sz w:val="26"/>
          <w:szCs w:val="26"/>
        </w:rPr>
        <w:t>АДМИНИСТРАЦИЯ ПЕРВОМАЙСКОГО РАЙОНА</w:t>
      </w:r>
    </w:p>
    <w:p w14:paraId="5A196402" w14:textId="77777777" w:rsidR="00557E6F" w:rsidRPr="0060264F" w:rsidRDefault="00557E6F" w:rsidP="0060264F">
      <w:pPr>
        <w:pStyle w:val="23"/>
        <w:shd w:val="clear" w:color="auto" w:fill="auto"/>
        <w:spacing w:after="0" w:line="240" w:lineRule="auto"/>
        <w:rPr>
          <w:sz w:val="26"/>
          <w:szCs w:val="26"/>
        </w:rPr>
      </w:pPr>
    </w:p>
    <w:p w14:paraId="1B1E982A" w14:textId="77777777" w:rsidR="00557E6F" w:rsidRPr="0060264F" w:rsidRDefault="00557E6F" w:rsidP="0060264F">
      <w:pPr>
        <w:pStyle w:val="14"/>
        <w:keepNext/>
        <w:keepLines/>
        <w:shd w:val="clear" w:color="auto" w:fill="auto"/>
        <w:spacing w:before="0" w:after="0" w:line="240" w:lineRule="auto"/>
        <w:rPr>
          <w:sz w:val="32"/>
          <w:szCs w:val="26"/>
        </w:rPr>
      </w:pPr>
      <w:bookmarkStart w:id="0" w:name="bookmark0"/>
      <w:r w:rsidRPr="0060264F">
        <w:rPr>
          <w:sz w:val="32"/>
          <w:szCs w:val="26"/>
        </w:rPr>
        <w:t>ПОСТАНОВЛЕНИЕ</w:t>
      </w:r>
      <w:bookmarkEnd w:id="0"/>
    </w:p>
    <w:p w14:paraId="7FC04B43" w14:textId="70FE4418" w:rsidR="00557E6F" w:rsidRPr="0060264F" w:rsidRDefault="00E54862" w:rsidP="0060264F">
      <w:pPr>
        <w:pStyle w:val="12"/>
        <w:shd w:val="clear" w:color="auto" w:fill="auto"/>
        <w:tabs>
          <w:tab w:val="center" w:pos="913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64F">
        <w:rPr>
          <w:rFonts w:ascii="Times New Roman" w:hAnsi="Times New Roman" w:cs="Times New Roman"/>
          <w:sz w:val="26"/>
          <w:szCs w:val="26"/>
        </w:rPr>
        <w:t>06.02.2024</w:t>
      </w:r>
      <w:r w:rsidR="00BB0B6A" w:rsidRPr="0060264F">
        <w:rPr>
          <w:rFonts w:ascii="Times New Roman" w:hAnsi="Times New Roman" w:cs="Times New Roman"/>
          <w:sz w:val="26"/>
          <w:szCs w:val="26"/>
        </w:rPr>
        <w:tab/>
      </w:r>
      <w:r w:rsidRPr="0060264F">
        <w:rPr>
          <w:rFonts w:ascii="Times New Roman" w:hAnsi="Times New Roman" w:cs="Times New Roman"/>
          <w:sz w:val="26"/>
          <w:szCs w:val="26"/>
        </w:rPr>
        <w:t>№ 50</w:t>
      </w:r>
      <w:r w:rsidR="00C7318A" w:rsidRPr="006026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143889" w14:textId="77777777" w:rsidR="00557E6F" w:rsidRPr="0060264F" w:rsidRDefault="0002280F" w:rsidP="0060264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64F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15C9A887" w14:textId="77777777" w:rsidR="0002280F" w:rsidRPr="0060264F" w:rsidRDefault="0002280F" w:rsidP="0060264F">
      <w:pPr>
        <w:pStyle w:val="1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D38EF0" w14:textId="77777777" w:rsidR="0060264F" w:rsidRDefault="00C97B80" w:rsidP="0060264F">
      <w:pPr>
        <w:pStyle w:val="12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64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14:paraId="2FED254A" w14:textId="2F81ACEB" w:rsidR="00FC3E3A" w:rsidRPr="0060264F" w:rsidRDefault="00C97B80" w:rsidP="0060264F">
      <w:pPr>
        <w:pStyle w:val="12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64F">
        <w:rPr>
          <w:rFonts w:ascii="Times New Roman" w:hAnsi="Times New Roman" w:cs="Times New Roman"/>
          <w:sz w:val="26"/>
          <w:szCs w:val="26"/>
        </w:rPr>
        <w:t>от 30.11.2022 года № 221а «Об утверждении муниципальной программы «</w:t>
      </w:r>
      <w:r w:rsidR="0060264F" w:rsidRPr="0060264F">
        <w:rPr>
          <w:rFonts w:ascii="Times New Roman" w:hAnsi="Times New Roman" w:cs="Times New Roman"/>
          <w:sz w:val="26"/>
          <w:szCs w:val="26"/>
        </w:rPr>
        <w:t>Развитие транспортной</w:t>
      </w:r>
      <w:r w:rsidRPr="0060264F">
        <w:rPr>
          <w:rFonts w:ascii="Times New Roman" w:hAnsi="Times New Roman" w:cs="Times New Roman"/>
          <w:sz w:val="26"/>
          <w:szCs w:val="26"/>
        </w:rPr>
        <w:t xml:space="preserve"> системы в муниципальном образовании «Первомайский район» на 2023-2025гг.</w:t>
      </w:r>
    </w:p>
    <w:p w14:paraId="619BAE7B" w14:textId="77777777" w:rsidR="0060264F" w:rsidRDefault="0060264F" w:rsidP="0060264F">
      <w:pPr>
        <w:tabs>
          <w:tab w:val="left" w:pos="3015"/>
          <w:tab w:val="left" w:pos="6797"/>
        </w:tabs>
        <w:rPr>
          <w:sz w:val="26"/>
          <w:szCs w:val="26"/>
        </w:rPr>
      </w:pPr>
    </w:p>
    <w:p w14:paraId="03CD9395" w14:textId="77777777" w:rsidR="0060264F" w:rsidRDefault="0060264F" w:rsidP="0060264F">
      <w:pPr>
        <w:tabs>
          <w:tab w:val="left" w:pos="3015"/>
          <w:tab w:val="left" w:pos="6797"/>
        </w:tabs>
        <w:rPr>
          <w:sz w:val="26"/>
          <w:szCs w:val="26"/>
        </w:rPr>
      </w:pPr>
    </w:p>
    <w:p w14:paraId="17DCED3C" w14:textId="77777777" w:rsidR="0060264F" w:rsidRDefault="0060264F" w:rsidP="0060264F">
      <w:pPr>
        <w:tabs>
          <w:tab w:val="left" w:pos="3015"/>
          <w:tab w:val="left" w:pos="6797"/>
        </w:tabs>
        <w:rPr>
          <w:sz w:val="26"/>
          <w:szCs w:val="26"/>
        </w:rPr>
      </w:pPr>
    </w:p>
    <w:p w14:paraId="64A62DA6" w14:textId="75675A89" w:rsidR="0002280F" w:rsidRPr="0060264F" w:rsidRDefault="0060264F" w:rsidP="0060264F">
      <w:pPr>
        <w:tabs>
          <w:tab w:val="left" w:pos="3015"/>
          <w:tab w:val="left" w:pos="679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нормативного</w:t>
      </w:r>
      <w:r w:rsidR="00C97B80" w:rsidRPr="0060264F">
        <w:rPr>
          <w:sz w:val="26"/>
          <w:szCs w:val="26"/>
        </w:rPr>
        <w:t xml:space="preserve"> правового акта в соответствие с требованиями </w:t>
      </w:r>
      <w:r>
        <w:rPr>
          <w:sz w:val="26"/>
          <w:szCs w:val="26"/>
        </w:rPr>
        <w:t>действующего законодательства</w:t>
      </w:r>
    </w:p>
    <w:p w14:paraId="56321577" w14:textId="77777777" w:rsidR="00557E6F" w:rsidRPr="0060264F" w:rsidRDefault="00557E6F" w:rsidP="0060264F">
      <w:pPr>
        <w:tabs>
          <w:tab w:val="left" w:pos="3015"/>
        </w:tabs>
        <w:ind w:firstLine="709"/>
        <w:jc w:val="both"/>
        <w:rPr>
          <w:sz w:val="26"/>
          <w:szCs w:val="26"/>
        </w:rPr>
      </w:pPr>
      <w:r w:rsidRPr="0060264F">
        <w:rPr>
          <w:rStyle w:val="afa"/>
          <w:rFonts w:ascii="Times New Roman" w:eastAsiaTheme="minorHAnsi" w:hAnsi="Times New Roman"/>
          <w:sz w:val="26"/>
          <w:szCs w:val="26"/>
        </w:rPr>
        <w:t>П</w:t>
      </w:r>
      <w:r w:rsidR="00103AAC" w:rsidRPr="0060264F">
        <w:rPr>
          <w:rStyle w:val="afa"/>
          <w:rFonts w:ascii="Times New Roman" w:eastAsiaTheme="minorHAnsi" w:hAnsi="Times New Roman"/>
          <w:sz w:val="26"/>
          <w:szCs w:val="26"/>
        </w:rPr>
        <w:t>ОСТАНОВЛЯЮ</w:t>
      </w:r>
      <w:r w:rsidRPr="0060264F">
        <w:rPr>
          <w:rStyle w:val="3pt"/>
          <w:rFonts w:eastAsiaTheme="minorHAnsi"/>
          <w:sz w:val="26"/>
          <w:szCs w:val="26"/>
        </w:rPr>
        <w:t>:</w:t>
      </w:r>
    </w:p>
    <w:p w14:paraId="32446B84" w14:textId="77777777" w:rsidR="0060264F" w:rsidRDefault="0060264F" w:rsidP="0060264F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97B80" w:rsidRPr="0060264F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Первомайского района от 30.11.2022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="00C97B80" w:rsidRPr="0060264F">
        <w:rPr>
          <w:rFonts w:ascii="Times New Roman" w:hAnsi="Times New Roman" w:cs="Times New Roman"/>
          <w:sz w:val="26"/>
          <w:szCs w:val="26"/>
        </w:rPr>
        <w:t xml:space="preserve">№ 221а «Об утверждении муниципальной программы «Развитие транспортной системы в МО «Первомайский район» на 2023-2025 годы» (далее постановление), а именно:  </w:t>
      </w:r>
    </w:p>
    <w:p w14:paraId="23C7B3B5" w14:textId="4AEAB7F4" w:rsidR="00C97B80" w:rsidRPr="0060264F" w:rsidRDefault="0060264F" w:rsidP="0060264F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97B80" w:rsidRPr="0060264F">
        <w:rPr>
          <w:rFonts w:ascii="Times New Roman" w:hAnsi="Times New Roman" w:cs="Times New Roman"/>
          <w:sz w:val="26"/>
          <w:szCs w:val="26"/>
        </w:rPr>
        <w:t xml:space="preserve">Приложение к постановлению изложить в новой редакции согласно </w:t>
      </w:r>
      <w:r w:rsidRPr="0060264F">
        <w:rPr>
          <w:rFonts w:ascii="Times New Roman" w:hAnsi="Times New Roman" w:cs="Times New Roman"/>
          <w:sz w:val="26"/>
          <w:szCs w:val="26"/>
        </w:rPr>
        <w:t>приложению,</w:t>
      </w:r>
      <w:r w:rsidR="00C97B80" w:rsidRPr="006026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5769B889" w14:textId="2B198142" w:rsidR="00557E6F" w:rsidRPr="0060264F" w:rsidRDefault="0060264F" w:rsidP="0060264F">
      <w:pPr>
        <w:pStyle w:val="12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20D6D" w:rsidRPr="0060264F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14:paraId="0DD9399D" w14:textId="0012D690" w:rsidR="00F51268" w:rsidRPr="0060264F" w:rsidRDefault="0060264F" w:rsidP="0060264F">
      <w:pPr>
        <w:pStyle w:val="1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3. </w:t>
      </w:r>
      <w:r w:rsidR="00F51268" w:rsidRPr="0060264F">
        <w:rPr>
          <w:rFonts w:ascii="Times New Roman" w:hAnsi="Times New Roman" w:cs="Times New Roman"/>
          <w:sz w:val="26"/>
          <w:szCs w:val="26"/>
          <w:lang w:bidi="en-US"/>
        </w:rPr>
        <w:t>Настоящее постановление вступает в силу с 01.01.202</w:t>
      </w:r>
      <w:r w:rsidR="00C97B80" w:rsidRPr="0060264F">
        <w:rPr>
          <w:rFonts w:ascii="Times New Roman" w:hAnsi="Times New Roman" w:cs="Times New Roman"/>
          <w:sz w:val="26"/>
          <w:szCs w:val="26"/>
          <w:lang w:bidi="en-US"/>
        </w:rPr>
        <w:t>4</w:t>
      </w:r>
      <w:r w:rsidR="00F51268" w:rsidRPr="0060264F">
        <w:rPr>
          <w:rFonts w:ascii="Times New Roman" w:hAnsi="Times New Roman" w:cs="Times New Roman"/>
          <w:sz w:val="26"/>
          <w:szCs w:val="26"/>
          <w:lang w:bidi="en-US"/>
        </w:rPr>
        <w:t xml:space="preserve"> г.</w:t>
      </w:r>
    </w:p>
    <w:p w14:paraId="1C4EF45C" w14:textId="77777777" w:rsidR="00557E6F" w:rsidRPr="0060264F" w:rsidRDefault="00557E6F" w:rsidP="0060264F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013BA6" w14:textId="77777777" w:rsidR="00557E6F" w:rsidRPr="0060264F" w:rsidRDefault="00557E6F" w:rsidP="0060264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65A1B0E" w14:textId="77777777" w:rsidR="00557E6F" w:rsidRPr="0060264F" w:rsidRDefault="00557E6F" w:rsidP="0060264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9CCDA6C" w14:textId="1405A520" w:rsidR="00557E6F" w:rsidRPr="0060264F" w:rsidRDefault="00557E6F" w:rsidP="0060264F">
      <w:pPr>
        <w:pStyle w:val="12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0264F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60264F">
        <w:rPr>
          <w:rFonts w:ascii="Times New Roman" w:hAnsi="Times New Roman" w:cs="Times New Roman"/>
          <w:sz w:val="26"/>
          <w:szCs w:val="26"/>
        </w:rPr>
        <w:t xml:space="preserve">    </w:t>
      </w:r>
      <w:r w:rsidRPr="0060264F">
        <w:rPr>
          <w:rFonts w:ascii="Times New Roman" w:hAnsi="Times New Roman" w:cs="Times New Roman"/>
          <w:sz w:val="26"/>
          <w:szCs w:val="26"/>
        </w:rPr>
        <w:t xml:space="preserve">  И.И.</w:t>
      </w:r>
      <w:r w:rsidR="00BB0B6A" w:rsidRPr="0060264F">
        <w:rPr>
          <w:rFonts w:ascii="Times New Roman" w:hAnsi="Times New Roman" w:cs="Times New Roman"/>
          <w:sz w:val="26"/>
          <w:szCs w:val="26"/>
        </w:rPr>
        <w:t xml:space="preserve"> </w:t>
      </w:r>
      <w:r w:rsidRPr="0060264F">
        <w:rPr>
          <w:rFonts w:ascii="Times New Roman" w:hAnsi="Times New Roman" w:cs="Times New Roman"/>
          <w:sz w:val="26"/>
          <w:szCs w:val="26"/>
        </w:rPr>
        <w:t xml:space="preserve">Сиберт </w:t>
      </w:r>
    </w:p>
    <w:p w14:paraId="42E468A1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4F8ECB05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340F5330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4AF72025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0598FEC4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59725814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12A9DDEC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19B3545E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0FB86561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3015FBCD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5669BED7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31CB1001" w14:textId="77777777" w:rsidR="00557E6F" w:rsidRPr="0060264F" w:rsidRDefault="00557E6F" w:rsidP="0060264F">
      <w:pPr>
        <w:rPr>
          <w:rFonts w:eastAsia="Times New Roman"/>
          <w:sz w:val="26"/>
          <w:szCs w:val="26"/>
        </w:rPr>
      </w:pPr>
    </w:p>
    <w:p w14:paraId="5631BE4B" w14:textId="39CE1C71" w:rsidR="00771362" w:rsidRDefault="00771362" w:rsidP="0060264F">
      <w:pPr>
        <w:rPr>
          <w:rFonts w:eastAsia="Times New Roman"/>
          <w:sz w:val="26"/>
          <w:szCs w:val="26"/>
        </w:rPr>
      </w:pPr>
    </w:p>
    <w:p w14:paraId="3325DF16" w14:textId="4EEC2622" w:rsidR="0060264F" w:rsidRDefault="0060264F" w:rsidP="0060264F">
      <w:pPr>
        <w:rPr>
          <w:rFonts w:eastAsia="Times New Roman"/>
          <w:sz w:val="26"/>
          <w:szCs w:val="26"/>
        </w:rPr>
      </w:pPr>
    </w:p>
    <w:p w14:paraId="547FC9B5" w14:textId="4569F90C" w:rsidR="0060264F" w:rsidRDefault="0060264F" w:rsidP="0060264F">
      <w:pPr>
        <w:rPr>
          <w:rFonts w:eastAsia="Times New Roman"/>
          <w:sz w:val="26"/>
          <w:szCs w:val="26"/>
        </w:rPr>
      </w:pPr>
    </w:p>
    <w:p w14:paraId="2D34F0A6" w14:textId="32AAFB91" w:rsidR="0060264F" w:rsidRPr="0060264F" w:rsidRDefault="0060264F" w:rsidP="0060264F">
      <w:pPr>
        <w:rPr>
          <w:rFonts w:eastAsia="Times New Roman"/>
          <w:sz w:val="26"/>
          <w:szCs w:val="26"/>
        </w:rPr>
      </w:pPr>
    </w:p>
    <w:p w14:paraId="4D5E2B79" w14:textId="5F3893F8" w:rsidR="0073748B" w:rsidRDefault="0060264F" w:rsidP="006026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Ульянова А.Е.</w:t>
      </w:r>
    </w:p>
    <w:p w14:paraId="5E3F6E81" w14:textId="708BD407" w:rsidR="00FC3E3A" w:rsidRPr="0060264F" w:rsidRDefault="0060264F" w:rsidP="0060264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 (38-245) 2-24-52</w:t>
      </w:r>
    </w:p>
    <w:p w14:paraId="45C1961A" w14:textId="0B1CE194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58FD7B80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7E039ECF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01C81AFF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11E29E7D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5E2DFB5B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0E0C4C4C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54C1F2E4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3EA474BA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279428AA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74295AAB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11CBB9F1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24BA70CD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78273CB8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11B515BB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456B7292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7E707A1E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5EB62F0E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1764B9F8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26C0854E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5F355D27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40ECAC3C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38ED0477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2C1EA804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09FED6C1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4BB71522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6440FF66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1A64BE53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0CCEB506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26978947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4FE5BA5B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7E549A4F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2E8E1DE0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76F20044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7205E2B8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77144559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4B99F861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13772E09" w14:textId="77777777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14:paraId="6E06A32F" w14:textId="6CDA72E8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14:paraId="2685FA42" w14:textId="279C3535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дело</w:t>
      </w:r>
    </w:p>
    <w:p w14:paraId="5AF67497" w14:textId="513077BB" w:rsidR="0060264F" w:rsidRDefault="0060264F" w:rsidP="0060264F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1 - архитектура</w:t>
      </w:r>
    </w:p>
    <w:p w14:paraId="2099FCC3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15C69ED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44911456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22EDB6C3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6888B528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4B256A39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55D9E997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5ACB06C4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6790C18F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3E1C0AB9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6CC7563C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70ECF2B2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05E10A6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34820188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595E5330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25942843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F076134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19F0DF1A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79C04775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7FFDB916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3374BD14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64062E4C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1DF8988F" w14:textId="77777777" w:rsidR="0060264F" w:rsidRDefault="0060264F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427F3869" w14:textId="176F2559" w:rsidR="00FC3E3A" w:rsidRPr="0060264F" w:rsidRDefault="006935B9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60264F">
        <w:rPr>
          <w:rFonts w:ascii="Times New Roman" w:hAnsi="Times New Roman" w:cs="Times New Roman"/>
        </w:rPr>
        <w:lastRenderedPageBreak/>
        <w:t xml:space="preserve">Приложение </w:t>
      </w:r>
    </w:p>
    <w:p w14:paraId="25A3DD0D" w14:textId="77777777" w:rsidR="00FC3E3A" w:rsidRPr="0060264F" w:rsidRDefault="006935B9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0264F">
        <w:rPr>
          <w:rFonts w:ascii="Times New Roman" w:hAnsi="Times New Roman" w:cs="Times New Roman"/>
        </w:rPr>
        <w:t xml:space="preserve">Утверждено </w:t>
      </w:r>
    </w:p>
    <w:p w14:paraId="1A640B73" w14:textId="77777777" w:rsidR="00BB0B6A" w:rsidRPr="0060264F" w:rsidRDefault="006935B9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0264F">
        <w:rPr>
          <w:rFonts w:ascii="Times New Roman" w:hAnsi="Times New Roman" w:cs="Times New Roman"/>
        </w:rPr>
        <w:t xml:space="preserve">Постановлением </w:t>
      </w:r>
    </w:p>
    <w:p w14:paraId="0B17F872" w14:textId="77777777" w:rsidR="006935B9" w:rsidRPr="0060264F" w:rsidRDefault="00BB0B6A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0264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6935B9" w:rsidRPr="0060264F">
        <w:rPr>
          <w:rFonts w:ascii="Times New Roman" w:hAnsi="Times New Roman" w:cs="Times New Roman"/>
        </w:rPr>
        <w:t>Администрации</w:t>
      </w:r>
      <w:r w:rsidRPr="0060264F">
        <w:rPr>
          <w:rFonts w:ascii="Times New Roman" w:hAnsi="Times New Roman" w:cs="Times New Roman"/>
        </w:rPr>
        <w:t xml:space="preserve"> </w:t>
      </w:r>
      <w:r w:rsidR="006935B9" w:rsidRPr="0060264F">
        <w:rPr>
          <w:rFonts w:ascii="Times New Roman" w:hAnsi="Times New Roman" w:cs="Times New Roman"/>
        </w:rPr>
        <w:t>Первомайского района</w:t>
      </w:r>
    </w:p>
    <w:p w14:paraId="31A2F3B3" w14:textId="7F7052EB" w:rsidR="006935B9" w:rsidRPr="0060264F" w:rsidRDefault="00BB0B6A" w:rsidP="0060264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0264F">
        <w:rPr>
          <w:rFonts w:ascii="Times New Roman" w:hAnsi="Times New Roman" w:cs="Times New Roman"/>
        </w:rPr>
        <w:t xml:space="preserve">                                                                                   о</w:t>
      </w:r>
      <w:r w:rsidR="006935B9" w:rsidRPr="0060264F">
        <w:rPr>
          <w:rFonts w:ascii="Times New Roman" w:hAnsi="Times New Roman" w:cs="Times New Roman"/>
        </w:rPr>
        <w:t>т</w:t>
      </w:r>
      <w:r w:rsidRPr="0060264F">
        <w:rPr>
          <w:rFonts w:ascii="Times New Roman" w:hAnsi="Times New Roman" w:cs="Times New Roman"/>
        </w:rPr>
        <w:t xml:space="preserve"> </w:t>
      </w:r>
      <w:r w:rsidR="0060264F">
        <w:rPr>
          <w:rFonts w:ascii="Times New Roman" w:hAnsi="Times New Roman" w:cs="Times New Roman"/>
        </w:rPr>
        <w:t>06.02.2024 № 50</w:t>
      </w:r>
    </w:p>
    <w:p w14:paraId="536BDC0A" w14:textId="1329FDD4" w:rsidR="005F6201" w:rsidRDefault="005F6201" w:rsidP="006026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4CFB7C9D" w14:textId="77777777" w:rsidR="0060264F" w:rsidRPr="0060264F" w:rsidRDefault="0060264F" w:rsidP="0060264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BE54672" w14:textId="77777777" w:rsidR="006D5D32" w:rsidRPr="0060264F" w:rsidRDefault="006D5D32" w:rsidP="0060264F">
      <w:pPr>
        <w:widowControl/>
        <w:jc w:val="center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 xml:space="preserve">Муниципальная программа «Развитие транспортной системы в  </w:t>
      </w:r>
    </w:p>
    <w:p w14:paraId="55CC62F2" w14:textId="77777777" w:rsidR="006D5D32" w:rsidRPr="0060264F" w:rsidRDefault="006D5D32" w:rsidP="0060264F">
      <w:pPr>
        <w:widowControl/>
        <w:jc w:val="center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МО «Первомайский район» на 2023 – 2025 годы»</w:t>
      </w:r>
    </w:p>
    <w:p w14:paraId="1CFCCE89" w14:textId="77777777" w:rsidR="006D5D32" w:rsidRPr="0060264F" w:rsidRDefault="006D5D32" w:rsidP="0060264F">
      <w:pPr>
        <w:widowControl/>
        <w:jc w:val="center"/>
        <w:rPr>
          <w:rFonts w:eastAsia="Times New Roman"/>
          <w:sz w:val="26"/>
          <w:szCs w:val="26"/>
        </w:rPr>
      </w:pPr>
    </w:p>
    <w:p w14:paraId="298C1179" w14:textId="77777777" w:rsidR="006D5D32" w:rsidRPr="0060264F" w:rsidRDefault="006D5D32" w:rsidP="0060264F">
      <w:pPr>
        <w:widowControl/>
        <w:jc w:val="center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ПАСПОРТ</w:t>
      </w:r>
    </w:p>
    <w:p w14:paraId="7D870F2B" w14:textId="77777777" w:rsidR="006D5D32" w:rsidRPr="0060264F" w:rsidRDefault="006D5D32" w:rsidP="0060264F">
      <w:pPr>
        <w:widowControl/>
        <w:jc w:val="center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 xml:space="preserve"> МУНИЦИПАЛЬНОЙ ПРОГРАММЫ</w:t>
      </w:r>
    </w:p>
    <w:p w14:paraId="415DD803" w14:textId="77777777" w:rsidR="006D5D32" w:rsidRPr="0060264F" w:rsidRDefault="006D5D32" w:rsidP="0060264F">
      <w:pPr>
        <w:widowControl/>
        <w:jc w:val="center"/>
        <w:rPr>
          <w:rFonts w:eastAsia="Times New Roman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0"/>
        <w:gridCol w:w="2332"/>
        <w:gridCol w:w="1275"/>
        <w:gridCol w:w="171"/>
        <w:gridCol w:w="963"/>
        <w:gridCol w:w="171"/>
        <w:gridCol w:w="963"/>
        <w:gridCol w:w="171"/>
        <w:gridCol w:w="1105"/>
      </w:tblGrid>
      <w:tr w:rsidR="006D5D32" w:rsidRPr="0060264F" w14:paraId="41B6F90C" w14:textId="77777777" w:rsidTr="00C02832">
        <w:trPr>
          <w:trHeight w:val="29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BA7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Наименование  МП (подпрограммы МП)   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423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«Развитие транспортной системы в  МО «Первомайский район» на 2023 – 2025 годы» (далее – Программа)</w:t>
            </w:r>
          </w:p>
        </w:tc>
      </w:tr>
      <w:tr w:rsidR="006D5D32" w:rsidRPr="0060264F" w14:paraId="26AC7671" w14:textId="77777777" w:rsidTr="00C02832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27D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Координатор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0F5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 (далее – Администрация района)</w:t>
            </w:r>
          </w:p>
        </w:tc>
      </w:tr>
      <w:tr w:rsidR="006D5D32" w:rsidRPr="0060264F" w14:paraId="5353C268" w14:textId="77777777" w:rsidTr="00C02832">
        <w:trPr>
          <w:trHeight w:val="314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DD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Заказчик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35B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 (далее – Администрация района)</w:t>
            </w:r>
          </w:p>
        </w:tc>
      </w:tr>
      <w:tr w:rsidR="006D5D32" w:rsidRPr="0060264F" w14:paraId="05BA9B56" w14:textId="77777777" w:rsidTr="00C02832">
        <w:trPr>
          <w:trHeight w:val="329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FA5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Соисполнители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14D9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6D5D32" w:rsidRPr="0060264F" w14:paraId="219C4958" w14:textId="77777777" w:rsidTr="00C02832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E0E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29DC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6D5D32" w:rsidRPr="0060264F" w14:paraId="02640657" w14:textId="77777777" w:rsidTr="00C02832">
        <w:trPr>
          <w:trHeight w:val="119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6B3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0A4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Создание условий для повышения уровня жизни населения на основе обеспечения устойчивого экономического роста.</w:t>
            </w:r>
          </w:p>
        </w:tc>
      </w:tr>
      <w:tr w:rsidR="006D5D32" w:rsidRPr="0060264F" w14:paraId="28322116" w14:textId="77777777" w:rsidTr="00C02832">
        <w:trPr>
          <w:trHeight w:val="29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D5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Цель программы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926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Повышение эффективности транспортной системы</w:t>
            </w:r>
          </w:p>
        </w:tc>
      </w:tr>
      <w:tr w:rsidR="006D5D32" w:rsidRPr="0060264F" w14:paraId="4E0A37CC" w14:textId="77777777" w:rsidTr="00C02832">
        <w:trPr>
          <w:trHeight w:val="297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198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A71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Показатели цели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DCAC" w14:textId="3FEFD949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789E" w14:textId="299A4E94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1FD7" w14:textId="6C7A9078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6D5D32" w:rsidRPr="0060264F" w14:paraId="230BF7CC" w14:textId="77777777" w:rsidTr="00C02832">
        <w:trPr>
          <w:trHeight w:val="65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6BE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016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2D2D2D"/>
                <w:sz w:val="26"/>
                <w:szCs w:val="26"/>
              </w:rPr>
            </w:pPr>
            <w:r w:rsidRPr="0060264F">
              <w:rPr>
                <w:rFonts w:eastAsia="Times New Roman"/>
                <w:color w:val="2D2D2D"/>
                <w:sz w:val="26"/>
                <w:szCs w:val="26"/>
              </w:rPr>
              <w:t>1.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Перевезено пассажиров транспортом общего пользования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t>, тыс. 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57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C3B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4,30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A67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4,45</w:t>
            </w:r>
          </w:p>
        </w:tc>
      </w:tr>
      <w:tr w:rsidR="006D5D32" w:rsidRPr="0060264F" w14:paraId="786B0469" w14:textId="77777777" w:rsidTr="00C02832">
        <w:trPr>
          <w:trHeight w:val="79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102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F314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9E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8B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1FE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</w:tr>
      <w:tr w:rsidR="006D5D32" w:rsidRPr="0060264F" w14:paraId="421B4894" w14:textId="77777777" w:rsidTr="00C02832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70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103C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Задача 1. Рост транзитного потенциала территории</w:t>
            </w:r>
          </w:p>
        </w:tc>
      </w:tr>
      <w:tr w:rsidR="006D5D32" w:rsidRPr="0060264F" w14:paraId="68159464" w14:textId="77777777" w:rsidTr="00C02832">
        <w:trPr>
          <w:trHeight w:val="31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3AB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8BD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Задача 2. Сохранение и развитие транспортной инфраструктуры.</w:t>
            </w:r>
          </w:p>
        </w:tc>
      </w:tr>
      <w:tr w:rsidR="006D5D32" w:rsidRPr="0060264F" w14:paraId="678D99E3" w14:textId="77777777" w:rsidTr="00C02832">
        <w:trPr>
          <w:trHeight w:val="31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9FB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EBB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F38C" w14:textId="23CA0A6F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0572" w14:textId="2385B0BD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A1D" w14:textId="78A758A8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6D5D32" w:rsidRPr="0060264F" w14:paraId="516A07EF" w14:textId="77777777" w:rsidTr="00C02832">
        <w:trPr>
          <w:trHeight w:val="299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91E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143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6E8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EE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F1C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</w:tr>
      <w:tr w:rsidR="006D5D32" w:rsidRPr="0060264F" w14:paraId="5F333712" w14:textId="77777777" w:rsidTr="00C02832">
        <w:trPr>
          <w:trHeight w:val="554"/>
        </w:trPr>
        <w:tc>
          <w:tcPr>
            <w:tcW w:w="2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3A1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424C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транспортно- эксплуатационным показателям, в результате ремонта автомобильных дорог, км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98F9" w14:textId="791BF39B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60264F">
              <w:rPr>
                <w:rFonts w:eastAsia="Times New Roman"/>
                <w:color w:val="000000" w:themeColor="text1"/>
                <w:sz w:val="26"/>
                <w:szCs w:val="26"/>
              </w:rPr>
              <w:lastRenderedPageBreak/>
              <w:t>5,981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3C1" w14:textId="5B58B1B4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60264F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  <w:r w:rsidR="006D5D32" w:rsidRPr="0060264F">
              <w:rPr>
                <w:rFonts w:eastAsia="Times New Roman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912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60264F">
              <w:rPr>
                <w:rFonts w:eastAsia="Times New Roman"/>
                <w:color w:val="000000" w:themeColor="text1"/>
                <w:sz w:val="26"/>
                <w:szCs w:val="26"/>
              </w:rPr>
              <w:t>6,0</w:t>
            </w:r>
          </w:p>
        </w:tc>
      </w:tr>
      <w:tr w:rsidR="006D5D32" w:rsidRPr="0060264F" w14:paraId="77AB62ED" w14:textId="77777777" w:rsidTr="00C02832">
        <w:trPr>
          <w:trHeight w:val="501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867B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37E77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 2023 по 2025 гг.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B77E5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6E61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C37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7B4EDAB9" w14:textId="77777777" w:rsidTr="00C02832">
        <w:trPr>
          <w:trHeight w:val="993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EDE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Перечень подпрограмм МП (при наличии)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1C5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Подпрограмма 1. «Развитие пассажирских перевозок на территории муниципального образования «Первомайский район» на 2023 -2025 годы». (Далее Подпрограмма 1).</w:t>
            </w:r>
          </w:p>
        </w:tc>
      </w:tr>
      <w:tr w:rsidR="006D5D32" w:rsidRPr="0060264F" w14:paraId="417B6ECE" w14:textId="77777777" w:rsidTr="00C02832">
        <w:trPr>
          <w:trHeight w:val="1979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B3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08D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Подпрограмма 2. «Комплексное развитие транспортной инфраструктуры в отношении дорог, принадлежащих МО «Первомайский район» на 2023 – 2025 годы». (Далее Подпрограмма 2).</w:t>
            </w:r>
          </w:p>
        </w:tc>
      </w:tr>
      <w:tr w:rsidR="006D5D32" w:rsidRPr="0060264F" w14:paraId="7D5CAB28" w14:textId="77777777" w:rsidTr="00C02832">
        <w:trPr>
          <w:trHeight w:val="432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9ABF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Объемы и источники</w:t>
            </w:r>
          </w:p>
          <w:p w14:paraId="107B56E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финансирования    </w:t>
            </w:r>
          </w:p>
          <w:p w14:paraId="66C264CA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программы (с детализацией по   </w:t>
            </w:r>
          </w:p>
          <w:p w14:paraId="4AA1770B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годам реализации, тыс. рублей)            </w:t>
            </w:r>
          </w:p>
          <w:p w14:paraId="2F60BCC9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320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FE0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370E" w14:textId="11A8046D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D101" w14:textId="2A12D995" w:rsidR="00C028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E0B0" w14:textId="74108BFD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5</w:t>
            </w:r>
          </w:p>
        </w:tc>
      </w:tr>
      <w:tr w:rsidR="006D5D32" w:rsidRPr="0060264F" w14:paraId="508B10E6" w14:textId="77777777" w:rsidTr="00C02832">
        <w:trPr>
          <w:trHeight w:val="626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1B09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0BB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  <w:p w14:paraId="1F96AD4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D2D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401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FAC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ECF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6D5D32" w:rsidRPr="0060264F" w14:paraId="599ECEC3" w14:textId="77777777" w:rsidTr="00C02832">
        <w:trPr>
          <w:trHeight w:val="395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339B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1F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D99B" w14:textId="74A02B58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02D8" w14:textId="7D370AE9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C1F" w14:textId="59059C4E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24 700,0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8A4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</w:tr>
      <w:tr w:rsidR="006D5D32" w:rsidRPr="0060264F" w14:paraId="57BA2453" w14:textId="77777777" w:rsidTr="00C02832">
        <w:trPr>
          <w:trHeight w:val="314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EA2E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AA4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94E" w14:textId="6338B4D5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17 375,4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FB0D" w14:textId="0E6B60C3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7 447,4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1A22" w14:textId="31E6E732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6 258,0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6038" w14:textId="66846835" w:rsidR="006D5D32" w:rsidRPr="0060264F" w:rsidRDefault="008A7F1E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3 670,0</w:t>
            </w:r>
          </w:p>
        </w:tc>
      </w:tr>
      <w:tr w:rsidR="006D5D32" w:rsidRPr="0060264F" w14:paraId="250A8BF5" w14:textId="77777777" w:rsidTr="00C02832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7825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DDC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3B2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D85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D8D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78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6D5D32" w:rsidRPr="0060264F" w14:paraId="74DF7AB2" w14:textId="77777777" w:rsidTr="00C02832">
        <w:trPr>
          <w:trHeight w:val="431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036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89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B9F" w14:textId="4184998F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69 081,7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4929" w14:textId="2812D761" w:rsidR="006D5D32" w:rsidRPr="0060264F" w:rsidRDefault="007D09E3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8A7F1E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7ECA" w14:textId="34C3CFB4" w:rsidR="006D5D32" w:rsidRPr="0060264F" w:rsidRDefault="00752268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8A7F1E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0 958,0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DD81" w14:textId="5E6B3551" w:rsidR="006D5D32" w:rsidRPr="0060264F" w:rsidRDefault="00752268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8A7F1E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670,0</w:t>
            </w:r>
          </w:p>
        </w:tc>
      </w:tr>
      <w:tr w:rsidR="006D5D32" w:rsidRPr="0060264F" w14:paraId="5F7515E8" w14:textId="77777777" w:rsidTr="00C02832">
        <w:trPr>
          <w:trHeight w:val="434"/>
        </w:trPr>
        <w:tc>
          <w:tcPr>
            <w:tcW w:w="2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00E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 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F8F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79F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EF32" w14:textId="4AAE1FCC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0B50" w14:textId="3B0E01FC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DBE" w14:textId="754EA533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8A7F1E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6D5D32" w:rsidRPr="0060264F" w14:paraId="1E31E2D9" w14:textId="77777777" w:rsidTr="00C02832">
        <w:trPr>
          <w:trHeight w:val="5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54DA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F46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F38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8A0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92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B35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6739EA6E" w14:textId="77777777" w:rsidTr="00C02832">
        <w:trPr>
          <w:trHeight w:val="299"/>
        </w:trPr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700D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9F0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Научно-исследовательские и опытно-конструкторские работы (далее НИОКР).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69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CF8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B1B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FDF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480564B9" w14:textId="77777777" w:rsidTr="00C02832">
        <w:trPr>
          <w:trHeight w:val="677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73AD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750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B529" w14:textId="4469F968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69 081,7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A609" w14:textId="4CE94DCB" w:rsidR="006D5D32" w:rsidRPr="0060264F" w:rsidRDefault="00752268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8A7F1E" w:rsidRPr="0060264F">
              <w:rPr>
                <w:rFonts w:eastAsia="Times New Roman"/>
                <w:color w:val="000000"/>
                <w:sz w:val="26"/>
                <w:szCs w:val="26"/>
              </w:rPr>
              <w:t>4 453,7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6D54" w14:textId="5067ACE3" w:rsidR="006D5D32" w:rsidRPr="0060264F" w:rsidRDefault="008A7F1E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30 958,0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02FC" w14:textId="179E4F66" w:rsidR="006D5D32" w:rsidRPr="0060264F" w:rsidRDefault="00752268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8A7F1E" w:rsidRPr="0060264F">
              <w:rPr>
                <w:rFonts w:eastAsia="Times New Roman"/>
                <w:color w:val="000000"/>
                <w:sz w:val="26"/>
                <w:szCs w:val="26"/>
              </w:rPr>
              <w:t> 670,0</w:t>
            </w:r>
          </w:p>
        </w:tc>
      </w:tr>
      <w:tr w:rsidR="006D5D32" w:rsidRPr="0060264F" w14:paraId="60360CA0" w14:textId="77777777" w:rsidTr="00C02832">
        <w:trPr>
          <w:trHeight w:val="314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B9F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12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6D5D32" w:rsidRPr="0060264F" w14:paraId="6A359C68" w14:textId="77777777" w:rsidTr="00C02832">
        <w:trPr>
          <w:trHeight w:val="898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3B3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F150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архитектуры, ЖКХ и отдел экономического развития Администрации Первомайского района. </w:t>
            </w:r>
          </w:p>
        </w:tc>
      </w:tr>
      <w:tr w:rsidR="006D5D32" w:rsidRPr="0060264F" w14:paraId="3F2BA822" w14:textId="77777777" w:rsidTr="00C02832">
        <w:trPr>
          <w:trHeight w:val="1204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21D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1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09B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Соисполнители:</w:t>
            </w:r>
          </w:p>
          <w:p w14:paraId="49F1F4A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Подпрограмма 1 отдел экономического развития Администрации Первомайского района.</w:t>
            </w:r>
          </w:p>
          <w:p w14:paraId="6242FE89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Подпрограммы 2 отдел строительства, архитектуры и ЖКХ Администрации Первомайского района;</w:t>
            </w:r>
          </w:p>
        </w:tc>
      </w:tr>
    </w:tbl>
    <w:p w14:paraId="08DDFC71" w14:textId="77777777" w:rsidR="006D5D32" w:rsidRPr="0060264F" w:rsidRDefault="006D5D32" w:rsidP="0060264F">
      <w:pPr>
        <w:widowControl/>
        <w:numPr>
          <w:ilvl w:val="0"/>
          <w:numId w:val="18"/>
        </w:numPr>
        <w:suppressAutoHyphens/>
        <w:overflowPunct w:val="0"/>
        <w:autoSpaceDE/>
        <w:autoSpaceDN/>
        <w:adjustRightInd/>
        <w:ind w:left="0" w:firstLine="0"/>
        <w:contextualSpacing/>
        <w:jc w:val="center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b/>
          <w:bCs/>
          <w:color w:val="242424"/>
          <w:sz w:val="26"/>
          <w:szCs w:val="26"/>
          <w:lang w:eastAsia="zh-CN"/>
        </w:rPr>
        <w:t>Характеристика проблемы, на решение которой направлена муниципальная программа</w:t>
      </w:r>
    </w:p>
    <w:p w14:paraId="472A3798" w14:textId="77777777" w:rsidR="006D5D32" w:rsidRPr="0060264F" w:rsidRDefault="006D5D32" w:rsidP="0060264F">
      <w:pPr>
        <w:widowControl/>
        <w:suppressAutoHyphens/>
        <w:overflowPunct w:val="0"/>
        <w:autoSpaceDE/>
        <w:autoSpaceDN/>
        <w:adjustRightInd/>
        <w:contextualSpacing/>
        <w:rPr>
          <w:rFonts w:eastAsia="Times New Roman"/>
          <w:sz w:val="26"/>
          <w:szCs w:val="26"/>
          <w:lang w:eastAsia="zh-CN"/>
        </w:rPr>
      </w:pPr>
    </w:p>
    <w:p w14:paraId="39A39311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Развитие транспортной системы муниципального образования «Первомайский район» является необходимым условием социально-экономического развития района и улучшения качества жизни его населения.</w:t>
      </w:r>
    </w:p>
    <w:p w14:paraId="534DCCA4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В организации пассажирских перевозок имеется множество проблем. Происходит увеличение расходных обязательств перевозчиков (рост цен на горюче-смазочные материалы, ремонт и техническое обслуживание транспортных средств, содержание работников, страховку, ГЛОНАСС, тахографы и прочее), а доходы сокращаются за счет сдерживания тарифов в рамках государственного регулирования цен (тарифов), снижения пассажиропотока, увеличения количества льготников, частичного и неиндексируемого размера возмещения затрат по перевозке отдельных льготных категорий граждан, увеличения количества нелегальных перевозчиков. Все это способствует созданию условий, в которых легальные перевозчики не имеют возможности вести предпринимательскую деятельность эффективно, а также приводит к убыточности перевозочной деятельности и сокращению объемов регулярных перевозок.</w:t>
      </w:r>
    </w:p>
    <w:p w14:paraId="6AB084C5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Муниципальная маршрутная сеть на территории Первомайского района включает 3 автобусных маршрута, которые обеспечивают транспортную связь населения в 32 сельских населенных пункта Первомайского района.</w:t>
      </w:r>
    </w:p>
    <w:p w14:paraId="10E26790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необходимыми.</w:t>
      </w:r>
    </w:p>
    <w:p w14:paraId="58ABCBAA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Основным индикатором развития транспорта в муниципальном образовании «Первомайский район» является пассажирооборот транспорта общего пользования – 5,2 тыс. пасс. -км.</w:t>
      </w:r>
    </w:p>
    <w:p w14:paraId="51B1161E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Дорожное хозяйство является отраслью, развитие которой в значительной мере зависит от общего состояния экономики страны, и в то же время как элемент инфраструктуры экономики оказывает такое же влияние на ее развитие. Автомобильные дороги общего пользования являются важнейшей составляющей транспортной инфраструктуры и оказывают существенное влияние на темпы социально-экономического развития Муниципального образования «Первомайский район».</w:t>
      </w:r>
    </w:p>
    <w:p w14:paraId="11AA632E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Необходимость разработки и реализации мероприятий муниципальной программы на текущий момент обусловлена следующими факторами:</w:t>
      </w:r>
    </w:p>
    <w:p w14:paraId="50AB8CDD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1) социально-экономическая острота проблемы;</w:t>
      </w:r>
    </w:p>
    <w:p w14:paraId="6047DA1E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lastRenderedPageBreak/>
        <w:t>2) необходимость привлечения средств областного бюджета к решению поставленных задач.</w:t>
      </w:r>
    </w:p>
    <w:p w14:paraId="3F8796F3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Для создания в Томской области современной сети автомобильных дорог общего пользования, соответствующих потребностям пользователей и экономики, необходимо вложение значительных средств в реконструкцию существующих автомобильных дорог, не отвечающих нормативным требованиям, и строительство автомобильных дорог на новых направлениях, необходимых для развития внутриобластных и межрегиональных связей.</w:t>
      </w:r>
    </w:p>
    <w:p w14:paraId="4FB6D140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 xml:space="preserve">           Основным индикатором развития автомобильных дорог муниципальное образования «Первомайский район» является протяженность автомобильных дорог общего пользования с твердым покрытием – 202,5. В зависимости от варианта решения проблемы реализация комплекса программных мероприятий будет сопряжена с различными рисками.</w:t>
      </w:r>
    </w:p>
    <w:p w14:paraId="33867073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Внешние риски:</w:t>
      </w:r>
    </w:p>
    <w:p w14:paraId="4794AA58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14:paraId="2D57BF25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Изменение федерального и регионального законодательства в части изменения условий финансирования либо перераспределения полномочий между Российской Федерацией, субъектами Российской Федерации и муниципальными образованиями влечет риск невыполнения муниципальной программы.</w:t>
      </w:r>
    </w:p>
    <w:p w14:paraId="1A4CCBBB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14:paraId="0F307DE2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Внутренние риски:</w:t>
      </w:r>
    </w:p>
    <w:p w14:paraId="5259FC60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14:paraId="6133CE55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муниципальной программы. </w:t>
      </w:r>
    </w:p>
    <w:p w14:paraId="1B7F7C75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Отраслевыми рисками в сфере дорожного хозяйства являются несвоевременное и (или) неполное осуществление финансирования.</w:t>
      </w:r>
    </w:p>
    <w:p w14:paraId="04D6455C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Снижение рисков:</w:t>
      </w:r>
    </w:p>
    <w:p w14:paraId="2B2F9E62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14:paraId="5CDBE5C6" w14:textId="77777777" w:rsidR="006D5D32" w:rsidRPr="0060264F" w:rsidRDefault="006D5D32" w:rsidP="0060264F">
      <w:pPr>
        <w:ind w:firstLine="709"/>
        <w:jc w:val="both"/>
        <w:rPr>
          <w:rFonts w:eastAsia="Times New Roman"/>
          <w:color w:val="2D2D2D"/>
          <w:sz w:val="26"/>
          <w:szCs w:val="26"/>
        </w:rPr>
      </w:pPr>
    </w:p>
    <w:p w14:paraId="7B0AC467" w14:textId="77777777" w:rsidR="006D5D32" w:rsidRPr="0060264F" w:rsidRDefault="006D5D32" w:rsidP="0060264F">
      <w:pPr>
        <w:widowControl/>
        <w:numPr>
          <w:ilvl w:val="0"/>
          <w:numId w:val="18"/>
        </w:numPr>
        <w:suppressAutoHyphens/>
        <w:overflowPunct w:val="0"/>
        <w:autoSpaceDE/>
        <w:autoSpaceDN/>
        <w:adjustRightInd/>
        <w:ind w:left="0" w:firstLine="0"/>
        <w:contextualSpacing/>
        <w:jc w:val="center"/>
        <w:rPr>
          <w:rFonts w:eastAsia="Times New Roman"/>
          <w:b/>
          <w:bCs/>
          <w:spacing w:val="-1"/>
          <w:kern w:val="1"/>
          <w:sz w:val="26"/>
          <w:szCs w:val="26"/>
          <w:lang w:eastAsia="zh-CN"/>
        </w:rPr>
      </w:pPr>
      <w:r w:rsidRPr="0060264F">
        <w:rPr>
          <w:rFonts w:eastAsia="Times New Roman"/>
          <w:b/>
          <w:spacing w:val="-1"/>
          <w:kern w:val="1"/>
          <w:sz w:val="26"/>
          <w:szCs w:val="26"/>
          <w:lang w:eastAsia="zh-CN"/>
        </w:rPr>
        <w:t xml:space="preserve"> Основные цели и задачи муниципальной программы с указанием сроков и этапов её реализации, а также целевых показателей</w:t>
      </w:r>
    </w:p>
    <w:p w14:paraId="671D9DB3" w14:textId="77777777" w:rsidR="006D5D32" w:rsidRPr="0060264F" w:rsidRDefault="006D5D32" w:rsidP="0060264F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14:paraId="7637C6A6" w14:textId="77777777" w:rsidR="006D5D32" w:rsidRPr="0060264F" w:rsidRDefault="006D5D32" w:rsidP="0060264F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bCs/>
          <w:sz w:val="26"/>
          <w:szCs w:val="26"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tbl>
      <w:tblPr>
        <w:tblW w:w="96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74"/>
        <w:gridCol w:w="222"/>
        <w:gridCol w:w="1195"/>
        <w:gridCol w:w="119"/>
        <w:gridCol w:w="590"/>
        <w:gridCol w:w="60"/>
        <w:gridCol w:w="507"/>
        <w:gridCol w:w="142"/>
        <w:gridCol w:w="651"/>
        <w:gridCol w:w="780"/>
        <w:gridCol w:w="128"/>
        <w:gridCol w:w="782"/>
        <w:gridCol w:w="1040"/>
        <w:gridCol w:w="779"/>
        <w:gridCol w:w="1447"/>
        <w:gridCol w:w="971"/>
        <w:gridCol w:w="6"/>
      </w:tblGrid>
      <w:tr w:rsidR="006D5D32" w:rsidRPr="0060264F" w14:paraId="2219721A" w14:textId="77777777" w:rsidTr="00C02832">
        <w:trPr>
          <w:gridAfter w:val="1"/>
          <w:wAfter w:w="6" w:type="dxa"/>
          <w:trHeight w:val="270"/>
        </w:trPr>
        <w:tc>
          <w:tcPr>
            <w:tcW w:w="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BA5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№п/п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E5D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показателя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F261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Ед. изм.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616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Периодич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ность сбора дан</w:t>
            </w:r>
          </w:p>
          <w:p w14:paraId="137586F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ных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FC4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56F3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081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Временные 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характеристики показателя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367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Алгоритм форми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рования расчета показателя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929B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Метод сбор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а информации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2E05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Ответственный за сбор 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данных по показателю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820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Дата получения 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фактического значения показателя</w:t>
            </w:r>
          </w:p>
        </w:tc>
      </w:tr>
      <w:tr w:rsidR="006D5D32" w:rsidRPr="0060264F" w14:paraId="05983624" w14:textId="77777777" w:rsidTr="00C02832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3B0E1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lastRenderedPageBreak/>
              <w:t>Показатели цели МП: Повышение эффективности транспортной системы</w:t>
            </w:r>
          </w:p>
        </w:tc>
      </w:tr>
      <w:tr w:rsidR="006D5D32" w:rsidRPr="0060264F" w14:paraId="78AFC404" w14:textId="77777777" w:rsidTr="00C02832">
        <w:trPr>
          <w:gridAfter w:val="1"/>
          <w:wAfter w:w="6" w:type="dxa"/>
          <w:trHeight w:val="751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B5E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586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Перевезено пассажиров транспортом общего пользования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FF5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тыс. чел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FEA8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E84F" w14:textId="537D6392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E44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4 ,15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7AB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E4B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04F8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897B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D40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Декабрь планового года</w:t>
            </w:r>
          </w:p>
        </w:tc>
      </w:tr>
      <w:tr w:rsidR="006D5D32" w:rsidRPr="0060264F" w14:paraId="59668F5F" w14:textId="77777777" w:rsidTr="00C02832">
        <w:trPr>
          <w:gridAfter w:val="1"/>
          <w:wAfter w:w="6" w:type="dxa"/>
          <w:trHeight w:val="8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FC59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B05B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8417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413D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4135" w14:textId="1ACF57F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570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4 ,30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3CFE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AB0A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795D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C222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75C8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2AE4632B" w14:textId="77777777" w:rsidTr="00C02832">
        <w:trPr>
          <w:gridAfter w:val="1"/>
          <w:wAfter w:w="6" w:type="dxa"/>
          <w:trHeight w:val="53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71CE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CD19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24C0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A7F4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BA7C" w14:textId="67ECBA8F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EBE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4,45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5FA5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204B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BDF4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0CDB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04D5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334A87CB" w14:textId="77777777" w:rsidTr="00C02832">
        <w:trPr>
          <w:gridAfter w:val="1"/>
          <w:wAfter w:w="6" w:type="dxa"/>
          <w:trHeight w:val="942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2A9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83C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Протяженность автомобильных дорог общего пользования местного значения с твердым покрытием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AE66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C75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6C11" w14:textId="78A1D886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98E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202,5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94E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23F5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54CF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8CF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Отдел строительства, архитектуры и ЖКХ Администрации 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br/>
              <w:t xml:space="preserve">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001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Декабрь планового года</w:t>
            </w:r>
          </w:p>
        </w:tc>
      </w:tr>
      <w:tr w:rsidR="006D5D32" w:rsidRPr="0060264F" w14:paraId="6EE03A49" w14:textId="77777777" w:rsidTr="00C02832">
        <w:trPr>
          <w:gridAfter w:val="1"/>
          <w:wAfter w:w="6" w:type="dxa"/>
          <w:trHeight w:val="95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84B1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6859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05EA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B1FB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D0939" w14:textId="3A25D251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BAB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273E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5C0C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0A9C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DB57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8953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7DF358C0" w14:textId="77777777" w:rsidTr="00C02832">
        <w:trPr>
          <w:gridAfter w:val="1"/>
          <w:wAfter w:w="6" w:type="dxa"/>
          <w:trHeight w:val="486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8F96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5D4F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8DA8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561F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F52E" w14:textId="67D42BA3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9C53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202,5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0CC1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17B4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2F0C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B5BD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FB36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608483D0" w14:textId="77777777" w:rsidTr="00C02832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A0BD2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Показатели задачи 1 «Рост транзитного потенциала территории».</w:t>
            </w:r>
          </w:p>
        </w:tc>
      </w:tr>
      <w:tr w:rsidR="006D5D32" w:rsidRPr="0060264F" w14:paraId="5D8F7E7C" w14:textId="77777777" w:rsidTr="00C02832">
        <w:trPr>
          <w:gridAfter w:val="1"/>
          <w:wAfter w:w="6" w:type="dxa"/>
          <w:trHeight w:val="836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A0E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655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362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8DC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E9ED" w14:textId="3F30707B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F12B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F079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2523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9E51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C77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Отдел экономического развития Администрации первомайского района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31DE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Декабрь планового года</w:t>
            </w:r>
          </w:p>
        </w:tc>
      </w:tr>
      <w:tr w:rsidR="006D5D32" w:rsidRPr="0060264F" w14:paraId="6848B863" w14:textId="77777777" w:rsidTr="00C02832">
        <w:trPr>
          <w:gridAfter w:val="1"/>
          <w:wAfter w:w="6" w:type="dxa"/>
          <w:trHeight w:val="675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44B2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373B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B83A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A84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4AD9D" w14:textId="0A8CB6DB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3E5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br/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6904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A2F3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1292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428B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AB7C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16D85312" w14:textId="77777777" w:rsidTr="00C02832">
        <w:trPr>
          <w:gridAfter w:val="1"/>
          <w:wAfter w:w="6" w:type="dxa"/>
          <w:trHeight w:val="59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6942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F062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C839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70843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9F80" w14:textId="2FC9F1FB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EA0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C254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E065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69F6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F3F0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1403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4ECF1740" w14:textId="77777777" w:rsidTr="00C02832">
        <w:trPr>
          <w:trHeight w:val="329"/>
        </w:trPr>
        <w:tc>
          <w:tcPr>
            <w:tcW w:w="96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F7A70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Показатели задачи 2. «Сохранение и развитие транспортной инфраструктуры»</w:t>
            </w:r>
          </w:p>
        </w:tc>
      </w:tr>
      <w:tr w:rsidR="006D5D32" w:rsidRPr="0060264F" w14:paraId="4A6323BA" w14:textId="77777777" w:rsidTr="00C02832">
        <w:trPr>
          <w:gridAfter w:val="1"/>
          <w:wAfter w:w="6" w:type="dxa"/>
          <w:trHeight w:val="2674"/>
        </w:trPr>
        <w:tc>
          <w:tcPr>
            <w:tcW w:w="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C11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D30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 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EF81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0021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DED45" w14:textId="618E99A2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46EFE" w14:textId="6E03D4CA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br/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5,981</w:t>
            </w: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FAF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 отчетный период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19BF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Сводная информация по отрасли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E15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Расчетный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D6A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Отдел строительства, архитектуры и ЖКХ Администрации 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br/>
              <w:t>Первомайского района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26FA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Декабрь планового года</w:t>
            </w:r>
          </w:p>
        </w:tc>
      </w:tr>
      <w:tr w:rsidR="006D5D32" w:rsidRPr="0060264F" w14:paraId="00F7E1E4" w14:textId="77777777" w:rsidTr="00C02832">
        <w:trPr>
          <w:gridAfter w:val="1"/>
          <w:wAfter w:w="6" w:type="dxa"/>
          <w:trHeight w:val="2524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E754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6156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0373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2D2D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0269" w14:textId="016617F1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1F21" w14:textId="46C14FB0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br/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31C8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AB52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5271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84EA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D4AB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122972AA" w14:textId="77777777" w:rsidTr="00C02832">
        <w:trPr>
          <w:gridAfter w:val="1"/>
          <w:wAfter w:w="6" w:type="dxa"/>
          <w:trHeight w:val="702"/>
        </w:trPr>
        <w:tc>
          <w:tcPr>
            <w:tcW w:w="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19D0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1EE0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5A21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7350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1E23" w14:textId="004B07DC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F61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9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E8DE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582B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BD7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531E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95E0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5B208CBE" w14:textId="77777777" w:rsidR="006D5D32" w:rsidRPr="0060264F" w:rsidRDefault="006D5D32" w:rsidP="0060264F">
      <w:pPr>
        <w:ind w:firstLine="540"/>
        <w:jc w:val="both"/>
        <w:outlineLvl w:val="1"/>
        <w:rPr>
          <w:sz w:val="26"/>
          <w:szCs w:val="26"/>
        </w:rPr>
      </w:pPr>
    </w:p>
    <w:p w14:paraId="0AC43C94" w14:textId="77777777" w:rsidR="006D5D32" w:rsidRPr="0060264F" w:rsidRDefault="006D5D32" w:rsidP="0060264F">
      <w:pPr>
        <w:ind w:firstLine="540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Досрочное прекращение реализации программы возможно в следующих случаях:</w:t>
      </w:r>
    </w:p>
    <w:p w14:paraId="2554AE4B" w14:textId="77777777" w:rsidR="006D5D32" w:rsidRPr="0060264F" w:rsidRDefault="006D5D32" w:rsidP="0060264F">
      <w:pPr>
        <w:ind w:firstLine="540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1. досрочного выполнения Программы;</w:t>
      </w:r>
    </w:p>
    <w:p w14:paraId="3CAF3363" w14:textId="77777777" w:rsidR="006D5D32" w:rsidRPr="0060264F" w:rsidRDefault="006D5D32" w:rsidP="0060264F">
      <w:pPr>
        <w:ind w:firstLine="540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2. отсутствия источников финансирования;</w:t>
      </w:r>
    </w:p>
    <w:p w14:paraId="28532306" w14:textId="77777777" w:rsidR="006D5D32" w:rsidRPr="0060264F" w:rsidRDefault="006D5D32" w:rsidP="0060264F">
      <w:pPr>
        <w:ind w:firstLine="540"/>
        <w:jc w:val="both"/>
        <w:outlineLvl w:val="1"/>
        <w:rPr>
          <w:b/>
          <w:sz w:val="26"/>
          <w:szCs w:val="26"/>
        </w:rPr>
      </w:pPr>
      <w:r w:rsidRPr="0060264F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14:paraId="187370A7" w14:textId="77777777" w:rsidR="006D5D32" w:rsidRPr="0060264F" w:rsidRDefault="006D5D32" w:rsidP="0060264F">
      <w:pPr>
        <w:keepNext/>
        <w:keepLines/>
        <w:widowControl/>
        <w:rPr>
          <w:rFonts w:eastAsia="Times New Roman"/>
          <w:b/>
          <w:sz w:val="26"/>
          <w:szCs w:val="26"/>
        </w:rPr>
        <w:sectPr w:rsidR="006D5D32" w:rsidRPr="0060264F" w:rsidSect="0060264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1FB5777C" w14:textId="77777777" w:rsidR="006D5D32" w:rsidRPr="0060264F" w:rsidRDefault="006D5D32" w:rsidP="0060264F">
      <w:pPr>
        <w:widowControl/>
        <w:suppressAutoHyphens/>
        <w:overflowPunct w:val="0"/>
        <w:autoSpaceDE/>
        <w:autoSpaceDN/>
        <w:adjustRightInd/>
        <w:contextualSpacing/>
        <w:jc w:val="center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lastRenderedPageBreak/>
        <w:t>3. Перечень программных мероприятий</w:t>
      </w:r>
    </w:p>
    <w:tbl>
      <w:tblPr>
        <w:tblW w:w="15082" w:type="dxa"/>
        <w:jc w:val="center"/>
        <w:tblLayout w:type="fixed"/>
        <w:tblLook w:val="04A0" w:firstRow="1" w:lastRow="0" w:firstColumn="1" w:lastColumn="0" w:noHBand="0" w:noVBand="1"/>
      </w:tblPr>
      <w:tblGrid>
        <w:gridCol w:w="1801"/>
        <w:gridCol w:w="1702"/>
        <w:gridCol w:w="950"/>
        <w:gridCol w:w="1255"/>
        <w:gridCol w:w="1602"/>
        <w:gridCol w:w="1602"/>
        <w:gridCol w:w="1308"/>
        <w:gridCol w:w="1233"/>
        <w:gridCol w:w="1346"/>
        <w:gridCol w:w="2283"/>
      </w:tblGrid>
      <w:tr w:rsidR="006D5D32" w:rsidRPr="0060264F" w14:paraId="1FF989C1" w14:textId="77777777" w:rsidTr="0060264F">
        <w:trPr>
          <w:trHeight w:val="597"/>
          <w:jc w:val="center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881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D57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FA6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999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EA9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115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6D5D32" w:rsidRPr="0060264F" w14:paraId="04944F44" w14:textId="77777777" w:rsidTr="0060264F">
        <w:trPr>
          <w:trHeight w:val="313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85B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4D5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D61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42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081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7D7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487D92AE" w14:textId="77777777" w:rsidTr="0060264F">
        <w:trPr>
          <w:trHeight w:val="1419"/>
          <w:jc w:val="center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96E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11E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8E6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DEB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DFC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A6F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2B1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127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112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443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4BF66894" w14:textId="77777777" w:rsidTr="0060264F">
        <w:trPr>
          <w:trHeight w:val="328"/>
          <w:jc w:val="center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F1B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Цель - Повышение эффективности транспортной системы.</w:t>
            </w:r>
          </w:p>
        </w:tc>
      </w:tr>
      <w:tr w:rsidR="006D5D32" w:rsidRPr="0060264F" w14:paraId="4EF0F875" w14:textId="77777777" w:rsidTr="0060264F">
        <w:trPr>
          <w:trHeight w:val="328"/>
          <w:jc w:val="center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0D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Задача 1 - «Рост транзитного потенциала территории».</w:t>
            </w:r>
          </w:p>
        </w:tc>
      </w:tr>
      <w:tr w:rsidR="006D5D32" w:rsidRPr="0060264F" w14:paraId="15E0C668" w14:textId="77777777" w:rsidTr="0060264F">
        <w:trPr>
          <w:trHeight w:val="1969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801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Основное мероприятие: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потребностей жителей Первомайского района регулярных пассажирских перевозках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A9A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6D8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7EEF" w14:textId="12A07C17" w:rsidR="006D5D32" w:rsidRPr="0060264F" w:rsidRDefault="004D5668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5 152,3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FF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F84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6BC" w14:textId="2ADB5186" w:rsidR="006D5D32" w:rsidRPr="0060264F" w:rsidRDefault="004D5668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5 152,3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61B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143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1848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D24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</w:tr>
      <w:tr w:rsidR="006D5D32" w:rsidRPr="0060264F" w14:paraId="6BB84900" w14:textId="77777777" w:rsidTr="0060264F">
        <w:trPr>
          <w:trHeight w:val="38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83F7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E26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29AC" w14:textId="1785429F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632" w14:textId="5D7D26A3" w:rsidR="006D5D32" w:rsidRPr="0060264F" w:rsidRDefault="004D5668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2 442,3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B2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D1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9B1D" w14:textId="792A422D" w:rsidR="006D5D32" w:rsidRPr="0060264F" w:rsidRDefault="004D5668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2 442,3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8F9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38F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987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6325AAE9" w14:textId="77777777" w:rsidTr="0060264F">
        <w:trPr>
          <w:trHeight w:val="373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5662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E32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27D7" w14:textId="7B440CE1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D1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  <w:p w14:paraId="70222B8F" w14:textId="70BDA34E" w:rsidR="004D5668" w:rsidRPr="0060264F" w:rsidRDefault="004D5668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2 710,0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FF9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1A6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D06" w14:textId="3FF690F9" w:rsidR="006D5D32" w:rsidRPr="0060264F" w:rsidRDefault="004D5668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2 710,0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147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172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D26C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3F10CA8F" w14:textId="77777777" w:rsidTr="0060264F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87F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922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F60D" w14:textId="1EE12C05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7D09E3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001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D14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BFE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D9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BBC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02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2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1C315432" w14:textId="77777777" w:rsidTr="0060264F">
        <w:trPr>
          <w:trHeight w:val="328"/>
          <w:jc w:val="center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7A5D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Всего по первой задаче: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122E9" w14:textId="1279F56D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5 152,3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5124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AD8C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C1481" w14:textId="173DA338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5 152,3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B5F2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F6D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1 836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8AB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2DE71F11" w14:textId="77777777" w:rsidTr="0060264F">
        <w:trPr>
          <w:trHeight w:val="313"/>
          <w:jc w:val="center"/>
        </w:trPr>
        <w:tc>
          <w:tcPr>
            <w:tcW w:w="1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CC5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Задача 2 - «Сохранение и развитие транспортной инфраструктуры».</w:t>
            </w:r>
          </w:p>
        </w:tc>
      </w:tr>
      <w:tr w:rsidR="006D5D32" w:rsidRPr="0060264F" w14:paraId="44B9FEF8" w14:textId="77777777" w:rsidTr="0060264F">
        <w:trPr>
          <w:trHeight w:val="702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938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Основное мероприятие: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D53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E6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BE7C" w14:textId="662B43E8" w:rsidR="006D5D32" w:rsidRPr="0060264F" w:rsidRDefault="00D40EA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54 835,7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8B0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77D8" w14:textId="62838A3F" w:rsidR="006D5D32" w:rsidRPr="0060264F" w:rsidRDefault="00D40EA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88D" w14:textId="7984CEAD" w:rsidR="006D5D32" w:rsidRPr="0060264F" w:rsidRDefault="00D40EA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3 129,4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A65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5D3F" w14:textId="1FFB5A18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15,981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226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ремонта автомобильных дорог, (км)</w:t>
            </w:r>
          </w:p>
        </w:tc>
      </w:tr>
      <w:tr w:rsidR="006D5D32" w:rsidRPr="0060264F" w14:paraId="6E7BFE39" w14:textId="77777777" w:rsidTr="0060264F">
        <w:trPr>
          <w:trHeight w:val="32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74E5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BFD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414" w14:textId="74AA758A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13B" w14:textId="56CB8DE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9 227,7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769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6C0" w14:textId="150F84CF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B9B2" w14:textId="71127870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2 221,4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97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E1CF" w14:textId="55436454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5,981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766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6D5D32" w:rsidRPr="0060264F" w14:paraId="005AD6D4" w14:textId="77777777" w:rsidTr="0060264F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4CD9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D21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4580" w14:textId="31F69849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F945" w14:textId="1A196128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25 138,00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A7A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A3FB" w14:textId="1FC5A2DB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24 700,0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26C" w14:textId="77777777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438,</w:t>
            </w:r>
          </w:p>
          <w:p w14:paraId="23D39B98" w14:textId="322ABA3D" w:rsidR="004D5668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CDA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DC7B" w14:textId="080C105D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6D5D32" w:rsidRPr="0060264F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FD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6D5D32" w:rsidRPr="0060264F" w14:paraId="72B490F9" w14:textId="77777777" w:rsidTr="0060264F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02DA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20B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9B17" w14:textId="29DE48A0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AB4D" w14:textId="1EC2B509" w:rsidR="006D5D32" w:rsidRPr="0060264F" w:rsidRDefault="00FB3BB6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470,0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A30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3FA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AF2C" w14:textId="1B518C85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00D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8B2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315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6D5D32" w:rsidRPr="0060264F" w14:paraId="2769436B" w14:textId="77777777" w:rsidTr="0060264F">
        <w:trPr>
          <w:trHeight w:val="1150"/>
          <w:jc w:val="center"/>
        </w:trPr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8D6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Осуществление деятельности по содержанию 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867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E86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B692" w14:textId="7388996F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9 093,7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23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513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A6DD" w14:textId="6B016651" w:rsidR="006D5D32" w:rsidRPr="0060264F" w:rsidRDefault="004D5668" w:rsidP="0060264F">
            <w:pPr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9 093,7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695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0E9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186,9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847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Содержание автомобильных дорог, (км).</w:t>
            </w:r>
          </w:p>
        </w:tc>
      </w:tr>
      <w:tr w:rsidR="006D5D32" w:rsidRPr="0060264F" w14:paraId="46325DE8" w14:textId="77777777" w:rsidTr="0060264F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C267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0E0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ECE0" w14:textId="47799498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080B" w14:textId="2A5213FF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2 783,7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707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DF8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A353" w14:textId="16ABE8FD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2 783,7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7A1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EDD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4C5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5550A608" w14:textId="77777777" w:rsidTr="0060264F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96A1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DCC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F2D8" w14:textId="2EA7D58A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D40EAC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FF52" w14:textId="2B9935BD" w:rsidR="004D5668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3 110,0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EC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A4F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5099" w14:textId="3CEF56D8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3 110,0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89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29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AA3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66B3C296" w14:textId="77777777" w:rsidTr="0060264F">
        <w:trPr>
          <w:trHeight w:val="298"/>
          <w:jc w:val="center"/>
        </w:trPr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E609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58F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134F" w14:textId="573CE9E5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D40EAC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A926" w14:textId="678B18C6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4D5668" w:rsidRPr="0060264F">
              <w:rPr>
                <w:rFonts w:eastAsia="Times New Roman"/>
                <w:color w:val="000000"/>
                <w:sz w:val="26"/>
                <w:szCs w:val="26"/>
              </w:rPr>
              <w:t> 200,0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DC6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9E8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A0F1" w14:textId="28CE246A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3 200,0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401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02E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62,300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18C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071115AC" w14:textId="77777777" w:rsidTr="0060264F">
        <w:trPr>
          <w:trHeight w:val="298"/>
          <w:jc w:val="center"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402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второй задаче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0897" w14:textId="12EB8C68" w:rsidR="006D5D32" w:rsidRPr="0060264F" w:rsidRDefault="00D40EA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63 929,4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679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EFEE" w14:textId="3F1C0F26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5787" w14:textId="0BC63F72" w:rsidR="006D5D32" w:rsidRPr="0060264F" w:rsidRDefault="00D40EA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12 223,10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964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2F0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222,9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8B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D5D32" w:rsidRPr="0060264F" w14:paraId="2F712096" w14:textId="77777777" w:rsidTr="0060264F">
        <w:trPr>
          <w:trHeight w:val="298"/>
          <w:jc w:val="center"/>
        </w:trPr>
        <w:tc>
          <w:tcPr>
            <w:tcW w:w="3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91C0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программе: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5F3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07E" w14:textId="30452ECF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69 081,7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553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29B4" w14:textId="62A15A67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B3BD" w14:textId="4F7CBE2C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17</w:t>
            </w:r>
            <w:r w:rsidR="00D40EA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375,4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08D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F0C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D5D32" w:rsidRPr="0060264F" w14:paraId="7390EE41" w14:textId="77777777" w:rsidTr="0060264F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BF9B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293D" w14:textId="4AC6A27F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ECBE" w14:textId="63DE2A6D" w:rsidR="006D5D32" w:rsidRPr="0060264F" w:rsidRDefault="00FA2A3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4 453,7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7D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8DA9" w14:textId="64A9738F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7 006,3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358" w14:textId="65FF8405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7 447,4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6D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80D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56834378" w14:textId="77777777" w:rsidTr="0060264F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30F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6F97" w14:textId="6B041442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B0FF" w14:textId="4EEB8754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0 958,0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08D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0B82" w14:textId="2C9033A8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24 700,0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526B" w14:textId="409DBCCF" w:rsidR="006D5D32" w:rsidRPr="0060264F" w:rsidRDefault="004D566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6 258,0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A4B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01A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3D2F2EB5" w14:textId="77777777" w:rsidTr="0060264F">
        <w:trPr>
          <w:trHeight w:val="298"/>
          <w:jc w:val="center"/>
        </w:trPr>
        <w:tc>
          <w:tcPr>
            <w:tcW w:w="3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0457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84CD" w14:textId="49320CB4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8A82" w14:textId="73754453" w:rsidR="006D5D32" w:rsidRPr="0060264F" w:rsidRDefault="00D40EA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3 670,0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57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3B9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E685" w14:textId="1C634AD1" w:rsidR="006D5D32" w:rsidRPr="0060264F" w:rsidRDefault="00D40EA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3 670,0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42A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AFD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561FB5BC" w14:textId="77777777" w:rsidR="006D5D32" w:rsidRPr="0060264F" w:rsidRDefault="006D5D32" w:rsidP="0060264F">
      <w:pPr>
        <w:widowControl/>
        <w:rPr>
          <w:rFonts w:eastAsia="Times New Roman"/>
          <w:b/>
          <w:sz w:val="26"/>
          <w:szCs w:val="26"/>
        </w:rPr>
      </w:pPr>
    </w:p>
    <w:p w14:paraId="198BE14A" w14:textId="77777777" w:rsidR="006D5D32" w:rsidRPr="0060264F" w:rsidRDefault="006D5D32" w:rsidP="0060264F">
      <w:pPr>
        <w:widowControl/>
        <w:numPr>
          <w:ilvl w:val="0"/>
          <w:numId w:val="33"/>
        </w:numPr>
        <w:ind w:left="0"/>
        <w:jc w:val="center"/>
        <w:rPr>
          <w:rFonts w:eastAsia="Times New Roman"/>
          <w:b/>
          <w:sz w:val="26"/>
          <w:szCs w:val="26"/>
        </w:rPr>
      </w:pPr>
      <w:r w:rsidRPr="0060264F">
        <w:rPr>
          <w:rFonts w:eastAsia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14:paraId="264E8E41" w14:textId="77777777" w:rsidR="006D5D32" w:rsidRPr="0060264F" w:rsidRDefault="006D5D32" w:rsidP="0060264F">
      <w:pPr>
        <w:widowControl/>
        <w:rPr>
          <w:rFonts w:eastAsia="Times New Roman"/>
          <w:b/>
          <w:sz w:val="26"/>
          <w:szCs w:val="26"/>
        </w:rPr>
      </w:pPr>
    </w:p>
    <w:tbl>
      <w:tblPr>
        <w:tblW w:w="148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2"/>
        <w:gridCol w:w="1672"/>
        <w:gridCol w:w="1039"/>
        <w:gridCol w:w="1665"/>
        <w:gridCol w:w="1497"/>
        <w:gridCol w:w="1497"/>
        <w:gridCol w:w="1671"/>
        <w:gridCol w:w="1497"/>
        <w:gridCol w:w="1580"/>
        <w:gridCol w:w="2110"/>
      </w:tblGrid>
      <w:tr w:rsidR="006D5D32" w:rsidRPr="0060264F" w14:paraId="0C0F3AC6" w14:textId="77777777" w:rsidTr="00C02832">
        <w:trPr>
          <w:trHeight w:val="31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1A3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1.      № п/п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CE0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Наименование задачи муниципальной программы, подпрограммы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930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3AC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Объем финансирования (тыс. руб.)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E0A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EE5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Участник, участники мероприятий</w:t>
            </w:r>
          </w:p>
        </w:tc>
      </w:tr>
      <w:tr w:rsidR="006D5D32" w:rsidRPr="0060264F" w14:paraId="2B5AE75E" w14:textId="77777777" w:rsidTr="00C02832">
        <w:trPr>
          <w:trHeight w:val="1906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6AE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75FB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F630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770F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8B8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Федерального бюджета (по согласованию)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956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Областного бюджета (по согласованию)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4DF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Бюджета муниципального образования «Первомайский район»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CEC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Бюджетов сельских поселений (по согласованию)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7E2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Внебюджетных средств (по согласованию)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3CAE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4641303B" w14:textId="77777777" w:rsidTr="00C02832">
        <w:trPr>
          <w:trHeight w:val="3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BB8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A3E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C7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957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6B2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226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214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D32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1C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F0F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10</w:t>
            </w:r>
          </w:p>
        </w:tc>
      </w:tr>
      <w:tr w:rsidR="006D5D32" w:rsidRPr="0060264F" w14:paraId="48D2187B" w14:textId="77777777" w:rsidTr="00C02832">
        <w:trPr>
          <w:trHeight w:val="31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29B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1D7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Задача 1 муниципальной  программы  «Рост транзитного потенциала территории»</w:t>
            </w:r>
          </w:p>
        </w:tc>
      </w:tr>
      <w:tr w:rsidR="006D5D32" w:rsidRPr="0060264F" w14:paraId="729EF0E5" w14:textId="77777777" w:rsidTr="00C02832">
        <w:trPr>
          <w:trHeight w:val="38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1F8E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B38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Подпрограмма 1. «Развитие пассажирских перевозок на территории муниципального образования «Первомайский район» на 2020-2022 годы».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B33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F98A" w14:textId="51BA6809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5 152,3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D67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09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593" w14:textId="669021F1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5 152,3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C3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997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6D6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6D5D32" w:rsidRPr="0060264F" w14:paraId="1FAA6377" w14:textId="77777777" w:rsidTr="00C02832">
        <w:trPr>
          <w:trHeight w:val="35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C7C8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1F9E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9307" w14:textId="24D12D88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E5637F"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FA2A38"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>го</w:t>
            </w:r>
            <w:r w:rsidR="00E5637F" w:rsidRPr="0060264F">
              <w:rPr>
                <w:rFonts w:eastAsia="Times New Roman"/>
                <w:color w:val="000000"/>
                <w:sz w:val="26"/>
                <w:szCs w:val="26"/>
              </w:rPr>
              <w:t>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212D" w14:textId="7984D6BD" w:rsidR="006D5D32" w:rsidRPr="0060264F" w:rsidRDefault="00FA2A38" w:rsidP="0060264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2</w:t>
            </w:r>
            <w:r w:rsidR="00E5637F"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 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869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D5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76F5" w14:textId="4B828EA5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2 442,3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DF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A7B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215C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15B91064" w14:textId="77777777" w:rsidTr="00C02832">
        <w:trPr>
          <w:trHeight w:val="384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67C8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559D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1394" w14:textId="4BF1B28F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E5637F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F9A0" w14:textId="5EDBFC4F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2 710,0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260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79A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70C3" w14:textId="20A3DA4A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2 710,0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A1F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376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E1B4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124E8AB8" w14:textId="77777777" w:rsidTr="00C02832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9C9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1A1D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D1C7" w14:textId="6AE084F8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E5637F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B83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95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8B3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CD6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239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3EA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B94F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355AE59C" w14:textId="77777777" w:rsidTr="00C02832">
        <w:trPr>
          <w:trHeight w:val="31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72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09D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Задача 2 муниципальной  программы «Сохранение и развитие транспортной инфраструктуры»</w:t>
            </w:r>
          </w:p>
        </w:tc>
      </w:tr>
      <w:tr w:rsidR="006D5D32" w:rsidRPr="0060264F" w14:paraId="6D17EC34" w14:textId="77777777" w:rsidTr="00C02832">
        <w:trPr>
          <w:trHeight w:val="443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5D5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0AB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Подпрограмма 2 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«Сохранение и развитие транспортной инфраструктуры»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807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56B5" w14:textId="7BB08863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63</w:t>
            </w:r>
            <w:r w:rsidR="00D40EA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929,4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32C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9C2B" w14:textId="70D3D5AA" w:rsidR="006D5D32" w:rsidRPr="0060264F" w:rsidRDefault="00D40EA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F238" w14:textId="2F92788A" w:rsidR="006D5D32" w:rsidRPr="0060264F" w:rsidRDefault="00FA2A3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2 223,1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049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022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52B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Администрации Первомайского района</w:t>
            </w:r>
          </w:p>
        </w:tc>
      </w:tr>
      <w:tr w:rsidR="006D5D32" w:rsidRPr="0060264F" w14:paraId="715419A6" w14:textId="77777777" w:rsidTr="00C02832">
        <w:trPr>
          <w:trHeight w:val="3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D69D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367E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53B" w14:textId="1119171C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E5637F"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9E2" w14:textId="631DAC90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32 011,4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779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9015" w14:textId="79DE14EA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4041" w14:textId="1D1F9924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5 005,1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A8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925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CFA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42549196" w14:textId="77777777" w:rsidTr="00C02832">
        <w:trPr>
          <w:trHeight w:val="33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8E94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AC2F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DDC3" w14:textId="0CCCDF4D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E5637F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616" w14:textId="78BD1890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28 248,0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EAC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FC8E" w14:textId="1C9B7FAA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24 700,0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29A" w14:textId="1EE3A598" w:rsidR="00E5637F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E5637F" w:rsidRPr="0060264F">
              <w:rPr>
                <w:rFonts w:eastAsia="Times New Roman"/>
                <w:color w:val="000000"/>
                <w:sz w:val="26"/>
                <w:szCs w:val="26"/>
              </w:rPr>
              <w:t> 548,0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EE9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1B9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9E2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49BEF676" w14:textId="77777777" w:rsidTr="00C02832">
        <w:trPr>
          <w:trHeight w:val="369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FE6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9D09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37E0" w14:textId="3AC5E9F5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E5637F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725A" w14:textId="3DCB46AA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3</w:t>
            </w:r>
            <w:r w:rsidR="00E5637F" w:rsidRPr="0060264F">
              <w:rPr>
                <w:rFonts w:eastAsia="Times New Roman"/>
                <w:bCs/>
                <w:color w:val="000000"/>
                <w:sz w:val="26"/>
                <w:szCs w:val="26"/>
              </w:rPr>
              <w:t> 670,0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C8B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6B5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F385" w14:textId="43DD0736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E5637F" w:rsidRPr="0060264F">
              <w:rPr>
                <w:rFonts w:eastAsia="Times New Roman"/>
                <w:color w:val="000000"/>
                <w:sz w:val="26"/>
                <w:szCs w:val="26"/>
              </w:rPr>
              <w:t> 670,0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2C6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50C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4CA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48B7C22B" w14:textId="77777777" w:rsidTr="00C02832">
        <w:trPr>
          <w:trHeight w:val="310"/>
        </w:trPr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E04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 по Программе: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4A8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BF65" w14:textId="1C83A4A1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69 081,7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33B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21BB" w14:textId="10A8A44F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FC9F" w14:textId="043EE531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17 375,4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2A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DDD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61A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6D5D32" w:rsidRPr="0060264F" w14:paraId="3DD8F8AC" w14:textId="77777777" w:rsidTr="00C02832">
        <w:trPr>
          <w:trHeight w:val="339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0D38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93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77F7" w14:textId="7D7A79DD" w:rsidR="006D5D32" w:rsidRPr="0060264F" w:rsidRDefault="00FA2A38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4 453,7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D0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768" w14:textId="64FB767F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7 006,3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8DA9" w14:textId="5211665E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7 447,4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4DC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C7A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45A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2CE947A9" w14:textId="77777777" w:rsidTr="00C02832">
        <w:trPr>
          <w:trHeight w:val="310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B2E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33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FFE7" w14:textId="5D5B5B0E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0 958,0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2B8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392E" w14:textId="488A8357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24 700,0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0B5" w14:textId="3BFC474D" w:rsidR="00E5637F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6 258,0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EC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A7B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6BDB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3AE859EE" w14:textId="77777777" w:rsidTr="00C02832">
        <w:trPr>
          <w:trHeight w:val="325"/>
        </w:trPr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EF5F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AB5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743" w14:textId="33B35BED" w:rsidR="006D5D32" w:rsidRPr="0060264F" w:rsidRDefault="00E5637F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3 670,0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EB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DEC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BD19" w14:textId="00E44F52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E5637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670,0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556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2AC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F16B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7ECED04E" w14:textId="77777777" w:rsidR="006D5D32" w:rsidRPr="0060264F" w:rsidRDefault="006D5D32" w:rsidP="0060264F">
      <w:pPr>
        <w:widowControl/>
        <w:suppressAutoHyphens/>
        <w:overflowPunct w:val="0"/>
        <w:autoSpaceDE/>
        <w:autoSpaceDN/>
        <w:adjustRightInd/>
        <w:ind w:firstLine="709"/>
        <w:contextualSpacing/>
        <w:rPr>
          <w:rFonts w:eastAsia="Times New Roman"/>
          <w:b/>
          <w:sz w:val="26"/>
          <w:szCs w:val="26"/>
          <w:lang w:eastAsia="zh-CN"/>
        </w:rPr>
      </w:pPr>
    </w:p>
    <w:p w14:paraId="5F1A4BA0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lastRenderedPageBreak/>
        <w:t>Объемы финансирования носят прогнозный характер.</w:t>
      </w:r>
    </w:p>
    <w:p w14:paraId="0ED42CBE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В рамках календарного года целевые показатели и затраты по мероприятиям Программы, а также механизм реализации Программы уточняется в установленном законодательством порядке с учетом выделяемых финансовых средств.</w:t>
      </w:r>
    </w:p>
    <w:p w14:paraId="7CC532E9" w14:textId="71070B6B" w:rsidR="006D5D32" w:rsidRPr="0060264F" w:rsidRDefault="006D5D32" w:rsidP="0060264F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Программа содержит Подпрограмму 1 «</w:t>
      </w:r>
      <w:r w:rsidRPr="0060264F">
        <w:rPr>
          <w:rFonts w:eastAsia="Times New Roman"/>
          <w:color w:val="000000"/>
          <w:sz w:val="26"/>
          <w:szCs w:val="26"/>
        </w:rPr>
        <w:t>Развитие пассажирских перевозок на территории муниципального образования «Первомайский район» на 2023-2025 годы</w:t>
      </w:r>
      <w:r w:rsidRPr="0060264F">
        <w:rPr>
          <w:rFonts w:eastAsia="Times New Roman"/>
          <w:sz w:val="26"/>
          <w:szCs w:val="26"/>
        </w:rPr>
        <w:t>» и Подпрограмму 2 «</w:t>
      </w:r>
      <w:r w:rsidRPr="0060264F">
        <w:rPr>
          <w:rFonts w:eastAsia="Times New Roman"/>
          <w:color w:val="000000"/>
          <w:sz w:val="26"/>
          <w:szCs w:val="26"/>
        </w:rPr>
        <w:t xml:space="preserve">Подпрограмма </w:t>
      </w:r>
      <w:r w:rsidR="00D40EAC" w:rsidRPr="0060264F">
        <w:rPr>
          <w:rFonts w:eastAsia="Times New Roman"/>
          <w:color w:val="000000"/>
          <w:sz w:val="26"/>
          <w:szCs w:val="26"/>
        </w:rPr>
        <w:t>К</w:t>
      </w:r>
      <w:r w:rsidRPr="0060264F">
        <w:rPr>
          <w:rFonts w:eastAsia="Times New Roman"/>
          <w:color w:val="000000"/>
          <w:sz w:val="26"/>
          <w:szCs w:val="26"/>
        </w:rPr>
        <w:t>омплексно</w:t>
      </w:r>
      <w:r w:rsidR="00D40EAC" w:rsidRPr="0060264F">
        <w:rPr>
          <w:rFonts w:eastAsia="Times New Roman"/>
          <w:color w:val="000000"/>
          <w:sz w:val="26"/>
          <w:szCs w:val="26"/>
        </w:rPr>
        <w:t>е</w:t>
      </w:r>
      <w:r w:rsidRPr="0060264F">
        <w:rPr>
          <w:rFonts w:eastAsia="Times New Roman"/>
          <w:color w:val="000000"/>
          <w:sz w:val="26"/>
          <w:szCs w:val="26"/>
        </w:rPr>
        <w:t xml:space="preserve"> развит</w:t>
      </w:r>
      <w:r w:rsidR="00D40EAC" w:rsidRPr="0060264F">
        <w:rPr>
          <w:rFonts w:eastAsia="Times New Roman"/>
          <w:color w:val="000000"/>
          <w:sz w:val="26"/>
          <w:szCs w:val="26"/>
        </w:rPr>
        <w:t>ие</w:t>
      </w:r>
      <w:r w:rsidRPr="0060264F">
        <w:rPr>
          <w:rFonts w:eastAsia="Times New Roman"/>
          <w:color w:val="000000"/>
          <w:sz w:val="26"/>
          <w:szCs w:val="26"/>
        </w:rPr>
        <w:t xml:space="preserve"> транспортной инфраструктуры в отношении дорог, принадлежащих МО «Первомайский район» на 2023 – 2025 годы</w:t>
      </w:r>
      <w:r w:rsidRPr="0060264F">
        <w:rPr>
          <w:rFonts w:eastAsia="Times New Roman"/>
          <w:sz w:val="26"/>
          <w:szCs w:val="26"/>
        </w:rPr>
        <w:t>».</w:t>
      </w:r>
    </w:p>
    <w:p w14:paraId="343F1632" w14:textId="77777777" w:rsidR="006D5D32" w:rsidRPr="0060264F" w:rsidRDefault="006D5D32" w:rsidP="0060264F">
      <w:pPr>
        <w:widowControl/>
        <w:suppressAutoHyphens/>
        <w:overflowPunct w:val="0"/>
        <w:autoSpaceDE/>
        <w:autoSpaceDN/>
        <w:adjustRightInd/>
        <w:contextualSpacing/>
        <w:rPr>
          <w:rFonts w:eastAsia="Times New Roman"/>
          <w:b/>
          <w:sz w:val="26"/>
          <w:szCs w:val="26"/>
          <w:lang w:eastAsia="zh-CN"/>
        </w:rPr>
      </w:pPr>
    </w:p>
    <w:p w14:paraId="73435840" w14:textId="77777777" w:rsidR="006D5D32" w:rsidRPr="0060264F" w:rsidRDefault="006D5D32" w:rsidP="0060264F">
      <w:pPr>
        <w:widowControl/>
        <w:suppressAutoHyphens/>
        <w:overflowPunct w:val="0"/>
        <w:autoSpaceDE/>
        <w:autoSpaceDN/>
        <w:adjustRightInd/>
        <w:contextualSpacing/>
        <w:rPr>
          <w:rFonts w:eastAsia="Times New Roman"/>
          <w:b/>
          <w:sz w:val="26"/>
          <w:szCs w:val="26"/>
          <w:lang w:eastAsia="zh-CN"/>
        </w:rPr>
      </w:pPr>
    </w:p>
    <w:p w14:paraId="799D7227" w14:textId="77777777" w:rsidR="006D5D32" w:rsidRPr="0060264F" w:rsidRDefault="006D5D32" w:rsidP="0060264F">
      <w:pPr>
        <w:widowControl/>
        <w:suppressAutoHyphens/>
        <w:overflowPunct w:val="0"/>
        <w:autoSpaceDE/>
        <w:autoSpaceDN/>
        <w:adjustRightInd/>
        <w:contextualSpacing/>
        <w:rPr>
          <w:rFonts w:eastAsia="Times New Roman"/>
          <w:b/>
          <w:sz w:val="26"/>
          <w:szCs w:val="26"/>
          <w:lang w:eastAsia="zh-CN"/>
        </w:rPr>
      </w:pPr>
    </w:p>
    <w:p w14:paraId="28313961" w14:textId="77777777" w:rsidR="006D5D32" w:rsidRPr="0060264F" w:rsidRDefault="006D5D32" w:rsidP="0060264F">
      <w:pPr>
        <w:widowControl/>
        <w:numPr>
          <w:ilvl w:val="0"/>
          <w:numId w:val="33"/>
        </w:numPr>
        <w:suppressAutoHyphens/>
        <w:overflowPunct w:val="0"/>
        <w:autoSpaceDE/>
        <w:autoSpaceDN/>
        <w:adjustRightInd/>
        <w:ind w:left="0"/>
        <w:contextualSpacing/>
        <w:jc w:val="center"/>
        <w:rPr>
          <w:rFonts w:eastAsia="Times New Roman"/>
          <w:b/>
          <w:sz w:val="26"/>
          <w:szCs w:val="26"/>
          <w:lang w:eastAsia="zh-CN"/>
        </w:rPr>
        <w:sectPr w:rsidR="006D5D32" w:rsidRPr="0060264F" w:rsidSect="0060264F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14:paraId="037317C8" w14:textId="77777777" w:rsidR="006D5D32" w:rsidRPr="0060264F" w:rsidRDefault="006D5D32" w:rsidP="0060264F">
      <w:pPr>
        <w:widowControl/>
        <w:numPr>
          <w:ilvl w:val="0"/>
          <w:numId w:val="33"/>
        </w:numPr>
        <w:suppressAutoHyphens/>
        <w:overflowPunct w:val="0"/>
        <w:autoSpaceDE/>
        <w:autoSpaceDN/>
        <w:adjustRightInd/>
        <w:ind w:left="0" w:firstLine="709"/>
        <w:contextualSpacing/>
        <w:jc w:val="both"/>
        <w:rPr>
          <w:rFonts w:eastAsia="Times New Roman"/>
          <w:b/>
          <w:sz w:val="26"/>
          <w:szCs w:val="26"/>
          <w:lang w:eastAsia="zh-CN"/>
        </w:rPr>
      </w:pPr>
      <w:r w:rsidRPr="0060264F">
        <w:rPr>
          <w:rFonts w:eastAsia="Times New Roman"/>
          <w:b/>
          <w:sz w:val="26"/>
          <w:szCs w:val="26"/>
          <w:lang w:eastAsia="zh-CN"/>
        </w:rPr>
        <w:lastRenderedPageBreak/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14:paraId="71640974" w14:textId="77777777" w:rsidR="006D5D32" w:rsidRPr="0060264F" w:rsidRDefault="006D5D32" w:rsidP="0060264F">
      <w:pPr>
        <w:widowControl/>
        <w:suppressAutoHyphens/>
        <w:overflowPunct w:val="0"/>
        <w:autoSpaceDE/>
        <w:autoSpaceDN/>
        <w:adjustRightInd/>
        <w:ind w:firstLine="709"/>
        <w:contextualSpacing/>
        <w:jc w:val="both"/>
        <w:rPr>
          <w:rFonts w:eastAsia="Times New Roman"/>
          <w:b/>
          <w:sz w:val="26"/>
          <w:szCs w:val="26"/>
          <w:lang w:eastAsia="zh-CN"/>
        </w:rPr>
      </w:pPr>
    </w:p>
    <w:p w14:paraId="25CB9104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5.1. 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</w:r>
    </w:p>
    <w:p w14:paraId="0D871342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Контроль за реализацией МП осуществляет заместитель Главы Первомайского района по соответствующему направлению деятельности. Текущий контроль и мониторинг реализации МП осуществляет отдел строительства, архитектуры и ЖКХ и отдел экономического развития Администрации Первомайского района.</w:t>
      </w:r>
    </w:p>
    <w:p w14:paraId="11FA856C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5.2. Координатор МП Администрация Первомайского района (далее-Администрация района)</w:t>
      </w:r>
    </w:p>
    <w:p w14:paraId="52DD4DC9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5.2.1. Координирует и контролирует действия исполнителей МП по выполнению мероприятий МП;</w:t>
      </w:r>
    </w:p>
    <w:p w14:paraId="0EFDF1C9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5.2.2. Организует при необходимости внесение изменений в МП.</w:t>
      </w:r>
    </w:p>
    <w:p w14:paraId="3F3176B9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5.3. Соисполнители мероприятий МП Отдел строительства, архитектуры и ЖКХ Администрации Первомайского района, Отдел экономического развития Администрации Первомайского района:</w:t>
      </w:r>
    </w:p>
    <w:p w14:paraId="67A474B7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5.3.1. Планируют деятельность по реализации МП;</w:t>
      </w:r>
    </w:p>
    <w:p w14:paraId="2B1E84B2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5.3.2. Проводят мероприятия в рамках МП.</w:t>
      </w:r>
    </w:p>
    <w:p w14:paraId="4CD56FF0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Информацию об исполнении МП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МП.</w:t>
      </w:r>
    </w:p>
    <w:p w14:paraId="33342AC5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Участники подпрограмм муниципальной программы:</w:t>
      </w:r>
    </w:p>
    <w:p w14:paraId="7359A693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 xml:space="preserve"> - осуществляют закупки товаров, работ, услуг на конкурсной основе, определяют поставщиков (подрядчиков, исполнителей) с заключением муниципальных контрактов на выполнение конкретных мероприятий, предусмотренных муниципальной программой, в соответствии с действующим законодательством;</w:t>
      </w:r>
    </w:p>
    <w:p w14:paraId="51583B87" w14:textId="4878E769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 xml:space="preserve">контролируют ход и качество исполнения </w:t>
      </w:r>
      <w:r w:rsidR="00FB3BB6" w:rsidRPr="0060264F">
        <w:rPr>
          <w:rFonts w:eastAsia="Times New Roman"/>
          <w:sz w:val="26"/>
          <w:szCs w:val="26"/>
          <w:lang w:eastAsia="zh-CN"/>
        </w:rPr>
        <w:t>муниципальных</w:t>
      </w:r>
      <w:r w:rsidRPr="0060264F">
        <w:rPr>
          <w:rFonts w:eastAsia="Times New Roman"/>
          <w:sz w:val="26"/>
          <w:szCs w:val="26"/>
          <w:lang w:eastAsia="zh-CN"/>
        </w:rPr>
        <w:t xml:space="preserve"> контрактов.</w:t>
      </w:r>
    </w:p>
    <w:p w14:paraId="40F09A10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- Организует при необходимости внесение изменений в МП.</w:t>
      </w:r>
    </w:p>
    <w:p w14:paraId="6953207E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 xml:space="preserve">Исполнители мероприятий МП: 1) планируют деятельность по реализации МП;           </w:t>
      </w:r>
    </w:p>
    <w:p w14:paraId="351262F5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2) проводят мероприятия в рамках МП.</w:t>
      </w:r>
    </w:p>
    <w:p w14:paraId="1D6B1B09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both"/>
        <w:rPr>
          <w:sz w:val="26"/>
          <w:szCs w:val="26"/>
        </w:rPr>
      </w:pPr>
    </w:p>
    <w:p w14:paraId="30F8ED6E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60264F">
        <w:rPr>
          <w:rFonts w:eastAsia="Times New Roman"/>
          <w:b/>
          <w:sz w:val="26"/>
          <w:szCs w:val="26"/>
          <w:lang w:eastAsia="zh-CN"/>
        </w:rPr>
        <w:t>6. Оценка социально-экономической эффективности муниципальной программы</w:t>
      </w:r>
    </w:p>
    <w:p w14:paraId="58B96189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14:paraId="5ADFB709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 xml:space="preserve">Оценка социально-экономической эффективности </w:t>
      </w:r>
      <w:r w:rsidRPr="0060264F">
        <w:rPr>
          <w:sz w:val="26"/>
          <w:szCs w:val="26"/>
        </w:rPr>
        <w:t xml:space="preserve">программы </w:t>
      </w:r>
      <w:r w:rsidRPr="0060264F">
        <w:rPr>
          <w:rFonts w:eastAsia="Times New Roman"/>
          <w:sz w:val="26"/>
          <w:szCs w:val="26"/>
          <w:lang w:eastAsia="zh-CN"/>
        </w:rPr>
        <w:t>будет осуществляться на основе следующих показателе:</w:t>
      </w:r>
    </w:p>
    <w:p w14:paraId="537DAE2F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rPr>
          <w:rFonts w:eastAsia="Times New Roman"/>
          <w:sz w:val="26"/>
          <w:szCs w:val="26"/>
          <w:lang w:eastAsia="zh-CN"/>
        </w:rPr>
      </w:pPr>
    </w:p>
    <w:tbl>
      <w:tblPr>
        <w:tblW w:w="101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418"/>
        <w:gridCol w:w="1417"/>
        <w:gridCol w:w="1236"/>
      </w:tblGrid>
      <w:tr w:rsidR="006D5D32" w:rsidRPr="0060264F" w14:paraId="3000F7D6" w14:textId="77777777" w:rsidTr="00C02832">
        <w:trPr>
          <w:cantSplit/>
          <w:trHeight w:val="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019B8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sz w:val="26"/>
                <w:szCs w:val="26"/>
                <w:lang w:eastAsia="zh-CN"/>
              </w:rPr>
              <w:t>Показатель эффективности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756C1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0264F">
              <w:rPr>
                <w:rFonts w:eastAsia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7D259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0264F">
              <w:rPr>
                <w:rFonts w:eastAsia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D8EED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60264F">
              <w:rPr>
                <w:rFonts w:eastAsia="Times New Roman"/>
                <w:b/>
                <w:sz w:val="26"/>
                <w:szCs w:val="26"/>
              </w:rPr>
              <w:t>2025 год</w:t>
            </w:r>
          </w:p>
        </w:tc>
      </w:tr>
      <w:tr w:rsidR="006D5D32" w:rsidRPr="0060264F" w14:paraId="1E07C297" w14:textId="77777777" w:rsidTr="00C02832">
        <w:trPr>
          <w:cantSplit/>
          <w:trHeight w:val="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8923" w14:textId="77777777" w:rsidR="006D5D32" w:rsidRPr="0060264F" w:rsidRDefault="006D5D32" w:rsidP="0060264F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color w:val="2D2D2D"/>
                <w:sz w:val="26"/>
                <w:szCs w:val="26"/>
              </w:rPr>
              <w:t>1.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Перевезено пассажиров транспортом общего пользования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t>, 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9C6A0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4,15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5C9D4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4,30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ECC4D4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4,45</w:t>
            </w:r>
          </w:p>
          <w:p w14:paraId="7347A166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6D5D32" w:rsidRPr="0060264F" w14:paraId="00F34758" w14:textId="77777777" w:rsidTr="00C02832">
        <w:trPr>
          <w:cantSplit/>
          <w:trHeight w:val="9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0E111" w14:textId="77777777" w:rsidR="006D5D32" w:rsidRPr="0060264F" w:rsidRDefault="006D5D32" w:rsidP="0060264F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 xml:space="preserve">2. Протяженность автомобильных дорог общего пользования местного значения, км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70438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395,5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B748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395,5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FDF4" w14:textId="77777777" w:rsidR="006D5D32" w:rsidRPr="0060264F" w:rsidRDefault="006D5D32" w:rsidP="0060264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395,5</w:t>
            </w:r>
          </w:p>
        </w:tc>
      </w:tr>
    </w:tbl>
    <w:p w14:paraId="1004BC4F" w14:textId="77777777" w:rsidR="006D5D32" w:rsidRPr="0060264F" w:rsidRDefault="006D5D32" w:rsidP="0060264F">
      <w:pPr>
        <w:ind w:firstLine="708"/>
        <w:jc w:val="both"/>
        <w:rPr>
          <w:sz w:val="26"/>
          <w:szCs w:val="26"/>
        </w:rPr>
      </w:pPr>
    </w:p>
    <w:p w14:paraId="20B8E52A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lastRenderedPageBreak/>
        <w:t xml:space="preserve">Реализация мероприятий программы позволит проводить эффективную политику по созданию благоприятных условий для </w:t>
      </w:r>
      <w:r w:rsidRPr="0060264F">
        <w:rPr>
          <w:bCs/>
          <w:spacing w:val="2"/>
          <w:sz w:val="26"/>
          <w:szCs w:val="26"/>
        </w:rPr>
        <w:t xml:space="preserve">улучшения качества транспортных услуг, </w:t>
      </w:r>
      <w:r w:rsidRPr="0060264F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0264F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60264F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14:paraId="703C3FA7" w14:textId="77777777" w:rsidR="006D5D32" w:rsidRPr="0060264F" w:rsidRDefault="006D5D32" w:rsidP="0060264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14:paraId="5262E57C" w14:textId="77777777" w:rsidR="006D5D32" w:rsidRPr="0060264F" w:rsidRDefault="006D5D32" w:rsidP="0060264F">
      <w:pPr>
        <w:adjustRightInd/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14:paraId="370AB95D" w14:textId="77777777" w:rsidR="006D5D32" w:rsidRPr="0060264F" w:rsidRDefault="006D5D32" w:rsidP="0060264F">
      <w:pPr>
        <w:widowControl/>
        <w:autoSpaceDE/>
        <w:autoSpaceDN/>
        <w:adjustRightInd/>
        <w:rPr>
          <w:rFonts w:eastAsia="Times New Roman"/>
          <w:sz w:val="26"/>
          <w:szCs w:val="26"/>
          <w:lang w:eastAsia="zh-CN"/>
        </w:rPr>
        <w:sectPr w:rsidR="006D5D32" w:rsidRPr="0060264F" w:rsidSect="0060264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3175ED2B" w14:textId="77777777" w:rsidR="006D5D32" w:rsidRPr="0060264F" w:rsidRDefault="006D5D32" w:rsidP="0060264F">
      <w:pPr>
        <w:jc w:val="center"/>
        <w:outlineLvl w:val="0"/>
        <w:rPr>
          <w:sz w:val="26"/>
          <w:szCs w:val="26"/>
        </w:rPr>
      </w:pPr>
      <w:r w:rsidRPr="0060264F">
        <w:rPr>
          <w:b/>
          <w:bCs/>
          <w:sz w:val="26"/>
          <w:szCs w:val="26"/>
        </w:rPr>
        <w:lastRenderedPageBreak/>
        <w:t xml:space="preserve">7. Структура муниципальной программы  </w:t>
      </w:r>
    </w:p>
    <w:p w14:paraId="14184FEF" w14:textId="77777777" w:rsidR="006D5D32" w:rsidRPr="0060264F" w:rsidRDefault="006D5D32" w:rsidP="0060264F">
      <w:pPr>
        <w:widowControl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4652"/>
        <w:gridCol w:w="4972"/>
      </w:tblGrid>
      <w:tr w:rsidR="006D5D32" w:rsidRPr="0060264F" w14:paraId="1A4349EE" w14:textId="77777777" w:rsidTr="00C02832">
        <w:trPr>
          <w:trHeight w:val="351"/>
        </w:trPr>
        <w:tc>
          <w:tcPr>
            <w:tcW w:w="4812" w:type="dxa"/>
          </w:tcPr>
          <w:p w14:paraId="03BF37FA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4652" w:type="dxa"/>
          </w:tcPr>
          <w:p w14:paraId="59D3357B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4972" w:type="dxa"/>
          </w:tcPr>
          <w:p w14:paraId="16B78A5A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Цель программы, подпрограммы/регионального проекта </w:t>
            </w:r>
          </w:p>
        </w:tc>
      </w:tr>
      <w:tr w:rsidR="006D5D32" w:rsidRPr="0060264F" w14:paraId="70ED0D72" w14:textId="77777777" w:rsidTr="00C02832">
        <w:trPr>
          <w:trHeight w:val="98"/>
        </w:trPr>
        <w:tc>
          <w:tcPr>
            <w:tcW w:w="14436" w:type="dxa"/>
            <w:gridSpan w:val="3"/>
          </w:tcPr>
          <w:p w14:paraId="227801E2" w14:textId="77777777" w:rsidR="006D5D32" w:rsidRPr="0060264F" w:rsidRDefault="006D5D32" w:rsidP="0060264F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Процессная часть муниципальной программы</w:t>
            </w:r>
          </w:p>
        </w:tc>
      </w:tr>
      <w:tr w:rsidR="006D5D32" w:rsidRPr="0060264F" w14:paraId="29A81156" w14:textId="77777777" w:rsidTr="00C02832">
        <w:trPr>
          <w:trHeight w:val="100"/>
        </w:trPr>
        <w:tc>
          <w:tcPr>
            <w:tcW w:w="4812" w:type="dxa"/>
          </w:tcPr>
          <w:p w14:paraId="5129C028" w14:textId="77777777" w:rsidR="006D5D32" w:rsidRPr="0060264F" w:rsidRDefault="006D5D32" w:rsidP="0060264F">
            <w:pPr>
              <w:widowControl/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Подпрограмма 1 «Развитие пассажирских перевозок на территории муниципального образования «Первомайский район» на 2023 -2025 годы»</w:t>
            </w:r>
          </w:p>
        </w:tc>
        <w:tc>
          <w:tcPr>
            <w:tcW w:w="4652" w:type="dxa"/>
          </w:tcPr>
          <w:p w14:paraId="49BD8E2E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Отдел экономического развития Администрации Первомайского района</w:t>
            </w:r>
          </w:p>
        </w:tc>
        <w:tc>
          <w:tcPr>
            <w:tcW w:w="4972" w:type="dxa"/>
          </w:tcPr>
          <w:p w14:paraId="080457C7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bCs/>
                <w:color w:val="000000"/>
                <w:spacing w:val="2"/>
                <w:sz w:val="26"/>
                <w:szCs w:val="26"/>
                <w:lang w:eastAsia="en-US"/>
              </w:rPr>
              <w:t xml:space="preserve">Улучшение качества транспортных услуг, </w:t>
            </w:r>
            <w:r w:rsidRPr="0060264F">
              <w:rPr>
                <w:rFonts w:eastAsiaTheme="minorHAnsi"/>
                <w:color w:val="000000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обеспечение наиболее полного удовлетворения потребностей населения </w:t>
            </w:r>
            <w:r w:rsidRPr="0060264F">
              <w:rPr>
                <w:rFonts w:eastAsiaTheme="minorHAnsi"/>
                <w:color w:val="000000"/>
                <w:spacing w:val="2"/>
                <w:sz w:val="26"/>
                <w:szCs w:val="26"/>
                <w:lang w:eastAsia="en-US"/>
              </w:rPr>
              <w:t>и обеспечение равной доступности услуг общественного транспорта населению</w:t>
            </w:r>
            <w:r w:rsidRPr="0060264F">
              <w:rPr>
                <w:rFonts w:eastAsiaTheme="minorHAnsi"/>
                <w:color w:val="000000"/>
                <w:spacing w:val="2"/>
                <w:sz w:val="26"/>
                <w:szCs w:val="26"/>
                <w:shd w:val="clear" w:color="auto" w:fill="FFFFFF"/>
                <w:lang w:eastAsia="en-US"/>
              </w:rPr>
              <w:t xml:space="preserve"> при оптимальном использовании транспортных средств.</w:t>
            </w:r>
          </w:p>
        </w:tc>
      </w:tr>
      <w:tr w:rsidR="006D5D32" w:rsidRPr="0060264F" w14:paraId="65790484" w14:textId="77777777" w:rsidTr="00C02832">
        <w:trPr>
          <w:trHeight w:val="100"/>
        </w:trPr>
        <w:tc>
          <w:tcPr>
            <w:tcW w:w="4812" w:type="dxa"/>
          </w:tcPr>
          <w:p w14:paraId="2FADD1E1" w14:textId="6195CE02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0264F"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 xml:space="preserve">Подпрограмма 2 «Подпрограмма </w:t>
            </w:r>
            <w:r w:rsidR="00FB3BB6" w:rsidRPr="0060264F"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>К</w:t>
            </w:r>
            <w:r w:rsidRPr="0060264F"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>омплексно</w:t>
            </w:r>
            <w:r w:rsidR="00FB3BB6" w:rsidRPr="0060264F"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>е</w:t>
            </w:r>
            <w:r w:rsidRPr="0060264F"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 xml:space="preserve"> развити</w:t>
            </w:r>
            <w:r w:rsidR="00FB3BB6" w:rsidRPr="0060264F"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>е</w:t>
            </w:r>
            <w:r w:rsidRPr="0060264F"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 xml:space="preserve"> транспортной инфраструктуры в отношении дорог, принадлежащих МО «Первомайский район» на 2023-2025 годы»</w:t>
            </w:r>
          </w:p>
        </w:tc>
        <w:tc>
          <w:tcPr>
            <w:tcW w:w="4652" w:type="dxa"/>
          </w:tcPr>
          <w:p w14:paraId="3A598313" w14:textId="478378D9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Отдел строительства, архитектуры и ЖКХ</w:t>
            </w:r>
            <w:r w:rsidR="00D40EAC" w:rsidRPr="0060264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Администрации Первомайского района</w:t>
            </w:r>
          </w:p>
        </w:tc>
        <w:tc>
          <w:tcPr>
            <w:tcW w:w="4972" w:type="dxa"/>
          </w:tcPr>
          <w:p w14:paraId="17063DAE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Сохранение и развитие транспортной инфраструктуры.</w:t>
            </w:r>
          </w:p>
        </w:tc>
      </w:tr>
      <w:tr w:rsidR="006D5D32" w:rsidRPr="0060264F" w14:paraId="212C8DD7" w14:textId="77777777" w:rsidTr="00C02832">
        <w:trPr>
          <w:trHeight w:val="100"/>
        </w:trPr>
        <w:tc>
          <w:tcPr>
            <w:tcW w:w="4812" w:type="dxa"/>
          </w:tcPr>
          <w:p w14:paraId="6EAF20A7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4652" w:type="dxa"/>
          </w:tcPr>
          <w:p w14:paraId="4F84ABAA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="Times New Roman"/>
                <w:color w:val="2D2D2D"/>
                <w:sz w:val="26"/>
                <w:szCs w:val="26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14:paraId="2FBA827C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D5D32" w:rsidRPr="0060264F" w14:paraId="49A66B93" w14:textId="77777777" w:rsidTr="00C02832">
        <w:trPr>
          <w:trHeight w:val="98"/>
        </w:trPr>
        <w:tc>
          <w:tcPr>
            <w:tcW w:w="14436" w:type="dxa"/>
            <w:gridSpan w:val="3"/>
          </w:tcPr>
          <w:p w14:paraId="454A2CD3" w14:textId="77777777" w:rsidR="006D5D32" w:rsidRPr="0060264F" w:rsidRDefault="006D5D32" w:rsidP="0060264F">
            <w:pPr>
              <w:widowControl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Проектная часть муниципальной программы</w:t>
            </w:r>
          </w:p>
        </w:tc>
      </w:tr>
      <w:tr w:rsidR="006D5D32" w:rsidRPr="0060264F" w14:paraId="4413FEA8" w14:textId="77777777" w:rsidTr="00C02832">
        <w:trPr>
          <w:trHeight w:val="226"/>
        </w:trPr>
        <w:tc>
          <w:tcPr>
            <w:tcW w:w="4812" w:type="dxa"/>
          </w:tcPr>
          <w:p w14:paraId="1079C6D7" w14:textId="77777777" w:rsidR="006D5D32" w:rsidRPr="0060264F" w:rsidRDefault="006D5D32" w:rsidP="0060264F">
            <w:pPr>
              <w:textAlignment w:val="baseline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Направление "Безопасные</w:t>
            </w:r>
            <w:r w:rsidRPr="0060264F">
              <w:rPr>
                <w:rFonts w:eastAsia="Times New Roman"/>
                <w:sz w:val="26"/>
                <w:szCs w:val="26"/>
              </w:rPr>
              <w:br/>
              <w:t>и качественные автомобильные дороги"</w:t>
            </w:r>
          </w:p>
        </w:tc>
        <w:tc>
          <w:tcPr>
            <w:tcW w:w="4652" w:type="dxa"/>
            <w:vAlign w:val="center"/>
          </w:tcPr>
          <w:p w14:paraId="2ACDD0D1" w14:textId="77777777" w:rsidR="006D5D32" w:rsidRPr="0060264F" w:rsidRDefault="006D5D32" w:rsidP="0060264F">
            <w:pPr>
              <w:jc w:val="center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60264F">
              <w:rPr>
                <w:rFonts w:eastAsia="Times New Roman"/>
                <w:color w:val="2D2D2D"/>
                <w:sz w:val="26"/>
                <w:szCs w:val="26"/>
              </w:rPr>
              <w:t>хххххх</w:t>
            </w:r>
          </w:p>
        </w:tc>
        <w:tc>
          <w:tcPr>
            <w:tcW w:w="4972" w:type="dxa"/>
            <w:vAlign w:val="center"/>
          </w:tcPr>
          <w:p w14:paraId="34D0A9EF" w14:textId="77777777" w:rsidR="006D5D32" w:rsidRPr="0060264F" w:rsidRDefault="006D5D32" w:rsidP="0060264F">
            <w:pPr>
              <w:jc w:val="center"/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60264F">
              <w:rPr>
                <w:rFonts w:eastAsia="Times New Roman"/>
                <w:color w:val="2D2D2D"/>
                <w:sz w:val="26"/>
                <w:szCs w:val="26"/>
              </w:rPr>
              <w:t>хххххх</w:t>
            </w:r>
          </w:p>
        </w:tc>
      </w:tr>
      <w:tr w:rsidR="006D5D32" w:rsidRPr="0060264F" w14:paraId="20A385BA" w14:textId="77777777" w:rsidTr="00C02832">
        <w:trPr>
          <w:trHeight w:val="100"/>
        </w:trPr>
        <w:tc>
          <w:tcPr>
            <w:tcW w:w="4812" w:type="dxa"/>
          </w:tcPr>
          <w:p w14:paraId="4E1D3BC9" w14:textId="77777777" w:rsidR="006D5D32" w:rsidRPr="0060264F" w:rsidRDefault="006D5D32" w:rsidP="0060264F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60264F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регионального проекта 1 </w:t>
            </w:r>
          </w:p>
        </w:tc>
        <w:tc>
          <w:tcPr>
            <w:tcW w:w="4652" w:type="dxa"/>
          </w:tcPr>
          <w:p w14:paraId="528B762B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72" w:type="dxa"/>
          </w:tcPr>
          <w:p w14:paraId="4B413BE4" w14:textId="77777777" w:rsidR="006D5D32" w:rsidRPr="0060264F" w:rsidRDefault="006D5D32" w:rsidP="0060264F">
            <w:pPr>
              <w:widowControl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D5D32" w:rsidRPr="0060264F" w14:paraId="199A4A3C" w14:textId="77777777" w:rsidTr="00C02832">
        <w:trPr>
          <w:trHeight w:val="100"/>
        </w:trPr>
        <w:tc>
          <w:tcPr>
            <w:tcW w:w="4812" w:type="dxa"/>
          </w:tcPr>
          <w:p w14:paraId="3C4DF9A0" w14:textId="77777777" w:rsidR="006D5D32" w:rsidRPr="0060264F" w:rsidRDefault="006D5D32" w:rsidP="0060264F">
            <w:pPr>
              <w:textAlignment w:val="baseline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Региональный проект 1</w:t>
            </w:r>
            <w:r w:rsidRPr="0060264F">
              <w:rPr>
                <w:rFonts w:eastAsia="Times New Roman"/>
                <w:sz w:val="26"/>
                <w:szCs w:val="26"/>
              </w:rPr>
              <w:br/>
              <w:t>"Дорожная сеть"</w:t>
            </w:r>
          </w:p>
        </w:tc>
        <w:tc>
          <w:tcPr>
            <w:tcW w:w="4652" w:type="dxa"/>
          </w:tcPr>
          <w:p w14:paraId="166E4CCA" w14:textId="77777777" w:rsidR="006D5D32" w:rsidRPr="0060264F" w:rsidRDefault="006D5D32" w:rsidP="0060264F">
            <w:pPr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60264F">
              <w:rPr>
                <w:rFonts w:eastAsia="Times New Roman"/>
                <w:color w:val="2D2D2D"/>
                <w:sz w:val="26"/>
                <w:szCs w:val="26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14:paraId="208496CF" w14:textId="77777777" w:rsidR="006D5D32" w:rsidRPr="0060264F" w:rsidRDefault="006D5D32" w:rsidP="0060264F">
            <w:pPr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60264F">
              <w:rPr>
                <w:rFonts w:eastAsia="Times New Roman"/>
                <w:color w:val="2D2D2D"/>
                <w:sz w:val="26"/>
                <w:szCs w:val="26"/>
              </w:rPr>
              <w:t>Реализация программ дорожной деятельности (региональных проектов)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в отношении автомобильных дорог общего пользования, объектов улично-дорожной сети в целях: увеличения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 xml:space="preserve">в 2024 году доли автомобильных дорог 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lastRenderedPageBreak/>
              <w:t>регионального значения, соответствующих нормативным требованиям, в их общей протяженности не менее чем до 50 процентов (относительно их протяженности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по состоянию на 31 декабря 2017 г.); снижения в 2024 году доли автомобильных дорог федерального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и регионального значения, работающих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в режиме перегрузки, в их общей протяженности на 10 процентов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по сравнению с 2017 годом; снижения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в 2024 году количества мест концентрации дорожно-транспортных происшествий (аварийно-опасных участков) на дорожной сети в два раза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по сравнению с 2017 годом; доведения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в 2024 году в крупнейших городских агломерациях доли автомобильных дорог, соответствующих нормативным требованиям, в их общей протяженности до 85 процентов (Томская область)</w:t>
            </w:r>
          </w:p>
        </w:tc>
      </w:tr>
      <w:tr w:rsidR="006D5D32" w:rsidRPr="0060264F" w14:paraId="3956203F" w14:textId="77777777" w:rsidTr="00C02832">
        <w:trPr>
          <w:trHeight w:val="100"/>
        </w:trPr>
        <w:tc>
          <w:tcPr>
            <w:tcW w:w="4812" w:type="dxa"/>
          </w:tcPr>
          <w:p w14:paraId="4F1E9AC4" w14:textId="77777777" w:rsidR="006D5D32" w:rsidRPr="0060264F" w:rsidRDefault="006D5D32" w:rsidP="0060264F">
            <w:pPr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60264F">
              <w:rPr>
                <w:rFonts w:eastAsia="Times New Roman"/>
                <w:color w:val="2D2D2D"/>
                <w:sz w:val="26"/>
                <w:szCs w:val="26"/>
              </w:rPr>
              <w:lastRenderedPageBreak/>
              <w:t>Региональный проект 2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"Общесистемные меры развития дорожного хозяйства"</w:t>
            </w:r>
          </w:p>
        </w:tc>
        <w:tc>
          <w:tcPr>
            <w:tcW w:w="4652" w:type="dxa"/>
          </w:tcPr>
          <w:p w14:paraId="6424292B" w14:textId="77777777" w:rsidR="006D5D32" w:rsidRPr="0060264F" w:rsidRDefault="006D5D32" w:rsidP="0060264F">
            <w:pPr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60264F">
              <w:rPr>
                <w:rFonts w:eastAsia="Times New Roman"/>
                <w:color w:val="2D2D2D"/>
                <w:sz w:val="26"/>
                <w:szCs w:val="26"/>
              </w:rPr>
              <w:t>Департамент транспорта, дорожной деятельности и связи Томской области</w:t>
            </w:r>
          </w:p>
        </w:tc>
        <w:tc>
          <w:tcPr>
            <w:tcW w:w="4972" w:type="dxa"/>
          </w:tcPr>
          <w:p w14:paraId="5A4C39E6" w14:textId="77777777" w:rsidR="006D5D32" w:rsidRPr="0060264F" w:rsidRDefault="006D5D32" w:rsidP="0060264F">
            <w:pPr>
              <w:textAlignment w:val="baseline"/>
              <w:rPr>
                <w:rFonts w:eastAsia="Times New Roman"/>
                <w:color w:val="2D2D2D"/>
                <w:sz w:val="26"/>
                <w:szCs w:val="26"/>
              </w:rPr>
            </w:pPr>
            <w:r w:rsidRPr="0060264F">
              <w:rPr>
                <w:rFonts w:eastAsia="Times New Roman"/>
                <w:color w:val="2D2D2D"/>
                <w:sz w:val="26"/>
                <w:szCs w:val="26"/>
              </w:rPr>
              <w:t>Обеспечение: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- применения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- создания механизмов экономического стимулирования сохранности автомобильных дорог регионального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  <w:t>и местного значения;</w:t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br/>
            </w:r>
            <w:r w:rsidRPr="0060264F">
              <w:rPr>
                <w:rFonts w:eastAsia="Times New Roman"/>
                <w:color w:val="2D2D2D"/>
                <w:sz w:val="26"/>
                <w:szCs w:val="26"/>
              </w:rPr>
              <w:lastRenderedPageBreak/>
              <w:t>- внедрения автоматизированных и роботизированных технологий организации дорожного движения и контроля за соблюдением правил дорожного движения (Томская область)</w:t>
            </w:r>
          </w:p>
        </w:tc>
      </w:tr>
    </w:tbl>
    <w:p w14:paraId="381FD5BF" w14:textId="77777777" w:rsidR="006D5D32" w:rsidRPr="0060264F" w:rsidRDefault="006D5D32" w:rsidP="0060264F">
      <w:pPr>
        <w:widowControl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</w:p>
    <w:p w14:paraId="3857D774" w14:textId="77777777" w:rsidR="006D5D32" w:rsidRPr="0060264F" w:rsidRDefault="006D5D32" w:rsidP="0060264F">
      <w:pPr>
        <w:widowControl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br w:type="page"/>
      </w:r>
    </w:p>
    <w:p w14:paraId="1CF15988" w14:textId="77777777" w:rsidR="006D5D32" w:rsidRPr="0060264F" w:rsidRDefault="006D5D32" w:rsidP="0060264F">
      <w:pPr>
        <w:widowControl/>
        <w:autoSpaceDE/>
        <w:autoSpaceDN/>
        <w:adjustRightInd/>
        <w:rPr>
          <w:rFonts w:eastAsia="Times New Roman"/>
          <w:sz w:val="26"/>
          <w:szCs w:val="26"/>
          <w:lang w:eastAsia="zh-CN"/>
        </w:rPr>
        <w:sectPr w:rsidR="006D5D32" w:rsidRPr="0060264F" w:rsidSect="0060264F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14:paraId="72046875" w14:textId="77777777" w:rsidR="006D5D32" w:rsidRPr="0060264F" w:rsidRDefault="006D5D32" w:rsidP="0060264F">
      <w:pPr>
        <w:tabs>
          <w:tab w:val="left" w:pos="4500"/>
        </w:tabs>
        <w:jc w:val="center"/>
        <w:rPr>
          <w:b/>
          <w:sz w:val="26"/>
          <w:szCs w:val="26"/>
        </w:rPr>
      </w:pPr>
      <w:r w:rsidRPr="0060264F">
        <w:rPr>
          <w:b/>
          <w:bCs/>
          <w:sz w:val="26"/>
          <w:szCs w:val="26"/>
        </w:rPr>
        <w:lastRenderedPageBreak/>
        <w:t>П</w:t>
      </w:r>
      <w:r w:rsidRPr="0060264F">
        <w:rPr>
          <w:b/>
          <w:sz w:val="26"/>
          <w:szCs w:val="26"/>
        </w:rPr>
        <w:t>АСПОРТ</w:t>
      </w:r>
    </w:p>
    <w:p w14:paraId="2E28373B" w14:textId="77777777" w:rsidR="006D5D32" w:rsidRPr="0060264F" w:rsidRDefault="006D5D32" w:rsidP="0060264F">
      <w:pPr>
        <w:keepNext/>
        <w:jc w:val="center"/>
        <w:rPr>
          <w:b/>
          <w:sz w:val="26"/>
          <w:szCs w:val="26"/>
        </w:rPr>
      </w:pPr>
      <w:r w:rsidRPr="0060264F">
        <w:rPr>
          <w:b/>
          <w:sz w:val="26"/>
          <w:szCs w:val="26"/>
        </w:rPr>
        <w:t xml:space="preserve"> муниципальной подпрограммы 1</w:t>
      </w:r>
    </w:p>
    <w:p w14:paraId="57DBAD78" w14:textId="77777777" w:rsidR="006D5D32" w:rsidRPr="0060264F" w:rsidRDefault="006D5D32" w:rsidP="0060264F">
      <w:pPr>
        <w:keepNext/>
        <w:jc w:val="center"/>
        <w:rPr>
          <w:b/>
          <w:sz w:val="26"/>
          <w:szCs w:val="26"/>
        </w:rPr>
      </w:pPr>
      <w:r w:rsidRPr="0060264F">
        <w:rPr>
          <w:b/>
          <w:sz w:val="26"/>
          <w:szCs w:val="26"/>
        </w:rPr>
        <w:t>«Развитие пассажирских перевозок на территории муниципального образования «Первомайский район» на 2023 – 2025 годы»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18"/>
        <w:gridCol w:w="169"/>
        <w:gridCol w:w="1673"/>
        <w:gridCol w:w="1701"/>
        <w:gridCol w:w="1276"/>
      </w:tblGrid>
      <w:tr w:rsidR="006D5D32" w:rsidRPr="0060264F" w14:paraId="26854C37" w14:textId="77777777" w:rsidTr="00C02832">
        <w:trPr>
          <w:trHeight w:val="12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C90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Наименование муниципальной подпрограммы 1 (Далее – МП1)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1C1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«Развитие пассажирских перевозок на территории муниципального образования «Первомайский район» на 2023 -2025 годы»</w:t>
            </w:r>
          </w:p>
        </w:tc>
      </w:tr>
      <w:tr w:rsidR="006D5D32" w:rsidRPr="0060264F" w14:paraId="35E9BD8E" w14:textId="77777777" w:rsidTr="00C0283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93C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Координатор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84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</w:tc>
      </w:tr>
      <w:tr w:rsidR="006D5D32" w:rsidRPr="0060264F" w14:paraId="71E9CA76" w14:textId="77777777" w:rsidTr="00C0283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B7E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Заказчик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93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6D5D32" w:rsidRPr="0060264F" w14:paraId="51DF8DAD" w14:textId="77777777" w:rsidTr="00C02832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F5C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Соисполнители МП1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605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      </w:r>
          </w:p>
        </w:tc>
      </w:tr>
      <w:tr w:rsidR="006D5D32" w:rsidRPr="0060264F" w14:paraId="2CBFB018" w14:textId="77777777" w:rsidTr="00C02832">
        <w:trPr>
          <w:trHeight w:val="195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010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24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6D5D32" w:rsidRPr="0060264F" w14:paraId="2F609F42" w14:textId="77777777" w:rsidTr="00C02832">
        <w:trPr>
          <w:trHeight w:val="6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5DB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Цель подпрограммы 1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20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6D5D32" w:rsidRPr="0060264F" w14:paraId="718B7963" w14:textId="77777777" w:rsidTr="00C02832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833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Показатели цели МП1 и их значения (с детализацией по годам реализации)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F7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3A7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0E3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5C0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6D5D32" w:rsidRPr="0060264F" w14:paraId="39717707" w14:textId="77777777" w:rsidTr="00C02832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1C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29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1.        Количество рейсов (ед. в год)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DC0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760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B0D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</w:tr>
      <w:tr w:rsidR="006D5D32" w:rsidRPr="0060264F" w14:paraId="2C627D6C" w14:textId="77777777" w:rsidTr="00C02832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26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BC7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2.                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E74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D55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4 ,30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C4D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4,45</w:t>
            </w:r>
          </w:p>
        </w:tc>
      </w:tr>
      <w:tr w:rsidR="006D5D32" w:rsidRPr="0060264F" w14:paraId="3F61043A" w14:textId="77777777" w:rsidTr="00C02832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CF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9D5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 </w:t>
            </w:r>
          </w:p>
        </w:tc>
      </w:tr>
      <w:tr w:rsidR="006D5D32" w:rsidRPr="0060264F" w14:paraId="3C32801F" w14:textId="77777777" w:rsidTr="00C02832">
        <w:trPr>
          <w:trHeight w:val="3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03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E01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BEF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919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773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6D5D32" w:rsidRPr="0060264F" w14:paraId="2A985CA0" w14:textId="77777777" w:rsidTr="00C02832">
        <w:trPr>
          <w:trHeight w:val="300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FF9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793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1.       Количество направлений маршрутов,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EF9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86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566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6D5D32" w:rsidRPr="0060264F" w14:paraId="7D0F2FB1" w14:textId="77777777" w:rsidTr="00C02832">
        <w:trPr>
          <w:trHeight w:val="1035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2A3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1DE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2.       Количество субсидируемых муниципальных маршрутов общего пользования, ед.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2C8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98B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CF3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6D5D32" w:rsidRPr="0060264F" w14:paraId="7ADE3ED6" w14:textId="77777777" w:rsidTr="00C02832">
        <w:trPr>
          <w:trHeight w:val="150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9AC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956" w14:textId="77777777" w:rsidR="006D5D32" w:rsidRPr="0060264F" w:rsidRDefault="006D5D32" w:rsidP="0060264F">
            <w:pPr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3. Перевезено пассажиров транспортом общего пользования (тыс.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584E" w14:textId="77777777" w:rsidR="006D5D32" w:rsidRPr="0060264F" w:rsidRDefault="006D5D32" w:rsidP="0060264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5690" w14:textId="77777777" w:rsidR="006D5D32" w:rsidRPr="0060264F" w:rsidRDefault="006D5D32" w:rsidP="0060264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D54A" w14:textId="77777777" w:rsidR="006D5D32" w:rsidRPr="0060264F" w:rsidRDefault="006D5D32" w:rsidP="0060264F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4,45</w:t>
            </w:r>
          </w:p>
        </w:tc>
      </w:tr>
      <w:tr w:rsidR="006D5D32" w:rsidRPr="0060264F" w14:paraId="34BF28DC" w14:textId="77777777" w:rsidTr="00C02832">
        <w:trPr>
          <w:trHeight w:val="34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87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Срок реализации МП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0FD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2023 – 2025 годы</w:t>
            </w:r>
          </w:p>
        </w:tc>
      </w:tr>
      <w:tr w:rsidR="006D5D32" w:rsidRPr="0060264F" w14:paraId="706DAEE8" w14:textId="77777777" w:rsidTr="00C02832">
        <w:trPr>
          <w:trHeight w:val="43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48A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Перечень подпрограмм МП (при наличии)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D0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нет</w:t>
            </w:r>
          </w:p>
        </w:tc>
      </w:tr>
      <w:tr w:rsidR="006D5D32" w:rsidRPr="0060264F" w14:paraId="4E47D47F" w14:textId="77777777" w:rsidTr="00C02832">
        <w:trPr>
          <w:trHeight w:val="30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E62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Объемы и источники финансирования программы (с детализацией по годам реализации, тыс. руб.)*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3BC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BD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191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B4E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62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6D5D32" w:rsidRPr="0060264F" w14:paraId="791DB16D" w14:textId="77777777" w:rsidTr="00C02832">
        <w:trPr>
          <w:trHeight w:val="6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F9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68F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A22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237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550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E97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0C197552" w14:textId="77777777" w:rsidTr="00C02832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A71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CC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4C9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842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1F6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AE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250B85D2" w14:textId="77777777" w:rsidTr="00C02832">
        <w:trPr>
          <w:trHeight w:val="3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21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861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Местные бюджеты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814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D8A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B0F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0C2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</w:tr>
      <w:tr w:rsidR="006D5D32" w:rsidRPr="0060264F" w14:paraId="53A0DD65" w14:textId="77777777" w:rsidTr="00C02832">
        <w:trPr>
          <w:trHeight w:val="90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859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6D9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05D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C35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4C6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FD2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5C47BC98" w14:textId="77777777" w:rsidTr="00C02832">
        <w:trPr>
          <w:trHeight w:val="39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3AE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67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D02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A7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545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173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6D5D32" w:rsidRPr="0060264F" w14:paraId="3D65A1A5" w14:textId="77777777" w:rsidTr="00C02832">
        <w:trPr>
          <w:trHeight w:val="85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EE7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C7A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9C9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88C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CF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71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2025 год</w:t>
            </w:r>
          </w:p>
        </w:tc>
      </w:tr>
      <w:tr w:rsidR="006D5D32" w:rsidRPr="0060264F" w14:paraId="1298C582" w14:textId="77777777" w:rsidTr="00C02832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162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910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2A2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DD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05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CFE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1D043305" w14:textId="77777777" w:rsidTr="00C02832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D7F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842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Научно-исследовательские и опытно-конструкторские работы (далее НИОКР)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F9C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BC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D03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4C5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0242925A" w14:textId="77777777" w:rsidTr="00C02832">
        <w:trPr>
          <w:trHeight w:val="43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0E1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BEC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A3E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6C9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C5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FB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6D5D32" w:rsidRPr="0060264F" w14:paraId="256A07CF" w14:textId="77777777" w:rsidTr="00C02832">
        <w:trPr>
          <w:trHeight w:val="458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2E4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8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703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Реализацию Подпрограммы 1 осуществляет отдел экономического развития Администрации Первомайского района, финансовое управление Администрации Первомайского района. Контроль за реализацией Подпрограммы 1 осуществляет заместитель Главы Первомайского района по экономике, финансам и инвестициям. Текущий контроль и мониторинг реализации Подпрограммы 1 осуществляет отдел экономического развития Администрация Первомайского района.</w:t>
            </w:r>
          </w:p>
        </w:tc>
      </w:tr>
      <w:tr w:rsidR="006D5D32" w:rsidRPr="0060264F" w14:paraId="4003BFF1" w14:textId="77777777" w:rsidTr="00C02832">
        <w:trPr>
          <w:trHeight w:val="1875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68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8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B96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6AE74422" w14:textId="77777777" w:rsidR="006D5D32" w:rsidRPr="0060264F" w:rsidRDefault="006D5D32" w:rsidP="0060264F">
      <w:pPr>
        <w:keepNext/>
        <w:ind w:firstLine="709"/>
        <w:rPr>
          <w:sz w:val="26"/>
          <w:szCs w:val="26"/>
        </w:rPr>
      </w:pPr>
      <w:r w:rsidRPr="0060264F">
        <w:rPr>
          <w:sz w:val="26"/>
          <w:szCs w:val="26"/>
        </w:rPr>
        <w:br/>
        <w:t>*Суммы финансирования уточняются при принятии бюджета на очередной финансовый год</w:t>
      </w:r>
    </w:p>
    <w:p w14:paraId="452DC669" w14:textId="77777777" w:rsidR="006D5D32" w:rsidRPr="0060264F" w:rsidRDefault="006D5D32" w:rsidP="0060264F">
      <w:pPr>
        <w:keepNext/>
        <w:rPr>
          <w:sz w:val="26"/>
          <w:szCs w:val="26"/>
        </w:rPr>
      </w:pPr>
      <w:r w:rsidRPr="0060264F">
        <w:rPr>
          <w:sz w:val="26"/>
          <w:szCs w:val="26"/>
        </w:rPr>
        <w:t xml:space="preserve">**Суммы носят прогнозный характер </w:t>
      </w:r>
    </w:p>
    <w:p w14:paraId="08217FF1" w14:textId="77777777" w:rsidR="006D5D32" w:rsidRPr="0060264F" w:rsidRDefault="006D5D32" w:rsidP="0060264F">
      <w:pPr>
        <w:keepNext/>
        <w:jc w:val="center"/>
        <w:rPr>
          <w:sz w:val="26"/>
          <w:szCs w:val="26"/>
        </w:rPr>
      </w:pPr>
    </w:p>
    <w:p w14:paraId="0835F335" w14:textId="77777777" w:rsidR="006D5D32" w:rsidRPr="0060264F" w:rsidRDefault="006D5D32" w:rsidP="0060264F">
      <w:pPr>
        <w:widowControl/>
        <w:jc w:val="center"/>
        <w:rPr>
          <w:rFonts w:eastAsia="Times New Roman"/>
          <w:b/>
          <w:sz w:val="26"/>
          <w:szCs w:val="26"/>
        </w:rPr>
      </w:pPr>
      <w:r w:rsidRPr="0060264F">
        <w:rPr>
          <w:rFonts w:eastAsia="Times New Roman"/>
          <w:b/>
          <w:sz w:val="26"/>
          <w:szCs w:val="26"/>
        </w:rPr>
        <w:t>1. Характеристика проблемы, на решение которой направлена муниципальная подпрограмма</w:t>
      </w:r>
    </w:p>
    <w:p w14:paraId="18BFE3A4" w14:textId="77777777" w:rsidR="006D5D32" w:rsidRPr="0060264F" w:rsidRDefault="006D5D32" w:rsidP="0060264F">
      <w:pPr>
        <w:widowControl/>
        <w:ind w:firstLine="709"/>
        <w:jc w:val="center"/>
        <w:rPr>
          <w:rFonts w:eastAsia="Times New Roman"/>
          <w:b/>
          <w:sz w:val="26"/>
          <w:szCs w:val="26"/>
        </w:rPr>
      </w:pPr>
    </w:p>
    <w:p w14:paraId="148CC493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0264F">
        <w:rPr>
          <w:rFonts w:eastAsia="Times New Roman"/>
          <w:sz w:val="26"/>
          <w:szCs w:val="26"/>
          <w:shd w:val="clear" w:color="auto" w:fill="FFFFFF"/>
        </w:rPr>
        <w:t xml:space="preserve">В соответствии с Федеральным законом от 16.10.2003 N 131-ФЗ "Об общих принципах организации местного самоуправления в Российской Федерации" основными полномочиями района в транспортной сфере муниципального хозяйства </w:t>
      </w:r>
      <w:r w:rsidRPr="0060264F">
        <w:rPr>
          <w:rFonts w:eastAsia="Times New Roman"/>
          <w:sz w:val="26"/>
          <w:szCs w:val="26"/>
          <w:shd w:val="clear" w:color="auto" w:fill="FFFFFF"/>
        </w:rPr>
        <w:lastRenderedPageBreak/>
        <w:t>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района, в связи с чем, Администрация муниципального образования «Первомайский район» разрабатывает и реализует муниципальную подпрограмму 1 «Развитие пассажирских перевозок на территории муниципального образования «Первомайский район» на 2023 – 2025 годы» (далее – Подпрограмма1).</w:t>
      </w:r>
    </w:p>
    <w:p w14:paraId="775E0581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0264F">
        <w:rPr>
          <w:rFonts w:eastAsia="Times New Roman"/>
          <w:sz w:val="26"/>
          <w:szCs w:val="26"/>
          <w:shd w:val="clear" w:color="auto" w:fill="FFFFFF"/>
        </w:rPr>
        <w:t>Для развития муниципальных перевозок в районе действуют:</w:t>
      </w:r>
    </w:p>
    <w:p w14:paraId="6D06185A" w14:textId="77777777" w:rsidR="006D5D32" w:rsidRPr="0060264F" w:rsidRDefault="006D5D32" w:rsidP="0060264F">
      <w:pPr>
        <w:widowControl/>
        <w:numPr>
          <w:ilvl w:val="0"/>
          <w:numId w:val="20"/>
        </w:numPr>
        <w:ind w:left="0"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0264F">
        <w:rPr>
          <w:rFonts w:eastAsia="Times New Roman"/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утвержденная постановлением Администрации Первомайского района от 20.12.2016 №353 «О создании комиссии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район»;</w:t>
      </w:r>
    </w:p>
    <w:p w14:paraId="1DE12384" w14:textId="77777777" w:rsidR="006D5D32" w:rsidRPr="0060264F" w:rsidRDefault="006D5D32" w:rsidP="0060264F">
      <w:pPr>
        <w:widowControl/>
        <w:numPr>
          <w:ilvl w:val="0"/>
          <w:numId w:val="20"/>
        </w:numPr>
        <w:ind w:left="0"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0264F">
        <w:rPr>
          <w:rFonts w:eastAsia="Times New Roman"/>
          <w:sz w:val="26"/>
          <w:szCs w:val="26"/>
          <w:shd w:val="clear" w:color="auto" w:fill="FFFFFF"/>
        </w:rPr>
        <w:t>Районная тарифная комиссия, утвержденная постановлением Администрации Первомайского района от 17.12.2007 № 219 «Об утверждении положения «О районной тарифной комиссии и ее состава»</w:t>
      </w:r>
    </w:p>
    <w:p w14:paraId="611C4B4E" w14:textId="77777777" w:rsidR="006D5D32" w:rsidRPr="0060264F" w:rsidRDefault="006D5D32" w:rsidP="0060264F">
      <w:pPr>
        <w:ind w:firstLine="709"/>
        <w:jc w:val="both"/>
        <w:rPr>
          <w:sz w:val="26"/>
          <w:szCs w:val="26"/>
          <w:shd w:val="clear" w:color="auto" w:fill="FFFFFF"/>
        </w:rPr>
      </w:pPr>
      <w:r w:rsidRPr="0060264F">
        <w:rPr>
          <w:sz w:val="26"/>
          <w:szCs w:val="26"/>
          <w:shd w:val="clear" w:color="auto" w:fill="FFFFFF"/>
        </w:rPr>
        <w:t xml:space="preserve">Муниципальная маршрутная сеть на территории Первомайского района включает 3 автобусных маршрута </w:t>
      </w:r>
      <w:r w:rsidRPr="0060264F">
        <w:rPr>
          <w:rFonts w:eastAsia="MS Mincho"/>
          <w:sz w:val="26"/>
          <w:szCs w:val="26"/>
          <w:lang w:eastAsia="en-US"/>
        </w:rPr>
        <w:t>– «Первомайское – Улу-Юл», «Первомайское – Орехово», «Первомайское – Малиновка»</w:t>
      </w:r>
      <w:r w:rsidRPr="0060264F">
        <w:rPr>
          <w:sz w:val="26"/>
          <w:szCs w:val="26"/>
          <w:shd w:val="clear" w:color="auto" w:fill="FFFFFF"/>
        </w:rPr>
        <w:t xml:space="preserve">, которые обеспечивают транспортную связь населения в 32 сельских населенных пункта Первомайского района. Муниципальные маршруты утверждены постановлением Администрации Первомайского района от 13.05.2016 №102 «Об утверждении реестра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«Первомайский район». </w:t>
      </w:r>
    </w:p>
    <w:p w14:paraId="1581CCB3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rFonts w:eastAsia="MS Mincho"/>
          <w:sz w:val="26"/>
          <w:szCs w:val="26"/>
          <w:lang w:eastAsia="en-US"/>
        </w:rPr>
        <w:t>Анализ причин возникновения проблемы развития пассажирского транспорта показал, что 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средства, материалы и энергоресурсы привели к существенному замедлению обновления основных фондов транспорта и ухудшению их состояния. Это, в свою очередь, не обеспечивает в должной мере уровень доступности и качество предоставляемых услуг.</w:t>
      </w:r>
    </w:p>
    <w:p w14:paraId="2F96AEF1" w14:textId="77777777" w:rsidR="006D5D32" w:rsidRPr="0060264F" w:rsidRDefault="006D5D32" w:rsidP="0060264F">
      <w:pPr>
        <w:ind w:firstLine="709"/>
        <w:jc w:val="both"/>
        <w:rPr>
          <w:rFonts w:eastAsia="MS Mincho"/>
          <w:sz w:val="26"/>
          <w:szCs w:val="26"/>
          <w:lang w:eastAsia="en-US"/>
        </w:rPr>
      </w:pPr>
      <w:r w:rsidRPr="0060264F">
        <w:rPr>
          <w:rFonts w:eastAsia="MS Mincho"/>
          <w:sz w:val="26"/>
          <w:szCs w:val="26"/>
          <w:lang w:eastAsia="en-US"/>
        </w:rPr>
        <w:t>Перевозка льготных категорий граждан осуществляется на всех автобусных маршрутах при предъявлении соответствующих документов.</w:t>
      </w:r>
    </w:p>
    <w:p w14:paraId="42C22B11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0264F">
        <w:rPr>
          <w:rFonts w:eastAsia="Times New Roman"/>
          <w:sz w:val="26"/>
          <w:szCs w:val="26"/>
          <w:shd w:val="clear" w:color="auto" w:fill="FFFFFF"/>
        </w:rPr>
        <w:t>Услуги по регулярным перевозкам пассажиров и багажа по муниципальным маршрутам в районе осуществляет ООО «Асиновское АТП», обслуживающее маршруты, которые преимущественно являются убыточными, но необходимыми, в связи с чем организация ежемесячно получает субсидию на основании предоставленного отчета. Расчет субсидии производится на основании порядка предоставления субсидии, утвержденного постановлением Администрации Первомайского района от 21.06.2015 №106 «Об утверждении Положения о порядке предоставления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района, возникающих в результате небольшой интенсивности пассажирских потоков».</w:t>
      </w:r>
    </w:p>
    <w:p w14:paraId="2DFB0B03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 xml:space="preserve">Основные риски в ходе реализации Подпрограммы и комплекс мер по </w:t>
      </w:r>
      <w:r w:rsidRPr="0060264F">
        <w:rPr>
          <w:sz w:val="26"/>
          <w:szCs w:val="26"/>
        </w:rPr>
        <w:lastRenderedPageBreak/>
        <w:t>предотвращению негативных последствий приведены в таблице № 1.</w:t>
      </w:r>
    </w:p>
    <w:p w14:paraId="12E231C8" w14:textId="77777777" w:rsidR="006D5D32" w:rsidRPr="0060264F" w:rsidRDefault="006D5D32" w:rsidP="0060264F">
      <w:pPr>
        <w:jc w:val="right"/>
        <w:rPr>
          <w:sz w:val="26"/>
          <w:szCs w:val="26"/>
        </w:rPr>
      </w:pPr>
    </w:p>
    <w:p w14:paraId="0A9C8845" w14:textId="77777777" w:rsidR="006D5D32" w:rsidRPr="0060264F" w:rsidRDefault="006D5D32" w:rsidP="0060264F">
      <w:pPr>
        <w:jc w:val="right"/>
        <w:rPr>
          <w:sz w:val="26"/>
          <w:szCs w:val="26"/>
        </w:rPr>
      </w:pPr>
      <w:r w:rsidRPr="0060264F">
        <w:rPr>
          <w:sz w:val="26"/>
          <w:szCs w:val="26"/>
        </w:rPr>
        <w:t>Таблица № 1</w:t>
      </w:r>
    </w:p>
    <w:p w14:paraId="322484E7" w14:textId="77777777" w:rsidR="006D5D32" w:rsidRPr="0060264F" w:rsidRDefault="006D5D32" w:rsidP="0060264F">
      <w:pPr>
        <w:jc w:val="center"/>
        <w:rPr>
          <w:sz w:val="26"/>
          <w:szCs w:val="26"/>
        </w:rPr>
      </w:pPr>
      <w:r w:rsidRPr="0060264F">
        <w:rPr>
          <w:sz w:val="26"/>
          <w:szCs w:val="26"/>
        </w:rPr>
        <w:t>Основные риски Подпрограммы и комплекс мер по предотвращению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955"/>
      </w:tblGrid>
      <w:tr w:rsidR="006D5D32" w:rsidRPr="0060264F" w14:paraId="5EF9D1FE" w14:textId="77777777" w:rsidTr="00C02832">
        <w:tc>
          <w:tcPr>
            <w:tcW w:w="4785" w:type="dxa"/>
            <w:vAlign w:val="center"/>
          </w:tcPr>
          <w:p w14:paraId="3E0B507C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Основные риски</w:t>
            </w:r>
          </w:p>
        </w:tc>
        <w:tc>
          <w:tcPr>
            <w:tcW w:w="5069" w:type="dxa"/>
            <w:vAlign w:val="center"/>
          </w:tcPr>
          <w:p w14:paraId="531B7239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Комплекс мер по предотвращению негативных последствий</w:t>
            </w:r>
          </w:p>
        </w:tc>
      </w:tr>
      <w:tr w:rsidR="006D5D32" w:rsidRPr="0060264F" w14:paraId="3F860DAA" w14:textId="77777777" w:rsidTr="00C02832">
        <w:tc>
          <w:tcPr>
            <w:tcW w:w="4785" w:type="dxa"/>
          </w:tcPr>
          <w:p w14:paraId="30F9DC95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1</w:t>
            </w:r>
          </w:p>
        </w:tc>
        <w:tc>
          <w:tcPr>
            <w:tcW w:w="5069" w:type="dxa"/>
          </w:tcPr>
          <w:p w14:paraId="7C901BC3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</w:t>
            </w:r>
          </w:p>
        </w:tc>
      </w:tr>
      <w:tr w:rsidR="006D5D32" w:rsidRPr="0060264F" w14:paraId="2FDCC20E" w14:textId="77777777" w:rsidTr="00C02832">
        <w:tc>
          <w:tcPr>
            <w:tcW w:w="9854" w:type="dxa"/>
            <w:gridSpan w:val="2"/>
          </w:tcPr>
          <w:p w14:paraId="14C6F61F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Риски, связанные с недофинансированием муниципальной программы</w:t>
            </w:r>
          </w:p>
        </w:tc>
      </w:tr>
      <w:tr w:rsidR="006D5D32" w:rsidRPr="0060264F" w14:paraId="200AC3E9" w14:textId="77777777" w:rsidTr="00C02832">
        <w:tc>
          <w:tcPr>
            <w:tcW w:w="4785" w:type="dxa"/>
          </w:tcPr>
          <w:p w14:paraId="430D4ECE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069" w:type="dxa"/>
          </w:tcPr>
          <w:p w14:paraId="709505C1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6D5D32" w:rsidRPr="0060264F" w14:paraId="28AE44B9" w14:textId="77777777" w:rsidTr="00C02832">
        <w:tc>
          <w:tcPr>
            <w:tcW w:w="9854" w:type="dxa"/>
            <w:gridSpan w:val="2"/>
          </w:tcPr>
          <w:p w14:paraId="580A92CA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Риски, связанные с изменениями внешней среды</w:t>
            </w:r>
          </w:p>
        </w:tc>
      </w:tr>
      <w:tr w:rsidR="006D5D32" w:rsidRPr="0060264F" w14:paraId="122A8C22" w14:textId="77777777" w:rsidTr="00C02832">
        <w:tc>
          <w:tcPr>
            <w:tcW w:w="4785" w:type="dxa"/>
            <w:vAlign w:val="center"/>
          </w:tcPr>
          <w:p w14:paraId="408F31EB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Снижение актуальности мероприятий Программы</w:t>
            </w:r>
          </w:p>
        </w:tc>
        <w:tc>
          <w:tcPr>
            <w:tcW w:w="5069" w:type="dxa"/>
            <w:vAlign w:val="center"/>
          </w:tcPr>
          <w:p w14:paraId="507ACD80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  <w:tr w:rsidR="006D5D32" w:rsidRPr="0060264F" w14:paraId="3535E570" w14:textId="77777777" w:rsidTr="00C02832">
        <w:tc>
          <w:tcPr>
            <w:tcW w:w="9854" w:type="dxa"/>
            <w:gridSpan w:val="2"/>
            <w:vAlign w:val="center"/>
          </w:tcPr>
          <w:p w14:paraId="054EA5A9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Риски, связанные с человеческим фактором</w:t>
            </w:r>
          </w:p>
        </w:tc>
      </w:tr>
      <w:tr w:rsidR="006D5D32" w:rsidRPr="0060264F" w14:paraId="1F593927" w14:textId="77777777" w:rsidTr="00C02832">
        <w:tc>
          <w:tcPr>
            <w:tcW w:w="4785" w:type="dxa"/>
            <w:vAlign w:val="center"/>
          </w:tcPr>
          <w:p w14:paraId="6FAFD77F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Низкий пассажиропоток, отсутствие спроса населения на услуги</w:t>
            </w:r>
          </w:p>
        </w:tc>
        <w:tc>
          <w:tcPr>
            <w:tcW w:w="5069" w:type="dxa"/>
            <w:vAlign w:val="center"/>
          </w:tcPr>
          <w:p w14:paraId="47EB0CDC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Анализ пассажиропотока, изучение спроса населения на услуги, информирование населения о муниципальных маршрутах</w:t>
            </w:r>
          </w:p>
        </w:tc>
      </w:tr>
      <w:tr w:rsidR="006D5D32" w:rsidRPr="0060264F" w14:paraId="7AC84062" w14:textId="77777777" w:rsidTr="00C02832">
        <w:tc>
          <w:tcPr>
            <w:tcW w:w="4785" w:type="dxa"/>
            <w:vAlign w:val="center"/>
          </w:tcPr>
          <w:p w14:paraId="3CF24FDB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 xml:space="preserve">Развитие на территории нелегальных </w:t>
            </w:r>
          </w:p>
          <w:p w14:paraId="36EE515C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</w:p>
          <w:p w14:paraId="6FB4173A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перевозок</w:t>
            </w:r>
          </w:p>
        </w:tc>
        <w:tc>
          <w:tcPr>
            <w:tcW w:w="5069" w:type="dxa"/>
            <w:vAlign w:val="center"/>
          </w:tcPr>
          <w:p w14:paraId="6AEBFFFB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Работа межведомственной комиссии в сфере легализации и выявления нелегальных перевозчиков</w:t>
            </w:r>
          </w:p>
        </w:tc>
      </w:tr>
      <w:tr w:rsidR="006D5D32" w:rsidRPr="0060264F" w14:paraId="0D78118E" w14:textId="77777777" w:rsidTr="00C02832">
        <w:tc>
          <w:tcPr>
            <w:tcW w:w="9854" w:type="dxa"/>
            <w:gridSpan w:val="2"/>
            <w:vAlign w:val="center"/>
          </w:tcPr>
          <w:p w14:paraId="6F5AE7B6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Риски, связанные с недостоверностью  информации (статистические, налоговые данные)</w:t>
            </w:r>
          </w:p>
        </w:tc>
      </w:tr>
      <w:tr w:rsidR="006D5D32" w:rsidRPr="0060264F" w14:paraId="7685D61E" w14:textId="77777777" w:rsidTr="00C02832">
        <w:tc>
          <w:tcPr>
            <w:tcW w:w="4785" w:type="dxa"/>
            <w:vAlign w:val="center"/>
          </w:tcPr>
          <w:p w14:paraId="52461F5F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 xml:space="preserve">Неправильная оценка потребности населения в муниципальных маршрутах </w:t>
            </w:r>
          </w:p>
        </w:tc>
        <w:tc>
          <w:tcPr>
            <w:tcW w:w="5069" w:type="dxa"/>
            <w:vAlign w:val="center"/>
          </w:tcPr>
          <w:p w14:paraId="672E4E7C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Работа непосредственно с главами сельских поселений для аналитики сложившейся ситуации</w:t>
            </w:r>
          </w:p>
        </w:tc>
      </w:tr>
      <w:tr w:rsidR="006D5D32" w:rsidRPr="0060264F" w14:paraId="0A447AAC" w14:textId="77777777" w:rsidTr="00C02832">
        <w:tc>
          <w:tcPr>
            <w:tcW w:w="4785" w:type="dxa"/>
            <w:vAlign w:val="center"/>
          </w:tcPr>
          <w:p w14:paraId="07742C65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Недостаточность получаемой информации, предоставленной отделом государственной статистики, для анализа состояния численности населения в населенных пунктах района</w:t>
            </w:r>
          </w:p>
        </w:tc>
        <w:tc>
          <w:tcPr>
            <w:tcW w:w="5069" w:type="dxa"/>
            <w:vAlign w:val="center"/>
          </w:tcPr>
          <w:p w14:paraId="0ED7DCF6" w14:textId="77777777" w:rsidR="006D5D32" w:rsidRPr="0060264F" w:rsidRDefault="006D5D32" w:rsidP="0060264F">
            <w:pPr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 xml:space="preserve">сбор и анализ информации для понимания ситуации </w:t>
            </w:r>
          </w:p>
        </w:tc>
      </w:tr>
    </w:tbl>
    <w:p w14:paraId="0022DFE5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</w:p>
    <w:p w14:paraId="54F40BA3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Принятие мер по управлению рисками осуществляется в ходе реализации Программы и оценки ее эффективности.</w:t>
      </w:r>
    </w:p>
    <w:p w14:paraId="316F55F1" w14:textId="77777777" w:rsidR="006D5D32" w:rsidRPr="0060264F" w:rsidRDefault="006D5D32" w:rsidP="0060264F">
      <w:pPr>
        <w:jc w:val="center"/>
        <w:rPr>
          <w:sz w:val="26"/>
          <w:szCs w:val="26"/>
        </w:rPr>
      </w:pPr>
    </w:p>
    <w:p w14:paraId="1740CBBB" w14:textId="77777777" w:rsidR="006D5D32" w:rsidRPr="0060264F" w:rsidRDefault="006D5D32" w:rsidP="0060264F">
      <w:pPr>
        <w:jc w:val="center"/>
        <w:rPr>
          <w:b/>
          <w:sz w:val="26"/>
          <w:szCs w:val="26"/>
        </w:rPr>
      </w:pPr>
      <w:r w:rsidRPr="0060264F">
        <w:rPr>
          <w:b/>
          <w:sz w:val="26"/>
          <w:szCs w:val="26"/>
        </w:rPr>
        <w:t>2. Основные цели и задачи муниципальной подпрограммы с указанием сроков и этапов ее реализации, а также целевых показателей.</w:t>
      </w:r>
    </w:p>
    <w:p w14:paraId="2BD47BDC" w14:textId="77777777" w:rsidR="006D5D32" w:rsidRPr="0060264F" w:rsidRDefault="006D5D32" w:rsidP="0060264F">
      <w:pPr>
        <w:ind w:firstLine="709"/>
        <w:jc w:val="center"/>
        <w:rPr>
          <w:b/>
          <w:sz w:val="26"/>
          <w:szCs w:val="26"/>
        </w:rPr>
      </w:pPr>
    </w:p>
    <w:p w14:paraId="11A05FDF" w14:textId="77777777" w:rsidR="006D5D32" w:rsidRPr="0060264F" w:rsidRDefault="006D5D32" w:rsidP="0060264F">
      <w:pPr>
        <w:ind w:firstLine="709"/>
        <w:jc w:val="both"/>
        <w:rPr>
          <w:spacing w:val="2"/>
          <w:sz w:val="26"/>
          <w:szCs w:val="26"/>
        </w:rPr>
      </w:pPr>
      <w:r w:rsidRPr="0060264F">
        <w:rPr>
          <w:spacing w:val="2"/>
          <w:sz w:val="26"/>
          <w:szCs w:val="26"/>
        </w:rPr>
        <w:t xml:space="preserve">Целью подпрограммы 1 является </w:t>
      </w:r>
      <w:r w:rsidRPr="0060264F">
        <w:rPr>
          <w:bCs/>
          <w:spacing w:val="2"/>
          <w:sz w:val="26"/>
          <w:szCs w:val="26"/>
        </w:rPr>
        <w:t xml:space="preserve">улучшение качества транспортных услуг, </w:t>
      </w:r>
      <w:r w:rsidRPr="0060264F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0264F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60264F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14:paraId="508AA349" w14:textId="77777777" w:rsidR="006D5D32" w:rsidRPr="0060264F" w:rsidRDefault="006D5D32" w:rsidP="0060264F">
      <w:pPr>
        <w:ind w:firstLine="709"/>
        <w:jc w:val="both"/>
        <w:rPr>
          <w:spacing w:val="2"/>
          <w:sz w:val="26"/>
          <w:szCs w:val="26"/>
        </w:rPr>
      </w:pPr>
    </w:p>
    <w:p w14:paraId="71A706FA" w14:textId="77777777" w:rsidR="006D5D32" w:rsidRPr="0060264F" w:rsidRDefault="006D5D32" w:rsidP="0060264F">
      <w:pPr>
        <w:ind w:firstLine="709"/>
        <w:jc w:val="both"/>
        <w:rPr>
          <w:spacing w:val="2"/>
          <w:sz w:val="26"/>
          <w:szCs w:val="26"/>
        </w:rPr>
      </w:pPr>
      <w:r w:rsidRPr="0060264F">
        <w:rPr>
          <w:spacing w:val="2"/>
          <w:sz w:val="26"/>
          <w:szCs w:val="26"/>
        </w:rPr>
        <w:lastRenderedPageBreak/>
        <w:t>Для достижения поставленной цели необходимо решить следующие задачи:</w:t>
      </w:r>
    </w:p>
    <w:p w14:paraId="2FC38E65" w14:textId="77777777" w:rsidR="006D5D32" w:rsidRPr="0060264F" w:rsidRDefault="006D5D32" w:rsidP="0060264F">
      <w:pPr>
        <w:widowControl/>
        <w:numPr>
          <w:ilvl w:val="0"/>
          <w:numId w:val="29"/>
        </w:numPr>
        <w:overflowPunct w:val="0"/>
        <w:ind w:left="0" w:firstLine="709"/>
        <w:contextualSpacing/>
        <w:jc w:val="both"/>
        <w:rPr>
          <w:rFonts w:eastAsia="Times New Roman"/>
          <w:spacing w:val="2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 xml:space="preserve">развитие муниципальных перевозок, </w:t>
      </w:r>
    </w:p>
    <w:p w14:paraId="7C3A8FFB" w14:textId="77777777" w:rsidR="006D5D32" w:rsidRPr="0060264F" w:rsidRDefault="006D5D32" w:rsidP="0060264F">
      <w:pPr>
        <w:widowControl/>
        <w:numPr>
          <w:ilvl w:val="0"/>
          <w:numId w:val="29"/>
        </w:numPr>
        <w:overflowPunct w:val="0"/>
        <w:ind w:left="0" w:firstLine="709"/>
        <w:contextualSpacing/>
        <w:jc w:val="both"/>
        <w:rPr>
          <w:rFonts w:eastAsia="Times New Roman"/>
          <w:spacing w:val="2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оптимизация маршрутной сети,</w:t>
      </w:r>
      <w:r w:rsidRPr="0060264F">
        <w:rPr>
          <w:rFonts w:eastAsia="Times New Roman"/>
          <w:spacing w:val="2"/>
          <w:sz w:val="26"/>
          <w:szCs w:val="26"/>
          <w:shd w:val="clear" w:color="auto" w:fill="FFFFFF"/>
        </w:rPr>
        <w:t xml:space="preserve"> </w:t>
      </w:r>
    </w:p>
    <w:p w14:paraId="6DB28179" w14:textId="77777777" w:rsidR="006D5D32" w:rsidRPr="0060264F" w:rsidRDefault="006D5D32" w:rsidP="0060264F">
      <w:pPr>
        <w:widowControl/>
        <w:numPr>
          <w:ilvl w:val="0"/>
          <w:numId w:val="29"/>
        </w:numPr>
        <w:overflowPunct w:val="0"/>
        <w:ind w:left="0" w:firstLine="709"/>
        <w:contextualSpacing/>
        <w:jc w:val="both"/>
        <w:rPr>
          <w:rFonts w:eastAsia="Times New Roman"/>
          <w:spacing w:val="2"/>
          <w:sz w:val="26"/>
          <w:szCs w:val="26"/>
        </w:rPr>
      </w:pPr>
      <w:r w:rsidRPr="0060264F">
        <w:rPr>
          <w:rFonts w:eastAsia="Times New Roman"/>
          <w:spacing w:val="2"/>
          <w:sz w:val="26"/>
          <w:szCs w:val="26"/>
          <w:shd w:val="clear" w:color="auto" w:fill="FFFFFF"/>
        </w:rPr>
        <w:t>обеспечение наиболее полного удовлетворения потребностей населения в передвижении при оптимальном использовании транспортных средств.</w:t>
      </w:r>
    </w:p>
    <w:p w14:paraId="741DF15F" w14:textId="77777777" w:rsidR="006D5D32" w:rsidRPr="0060264F" w:rsidRDefault="006D5D32" w:rsidP="0060264F">
      <w:pPr>
        <w:widowControl/>
        <w:overflowPunct w:val="0"/>
        <w:contextualSpacing/>
        <w:jc w:val="both"/>
        <w:rPr>
          <w:rFonts w:eastAsia="Times New Roman"/>
          <w:spacing w:val="2"/>
          <w:sz w:val="26"/>
          <w:szCs w:val="26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1910"/>
        <w:gridCol w:w="1604"/>
        <w:gridCol w:w="1795"/>
      </w:tblGrid>
      <w:tr w:rsidR="006D5D32" w:rsidRPr="0060264F" w14:paraId="3BCE5AC0" w14:textId="77777777" w:rsidTr="00C02832">
        <w:trPr>
          <w:trHeight w:val="252"/>
        </w:trPr>
        <w:tc>
          <w:tcPr>
            <w:tcW w:w="3148" w:type="dxa"/>
            <w:shd w:val="clear" w:color="auto" w:fill="auto"/>
            <w:hideMark/>
          </w:tcPr>
          <w:p w14:paraId="3BC1B170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Показатели задач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10C0ED22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2023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14:paraId="5455E3DA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2024 год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E130C5E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2025 год</w:t>
            </w:r>
          </w:p>
        </w:tc>
      </w:tr>
      <w:tr w:rsidR="006D5D32" w:rsidRPr="0060264F" w14:paraId="315A6A94" w14:textId="77777777" w:rsidTr="00C02832">
        <w:trPr>
          <w:trHeight w:val="252"/>
        </w:trPr>
        <w:tc>
          <w:tcPr>
            <w:tcW w:w="3148" w:type="dxa"/>
            <w:shd w:val="clear" w:color="auto" w:fill="auto"/>
          </w:tcPr>
          <w:p w14:paraId="767C411A" w14:textId="77777777" w:rsidR="006D5D32" w:rsidRPr="0060264F" w:rsidRDefault="006D5D32" w:rsidP="0060264F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Количество направлений маршрутов,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7DA7BFB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3D317A3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43E9EAF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3</w:t>
            </w:r>
          </w:p>
        </w:tc>
      </w:tr>
      <w:tr w:rsidR="006D5D32" w:rsidRPr="0060264F" w14:paraId="5E82DEB3" w14:textId="77777777" w:rsidTr="00C02832">
        <w:trPr>
          <w:trHeight w:val="571"/>
        </w:trPr>
        <w:tc>
          <w:tcPr>
            <w:tcW w:w="3148" w:type="dxa"/>
            <w:shd w:val="clear" w:color="auto" w:fill="auto"/>
          </w:tcPr>
          <w:p w14:paraId="74B782C9" w14:textId="77777777" w:rsidR="006D5D32" w:rsidRPr="0060264F" w:rsidRDefault="006D5D32" w:rsidP="0060264F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Количество субсидируемых муниципальных маршрутов общего пользования, ед.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F213CC0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3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9246298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03E7610D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3</w:t>
            </w:r>
          </w:p>
        </w:tc>
      </w:tr>
      <w:tr w:rsidR="006D5D32" w:rsidRPr="0060264F" w14:paraId="631410D5" w14:textId="77777777" w:rsidTr="00C02832">
        <w:trPr>
          <w:trHeight w:val="571"/>
        </w:trPr>
        <w:tc>
          <w:tcPr>
            <w:tcW w:w="3148" w:type="dxa"/>
            <w:shd w:val="clear" w:color="auto" w:fill="auto"/>
          </w:tcPr>
          <w:p w14:paraId="5DA674F5" w14:textId="77777777" w:rsidR="006D5D32" w:rsidRPr="0060264F" w:rsidRDefault="006D5D32" w:rsidP="0060264F">
            <w:pPr>
              <w:widowControl/>
              <w:numPr>
                <w:ilvl w:val="0"/>
                <w:numId w:val="30"/>
              </w:numPr>
              <w:suppressAutoHyphens/>
              <w:overflowPunct w:val="0"/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Перевезено пассажиров транспортом общего пользования (тыс. чел.)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5E1C57A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4,15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161B76E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4,30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2CC6D632" w14:textId="77777777" w:rsidR="006D5D32" w:rsidRPr="0060264F" w:rsidRDefault="006D5D32" w:rsidP="0060264F">
            <w:pPr>
              <w:suppressAutoHyphens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4,45</w:t>
            </w:r>
          </w:p>
        </w:tc>
      </w:tr>
    </w:tbl>
    <w:p w14:paraId="13D69EF6" w14:textId="77777777" w:rsidR="006D5D32" w:rsidRPr="0060264F" w:rsidRDefault="006D5D32" w:rsidP="0060264F">
      <w:pPr>
        <w:jc w:val="both"/>
        <w:rPr>
          <w:sz w:val="26"/>
          <w:szCs w:val="26"/>
        </w:rPr>
      </w:pPr>
    </w:p>
    <w:p w14:paraId="2B9D0634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Настоящая подпрограмма разработана на 2023-2025 годы и вступает в силу с 01.01.2023 года. Мероприятия будут выполняться в соответствии с указанными в пункте 3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14:paraId="4203D3A1" w14:textId="77777777" w:rsidR="006D5D32" w:rsidRPr="0060264F" w:rsidRDefault="006D5D32" w:rsidP="0060264F">
      <w:pPr>
        <w:ind w:firstLine="709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Досрочное прекращение реализации подпрограммы возможно в следующих случаях:</w:t>
      </w:r>
    </w:p>
    <w:p w14:paraId="27DAA00E" w14:textId="77777777" w:rsidR="006D5D32" w:rsidRPr="0060264F" w:rsidRDefault="006D5D32" w:rsidP="0060264F">
      <w:pPr>
        <w:ind w:firstLine="709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1. досрочного выполнения Программы;</w:t>
      </w:r>
    </w:p>
    <w:p w14:paraId="093B0764" w14:textId="77777777" w:rsidR="006D5D32" w:rsidRPr="0060264F" w:rsidRDefault="006D5D32" w:rsidP="0060264F">
      <w:pPr>
        <w:ind w:firstLine="709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2. отсутствия источников финансирования;</w:t>
      </w:r>
    </w:p>
    <w:p w14:paraId="389733B0" w14:textId="77777777" w:rsidR="006D5D32" w:rsidRPr="0060264F" w:rsidRDefault="006D5D32" w:rsidP="0060264F">
      <w:pPr>
        <w:ind w:firstLine="709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14:paraId="1BA6AECC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zh-CN"/>
        </w:rPr>
        <w:sectPr w:rsidR="006D5D32" w:rsidRPr="0060264F" w:rsidSect="006026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48C8300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  <w:lang w:eastAsia="zh-CN"/>
        </w:rPr>
      </w:pPr>
      <w:r w:rsidRPr="0060264F">
        <w:rPr>
          <w:b/>
          <w:sz w:val="26"/>
          <w:szCs w:val="26"/>
          <w:lang w:eastAsia="zh-CN"/>
        </w:rPr>
        <w:lastRenderedPageBreak/>
        <w:t>3. Перечень программных мероприятий</w:t>
      </w:r>
    </w:p>
    <w:p w14:paraId="7D8A8E5B" w14:textId="77777777" w:rsidR="006D5D32" w:rsidRPr="0060264F" w:rsidRDefault="006D5D32" w:rsidP="0060264F">
      <w:pPr>
        <w:jc w:val="both"/>
        <w:rPr>
          <w:sz w:val="26"/>
          <w:szCs w:val="26"/>
        </w:rPr>
      </w:pPr>
      <w:r w:rsidRPr="0060264F">
        <w:rPr>
          <w:sz w:val="26"/>
          <w:szCs w:val="26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98"/>
        <w:gridCol w:w="1115"/>
        <w:gridCol w:w="978"/>
        <w:gridCol w:w="1115"/>
        <w:gridCol w:w="1398"/>
        <w:gridCol w:w="1255"/>
        <w:gridCol w:w="1255"/>
        <w:gridCol w:w="1118"/>
        <w:gridCol w:w="1567"/>
        <w:gridCol w:w="1861"/>
      </w:tblGrid>
      <w:tr w:rsidR="006D5D32" w:rsidRPr="0060264F" w14:paraId="3FBDEBD2" w14:textId="77777777" w:rsidTr="00C02832">
        <w:trPr>
          <w:trHeight w:val="300"/>
        </w:trPr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446D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D99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1D7B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C669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9492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97A1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6D5D32" w:rsidRPr="0060264F" w14:paraId="7D603935" w14:textId="77777777" w:rsidTr="00C02832">
        <w:trPr>
          <w:trHeight w:val="3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AFD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32D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F4B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1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305A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4E4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0B5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47DE1F06" w14:textId="77777777" w:rsidTr="00C02832">
        <w:trPr>
          <w:trHeight w:val="1800"/>
        </w:trPr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AB5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7FC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82B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920F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1601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0487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7FB1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81AE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450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ABA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027CE385" w14:textId="77777777" w:rsidTr="00C02832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35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Цель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- Улучшение качества транспортных услуг, обеспечение наиболее полного удовлетворения потребностей населения и обеспечение равной доступности услуг общественного транспорта населению при оптимальном использовании транспортных средств.</w:t>
            </w:r>
          </w:p>
        </w:tc>
      </w:tr>
      <w:tr w:rsidR="006D5D32" w:rsidRPr="0060264F" w14:paraId="5517B852" w14:textId="77777777" w:rsidTr="00C02832">
        <w:trPr>
          <w:trHeight w:val="6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29A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Задача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- Развитие муниципальных перевозок, оптимизация маршрутной сети, обеспечение наиболее полного удовлетворения потребностей населения в передвижении при оптимальном использовании транспортных средств.</w:t>
            </w:r>
          </w:p>
        </w:tc>
      </w:tr>
      <w:tr w:rsidR="006D5D32" w:rsidRPr="0060264F" w14:paraId="40E33B61" w14:textId="77777777" w:rsidTr="00C02832">
        <w:trPr>
          <w:trHeight w:val="300"/>
        </w:trPr>
        <w:tc>
          <w:tcPr>
            <w:tcW w:w="9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0BA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  <w:t>Основное мероприятие:</w:t>
            </w:r>
          </w:p>
          <w:p w14:paraId="4B56E979" w14:textId="77777777" w:rsidR="006D5D32" w:rsidRPr="0060264F" w:rsidRDefault="006D5D32" w:rsidP="0060264F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пассажирских перевозках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9EB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Администрация Первомайского района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076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D41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F9E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1AE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07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77F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280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1848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B62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Количество рейсов (ед. в год)</w:t>
            </w:r>
          </w:p>
        </w:tc>
      </w:tr>
      <w:tr w:rsidR="006D5D32" w:rsidRPr="0060264F" w14:paraId="4DA5A97D" w14:textId="77777777" w:rsidTr="00C02832">
        <w:trPr>
          <w:trHeight w:val="70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51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15C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CE3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7E1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3C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95C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D26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0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8AC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255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7A694E4A" w14:textId="77777777" w:rsidTr="00C02832">
        <w:trPr>
          <w:trHeight w:val="675"/>
        </w:trPr>
        <w:tc>
          <w:tcPr>
            <w:tcW w:w="9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3F84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7E4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87F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99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88D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2D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E2A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30C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FB0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B54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79D0368C" w14:textId="77777777" w:rsidTr="00C02832">
        <w:trPr>
          <w:trHeight w:val="720"/>
        </w:trPr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637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C74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F0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DCF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D8A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7DB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BE8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343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B61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515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614BE13F" w14:textId="77777777" w:rsidTr="00C02832">
        <w:trPr>
          <w:trHeight w:val="300"/>
        </w:trPr>
        <w:tc>
          <w:tcPr>
            <w:tcW w:w="1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89E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Всего по первой задаче: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26A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DC6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D9D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46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751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9E8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1848</w:t>
            </w: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F96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19DFF0BA" w14:textId="77777777" w:rsidTr="00C02832">
        <w:trPr>
          <w:trHeight w:val="300"/>
        </w:trPr>
        <w:tc>
          <w:tcPr>
            <w:tcW w:w="1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1F6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Всего по подпрограмме: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936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A55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B24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4C2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4AA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1A3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A95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1848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73884" w14:textId="77777777" w:rsidR="006D5D32" w:rsidRPr="0060264F" w:rsidRDefault="006D5D32" w:rsidP="0060264F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D5D32" w:rsidRPr="0060264F" w14:paraId="79DF5E5A" w14:textId="77777777" w:rsidTr="00C02832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E21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F7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CC0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1EC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AA4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8A6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945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878F" w14:textId="77777777" w:rsidR="006D5D32" w:rsidRPr="0060264F" w:rsidRDefault="006D5D32" w:rsidP="0060264F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2F46" w14:textId="77777777" w:rsidR="006D5D32" w:rsidRPr="0060264F" w:rsidRDefault="006D5D32" w:rsidP="0060264F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1695FDF6" w14:textId="77777777" w:rsidTr="00C02832">
        <w:trPr>
          <w:trHeight w:val="25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9F4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298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69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7A4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C4F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F7C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0C3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D81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DDB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5A74D66F" w14:textId="77777777" w:rsidTr="00C02832">
        <w:trPr>
          <w:trHeight w:val="315"/>
        </w:trPr>
        <w:tc>
          <w:tcPr>
            <w:tcW w:w="1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896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A3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B8B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86F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ACC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BE8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8E9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13E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616</w:t>
            </w:r>
          </w:p>
        </w:tc>
        <w:tc>
          <w:tcPr>
            <w:tcW w:w="63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2F0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4F534C72" w14:textId="77777777" w:rsidR="006D5D32" w:rsidRPr="0060264F" w:rsidRDefault="006D5D32" w:rsidP="0060264F">
      <w:pPr>
        <w:jc w:val="both"/>
        <w:rPr>
          <w:sz w:val="26"/>
          <w:szCs w:val="26"/>
        </w:rPr>
        <w:sectPr w:rsidR="006D5D32" w:rsidRPr="0060264F" w:rsidSect="0060264F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49A88F60" w14:textId="77777777" w:rsidR="006D5D32" w:rsidRPr="0060264F" w:rsidRDefault="006D5D32" w:rsidP="0060264F">
      <w:pPr>
        <w:jc w:val="center"/>
        <w:rPr>
          <w:rFonts w:eastAsia="Times New Roman"/>
          <w:b/>
          <w:sz w:val="26"/>
          <w:szCs w:val="26"/>
        </w:rPr>
      </w:pPr>
      <w:r w:rsidRPr="0060264F">
        <w:rPr>
          <w:rFonts w:eastAsia="Times New Roman"/>
          <w:b/>
          <w:sz w:val="26"/>
          <w:szCs w:val="26"/>
        </w:rPr>
        <w:lastRenderedPageBreak/>
        <w:t>4. Обоснование ресурсного обеспечения муниципальной подпрограммы</w:t>
      </w:r>
    </w:p>
    <w:p w14:paraId="6291272C" w14:textId="77777777" w:rsidR="006D5D32" w:rsidRPr="0060264F" w:rsidRDefault="006D5D32" w:rsidP="0060264F">
      <w:pPr>
        <w:rPr>
          <w:rFonts w:eastAsia="Times New Roman"/>
          <w:b/>
          <w:sz w:val="26"/>
          <w:szCs w:val="26"/>
        </w:rPr>
      </w:pPr>
    </w:p>
    <w:tbl>
      <w:tblPr>
        <w:tblW w:w="9602" w:type="dxa"/>
        <w:tblInd w:w="-5" w:type="dxa"/>
        <w:tblLook w:val="04A0" w:firstRow="1" w:lastRow="0" w:firstColumn="1" w:lastColumn="0" w:noHBand="0" w:noVBand="1"/>
      </w:tblPr>
      <w:tblGrid>
        <w:gridCol w:w="3258"/>
        <w:gridCol w:w="1766"/>
        <w:gridCol w:w="1496"/>
        <w:gridCol w:w="1631"/>
        <w:gridCol w:w="1451"/>
      </w:tblGrid>
      <w:tr w:rsidR="006D5D32" w:rsidRPr="0060264F" w14:paraId="032D899B" w14:textId="77777777" w:rsidTr="00C02832">
        <w:trPr>
          <w:trHeight w:val="29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9FE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Источники, тыс. руб.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AF70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6B2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DBF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03D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2025 год</w:t>
            </w:r>
          </w:p>
        </w:tc>
      </w:tr>
      <w:tr w:rsidR="006D5D32" w:rsidRPr="0060264F" w14:paraId="32AFD086" w14:textId="77777777" w:rsidTr="00C02832">
        <w:trPr>
          <w:trHeight w:val="5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6C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F3D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54E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789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459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</w:tr>
      <w:tr w:rsidR="006D5D32" w:rsidRPr="0060264F" w14:paraId="7B904ACB" w14:textId="77777777" w:rsidTr="00C02832">
        <w:trPr>
          <w:trHeight w:val="6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806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62C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6B9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714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248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</w:tr>
      <w:tr w:rsidR="006D5D32" w:rsidRPr="0060264F" w14:paraId="04A28B3F" w14:textId="77777777" w:rsidTr="00C02832">
        <w:trPr>
          <w:trHeight w:val="68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371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7C8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BEC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DF4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BFF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0,00000</w:t>
            </w:r>
          </w:p>
        </w:tc>
      </w:tr>
      <w:tr w:rsidR="006D5D32" w:rsidRPr="0060264F" w14:paraId="2B38D0FF" w14:textId="77777777" w:rsidTr="00C02832">
        <w:trPr>
          <w:trHeight w:val="5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ABA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0A1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63D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2442,3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BAC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E47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color w:val="000000"/>
                <w:sz w:val="26"/>
                <w:szCs w:val="26"/>
              </w:rPr>
              <w:t>0,00000</w:t>
            </w:r>
          </w:p>
        </w:tc>
      </w:tr>
    </w:tbl>
    <w:p w14:paraId="3DB694B6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both"/>
        <w:rPr>
          <w:rFonts w:eastAsia="Times New Roman"/>
          <w:b/>
          <w:sz w:val="26"/>
          <w:szCs w:val="26"/>
          <w:lang w:eastAsia="zh-CN"/>
        </w:rPr>
      </w:pPr>
    </w:p>
    <w:p w14:paraId="2073EE4C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14:paraId="1A89ADD5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В рамках календарного года целевые показатели и затраты по мероприятиям Подпрограммы 1, а также механизм реализации МП уточняется в установленном законодательством порядке с учетом выделяемых финансовых средств.</w:t>
      </w:r>
    </w:p>
    <w:p w14:paraId="2EDE7E26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На мероприятия подпрограммы 1 предполагается направить средства из местного бюджета. Общий объем финансирования подпрограммы 2023-2025 г. прогнозируется в размере 2442300,00 рублей.</w:t>
      </w:r>
    </w:p>
    <w:p w14:paraId="289A535E" w14:textId="77777777" w:rsidR="006D5D32" w:rsidRPr="0060264F" w:rsidRDefault="006D5D32" w:rsidP="0060264F">
      <w:pPr>
        <w:ind w:firstLine="540"/>
        <w:jc w:val="center"/>
        <w:rPr>
          <w:rFonts w:eastAsia="Times New Roman"/>
          <w:sz w:val="26"/>
          <w:szCs w:val="26"/>
        </w:rPr>
      </w:pPr>
    </w:p>
    <w:p w14:paraId="437D15A4" w14:textId="77777777" w:rsidR="006D5D32" w:rsidRPr="0060264F" w:rsidRDefault="006D5D32" w:rsidP="0060264F">
      <w:pPr>
        <w:widowControl/>
        <w:jc w:val="center"/>
        <w:rPr>
          <w:rFonts w:eastAsia="Times New Roman"/>
          <w:b/>
          <w:sz w:val="26"/>
          <w:szCs w:val="26"/>
        </w:rPr>
      </w:pPr>
      <w:r w:rsidRPr="0060264F">
        <w:rPr>
          <w:rFonts w:eastAsia="Times New Roman"/>
          <w:b/>
          <w:sz w:val="26"/>
          <w:szCs w:val="26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14:paraId="30B3FBE9" w14:textId="77777777" w:rsidR="006D5D32" w:rsidRPr="0060264F" w:rsidRDefault="006D5D32" w:rsidP="0060264F">
      <w:pPr>
        <w:widowControl/>
        <w:jc w:val="center"/>
        <w:rPr>
          <w:rFonts w:eastAsia="Times New Roman"/>
          <w:sz w:val="26"/>
          <w:szCs w:val="26"/>
        </w:rPr>
      </w:pPr>
    </w:p>
    <w:p w14:paraId="03D3F07E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5.1. Механизм реализации муниципальной Подпрограммы 1.</w:t>
      </w:r>
    </w:p>
    <w:p w14:paraId="74BDB2E4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1. Реализация Подпрограммы 1 основана на разграничении полномочий и полной ответственности конкретных исполнителей по каждой системе программных мероприятий.</w:t>
      </w:r>
    </w:p>
    <w:p w14:paraId="2C84B99C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2. Координация за действием Подпрограммы 1 возлагается на отдел экономического развития Администрации Первомайского района.</w:t>
      </w:r>
    </w:p>
    <w:p w14:paraId="7AD154FC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3. Управление Подпрограммой 1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муниципальных маршрутов.</w:t>
      </w:r>
    </w:p>
    <w:p w14:paraId="4BB6340B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Система подпрограммных мероприятий включает в себя:</w:t>
      </w:r>
    </w:p>
    <w:p w14:paraId="27F76470" w14:textId="77777777" w:rsidR="006D5D32" w:rsidRPr="0060264F" w:rsidRDefault="006D5D32" w:rsidP="0060264F">
      <w:pPr>
        <w:widowControl/>
        <w:numPr>
          <w:ilvl w:val="0"/>
          <w:numId w:val="31"/>
        </w:numPr>
        <w:overflowPunct w:val="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Субсидии на возмещение части затрат перевозчикам, осуществляющим регулярные пассажирские перевозки по регулируемым тарифам на территории Первомайского района. Тем самым обеспечить условия для реализации потребностей жителей Первомайского района регулярных пассажирских перевозках.</w:t>
      </w:r>
    </w:p>
    <w:p w14:paraId="58D4D961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Данное мероприятие направлено на решение задачи по развитию муниципальных перевозок, оптимизация маршрутной сети,</w:t>
      </w:r>
      <w:r w:rsidRPr="0060264F">
        <w:rPr>
          <w:spacing w:val="2"/>
          <w:sz w:val="26"/>
          <w:szCs w:val="26"/>
          <w:shd w:val="clear" w:color="auto" w:fill="FFFFFF"/>
        </w:rPr>
        <w:t xml:space="preserve"> обеспечение наиболее полного удовлетворения потребностей населения в передвижении при оптимальном использовании транспортных средств, </w:t>
      </w:r>
      <w:r w:rsidRPr="0060264F">
        <w:rPr>
          <w:sz w:val="26"/>
          <w:szCs w:val="26"/>
        </w:rPr>
        <w:t>повышению качества пассажирских перевозок.</w:t>
      </w:r>
    </w:p>
    <w:p w14:paraId="78A43D05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 xml:space="preserve">Выполнение основного мероприятия Подпрограммы 1 призвано способствовать достижению основной цели Подпрограммы 1 - </w:t>
      </w:r>
      <w:r w:rsidRPr="0060264F">
        <w:rPr>
          <w:bCs/>
          <w:spacing w:val="2"/>
          <w:sz w:val="26"/>
          <w:szCs w:val="26"/>
        </w:rPr>
        <w:t xml:space="preserve">улучшение качества транспортных услуг, </w:t>
      </w:r>
      <w:r w:rsidRPr="0060264F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0264F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60264F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14:paraId="4FC5E067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lastRenderedPageBreak/>
        <w:t>5.2. Механизм управления и контроля над реализацией Подпрограммы 1</w:t>
      </w:r>
    </w:p>
    <w:p w14:paraId="753EA55C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 xml:space="preserve">Подпрограмма 1 представляет собой мероприятие, исполнителем которого является отдел экономического развития Администрации Первомайского района, </w:t>
      </w:r>
      <w:r w:rsidRPr="0060264F">
        <w:rPr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комиссия.</w:t>
      </w:r>
      <w:r w:rsidRPr="0060264F">
        <w:rPr>
          <w:sz w:val="26"/>
          <w:szCs w:val="26"/>
        </w:rPr>
        <w:t xml:space="preserve"> </w:t>
      </w:r>
    </w:p>
    <w:p w14:paraId="7F5AA15F" w14:textId="77777777" w:rsidR="006D5D32" w:rsidRPr="0060264F" w:rsidRDefault="006D5D32" w:rsidP="0060264F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Отдел экономического развития Администрации Первомайского района координирует выполнение мероприятий Подпрограммы 1, предоставляет отчетность в соответствии с действующим законодательством. Квартальные отчеты о реализации МП представляются заказчиками и координаторами МП в отдел экономического развития Администрации Первомайского района до десятого числа месяца, следующего за отчетным кварталом.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 периодом.</w:t>
      </w:r>
    </w:p>
    <w:p w14:paraId="52EDA987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 xml:space="preserve">            5.3. Механизм взаимодействия муниципальных заказчиков.</w:t>
      </w:r>
    </w:p>
    <w:p w14:paraId="028D8F2A" w14:textId="77777777" w:rsidR="006D5D32" w:rsidRPr="0060264F" w:rsidRDefault="006D5D32" w:rsidP="0060264F">
      <w:pPr>
        <w:suppressAutoHyphens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Заказчик подпрограммы 1 – Администрация Первомайского района.</w:t>
      </w:r>
    </w:p>
    <w:p w14:paraId="0BBA000C" w14:textId="77777777" w:rsidR="006D5D32" w:rsidRPr="0060264F" w:rsidRDefault="006D5D32" w:rsidP="0060264F">
      <w:pPr>
        <w:suppressAutoHyphens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Основной разработчик подпрограммы 1 – отдел экономического развития Администрации Первомайского района.</w:t>
      </w:r>
    </w:p>
    <w:p w14:paraId="79A09244" w14:textId="77777777" w:rsidR="006D5D32" w:rsidRPr="0060264F" w:rsidRDefault="006D5D32" w:rsidP="0060264F">
      <w:pPr>
        <w:suppressAutoHyphens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 xml:space="preserve">Основным исполнителем настоящей подпрограммы 1 является отдел экономического развития Администрации Первомайского района, </w:t>
      </w:r>
    </w:p>
    <w:p w14:paraId="20183D99" w14:textId="77777777" w:rsidR="006D5D32" w:rsidRPr="0060264F" w:rsidRDefault="006D5D32" w:rsidP="0060264F">
      <w:pPr>
        <w:suppressAutoHyphens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 xml:space="preserve">К реализации мероприятий подпрограммы 1 привлекается </w:t>
      </w:r>
      <w:r w:rsidRPr="0060264F">
        <w:rPr>
          <w:sz w:val="26"/>
          <w:szCs w:val="26"/>
          <w:shd w:val="clear" w:color="auto" w:fill="FFFFFF"/>
        </w:rPr>
        <w:t>Комиссия по совершенствованию качества транспортного обслуживания пассажиров на муниципальных маршрутах регулярных перевозок в муниципальном образовании «Первомайский район», Районная тарифная комиссия</w:t>
      </w:r>
      <w:r w:rsidRPr="0060264F">
        <w:rPr>
          <w:sz w:val="26"/>
          <w:szCs w:val="26"/>
        </w:rPr>
        <w:t xml:space="preserve"> </w:t>
      </w:r>
    </w:p>
    <w:p w14:paraId="5CFFC75C" w14:textId="77777777" w:rsidR="006D5D32" w:rsidRPr="0060264F" w:rsidRDefault="006D5D32" w:rsidP="0060264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  <w:r w:rsidRPr="0060264F">
        <w:rPr>
          <w:sz w:val="26"/>
          <w:szCs w:val="26"/>
        </w:rPr>
        <w:t xml:space="preserve">Контроль над исполнением подпрограммы осуществляет </w:t>
      </w:r>
      <w:r w:rsidRPr="0060264F">
        <w:rPr>
          <w:b/>
          <w:bCs/>
          <w:color w:val="000000"/>
          <w:sz w:val="26"/>
          <w:szCs w:val="26"/>
        </w:rPr>
        <w:t>заместитель Главы Первомайского района по экономике, финансам и инвестициям.</w:t>
      </w:r>
    </w:p>
    <w:p w14:paraId="5B8FF7C7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Отдел экономического развития Администрации Первомайского района ежеквартально составляет отчет о реализации Подпрограммы, по итогам года составляет годовой отчет о реализации Подпрограммы.</w:t>
      </w:r>
    </w:p>
    <w:p w14:paraId="3D216196" w14:textId="77777777" w:rsidR="006D5D32" w:rsidRPr="0060264F" w:rsidRDefault="006D5D32" w:rsidP="0060264F">
      <w:pPr>
        <w:ind w:firstLine="540"/>
        <w:jc w:val="center"/>
        <w:rPr>
          <w:rFonts w:eastAsia="Times New Roman"/>
          <w:sz w:val="26"/>
          <w:szCs w:val="26"/>
        </w:rPr>
      </w:pPr>
    </w:p>
    <w:p w14:paraId="44A99E98" w14:textId="77777777" w:rsidR="006D5D32" w:rsidRPr="0060264F" w:rsidRDefault="006D5D32" w:rsidP="0060264F">
      <w:pPr>
        <w:ind w:firstLine="540"/>
        <w:jc w:val="center"/>
        <w:rPr>
          <w:rFonts w:eastAsia="Times New Roman"/>
          <w:b/>
          <w:sz w:val="26"/>
          <w:szCs w:val="26"/>
        </w:rPr>
      </w:pPr>
      <w:r w:rsidRPr="0060264F">
        <w:rPr>
          <w:rFonts w:eastAsia="Times New Roman"/>
          <w:b/>
          <w:sz w:val="26"/>
          <w:szCs w:val="26"/>
        </w:rPr>
        <w:t>6. Оценка социально-экономической эффективности муниципальной подпрограммы</w:t>
      </w:r>
    </w:p>
    <w:p w14:paraId="3A3604A9" w14:textId="77777777" w:rsidR="006D5D32" w:rsidRPr="0060264F" w:rsidRDefault="006D5D32" w:rsidP="0060264F">
      <w:pPr>
        <w:ind w:firstLine="540"/>
        <w:jc w:val="center"/>
        <w:rPr>
          <w:rFonts w:eastAsia="Times New Roman"/>
          <w:b/>
          <w:sz w:val="26"/>
          <w:szCs w:val="26"/>
        </w:rPr>
      </w:pPr>
    </w:p>
    <w:p w14:paraId="455DA042" w14:textId="77777777" w:rsidR="006D5D32" w:rsidRPr="0060264F" w:rsidRDefault="006D5D32" w:rsidP="0060264F">
      <w:pPr>
        <w:suppressAutoHyphens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Реализация мероприятий Подпрограммы 1 должна обеспечить увеличение пассажиропотока по действующим муниципальным маршрутам.</w:t>
      </w:r>
    </w:p>
    <w:p w14:paraId="33D9EE27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 xml:space="preserve">Реализация мероприятий Подпрограммы 1 позволит проводить эффективную политику по созданию благоприятных условий для </w:t>
      </w:r>
      <w:r w:rsidRPr="0060264F">
        <w:rPr>
          <w:bCs/>
          <w:spacing w:val="2"/>
          <w:sz w:val="26"/>
          <w:szCs w:val="26"/>
        </w:rPr>
        <w:t xml:space="preserve">улучшения качества транспортных услуг, </w:t>
      </w:r>
      <w:r w:rsidRPr="0060264F">
        <w:rPr>
          <w:spacing w:val="2"/>
          <w:sz w:val="26"/>
          <w:szCs w:val="26"/>
          <w:shd w:val="clear" w:color="auto" w:fill="FFFFFF"/>
        </w:rPr>
        <w:t xml:space="preserve">обеспечение наиболее полного удовлетворения потребностей населения </w:t>
      </w:r>
      <w:r w:rsidRPr="0060264F">
        <w:rPr>
          <w:spacing w:val="2"/>
          <w:sz w:val="26"/>
          <w:szCs w:val="26"/>
        </w:rPr>
        <w:t>и обеспечение равной доступности услуг общественного транспорта населению</w:t>
      </w:r>
      <w:r w:rsidRPr="0060264F">
        <w:rPr>
          <w:spacing w:val="2"/>
          <w:sz w:val="26"/>
          <w:szCs w:val="26"/>
          <w:shd w:val="clear" w:color="auto" w:fill="FFFFFF"/>
        </w:rPr>
        <w:t xml:space="preserve"> при оптимальном использовании транспортных средств.</w:t>
      </w:r>
    </w:p>
    <w:p w14:paraId="4A921067" w14:textId="77777777" w:rsidR="006D5D32" w:rsidRPr="0060264F" w:rsidRDefault="006D5D32" w:rsidP="0060264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Реализация Подпрограммы 1 будет осуществляться в соответствие с обозначенными приоритетными направлениями социально-экономического развития района через планирование и исполнение целостной системы программных мероприятий. Развитие экологических последствий реализация данной программы не окажет.</w:t>
      </w:r>
    </w:p>
    <w:p w14:paraId="608C2F22" w14:textId="77777777" w:rsidR="006D5D32" w:rsidRPr="0060264F" w:rsidRDefault="006D5D32" w:rsidP="0060264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7CF924E2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 xml:space="preserve">«Показатели эффективности реализации подпрограммы приведены в таблице № </w:t>
      </w:r>
      <w:r w:rsidRPr="0060264F">
        <w:rPr>
          <w:sz w:val="26"/>
          <w:szCs w:val="26"/>
        </w:rPr>
        <w:lastRenderedPageBreak/>
        <w:t>2.</w:t>
      </w:r>
    </w:p>
    <w:p w14:paraId="7D08E3C4" w14:textId="77777777" w:rsidR="006D5D32" w:rsidRPr="0060264F" w:rsidRDefault="006D5D32" w:rsidP="0060264F">
      <w:pPr>
        <w:jc w:val="right"/>
        <w:rPr>
          <w:sz w:val="26"/>
          <w:szCs w:val="26"/>
        </w:rPr>
      </w:pPr>
    </w:p>
    <w:p w14:paraId="5916C52C" w14:textId="77777777" w:rsidR="006D5D32" w:rsidRPr="0060264F" w:rsidRDefault="006D5D32" w:rsidP="0060264F">
      <w:pPr>
        <w:jc w:val="right"/>
        <w:rPr>
          <w:sz w:val="26"/>
          <w:szCs w:val="26"/>
        </w:rPr>
      </w:pPr>
    </w:p>
    <w:p w14:paraId="59970346" w14:textId="77777777" w:rsidR="006D5D32" w:rsidRPr="0060264F" w:rsidRDefault="006D5D32" w:rsidP="0060264F">
      <w:pPr>
        <w:jc w:val="right"/>
        <w:rPr>
          <w:sz w:val="26"/>
          <w:szCs w:val="26"/>
        </w:rPr>
      </w:pPr>
      <w:r w:rsidRPr="0060264F">
        <w:rPr>
          <w:sz w:val="26"/>
          <w:szCs w:val="26"/>
        </w:rPr>
        <w:t>Таблица № 2</w:t>
      </w:r>
    </w:p>
    <w:p w14:paraId="1165698D" w14:textId="77777777" w:rsidR="006D5D32" w:rsidRPr="0060264F" w:rsidRDefault="006D5D32" w:rsidP="0060264F">
      <w:pPr>
        <w:jc w:val="center"/>
        <w:rPr>
          <w:sz w:val="26"/>
          <w:szCs w:val="26"/>
        </w:rPr>
      </w:pPr>
      <w:r w:rsidRPr="0060264F">
        <w:rPr>
          <w:sz w:val="26"/>
          <w:szCs w:val="26"/>
        </w:rPr>
        <w:t>Показатели эффективности реализации подпрограммы 1</w:t>
      </w:r>
    </w:p>
    <w:p w14:paraId="7A8F06E2" w14:textId="77777777" w:rsidR="006D5D32" w:rsidRPr="0060264F" w:rsidRDefault="006D5D32" w:rsidP="0060264F">
      <w:pPr>
        <w:jc w:val="center"/>
        <w:rPr>
          <w:sz w:val="26"/>
          <w:szCs w:val="26"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2"/>
        <w:gridCol w:w="908"/>
        <w:gridCol w:w="907"/>
        <w:gridCol w:w="908"/>
      </w:tblGrid>
      <w:tr w:rsidR="006D5D32" w:rsidRPr="0060264F" w14:paraId="4AA933A9" w14:textId="77777777" w:rsidTr="00C02832">
        <w:trPr>
          <w:trHeight w:val="223"/>
          <w:jc w:val="center"/>
        </w:trPr>
        <w:tc>
          <w:tcPr>
            <w:tcW w:w="7262" w:type="dxa"/>
            <w:vAlign w:val="center"/>
          </w:tcPr>
          <w:p w14:paraId="5C0802F0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908" w:type="dxa"/>
            <w:vAlign w:val="center"/>
          </w:tcPr>
          <w:p w14:paraId="3A658E53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2023</w:t>
            </w:r>
          </w:p>
        </w:tc>
        <w:tc>
          <w:tcPr>
            <w:tcW w:w="907" w:type="dxa"/>
            <w:vAlign w:val="center"/>
          </w:tcPr>
          <w:p w14:paraId="6511D786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2024</w:t>
            </w:r>
          </w:p>
        </w:tc>
        <w:tc>
          <w:tcPr>
            <w:tcW w:w="908" w:type="dxa"/>
            <w:vAlign w:val="center"/>
          </w:tcPr>
          <w:p w14:paraId="7886138E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2025</w:t>
            </w:r>
          </w:p>
        </w:tc>
      </w:tr>
      <w:tr w:rsidR="006D5D32" w:rsidRPr="0060264F" w14:paraId="339B9AEF" w14:textId="77777777" w:rsidTr="00C02832">
        <w:trPr>
          <w:trHeight w:val="446"/>
          <w:jc w:val="center"/>
        </w:trPr>
        <w:tc>
          <w:tcPr>
            <w:tcW w:w="7262" w:type="dxa"/>
          </w:tcPr>
          <w:p w14:paraId="582FA4A6" w14:textId="77777777" w:rsidR="006D5D32" w:rsidRPr="0060264F" w:rsidRDefault="006D5D32" w:rsidP="0060264F">
            <w:pPr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Улу-Юл»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6CC4E5F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3100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6E752B9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3150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35D769A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3200</w:t>
            </w:r>
          </w:p>
        </w:tc>
      </w:tr>
      <w:tr w:rsidR="006D5D32" w:rsidRPr="0060264F" w14:paraId="23B41CDA" w14:textId="77777777" w:rsidTr="00C02832">
        <w:trPr>
          <w:trHeight w:val="461"/>
          <w:jc w:val="center"/>
        </w:trPr>
        <w:tc>
          <w:tcPr>
            <w:tcW w:w="7262" w:type="dxa"/>
          </w:tcPr>
          <w:p w14:paraId="73938402" w14:textId="77777777" w:rsidR="006D5D32" w:rsidRPr="0060264F" w:rsidRDefault="006D5D32" w:rsidP="0060264F">
            <w:pPr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Количество рейсов по муниципальному маршруту «Первомайское – Улу-Юл».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D3C41F9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204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BBBFA67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204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581E828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204</w:t>
            </w:r>
          </w:p>
        </w:tc>
      </w:tr>
      <w:tr w:rsidR="006D5D32" w:rsidRPr="0060264F" w14:paraId="07AF685B" w14:textId="77777777" w:rsidTr="00C02832">
        <w:trPr>
          <w:trHeight w:val="669"/>
          <w:jc w:val="center"/>
        </w:trPr>
        <w:tc>
          <w:tcPr>
            <w:tcW w:w="7262" w:type="dxa"/>
          </w:tcPr>
          <w:p w14:paraId="4FC39443" w14:textId="77777777" w:rsidR="006D5D32" w:rsidRPr="0060264F" w:rsidRDefault="006D5D32" w:rsidP="0060264F">
            <w:pPr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Орехово»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D1BA99B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500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9465BED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550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B416AEA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600</w:t>
            </w:r>
          </w:p>
        </w:tc>
      </w:tr>
      <w:tr w:rsidR="006D5D32" w:rsidRPr="0060264F" w14:paraId="5982B146" w14:textId="77777777" w:rsidTr="00C02832">
        <w:trPr>
          <w:trHeight w:val="461"/>
          <w:jc w:val="center"/>
        </w:trPr>
        <w:tc>
          <w:tcPr>
            <w:tcW w:w="7262" w:type="dxa"/>
          </w:tcPr>
          <w:p w14:paraId="6F431A43" w14:textId="77777777" w:rsidR="006D5D32" w:rsidRPr="0060264F" w:rsidRDefault="006D5D32" w:rsidP="0060264F">
            <w:pPr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Количество рейсов по муниципальному маршруту «Первомайское – Орехово».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C5366CF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69C17C0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D47E0AA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206</w:t>
            </w:r>
          </w:p>
        </w:tc>
      </w:tr>
      <w:tr w:rsidR="006D5D32" w:rsidRPr="0060264F" w14:paraId="5DDC7B8C" w14:textId="77777777" w:rsidTr="00C02832">
        <w:trPr>
          <w:trHeight w:val="446"/>
          <w:jc w:val="center"/>
        </w:trPr>
        <w:tc>
          <w:tcPr>
            <w:tcW w:w="7262" w:type="dxa"/>
          </w:tcPr>
          <w:p w14:paraId="05D7AA44" w14:textId="77777777" w:rsidR="006D5D32" w:rsidRPr="0060264F" w:rsidRDefault="006D5D32" w:rsidP="0060264F">
            <w:pPr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Количество перевезенных пассажиров по муниципальному маршруту «Первомайское – Малиновка»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DABB265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550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EE78F4D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600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471692C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650</w:t>
            </w:r>
          </w:p>
        </w:tc>
      </w:tr>
      <w:tr w:rsidR="006D5D32" w:rsidRPr="0060264F" w14:paraId="549FD24A" w14:textId="77777777" w:rsidTr="00C02832">
        <w:trPr>
          <w:trHeight w:val="223"/>
          <w:jc w:val="center"/>
        </w:trPr>
        <w:tc>
          <w:tcPr>
            <w:tcW w:w="7262" w:type="dxa"/>
          </w:tcPr>
          <w:p w14:paraId="6E7C9D65" w14:textId="77777777" w:rsidR="006D5D32" w:rsidRPr="0060264F" w:rsidRDefault="006D5D32" w:rsidP="0060264F">
            <w:pPr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Количество рейсов по муниципальному маршруту «Первомайское – Малиновка».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DAF2F57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206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4B7FBFE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206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14AFB85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206</w:t>
            </w:r>
          </w:p>
        </w:tc>
      </w:tr>
    </w:tbl>
    <w:p w14:paraId="12534AD6" w14:textId="77777777" w:rsidR="006D5D32" w:rsidRPr="0060264F" w:rsidRDefault="006D5D32" w:rsidP="0060264F">
      <w:pPr>
        <w:rPr>
          <w:sz w:val="26"/>
          <w:szCs w:val="26"/>
        </w:rPr>
      </w:pPr>
      <w:r w:rsidRPr="0060264F">
        <w:rPr>
          <w:sz w:val="26"/>
          <w:szCs w:val="26"/>
        </w:rPr>
        <w:tab/>
      </w:r>
    </w:p>
    <w:p w14:paraId="206AA113" w14:textId="77777777" w:rsidR="006D5D32" w:rsidRPr="0060264F" w:rsidRDefault="006D5D32" w:rsidP="0060264F">
      <w:pPr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Оценка эффективности Подпрограммы 1 проводится на основании оценки состояния показателей Подпрограммы не позднее 15 октября текущего года отделом экономического развития Администрации Первомайского района.</w:t>
      </w:r>
    </w:p>
    <w:p w14:paraId="35B22B9F" w14:textId="77777777" w:rsidR="006D5D32" w:rsidRPr="0060264F" w:rsidRDefault="006D5D32" w:rsidP="0060264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Источниками получения информации для расчета показателей эффективности реализации Подпрограммы 1 являются данные отчетности ООО «Асиновское АТП».</w:t>
      </w:r>
    </w:p>
    <w:p w14:paraId="0F4044D0" w14:textId="77777777" w:rsidR="006D5D32" w:rsidRPr="0060264F" w:rsidRDefault="006D5D32" w:rsidP="0060264F">
      <w:pPr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Оценка эффективности Подпрограммы 1 проводится в соответствии с Порядком проведения и критериями оценки эффективности реализации муниципальных программ, утвержденным постановлением Администрации Первомайского района от 18.03.2016 № 55 «О порядке принятия решений о разработке муниципальных программ, формирования и реализации муниципальных программ».</w:t>
      </w:r>
    </w:p>
    <w:p w14:paraId="2F9C8F12" w14:textId="77777777" w:rsidR="006D5D32" w:rsidRPr="0060264F" w:rsidRDefault="006D5D32" w:rsidP="0060264F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Конкретные результаты, которые должна обеспечить реализация Подпрограммы 1, приведены в таблице № 3.</w:t>
      </w:r>
    </w:p>
    <w:p w14:paraId="24295F29" w14:textId="77777777" w:rsidR="006D5D32" w:rsidRPr="0060264F" w:rsidRDefault="006D5D32" w:rsidP="0060264F">
      <w:pPr>
        <w:widowControl/>
        <w:autoSpaceDE/>
        <w:autoSpaceDN/>
        <w:adjustRightInd/>
        <w:ind w:firstLine="709"/>
        <w:jc w:val="right"/>
        <w:rPr>
          <w:sz w:val="26"/>
          <w:szCs w:val="26"/>
        </w:rPr>
      </w:pPr>
      <w:r w:rsidRPr="0060264F">
        <w:rPr>
          <w:sz w:val="26"/>
          <w:szCs w:val="26"/>
        </w:rPr>
        <w:t>Таблица № 3</w:t>
      </w:r>
    </w:p>
    <w:p w14:paraId="62347585" w14:textId="77777777" w:rsidR="006D5D32" w:rsidRPr="0060264F" w:rsidRDefault="006D5D32" w:rsidP="0060264F">
      <w:pPr>
        <w:ind w:firstLine="709"/>
        <w:jc w:val="center"/>
        <w:rPr>
          <w:sz w:val="26"/>
          <w:szCs w:val="26"/>
        </w:rPr>
      </w:pPr>
    </w:p>
    <w:p w14:paraId="118D500D" w14:textId="77777777" w:rsidR="006D5D32" w:rsidRPr="0060264F" w:rsidRDefault="006D5D32" w:rsidP="0060264F">
      <w:pPr>
        <w:ind w:firstLine="709"/>
        <w:jc w:val="center"/>
        <w:rPr>
          <w:sz w:val="26"/>
          <w:szCs w:val="26"/>
        </w:rPr>
      </w:pPr>
      <w:r w:rsidRPr="0060264F">
        <w:rPr>
          <w:sz w:val="26"/>
          <w:szCs w:val="26"/>
        </w:rPr>
        <w:t>Показатели результативности программных мероприятий</w:t>
      </w:r>
    </w:p>
    <w:p w14:paraId="7544C94D" w14:textId="77777777" w:rsidR="006D5D32" w:rsidRPr="0060264F" w:rsidRDefault="006D5D32" w:rsidP="0060264F">
      <w:pPr>
        <w:ind w:firstLine="709"/>
        <w:jc w:val="center"/>
        <w:rPr>
          <w:sz w:val="26"/>
          <w:szCs w:val="26"/>
        </w:rPr>
      </w:pP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4"/>
        <w:gridCol w:w="736"/>
        <w:gridCol w:w="736"/>
        <w:gridCol w:w="736"/>
      </w:tblGrid>
      <w:tr w:rsidR="006D5D32" w:rsidRPr="0060264F" w14:paraId="3CDF7575" w14:textId="77777777" w:rsidTr="00C02832">
        <w:trPr>
          <w:trHeight w:val="264"/>
          <w:jc w:val="center"/>
        </w:trPr>
        <w:tc>
          <w:tcPr>
            <w:tcW w:w="7936" w:type="dxa"/>
            <w:vAlign w:val="center"/>
          </w:tcPr>
          <w:p w14:paraId="6AEB9338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Показатели результатов программных мероприятий</w:t>
            </w:r>
          </w:p>
        </w:tc>
        <w:tc>
          <w:tcPr>
            <w:tcW w:w="694" w:type="dxa"/>
            <w:vAlign w:val="center"/>
          </w:tcPr>
          <w:p w14:paraId="6A7BBC1C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2023</w:t>
            </w:r>
          </w:p>
        </w:tc>
        <w:tc>
          <w:tcPr>
            <w:tcW w:w="718" w:type="dxa"/>
            <w:vAlign w:val="center"/>
          </w:tcPr>
          <w:p w14:paraId="27EC6640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2024</w:t>
            </w:r>
          </w:p>
        </w:tc>
        <w:tc>
          <w:tcPr>
            <w:tcW w:w="694" w:type="dxa"/>
            <w:vAlign w:val="center"/>
          </w:tcPr>
          <w:p w14:paraId="331B6431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2025</w:t>
            </w:r>
          </w:p>
        </w:tc>
      </w:tr>
      <w:tr w:rsidR="006D5D32" w:rsidRPr="0060264F" w14:paraId="419EAA0B" w14:textId="77777777" w:rsidTr="00C02832">
        <w:trPr>
          <w:trHeight w:val="535"/>
          <w:jc w:val="center"/>
        </w:trPr>
        <w:tc>
          <w:tcPr>
            <w:tcW w:w="7936" w:type="dxa"/>
          </w:tcPr>
          <w:p w14:paraId="63A9D22F" w14:textId="77777777" w:rsidR="006D5D32" w:rsidRPr="0060264F" w:rsidRDefault="006D5D32" w:rsidP="0060264F">
            <w:pPr>
              <w:suppressAutoHyphens/>
              <w:overflowPunct w:val="0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Количество перевозчиков по муниципальным маршрутам</w:t>
            </w:r>
          </w:p>
        </w:tc>
        <w:tc>
          <w:tcPr>
            <w:tcW w:w="694" w:type="dxa"/>
            <w:vAlign w:val="center"/>
          </w:tcPr>
          <w:p w14:paraId="04F13643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Align w:val="center"/>
          </w:tcPr>
          <w:p w14:paraId="34BB4C02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14:paraId="105FADE3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1</w:t>
            </w:r>
          </w:p>
        </w:tc>
      </w:tr>
      <w:tr w:rsidR="006D5D32" w:rsidRPr="0060264F" w14:paraId="0238ADC8" w14:textId="77777777" w:rsidTr="00C02832">
        <w:trPr>
          <w:trHeight w:val="529"/>
          <w:jc w:val="center"/>
        </w:trPr>
        <w:tc>
          <w:tcPr>
            <w:tcW w:w="7936" w:type="dxa"/>
          </w:tcPr>
          <w:p w14:paraId="7EEE33E5" w14:textId="77777777" w:rsidR="006D5D32" w:rsidRPr="0060264F" w:rsidRDefault="006D5D32" w:rsidP="0060264F">
            <w:pPr>
              <w:suppressAutoHyphens/>
              <w:overflowPunct w:val="0"/>
              <w:ind w:firstLine="720"/>
              <w:jc w:val="both"/>
              <w:rPr>
                <w:rFonts w:eastAsia="Times New Roman"/>
                <w:sz w:val="26"/>
                <w:szCs w:val="26"/>
              </w:rPr>
            </w:pPr>
            <w:r w:rsidRPr="0060264F">
              <w:rPr>
                <w:rFonts w:eastAsia="Times New Roman"/>
                <w:sz w:val="26"/>
                <w:szCs w:val="26"/>
              </w:rPr>
              <w:t>Количество договоров (контрактов) на перевозки по муниципальным маршрутам</w:t>
            </w:r>
          </w:p>
        </w:tc>
        <w:tc>
          <w:tcPr>
            <w:tcW w:w="694" w:type="dxa"/>
            <w:vAlign w:val="center"/>
          </w:tcPr>
          <w:p w14:paraId="1349D879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1</w:t>
            </w:r>
          </w:p>
        </w:tc>
        <w:tc>
          <w:tcPr>
            <w:tcW w:w="718" w:type="dxa"/>
            <w:vAlign w:val="center"/>
          </w:tcPr>
          <w:p w14:paraId="13024C3D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1</w:t>
            </w:r>
          </w:p>
        </w:tc>
        <w:tc>
          <w:tcPr>
            <w:tcW w:w="694" w:type="dxa"/>
            <w:vAlign w:val="center"/>
          </w:tcPr>
          <w:p w14:paraId="5A336F10" w14:textId="77777777" w:rsidR="006D5D32" w:rsidRPr="0060264F" w:rsidRDefault="006D5D32" w:rsidP="0060264F">
            <w:pPr>
              <w:jc w:val="center"/>
              <w:rPr>
                <w:sz w:val="26"/>
                <w:szCs w:val="26"/>
              </w:rPr>
            </w:pPr>
            <w:r w:rsidRPr="0060264F">
              <w:rPr>
                <w:sz w:val="26"/>
                <w:szCs w:val="26"/>
              </w:rPr>
              <w:t>1</w:t>
            </w:r>
          </w:p>
        </w:tc>
      </w:tr>
    </w:tbl>
    <w:p w14:paraId="536F7386" w14:textId="77777777" w:rsidR="006D5D32" w:rsidRPr="0060264F" w:rsidRDefault="006D5D32" w:rsidP="0060264F">
      <w:pPr>
        <w:widowControl/>
        <w:jc w:val="both"/>
        <w:rPr>
          <w:color w:val="000000"/>
          <w:sz w:val="26"/>
          <w:szCs w:val="26"/>
        </w:rPr>
        <w:sectPr w:rsidR="006D5D32" w:rsidRPr="0060264F" w:rsidSect="006026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5AFB96A" w14:textId="77777777" w:rsidR="006D5D32" w:rsidRPr="0060264F" w:rsidRDefault="006D5D32" w:rsidP="0060264F">
      <w:pPr>
        <w:widowControl/>
        <w:jc w:val="center"/>
        <w:rPr>
          <w:rFonts w:eastAsia="Times New Roman"/>
          <w:b/>
          <w:sz w:val="26"/>
          <w:szCs w:val="26"/>
        </w:rPr>
      </w:pPr>
      <w:r w:rsidRPr="0060264F">
        <w:rPr>
          <w:rFonts w:eastAsia="Times New Roman"/>
          <w:b/>
          <w:sz w:val="26"/>
          <w:szCs w:val="26"/>
        </w:rPr>
        <w:lastRenderedPageBreak/>
        <w:t>ПАСПОРТ</w:t>
      </w:r>
    </w:p>
    <w:p w14:paraId="71691143" w14:textId="77777777" w:rsidR="006D5D32" w:rsidRPr="0060264F" w:rsidRDefault="006D5D32" w:rsidP="0060264F">
      <w:pPr>
        <w:widowControl/>
        <w:jc w:val="center"/>
        <w:rPr>
          <w:rFonts w:eastAsia="Times New Roman"/>
          <w:b/>
          <w:sz w:val="26"/>
          <w:szCs w:val="26"/>
        </w:rPr>
      </w:pPr>
      <w:r w:rsidRPr="0060264F">
        <w:rPr>
          <w:rFonts w:eastAsia="Times New Roman"/>
          <w:b/>
          <w:sz w:val="26"/>
          <w:szCs w:val="26"/>
        </w:rPr>
        <w:t xml:space="preserve"> МУНИЦИПАЛЬНОЙ ПОДПРОГРАММЫ 2</w:t>
      </w:r>
    </w:p>
    <w:p w14:paraId="66C83DFC" w14:textId="77777777" w:rsidR="006D5D32" w:rsidRPr="0060264F" w:rsidRDefault="006D5D32" w:rsidP="0060264F">
      <w:pPr>
        <w:widowControl/>
        <w:jc w:val="center"/>
        <w:rPr>
          <w:rFonts w:eastAsia="Times New Roman"/>
          <w:b/>
          <w:sz w:val="26"/>
          <w:szCs w:val="26"/>
        </w:rPr>
      </w:pPr>
      <w:r w:rsidRPr="0060264F">
        <w:rPr>
          <w:rFonts w:eastAsia="Times New Roman"/>
          <w:b/>
          <w:sz w:val="26"/>
          <w:szCs w:val="26"/>
        </w:rPr>
        <w:t>«Комплексного развития транспортной инфраструктуры в отношении дорог, принадлежащих МО «Первомайский район» на 2023 – 2025 годы»</w:t>
      </w:r>
    </w:p>
    <w:p w14:paraId="2AFED61F" w14:textId="77777777" w:rsidR="006D5D32" w:rsidRPr="0060264F" w:rsidRDefault="006D5D32" w:rsidP="0060264F">
      <w:pPr>
        <w:widowControl/>
        <w:rPr>
          <w:rFonts w:eastAsia="Times New Roman"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41"/>
        <w:gridCol w:w="2130"/>
        <w:gridCol w:w="1140"/>
        <w:gridCol w:w="435"/>
        <w:gridCol w:w="994"/>
        <w:gridCol w:w="98"/>
        <w:gridCol w:w="1092"/>
        <w:gridCol w:w="1198"/>
      </w:tblGrid>
      <w:tr w:rsidR="006D5D32" w:rsidRPr="0060264F" w14:paraId="14573E1E" w14:textId="77777777" w:rsidTr="00C02832">
        <w:trPr>
          <w:trHeight w:val="458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3A7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Наименование  МП (подпрограммы)</w:t>
            </w:r>
          </w:p>
        </w:tc>
        <w:tc>
          <w:tcPr>
            <w:tcW w:w="368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44A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«Комплексное развитие транспортной инфраструктуры в отношении дорог, принадлежащих МО «Первомайский район» на 2023 – 2025 годы» (далее – Программа)</w:t>
            </w:r>
          </w:p>
        </w:tc>
      </w:tr>
      <w:tr w:rsidR="006D5D32" w:rsidRPr="0060264F" w14:paraId="4C597859" w14:textId="77777777" w:rsidTr="00C02832">
        <w:trPr>
          <w:trHeight w:val="458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C60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68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350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381EB6DA" w14:textId="77777777" w:rsidTr="00C02832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DA6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Координатор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923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Отдел строительства, архитектуры и ЖКХ  Администрации Первомайского района</w:t>
            </w:r>
          </w:p>
        </w:tc>
      </w:tr>
      <w:tr w:rsidR="006D5D32" w:rsidRPr="0060264F" w14:paraId="51311801" w14:textId="77777777" w:rsidTr="00C02832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A5B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Заказчик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D4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 (далее – Администрация района)</w:t>
            </w:r>
          </w:p>
        </w:tc>
      </w:tr>
      <w:tr w:rsidR="006D5D32" w:rsidRPr="0060264F" w14:paraId="5491E8F8" w14:textId="77777777" w:rsidTr="00C02832">
        <w:trPr>
          <w:trHeight w:val="3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BA1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Соисполнители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451" w14:textId="77777777" w:rsidR="006D5D32" w:rsidRPr="0060264F" w:rsidRDefault="00AD395D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Отдел экономического развития Администрации Первомайского района</w:t>
            </w:r>
          </w:p>
          <w:p w14:paraId="43595154" w14:textId="736BF7A9" w:rsidR="00AD395D" w:rsidRPr="0060264F" w:rsidRDefault="00AD395D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Отдел строительства , архитектуры и ЖКХ Администрации Первомайского района</w:t>
            </w:r>
          </w:p>
        </w:tc>
      </w:tr>
      <w:tr w:rsidR="006D5D32" w:rsidRPr="0060264F" w14:paraId="272B35CF" w14:textId="77777777" w:rsidTr="00C02832">
        <w:trPr>
          <w:trHeight w:val="12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49A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A56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6D5D32" w:rsidRPr="0060264F" w14:paraId="7BC2EE12" w14:textId="77777777" w:rsidTr="00C02832">
        <w:trPr>
          <w:trHeight w:val="60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092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Цель программы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38C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Сохранение и развитие транспортной инфраструктуры.</w:t>
            </w:r>
          </w:p>
        </w:tc>
      </w:tr>
      <w:tr w:rsidR="006D5D32" w:rsidRPr="0060264F" w14:paraId="4C9FD4C0" w14:textId="77777777" w:rsidTr="00C02832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1DF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E564" w14:textId="77777777" w:rsidR="006D5D32" w:rsidRPr="0060264F" w:rsidRDefault="006D5D32" w:rsidP="0060264F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1.Протяженность автомобильных дорог общего пользования местного значения, (км) 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1FAC" w14:textId="63A261C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7180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3 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D264" w14:textId="4AF6265C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7180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60D" w14:textId="561456D9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7180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год</w:t>
            </w:r>
          </w:p>
        </w:tc>
      </w:tr>
      <w:tr w:rsidR="006D5D32" w:rsidRPr="0060264F" w14:paraId="5BD8E550" w14:textId="77777777" w:rsidTr="00C02832">
        <w:trPr>
          <w:trHeight w:val="6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B66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291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4BF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87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C79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</w:tr>
      <w:tr w:rsidR="006D5D32" w:rsidRPr="0060264F" w14:paraId="355E5DA5" w14:textId="77777777" w:rsidTr="00C02832">
        <w:trPr>
          <w:trHeight w:val="1260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18C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Задачи МП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BD7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  </w:t>
            </w:r>
            <w:r w:rsidRPr="0060264F">
              <w:rPr>
                <w:rFonts w:eastAsia="Times New Roman"/>
                <w:color w:val="000000"/>
                <w:sz w:val="26"/>
                <w:szCs w:val="26"/>
                <w:u w:val="single"/>
              </w:rPr>
              <w:t>Задача 1 подпрограммы 2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6D5D32" w:rsidRPr="0060264F" w14:paraId="61E7721C" w14:textId="77777777" w:rsidTr="00C02832">
        <w:trPr>
          <w:trHeight w:val="34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58B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192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FD4F" w14:textId="77777777" w:rsidR="006D5D32" w:rsidRPr="0060264F" w:rsidRDefault="006D5D32" w:rsidP="0060264F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дорог, (км)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B7D0" w14:textId="7CD14436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7180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6F04" w14:textId="4BA00D0B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7180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DF19" w14:textId="5351F522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7180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6D5D32" w:rsidRPr="0060264F" w14:paraId="34822C1B" w14:textId="77777777" w:rsidTr="00C02832">
        <w:trPr>
          <w:trHeight w:val="145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869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92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662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D612" w14:textId="4DCD2111" w:rsidR="006D5D32" w:rsidRPr="0060264F" w:rsidRDefault="00E67180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5,981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1E78" w14:textId="27BD91DC" w:rsidR="006D5D32" w:rsidRPr="0060264F" w:rsidRDefault="00E67180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C8B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</w:tr>
      <w:tr w:rsidR="006D5D32" w:rsidRPr="0060264F" w14:paraId="07D5E5A3" w14:textId="77777777" w:rsidTr="00C02832">
        <w:trPr>
          <w:trHeight w:val="43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E0A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Срок реализации МП (подпрограммы МП)          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10A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 2023 по 2025 гг.</w:t>
            </w:r>
          </w:p>
        </w:tc>
      </w:tr>
      <w:tr w:rsidR="006D5D32" w:rsidRPr="0060264F" w14:paraId="43F7DC1E" w14:textId="77777777" w:rsidTr="00C02832">
        <w:trPr>
          <w:trHeight w:val="41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4CB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Перечень подпрограмм МП (при наличии)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69D9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нет</w:t>
            </w:r>
          </w:p>
        </w:tc>
      </w:tr>
      <w:tr w:rsidR="006D5D32" w:rsidRPr="0060264F" w14:paraId="7282EEDE" w14:textId="77777777" w:rsidTr="00C02832">
        <w:trPr>
          <w:trHeight w:val="300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469D" w14:textId="22AE9632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Объемы и источники финансирования программы (с детализацией по годам</w:t>
            </w:r>
            <w:r w:rsidR="00FB3BB6"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реализации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>, тыс. руб.)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51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658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105C" w14:textId="1A1B65AB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7180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973B" w14:textId="3D414A12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7180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6502" w14:textId="428218FC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7180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год</w:t>
            </w:r>
          </w:p>
        </w:tc>
      </w:tr>
      <w:tr w:rsidR="006D5D32" w:rsidRPr="0060264F" w14:paraId="7137BE35" w14:textId="77777777" w:rsidTr="00C02832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B62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F70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24E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753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502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658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3C1993B3" w14:textId="77777777" w:rsidTr="00C02832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E7E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302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0F5A" w14:textId="4D88983D" w:rsidR="006D5D32" w:rsidRPr="0060264F" w:rsidRDefault="00D40EA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CF9B" w14:textId="23838C8C" w:rsidR="006D5D32" w:rsidRPr="0060264F" w:rsidRDefault="00E67180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33F8" w14:textId="14B6A989" w:rsidR="006D5D32" w:rsidRPr="0060264F" w:rsidRDefault="00E67180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24 700,0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6F9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</w:tr>
      <w:tr w:rsidR="006D5D32" w:rsidRPr="0060264F" w14:paraId="28232887" w14:textId="77777777" w:rsidTr="00C02832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1B6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504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D323" w14:textId="5D275E4E" w:rsidR="006D5D32" w:rsidRPr="0060264F" w:rsidRDefault="00E67180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12 223,1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B36A" w14:textId="68231B9C" w:rsidR="006D5D32" w:rsidRPr="0060264F" w:rsidRDefault="00E67180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5 005,1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D136" w14:textId="40AA3096" w:rsidR="006D5D32" w:rsidRPr="0060264F" w:rsidRDefault="00E67180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3 548,0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C715" w14:textId="1DC04957" w:rsidR="006D5D32" w:rsidRPr="0060264F" w:rsidRDefault="00E67180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3 670,0</w:t>
            </w:r>
          </w:p>
        </w:tc>
      </w:tr>
      <w:tr w:rsidR="006D5D32" w:rsidRPr="0060264F" w14:paraId="2A135316" w14:textId="77777777" w:rsidTr="00C02832">
        <w:trPr>
          <w:trHeight w:val="6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9D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3CA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841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88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A17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C7F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252EF6CB" w14:textId="77777777" w:rsidTr="00C02832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377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DE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3E45" w14:textId="2B0647E0" w:rsidR="006D5D32" w:rsidRPr="0060264F" w:rsidRDefault="00E67180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63 929,4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D9F8" w14:textId="79BD4256" w:rsidR="006D5D32" w:rsidRPr="0060264F" w:rsidRDefault="00E67180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32 011,4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F782" w14:textId="19B8ACDE" w:rsidR="006D5D32" w:rsidRPr="0060264F" w:rsidRDefault="00E67180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28 248,0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5CE" w14:textId="28FCE65E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E67180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670,</w:t>
            </w:r>
          </w:p>
        </w:tc>
      </w:tr>
      <w:tr w:rsidR="006D5D32" w:rsidRPr="0060264F" w14:paraId="4445CA73" w14:textId="77777777" w:rsidTr="00C02832">
        <w:trPr>
          <w:trHeight w:val="61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83E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99D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Основные направления расходования средств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3E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17C3" w14:textId="14FA61A5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5925" w14:textId="36EE5E5B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E152" w14:textId="1DD8C4DB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6D5D32" w:rsidRPr="0060264F" w14:paraId="535D5860" w14:textId="77777777" w:rsidTr="00C02832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787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58A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инвестиции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AAB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73E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9C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9A4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4EEBCF4A" w14:textId="77777777" w:rsidTr="00C02832">
        <w:trPr>
          <w:trHeight w:val="300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2D8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2E9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НИОКР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60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7B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35A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0F6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38AD500D" w14:textId="77777777" w:rsidTr="00C02832">
        <w:trPr>
          <w:trHeight w:val="476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0C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26E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C65" w14:textId="08A5A3C5" w:rsidR="006D5D32" w:rsidRPr="0060264F" w:rsidRDefault="00D40EA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63 929,4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E4E" w14:textId="06151C97" w:rsidR="006D5D32" w:rsidRPr="0060264F" w:rsidRDefault="00A73B0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32 011,4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262B" w14:textId="6AA9C88C" w:rsidR="006D5D32" w:rsidRPr="0060264F" w:rsidRDefault="00A73B0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28 248,0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A19" w14:textId="1FC32AC4" w:rsidR="006D5D32" w:rsidRPr="0060264F" w:rsidRDefault="00A73B0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3 670,0</w:t>
            </w:r>
          </w:p>
        </w:tc>
      </w:tr>
      <w:tr w:rsidR="006D5D32" w:rsidRPr="0060264F" w14:paraId="78728547" w14:textId="77777777" w:rsidTr="00C02832">
        <w:trPr>
          <w:trHeight w:val="795"/>
        </w:trPr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D0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Организация управления МП (подпрограммы МП)</w:t>
            </w: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913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Реализацию МП (подпрограммы МП) осуществляет Администрация Первомайского района, отдел строительства, архитектуры и ЖКХ Администрации Первомайского района.</w:t>
            </w:r>
          </w:p>
        </w:tc>
      </w:tr>
      <w:tr w:rsidR="006D5D32" w:rsidRPr="0060264F" w14:paraId="7E81377E" w14:textId="77777777" w:rsidTr="00C02832">
        <w:trPr>
          <w:trHeight w:val="1215"/>
        </w:trPr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EBA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6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F5CA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Контроль за реализацией МП осуществляет заместитель Главы Первомайского района по строительству, архитектуре, ЖКХ, дорожному</w:t>
            </w:r>
            <w:r w:rsidRPr="0060264F">
              <w:rPr>
                <w:color w:val="000000"/>
                <w:sz w:val="26"/>
                <w:szCs w:val="26"/>
                <w:shd w:val="clear" w:color="auto" w:fill="FFFFFF"/>
              </w:rPr>
              <w:t xml:space="preserve"> комплексу, ГО и ЧС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>. Текущий контроль и мониторинг реализации МП осуществляет отдел строительства, архитектуры и ЖКХ Администрации Первомайского района Томской области</w:t>
            </w:r>
          </w:p>
        </w:tc>
      </w:tr>
    </w:tbl>
    <w:p w14:paraId="3E3AE704" w14:textId="77777777" w:rsidR="006D5D32" w:rsidRPr="0060264F" w:rsidRDefault="006D5D32" w:rsidP="0060264F">
      <w:pPr>
        <w:suppressAutoHyphens/>
        <w:autoSpaceDE/>
        <w:autoSpaceDN/>
        <w:adjustRightInd/>
        <w:jc w:val="center"/>
        <w:rPr>
          <w:b/>
          <w:bCs/>
          <w:color w:val="242424"/>
          <w:sz w:val="26"/>
          <w:szCs w:val="26"/>
          <w:lang w:eastAsia="zh-CN"/>
        </w:rPr>
      </w:pPr>
    </w:p>
    <w:p w14:paraId="74BD633C" w14:textId="77777777" w:rsidR="006D5D32" w:rsidRPr="0060264F" w:rsidRDefault="006D5D32" w:rsidP="0060264F">
      <w:pPr>
        <w:suppressAutoHyphens/>
        <w:autoSpaceDE/>
        <w:autoSpaceDN/>
        <w:adjustRightInd/>
        <w:jc w:val="center"/>
        <w:rPr>
          <w:sz w:val="26"/>
          <w:szCs w:val="26"/>
          <w:lang w:eastAsia="zh-CN"/>
        </w:rPr>
      </w:pPr>
      <w:r w:rsidRPr="0060264F">
        <w:rPr>
          <w:b/>
          <w:bCs/>
          <w:color w:val="242424"/>
          <w:sz w:val="26"/>
          <w:szCs w:val="26"/>
          <w:lang w:eastAsia="zh-CN"/>
        </w:rPr>
        <w:t>1. Характеристика проблемы, на решение которой направлена муниципальная подпрограмма</w:t>
      </w:r>
    </w:p>
    <w:p w14:paraId="2094EC62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МО «Первомайский район» расположен в восточной части Томской области. В состав МО «Первомайский район» входят 6 сельских поселений.</w:t>
      </w:r>
    </w:p>
    <w:p w14:paraId="0C3D418C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 xml:space="preserve">Климат данной местности - резко континентальный, с началом положительных температур в конце апреля в первой декаде мая, температура воздуха максимально поднимается до 30˚, но лето короткое и первые заморозки отмечаются уже в августе месяце. Зима снежная, с минимальными температурами до -40˚. Высота снежного покрова составляет 35 – 40 см. </w:t>
      </w:r>
    </w:p>
    <w:p w14:paraId="25085873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 xml:space="preserve">Продолжительность безморозного периода колеблется в пределах 70-138 дней. Средняя продолжительность - 98 дней. Устойчивый снежный покров появляется, в </w:t>
      </w:r>
      <w:r w:rsidRPr="0060264F">
        <w:rPr>
          <w:rFonts w:eastAsia="Times New Roman"/>
          <w:sz w:val="26"/>
          <w:szCs w:val="26"/>
          <w:lang w:eastAsia="zh-CN"/>
        </w:rPr>
        <w:lastRenderedPageBreak/>
        <w:t>среднем, 6 ноября и сходит к 3 апреля. Число дней в году со снежным покровом - 158 дней.</w:t>
      </w:r>
    </w:p>
    <w:p w14:paraId="4C35FD48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На территории МО «Первомайский район» находятся полезные ископаемые: торф, песок, глина.</w:t>
      </w:r>
    </w:p>
    <w:p w14:paraId="4E429443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На территории МО «Первомайский район» есть действующие особо охраняемые природные территории: кедровник.</w:t>
      </w:r>
      <w:r w:rsidRPr="0060264F">
        <w:rPr>
          <w:rFonts w:eastAsia="Times New Roman"/>
          <w:color w:val="FFFFFF"/>
          <w:sz w:val="26"/>
          <w:szCs w:val="26"/>
          <w:lang w:eastAsia="zh-CN"/>
        </w:rPr>
        <w:t xml:space="preserve"> Кедровник</w:t>
      </w:r>
    </w:p>
    <w:p w14:paraId="6B3EB7C3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В состав территории МО «Первомайской район» входят земли следующих 6 сельских поселений:</w:t>
      </w:r>
    </w:p>
    <w:p w14:paraId="601CA37B" w14:textId="77777777" w:rsidR="006D5D32" w:rsidRPr="0060264F" w:rsidRDefault="006D5D32" w:rsidP="0060264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Первомайское сельское поселение;</w:t>
      </w:r>
    </w:p>
    <w:p w14:paraId="45B89866" w14:textId="77777777" w:rsidR="006D5D32" w:rsidRPr="0060264F" w:rsidRDefault="006D5D32" w:rsidP="0060264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Сергеевское сельское поселение;</w:t>
      </w:r>
    </w:p>
    <w:p w14:paraId="55BB5E6A" w14:textId="77777777" w:rsidR="006D5D32" w:rsidRPr="0060264F" w:rsidRDefault="006D5D32" w:rsidP="0060264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Комсомольское сельское поселение;</w:t>
      </w:r>
    </w:p>
    <w:p w14:paraId="1021EECA" w14:textId="77777777" w:rsidR="006D5D32" w:rsidRPr="0060264F" w:rsidRDefault="006D5D32" w:rsidP="0060264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Новомариинское сельское поселение;</w:t>
      </w:r>
    </w:p>
    <w:p w14:paraId="00D26C8A" w14:textId="77777777" w:rsidR="006D5D32" w:rsidRPr="0060264F" w:rsidRDefault="006D5D32" w:rsidP="0060264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Куяновское сельское поселение;</w:t>
      </w:r>
    </w:p>
    <w:p w14:paraId="239AA39B" w14:textId="77777777" w:rsidR="006D5D32" w:rsidRPr="0060264F" w:rsidRDefault="006D5D32" w:rsidP="0060264F">
      <w:pPr>
        <w:widowControl/>
        <w:numPr>
          <w:ilvl w:val="0"/>
          <w:numId w:val="11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Улу-Юльское сельское поселение.</w:t>
      </w:r>
    </w:p>
    <w:p w14:paraId="7E8330FF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</w:p>
    <w:p w14:paraId="09FB9B1E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60264F">
        <w:rPr>
          <w:rFonts w:eastAsia="Times New Roman"/>
          <w:b/>
          <w:bCs/>
          <w:color w:val="242424"/>
          <w:sz w:val="26"/>
          <w:szCs w:val="26"/>
          <w:lang w:eastAsia="zh-CN"/>
        </w:rPr>
        <w:t>Прогноз транспортного спроса, изменения объемов и характера передвижения населения и перевозов груза на территории района</w:t>
      </w:r>
    </w:p>
    <w:p w14:paraId="147A7C22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Населенные пункты МО «Первомайский район» сформированы застройкой усадебного типа с нечетко выраженной прямоугольной структурой улично-дорожной сети, обусловленной природным и историческим факторами.</w:t>
      </w:r>
    </w:p>
    <w:p w14:paraId="39F8DA9A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Основные маршруты движения грузовых и транзитных потоков в населенных пунктах на сегодняшний день проходят по дорогам сельских поселений, а также по центральным улицам района. Интенсивность грузового транспорта средняя. Транзитное движение транспорта осуществляется через все населенные пункты.</w:t>
      </w:r>
    </w:p>
    <w:p w14:paraId="1AE70CE8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</w:p>
    <w:p w14:paraId="2CE6D448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6"/>
          <w:szCs w:val="26"/>
          <w:lang w:eastAsia="zh-CN"/>
        </w:rPr>
      </w:pPr>
      <w:r w:rsidRPr="0060264F">
        <w:rPr>
          <w:rFonts w:eastAsia="Times New Roman"/>
          <w:color w:val="000000"/>
          <w:sz w:val="26"/>
          <w:szCs w:val="26"/>
          <w:lang w:eastAsia="zh-CN"/>
        </w:rPr>
        <w:t>Таблица 1. Перечень автомобильных дорог общего пользования местного значения в границах МО «Первомайский район»</w:t>
      </w:r>
    </w:p>
    <w:p w14:paraId="2E6AAA3F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both"/>
        <w:rPr>
          <w:rFonts w:eastAsia="Times New Roman"/>
          <w:color w:val="000000"/>
          <w:sz w:val="26"/>
          <w:szCs w:val="26"/>
          <w:lang w:eastAsia="zh-CN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1275"/>
        <w:gridCol w:w="1276"/>
        <w:gridCol w:w="1418"/>
        <w:gridCol w:w="1275"/>
      </w:tblGrid>
      <w:tr w:rsidR="006D5D32" w:rsidRPr="0060264F" w14:paraId="406781BB" w14:textId="77777777" w:rsidTr="00C02832">
        <w:trPr>
          <w:trHeight w:val="41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11EF6E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№ </w:t>
            </w:r>
          </w:p>
          <w:p w14:paraId="441B1FC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пп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A021A9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Наименование </w:t>
            </w:r>
          </w:p>
          <w:p w14:paraId="1D384BF4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C69746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 xml:space="preserve">Протяженность, </w:t>
            </w:r>
          </w:p>
          <w:p w14:paraId="44A624C8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EA05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Сведения о протяженности участка дороги, подлежащего ремонту, км/м</w:t>
            </w:r>
            <w:r w:rsidRPr="0060264F">
              <w:rPr>
                <w:rFonts w:eastAsia="Times New Roman"/>
                <w:b/>
                <w:sz w:val="26"/>
                <w:szCs w:val="26"/>
                <w:vertAlign w:val="superscript"/>
                <w:lang w:eastAsia="zh-CN"/>
              </w:rPr>
              <w:t>2</w:t>
            </w:r>
          </w:p>
        </w:tc>
      </w:tr>
      <w:tr w:rsidR="006D5D32" w:rsidRPr="0060264F" w14:paraId="644912CB" w14:textId="77777777" w:rsidTr="00C02832">
        <w:trPr>
          <w:trHeight w:val="41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8BA73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5AD9C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1FB9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E52E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01E9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0637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2025 год</w:t>
            </w:r>
          </w:p>
        </w:tc>
      </w:tr>
      <w:tr w:rsidR="006D5D32" w:rsidRPr="0060264F" w14:paraId="0ECBB501" w14:textId="77777777" w:rsidTr="00C02832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62D308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МО «Первомайский район»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B938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а/д Березовка -Лиллиенгофка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4E9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E2DC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D522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5092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4FE20351" w14:textId="77777777" w:rsidTr="00C02832">
        <w:trPr>
          <w:trHeight w:val="34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EB912D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2C75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7EC9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CFA5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B2A0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7B1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3FA9EE9D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A616F7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D8B8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069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04AA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0,376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DD2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36BE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12829616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33E3D5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86AAC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подъезд к с. Городок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31E8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80EC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D04C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E979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543C8659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C47647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A42A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подъезд к д. Царицынка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F298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5B7B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423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318B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6E1FA177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FAF10E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6F11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подъезд к д. Крутоложное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B5D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E58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659C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D029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6D7A6615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233A3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D325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подъезд к д. Ломовицк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837F6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CC96" w14:textId="2AB084ED" w:rsidR="006D5D32" w:rsidRPr="0060264F" w:rsidRDefault="00C028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0,080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3F66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301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79A5C0A8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AB20BA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34507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05FE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30E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B80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B80E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06ABAE4B" w14:textId="77777777" w:rsidTr="00C02832">
        <w:trPr>
          <w:trHeight w:val="42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DCE97C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62F03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подъезд к д. Тиндерлинка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4E52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7D87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6070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6B99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1E58032F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A2155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6231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C101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0D9D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4076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D599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57826BAF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7EE92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7202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а/д с. Ежи-д. Петровск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6B0E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A48D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AC5D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17EB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7A99FD85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6A0632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7C0A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а/д с. Сергеево - д. Рождественка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573D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7D34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F6A6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3871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0C063A4A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9FD98C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977A6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а/д д. Туендат – д. Верхний Куендат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E017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ADF4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58D5" w14:textId="5D4959C2" w:rsidR="006D5D32" w:rsidRPr="0060264F" w:rsidRDefault="00C028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0,370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D27F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45B5F33A" w14:textId="77777777" w:rsidTr="00C02832">
        <w:trPr>
          <w:trHeight w:val="37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6EECA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3A747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а/д п. Аргат-Юл–примыкание к лесосеке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3E36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sz w:val="26"/>
                <w:szCs w:val="26"/>
                <w:lang w:eastAsia="zh-CN"/>
              </w:rPr>
              <w:t>7,33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7B47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2E94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D129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  <w:lang w:eastAsia="zh-CN"/>
              </w:rPr>
            </w:pPr>
          </w:p>
        </w:tc>
      </w:tr>
      <w:tr w:rsidR="006D5D32" w:rsidRPr="0060264F" w14:paraId="707134C7" w14:textId="77777777" w:rsidTr="00C0283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0D009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CC8E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0AA0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highlight w:val="yellow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7F4" w14:textId="2540003C" w:rsidR="006D5D32" w:rsidRPr="0060264F" w:rsidRDefault="00D40EAC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0,456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DA0D" w14:textId="258822A5" w:rsidR="006D5D32" w:rsidRPr="0060264F" w:rsidRDefault="00D40EAC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  <w:r w:rsidRPr="0060264F">
              <w:rPr>
                <w:rFonts w:eastAsia="Times New Roman"/>
                <w:b/>
                <w:sz w:val="26"/>
                <w:szCs w:val="26"/>
                <w:lang w:eastAsia="zh-CN"/>
              </w:rPr>
              <w:t>0,370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F978" w14:textId="77777777" w:rsidR="006D5D32" w:rsidRPr="0060264F" w:rsidRDefault="006D5D32" w:rsidP="0060264F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lang w:eastAsia="zh-CN"/>
              </w:rPr>
            </w:pPr>
          </w:p>
        </w:tc>
      </w:tr>
    </w:tbl>
    <w:p w14:paraId="42029B5F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284"/>
        <w:rPr>
          <w:rFonts w:eastAsia="Times New Roman"/>
          <w:b/>
          <w:color w:val="FF0000"/>
          <w:sz w:val="26"/>
          <w:szCs w:val="26"/>
          <w:lang w:eastAsia="zh-CN"/>
        </w:rPr>
      </w:pPr>
    </w:p>
    <w:p w14:paraId="790F66B2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В результате анализа улично-дорожной сети МО «Первомайский район» выявлены следующие причины, усложняющие работу транспорта:</w:t>
      </w:r>
    </w:p>
    <w:p w14:paraId="5EE3BD0A" w14:textId="77777777" w:rsidR="006D5D32" w:rsidRPr="0060264F" w:rsidRDefault="006D5D32" w:rsidP="0060264F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неудовлетворительное техническое состояние дорог;</w:t>
      </w:r>
    </w:p>
    <w:p w14:paraId="61D80491" w14:textId="77777777" w:rsidR="006D5D32" w:rsidRPr="0060264F" w:rsidRDefault="006D5D32" w:rsidP="0060264F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недостаточность ширины проезжей части (4-6 м);</w:t>
      </w:r>
    </w:p>
    <w:p w14:paraId="37342A02" w14:textId="77777777" w:rsidR="006D5D32" w:rsidRPr="0060264F" w:rsidRDefault="006D5D32" w:rsidP="0060264F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значительная протяженность грунтовых дорог;</w:t>
      </w:r>
    </w:p>
    <w:p w14:paraId="673C67D0" w14:textId="77777777" w:rsidR="006D5D32" w:rsidRPr="0060264F" w:rsidRDefault="006D5D32" w:rsidP="0060264F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неудовлетворительное техническое состояние тротуаров и пешеходных дорожек.</w:t>
      </w:r>
    </w:p>
    <w:p w14:paraId="136795A5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eastAsia="zh-CN"/>
        </w:rPr>
      </w:pPr>
    </w:p>
    <w:p w14:paraId="07E490D2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color w:val="242424"/>
          <w:sz w:val="26"/>
          <w:szCs w:val="26"/>
          <w:lang w:eastAsia="zh-CN"/>
        </w:rPr>
      </w:pPr>
      <w:r w:rsidRPr="0060264F">
        <w:rPr>
          <w:rFonts w:eastAsia="Times New Roman"/>
          <w:b/>
          <w:color w:val="242424"/>
          <w:sz w:val="26"/>
          <w:szCs w:val="26"/>
          <w:lang w:eastAsia="zh-CN"/>
        </w:rPr>
        <w:t>Принципиальные варианты развития и оценка по целевым показателям развития транспортной инфраструктуры</w:t>
      </w:r>
    </w:p>
    <w:p w14:paraId="66946C67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В связи с увеличением территорий под строительство индивидуального жилья увеличится транспортная нагрузка на улично-дорожную сеть.</w:t>
      </w:r>
    </w:p>
    <w:p w14:paraId="670F9A62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14:paraId="5CA2A22D" w14:textId="77777777" w:rsidR="006D5D32" w:rsidRPr="0060264F" w:rsidRDefault="006D5D32" w:rsidP="0060264F">
      <w:pPr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sz w:val="26"/>
          <w:szCs w:val="26"/>
        </w:rPr>
        <w:t xml:space="preserve">При реализации цели и задач Подпрограммы 2 необходимо учитывать возможное влияние рисковых факторов. </w:t>
      </w:r>
      <w:r w:rsidRPr="0060264F">
        <w:rPr>
          <w:rFonts w:eastAsia="Times New Roman"/>
          <w:spacing w:val="-1"/>
          <w:sz w:val="26"/>
          <w:szCs w:val="26"/>
          <w:lang w:eastAsia="zh-CN"/>
        </w:rPr>
        <w:t>Экономические риски обусловлены неблагоприятным изменением экономической ситуации, что может привести к серьезному снижению объема инвестиций и недостаточному ресурсному обеспечению мероприятий по развитию транспортной системы. Такой сценарий развития будет характеризоваться отказом от реализации новых долгосрочных проектов и может привести к нарастанию объемов незавершенного строительства и невыполнению поставленных целей.</w:t>
      </w:r>
    </w:p>
    <w:p w14:paraId="66348CDC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rFonts w:eastAsia="Times New Roman"/>
          <w:spacing w:val="-1"/>
          <w:sz w:val="26"/>
          <w:szCs w:val="26"/>
          <w:lang w:eastAsia="zh-CN"/>
        </w:rPr>
        <w:t>На выполнение Подпрограммы 2 могут повлиять опережающие темпы инфляции, что приведет к значительному повышению стоимости строительных и горюче-смазочных материалов, а в результате - к невозможности реализации мероприятий в рамках ресурсного обеспечения, предусмотренного Подпрограммой 2.</w:t>
      </w:r>
    </w:p>
    <w:p w14:paraId="090CBF13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rFonts w:eastAsia="Times New Roman"/>
          <w:spacing w:val="-1"/>
          <w:sz w:val="26"/>
          <w:szCs w:val="26"/>
          <w:lang w:eastAsia="zh-CN"/>
        </w:rPr>
        <w:t>Изменение регионального законодательства в части изменения условий финансирования либо перераспределения полномочий между муниципальными образованиями влечет риск невыполнения Подпрограммы 2.</w:t>
      </w:r>
    </w:p>
    <w:p w14:paraId="490AE5A3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rFonts w:eastAsia="Times New Roman"/>
          <w:spacing w:val="-1"/>
          <w:sz w:val="26"/>
          <w:szCs w:val="26"/>
          <w:lang w:eastAsia="zh-CN"/>
        </w:rPr>
        <w:t>Природные и техногенные катастрофы также влияют на снижение количества проведенных мероприятий и снижение числа участников мероприятий.</w:t>
      </w:r>
    </w:p>
    <w:p w14:paraId="42187EB9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rFonts w:eastAsia="Times New Roman"/>
          <w:spacing w:val="-1"/>
          <w:sz w:val="26"/>
          <w:szCs w:val="26"/>
          <w:lang w:eastAsia="zh-CN"/>
        </w:rPr>
        <w:t>Внутренние риски:</w:t>
      </w:r>
    </w:p>
    <w:p w14:paraId="40C25740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rFonts w:eastAsia="Times New Roman"/>
          <w:spacing w:val="-1"/>
          <w:sz w:val="26"/>
          <w:szCs w:val="26"/>
          <w:lang w:eastAsia="zh-CN"/>
        </w:rPr>
        <w:t>Несвоевременное обеспечение финансирования влечет риск снижения качественного уровня реализуемых мероприятий, а также количества проведенных мероприятий.</w:t>
      </w:r>
    </w:p>
    <w:p w14:paraId="7A99F622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rFonts w:eastAsia="Times New Roman"/>
          <w:spacing w:val="-1"/>
          <w:sz w:val="26"/>
          <w:szCs w:val="26"/>
          <w:lang w:eastAsia="zh-CN"/>
        </w:rPr>
        <w:t xml:space="preserve">Отраслевым риском в сфере транспорта является невыполнение либо перебои в выполнении рейсов перевозчиками, что повлечет за собой не достижение показателей цели либо задач Подпрограммы 2. </w:t>
      </w:r>
    </w:p>
    <w:p w14:paraId="7F8465EB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rFonts w:eastAsia="Times New Roman"/>
          <w:spacing w:val="-1"/>
          <w:sz w:val="26"/>
          <w:szCs w:val="26"/>
          <w:lang w:eastAsia="zh-CN"/>
        </w:rPr>
        <w:lastRenderedPageBreak/>
        <w:t>Отраслевыми рисками в сфере дорожного хозяйства являются несвоевременное и (или) неполное осуществление финансирования.</w:t>
      </w:r>
    </w:p>
    <w:p w14:paraId="1546D40C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rFonts w:eastAsia="Times New Roman"/>
          <w:spacing w:val="-1"/>
          <w:sz w:val="26"/>
          <w:szCs w:val="26"/>
          <w:lang w:eastAsia="zh-CN"/>
        </w:rPr>
        <w:t>Снижение рисков:</w:t>
      </w:r>
    </w:p>
    <w:p w14:paraId="59418495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rFonts w:eastAsia="Times New Roman"/>
          <w:spacing w:val="-1"/>
          <w:sz w:val="26"/>
          <w:szCs w:val="26"/>
          <w:lang w:eastAsia="zh-CN"/>
        </w:rPr>
        <w:t>Снижение экономических рисков обеспечивается за счет индексирования цен (изменение цен в зависимости от инфляции), внесения в контракты дополнительных условий на случай высокой инфляции, а также заключения долгосрочных контрактов.</w:t>
      </w:r>
    </w:p>
    <w:p w14:paraId="4188391F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eastAsia="Times New Roman"/>
          <w:spacing w:val="-1"/>
          <w:sz w:val="26"/>
          <w:szCs w:val="26"/>
          <w:lang w:eastAsia="zh-CN"/>
        </w:rPr>
      </w:pPr>
      <w:r w:rsidRPr="0060264F">
        <w:rPr>
          <w:rFonts w:eastAsia="Times New Roman"/>
          <w:spacing w:val="-1"/>
          <w:sz w:val="26"/>
          <w:szCs w:val="26"/>
          <w:lang w:eastAsia="zh-CN"/>
        </w:rPr>
        <w:t>Снижение отраслевых рисков обеспечивается за счет заключения контрактов и договоров с условиями расторжения и штрафных санкций за нарушение условий и сроков выполнения работ.</w:t>
      </w:r>
    </w:p>
    <w:p w14:paraId="220430CE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b/>
          <w:spacing w:val="-1"/>
          <w:kern w:val="1"/>
          <w:sz w:val="26"/>
          <w:szCs w:val="26"/>
          <w:lang w:eastAsia="zh-CN"/>
        </w:rPr>
      </w:pPr>
    </w:p>
    <w:p w14:paraId="15D120CF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bCs/>
          <w:spacing w:val="-1"/>
          <w:kern w:val="1"/>
          <w:sz w:val="26"/>
          <w:szCs w:val="26"/>
          <w:lang w:eastAsia="zh-CN"/>
        </w:rPr>
      </w:pPr>
      <w:r w:rsidRPr="0060264F">
        <w:rPr>
          <w:rFonts w:eastAsia="Times New Roman"/>
          <w:b/>
          <w:spacing w:val="-1"/>
          <w:kern w:val="1"/>
          <w:sz w:val="26"/>
          <w:szCs w:val="26"/>
          <w:lang w:eastAsia="zh-CN"/>
        </w:rPr>
        <w:t>2. Основные цели и задачи муниципальной подпрограммы с указанием сроков и этапов её реализации, а также целевых показателей.</w:t>
      </w:r>
    </w:p>
    <w:p w14:paraId="12E4741A" w14:textId="77777777" w:rsidR="006D5D32" w:rsidRPr="0060264F" w:rsidRDefault="006D5D32" w:rsidP="0060264F">
      <w:pPr>
        <w:shd w:val="clear" w:color="auto" w:fill="FFFFFF"/>
        <w:tabs>
          <w:tab w:val="left" w:pos="1080"/>
        </w:tabs>
        <w:suppressAutoHyphens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b/>
          <w:bCs/>
          <w:sz w:val="26"/>
          <w:szCs w:val="26"/>
          <w:lang w:eastAsia="zh-CN"/>
        </w:rPr>
        <w:t>Перечень показателей цели и задач МП и сведения о порядке сбора информации по показателям и методике их расчета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423"/>
        <w:gridCol w:w="569"/>
        <w:gridCol w:w="714"/>
        <w:gridCol w:w="712"/>
        <w:gridCol w:w="854"/>
        <w:gridCol w:w="998"/>
        <w:gridCol w:w="1139"/>
        <w:gridCol w:w="712"/>
        <w:gridCol w:w="1287"/>
        <w:gridCol w:w="816"/>
      </w:tblGrid>
      <w:tr w:rsidR="006D5D32" w:rsidRPr="0060264F" w14:paraId="2A4F7586" w14:textId="77777777" w:rsidTr="00C02832">
        <w:trPr>
          <w:trHeight w:val="1983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6C72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49B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C93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2382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Периодичность сбора данных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80A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CD7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Значение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B0D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Временные характеристики показателя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FB9F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Алгоритм формирования (формула) расчета показателя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34F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Метод сбора информации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2A15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Ответственный за сбор данных по показателю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C75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Дата получения фактического значения показателя</w:t>
            </w:r>
          </w:p>
        </w:tc>
      </w:tr>
      <w:tr w:rsidR="006D5D32" w:rsidRPr="0060264F" w14:paraId="034C543B" w14:textId="77777777" w:rsidTr="00C02832">
        <w:trPr>
          <w:trHeight w:val="6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55C5C4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Показатели цели Подпрограммы 2: "Сохранение и развитие транспортной</w:t>
            </w:r>
            <w:r w:rsidRPr="0060264F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br/>
              <w:t>инфраструктуры"</w:t>
            </w:r>
          </w:p>
        </w:tc>
      </w:tr>
      <w:tr w:rsidR="006D5D32" w:rsidRPr="0060264F" w14:paraId="69816B60" w14:textId="77777777" w:rsidTr="00C02832">
        <w:trPr>
          <w:trHeight w:val="1020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FF6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CD1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BE7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2C7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B10F9" w14:textId="6FC8651D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F35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B34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8B6B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65C3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FD6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2F1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Декабрь планового года</w:t>
            </w:r>
          </w:p>
        </w:tc>
      </w:tr>
      <w:tr w:rsidR="006D5D32" w:rsidRPr="0060264F" w14:paraId="226FF80D" w14:textId="77777777" w:rsidTr="00C02832">
        <w:trPr>
          <w:trHeight w:val="934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137A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C13CE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AB3C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F99C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5CBC" w14:textId="115258BE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7D8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266C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EC09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D6F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7C28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FE48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7BC5E38D" w14:textId="77777777" w:rsidTr="00C02832">
        <w:trPr>
          <w:trHeight w:val="457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BC3B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13E2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961F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F07E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E3ED1" w14:textId="250AB3D8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D05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395,5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1491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E972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9A72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E8A4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B194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2B230223" w14:textId="77777777" w:rsidTr="00C02832">
        <w:trPr>
          <w:trHeight w:val="1062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1B796D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i/>
                <w:color w:val="000000"/>
                <w:sz w:val="26"/>
                <w:szCs w:val="26"/>
              </w:rPr>
              <w:t>Показатели задачи 1 Подпрограммы 2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6D5D32" w:rsidRPr="0060264F" w14:paraId="64BA6743" w14:textId="77777777" w:rsidTr="00C02832">
        <w:trPr>
          <w:trHeight w:val="1816"/>
        </w:trPr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C39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7D1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ремонта автомобильных дорог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FA6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 км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A5F8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E89C" w14:textId="398E2E32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</w:t>
            </w:r>
            <w:r w:rsidR="00A73B0C" w:rsidRPr="0060264F">
              <w:rPr>
                <w:rFonts w:eastAsia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8596" w14:textId="4EE18129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5,981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987F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 отчетный период</w:t>
            </w:r>
          </w:p>
        </w:tc>
        <w:tc>
          <w:tcPr>
            <w:tcW w:w="59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B23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Сводная информация по отрасли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F87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Расчетный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C0ED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Отдел строительства, архитектуры и ЖКХ Администрации Первомайского района 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935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Декабрь планового года</w:t>
            </w:r>
          </w:p>
        </w:tc>
      </w:tr>
      <w:tr w:rsidR="006D5D32" w:rsidRPr="0060264F" w14:paraId="12B1519E" w14:textId="77777777" w:rsidTr="00C02832">
        <w:trPr>
          <w:trHeight w:val="941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8513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005E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ED90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92CF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2C37" w14:textId="722D019E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1936" w14:textId="6DDD83A8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6D5D32" w:rsidRPr="0060264F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427A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1EF0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BFD0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7617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3F81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6D0C9566" w14:textId="77777777" w:rsidTr="00C02832">
        <w:trPr>
          <w:trHeight w:val="60"/>
        </w:trPr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4C3E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C8D3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38E4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6960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59E80" w14:textId="071F5456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202</w:t>
            </w:r>
            <w:r w:rsidR="0095276F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4AD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94E9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85A0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DB2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29FD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A1DF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14:paraId="16CC4FE3" w14:textId="77777777" w:rsidR="006D5D32" w:rsidRPr="0060264F" w:rsidRDefault="006D5D32" w:rsidP="0060264F">
      <w:pPr>
        <w:ind w:firstLine="709"/>
        <w:jc w:val="both"/>
        <w:outlineLvl w:val="1"/>
        <w:rPr>
          <w:sz w:val="26"/>
          <w:szCs w:val="26"/>
        </w:rPr>
      </w:pPr>
    </w:p>
    <w:p w14:paraId="3721653F" w14:textId="77777777" w:rsidR="006D5D32" w:rsidRPr="0060264F" w:rsidRDefault="006D5D32" w:rsidP="0060264F">
      <w:pPr>
        <w:ind w:firstLine="709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Досрочное прекращение реализации подпрограммы возможно в следующих случаях:</w:t>
      </w:r>
    </w:p>
    <w:p w14:paraId="1735FB0E" w14:textId="77777777" w:rsidR="006D5D32" w:rsidRPr="0060264F" w:rsidRDefault="006D5D32" w:rsidP="0060264F">
      <w:pPr>
        <w:ind w:firstLine="709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1. досрочного выполнения Программы;</w:t>
      </w:r>
    </w:p>
    <w:p w14:paraId="0CED0169" w14:textId="77777777" w:rsidR="006D5D32" w:rsidRPr="0060264F" w:rsidRDefault="006D5D32" w:rsidP="0060264F">
      <w:pPr>
        <w:ind w:firstLine="709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2. отсутствия источников финансирования;</w:t>
      </w:r>
    </w:p>
    <w:p w14:paraId="7B5BCAE5" w14:textId="77777777" w:rsidR="006D5D32" w:rsidRPr="0060264F" w:rsidRDefault="006D5D32" w:rsidP="0060264F">
      <w:pPr>
        <w:ind w:firstLine="709"/>
        <w:jc w:val="both"/>
        <w:outlineLvl w:val="1"/>
        <w:rPr>
          <w:sz w:val="26"/>
          <w:szCs w:val="26"/>
        </w:rPr>
      </w:pPr>
      <w:r w:rsidRPr="0060264F">
        <w:rPr>
          <w:sz w:val="26"/>
          <w:szCs w:val="26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14:paraId="0B83A469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color w:val="242424"/>
          <w:sz w:val="26"/>
          <w:szCs w:val="26"/>
          <w:lang w:eastAsia="zh-CN"/>
        </w:rPr>
        <w:sectPr w:rsidR="006D5D32" w:rsidRPr="0060264F" w:rsidSect="0060264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5447154D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b/>
          <w:color w:val="242424"/>
          <w:sz w:val="26"/>
          <w:szCs w:val="26"/>
          <w:lang w:eastAsia="zh-CN"/>
        </w:rPr>
        <w:lastRenderedPageBreak/>
        <w:t>3. Перечень программных мероприятий</w:t>
      </w:r>
    </w:p>
    <w:p w14:paraId="46091DEA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zh-CN"/>
        </w:rPr>
      </w:pPr>
      <w:r w:rsidRPr="0060264F">
        <w:rPr>
          <w:sz w:val="26"/>
          <w:szCs w:val="26"/>
          <w:lang w:eastAsia="zh-CN"/>
        </w:rPr>
        <w:t>Таблица 3. Перечень программных мероприятий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84"/>
        <w:gridCol w:w="1590"/>
        <w:gridCol w:w="1223"/>
        <w:gridCol w:w="1293"/>
        <w:gridCol w:w="1089"/>
        <w:gridCol w:w="1284"/>
        <w:gridCol w:w="213"/>
        <w:gridCol w:w="1031"/>
        <w:gridCol w:w="1540"/>
        <w:gridCol w:w="1861"/>
        <w:gridCol w:w="1852"/>
      </w:tblGrid>
      <w:tr w:rsidR="006D5D32" w:rsidRPr="0060264F" w14:paraId="55F95BE9" w14:textId="77777777" w:rsidTr="00E61D3B">
        <w:trPr>
          <w:trHeight w:val="255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65E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758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C79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C13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Объем средств на реализацию программы, тыс. руб.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971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непосредственного результата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5E3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Наименование показателя непосредственного результата</w:t>
            </w:r>
          </w:p>
        </w:tc>
      </w:tr>
      <w:tr w:rsidR="006D5D32" w:rsidRPr="0060264F" w14:paraId="25ED7A7A" w14:textId="77777777" w:rsidTr="00E61D3B">
        <w:trPr>
          <w:trHeight w:val="25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D8E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46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ED5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B9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6D7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A01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3380AA71" w14:textId="77777777" w:rsidTr="00E61D3B">
        <w:trPr>
          <w:trHeight w:val="765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D0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06D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BA7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52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B71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Федеральный бюджет (по согласованию)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C6D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Областной бюджет (по согласованию)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61A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0FF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8D4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D3B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1FE5704B" w14:textId="77777777" w:rsidTr="00C02832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6E0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Цель - "Сохранение и развитие транспортной инфраструктуры"</w:t>
            </w:r>
          </w:p>
        </w:tc>
      </w:tr>
      <w:tr w:rsidR="006D5D32" w:rsidRPr="0060264F" w14:paraId="014C73FE" w14:textId="77777777" w:rsidTr="00C02832">
        <w:trPr>
          <w:trHeight w:val="5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ADF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Задача - «Увеличение протяженности автомобильных дорог общего пользования, соответствующих нормативным требованиям к транспортно – эксплуатационным показателям, в результате капитального ремонта и ремонта автомобильных дорог общего пользования»</w:t>
            </w:r>
          </w:p>
        </w:tc>
      </w:tr>
      <w:tr w:rsidR="006D5D32" w:rsidRPr="0060264F" w14:paraId="7F9A615F" w14:textId="77777777" w:rsidTr="00E61D3B">
        <w:trPr>
          <w:trHeight w:val="30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89C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Основное мероприятие: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B1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Администрация Первомайского района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8A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AAB" w14:textId="0B530CB7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54</w:t>
            </w:r>
            <w:r w:rsidR="0095276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835,7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2B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9266" w14:textId="3D989DDA" w:rsidR="006D5D32" w:rsidRPr="0060264F" w:rsidRDefault="00A73B0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392F" w14:textId="2837C5A1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3 129,4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89B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939E" w14:textId="497CCEE9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15,981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CF3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 – эксплуатационным 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показателем, в результате ремонта автомобильных дорог, (км)</w:t>
            </w:r>
          </w:p>
        </w:tc>
      </w:tr>
      <w:tr w:rsidR="006D5D32" w:rsidRPr="0060264F" w14:paraId="4CAA22D2" w14:textId="77777777" w:rsidTr="00E61D3B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6650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D6E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EE9B" w14:textId="4ED5401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861B" w14:textId="32E8763C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29 227,1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C7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BC9C" w14:textId="2B4265E6" w:rsidR="006D5D32" w:rsidRPr="0060264F" w:rsidRDefault="00E61D3B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A73B0C" w:rsidRPr="0060264F">
              <w:rPr>
                <w:rFonts w:eastAsia="Times New Roman"/>
                <w:color w:val="000000"/>
                <w:sz w:val="26"/>
                <w:szCs w:val="26"/>
              </w:rPr>
              <w:t>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B366" w14:textId="628F1CCB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2221,4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3F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4FB" w14:textId="761C55A3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5,981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AB18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43E865FC" w14:textId="77777777" w:rsidTr="00E61D3B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6BFC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5DC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6F24" w14:textId="6F731D4B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55E" w14:textId="23998256" w:rsidR="006D5D32" w:rsidRPr="0060264F" w:rsidRDefault="00A73B0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25 138,0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75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50B" w14:textId="6DE939B9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24 700,0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4FF0" w14:textId="3EE66752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438,0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74F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C35" w14:textId="14093CE8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6D5D32" w:rsidRPr="0060264F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23D5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12FBAE74" w14:textId="77777777" w:rsidTr="00E61D3B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D488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C7B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EC21" w14:textId="0A40E61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BB8" w14:textId="7877B7DF" w:rsidR="006D5D32" w:rsidRPr="0060264F" w:rsidRDefault="0095276F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470,0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83E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97B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67A6" w14:textId="4F72877A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246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F4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AA0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080F1EB6" w14:textId="77777777" w:rsidTr="00E61D3B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5EC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Мероприятие №1: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br/>
              <w:t>Капитальны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й ремонт и (или) ремонт автомобильных дорог общего пользования местного значения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9CF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75F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59AB" w14:textId="7EE5A462" w:rsidR="006D5D32" w:rsidRPr="0060264F" w:rsidRDefault="00E61D3B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25138,00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DB0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5037" w14:textId="1A1335CE" w:rsidR="006D5D32" w:rsidRPr="0060264F" w:rsidRDefault="00E61D3B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24700,00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427F" w14:textId="29E7E9AE" w:rsidR="006D5D32" w:rsidRPr="0060264F" w:rsidRDefault="00E61D3B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438,00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C6F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FBB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704C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563D1563" w14:textId="77777777" w:rsidTr="00E61D3B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EC7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05A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86A" w14:textId="1CAAECF4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73" w14:textId="19B3BAFB" w:rsidR="006D5D32" w:rsidRPr="0060264F" w:rsidRDefault="00E61D3B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25138,00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B54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88A1" w14:textId="416A0434" w:rsidR="006D5D32" w:rsidRPr="0060264F" w:rsidRDefault="00E61D3B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24700,00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78A9" w14:textId="37098EC3" w:rsidR="006D5D32" w:rsidRPr="0060264F" w:rsidRDefault="00E61D3B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438,00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9BA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083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823A9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6A000CC6" w14:textId="77777777" w:rsidTr="00E61D3B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4EB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442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7FAD" w14:textId="13B7A27A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057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D6A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C89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2A3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718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61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5,924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FD23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485B259B" w14:textId="77777777" w:rsidTr="00E61D3B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6F9C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EAD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9E91" w14:textId="7C11D249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CD5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199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467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55E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A4F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38A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5,924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E220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4B04C788" w14:textId="77777777" w:rsidTr="00E61D3B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805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Мероприятие №2: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br/>
              <w:t>Обустройства пешеходных переходов, ед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DCC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ACD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381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48E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7A8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6DA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882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EEC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FB0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Прирост количества пешеходных переходов, соответствующих национальным стандартам, в результате обустройства пешеходных переходов, (ед).</w:t>
            </w:r>
          </w:p>
        </w:tc>
      </w:tr>
      <w:tr w:rsidR="006D5D32" w:rsidRPr="0060264F" w14:paraId="695A47DF" w14:textId="77777777" w:rsidTr="00E61D3B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788A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EC6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B3D8" w14:textId="5FEC988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1D3B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95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2CF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E5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595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3F1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139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D8A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16D31FB6" w14:textId="77777777" w:rsidTr="00E61D3B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4219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313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F920" w14:textId="334576F2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1D3B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AE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582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AAA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92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71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6A9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CEC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7A3DE4C1" w14:textId="77777777" w:rsidTr="00E61D3B">
        <w:trPr>
          <w:trHeight w:val="30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4340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B3A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30AF" w14:textId="598C9192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E61D3B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737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06B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E27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C16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566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852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444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59CFD818" w14:textId="77777777" w:rsidTr="00E61D3B">
        <w:trPr>
          <w:trHeight w:val="39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AA3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Мероприятие №3:</w:t>
            </w:r>
            <w:r w:rsidRPr="0060264F">
              <w:rPr>
                <w:rFonts w:eastAsia="Times New Roman"/>
                <w:color w:val="000000"/>
                <w:sz w:val="26"/>
                <w:szCs w:val="26"/>
              </w:rPr>
              <w:br/>
              <w:t>Капитальный ремонт и (или) ремонт пешеходных дорожек, км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BB3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3B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98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9B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366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D30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5D7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C6D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344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Прирост протяженности пешеходных дорожек, соответствующих нормативным требованиям в результате ремонта, (км).</w:t>
            </w:r>
          </w:p>
        </w:tc>
      </w:tr>
      <w:tr w:rsidR="006D5D32" w:rsidRPr="0060264F" w14:paraId="2D4AAC88" w14:textId="77777777" w:rsidTr="00E61D3B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E91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C43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0457" w14:textId="5A7881E5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446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2E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F2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6D6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0E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93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DB6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3C0C1C5D" w14:textId="77777777" w:rsidTr="00E61D3B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99F4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FE6F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9354" w14:textId="3EBCBAEB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C6F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C0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3C4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030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D75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521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1CC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79BBFA9D" w14:textId="77777777" w:rsidTr="00E61D3B">
        <w:trPr>
          <w:trHeight w:val="255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8E61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C79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821" w14:textId="7A0FF19E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2DC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110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A05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0EC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30A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50B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FC8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6615EB8B" w14:textId="77777777" w:rsidTr="00E61D3B">
        <w:trPr>
          <w:trHeight w:val="360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EC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lastRenderedPageBreak/>
              <w:t>Осуществление деятельности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DD0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9DF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2F4C" w14:textId="274BC6B0" w:rsidR="006D5D32" w:rsidRPr="0060264F" w:rsidRDefault="00A73B0C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9 093,7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3D0B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EF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7C7C" w14:textId="536E2876" w:rsidR="006D5D32" w:rsidRPr="0060264F" w:rsidRDefault="00E61D3B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093,7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15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5D0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186,9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32B4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Содержание автомобильных дорог, (км).</w:t>
            </w:r>
          </w:p>
        </w:tc>
      </w:tr>
      <w:tr w:rsidR="006D5D32" w:rsidRPr="0060264F" w14:paraId="06A35316" w14:textId="77777777" w:rsidTr="00E61D3B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0A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510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5F9" w14:textId="5009A08F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1DA8" w14:textId="590E9DDB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2 783,7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749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EC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ACC3" w14:textId="337DA1BD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2 783,7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17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3EE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F6C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4288EE2E" w14:textId="77777777" w:rsidTr="00E61D3B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27F7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18A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EE9" w14:textId="60811A6C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0000" w14:textId="7090AC0D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3 110,0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D20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EC3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D0E" w14:textId="6F869BA6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A73B0C" w:rsidRPr="0060264F">
              <w:rPr>
                <w:rFonts w:eastAsia="Times New Roman"/>
                <w:color w:val="000000"/>
                <w:sz w:val="26"/>
                <w:szCs w:val="26"/>
              </w:rPr>
              <w:t> 110,0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DFB7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29D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56C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2663B766" w14:textId="77777777" w:rsidTr="00E61D3B">
        <w:trPr>
          <w:trHeight w:val="360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250B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D1AA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936" w14:textId="433E8E82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9061" w14:textId="5E18B5D8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A73B0C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200,0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CB6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0DE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5A0A" w14:textId="6A24125B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3 200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2CE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F8F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62,3</w:t>
            </w: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5F1D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3C387285" w14:textId="77777777" w:rsidTr="00C02832">
        <w:trPr>
          <w:trHeight w:val="255"/>
        </w:trPr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DD26" w14:textId="5BF7DB97" w:rsidR="006D5D32" w:rsidRPr="0060264F" w:rsidRDefault="006D5D32" w:rsidP="006026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задаче: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C415" w14:textId="24BC3816" w:rsidR="006D5D32" w:rsidRPr="0060264F" w:rsidRDefault="0095276F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63 929,4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4C3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E998" w14:textId="302B7D45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0E03" w14:textId="1D7C89E3" w:rsidR="006D5D32" w:rsidRPr="0060264F" w:rsidRDefault="00E61D3B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126081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2 </w:t>
            </w:r>
            <w:r w:rsidR="0095276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223</w:t>
            </w:r>
            <w:r w:rsidR="00126081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5FD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5527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D5D32" w:rsidRPr="0060264F" w14:paraId="68D860A0" w14:textId="77777777" w:rsidTr="00C02832">
        <w:trPr>
          <w:trHeight w:val="255"/>
        </w:trPr>
        <w:tc>
          <w:tcPr>
            <w:tcW w:w="10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E5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подпрограмме: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851F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E275" w14:textId="08FBDAF6" w:rsidR="006D5D32" w:rsidRPr="0060264F" w:rsidRDefault="0095276F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63 929,4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8770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7A80" w14:textId="5C22F856" w:rsidR="006D5D32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5DC9" w14:textId="3DE605AF" w:rsidR="006D5D32" w:rsidRPr="0060264F" w:rsidRDefault="00E61D3B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126081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2 </w:t>
            </w:r>
            <w:r w:rsidR="0095276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126081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C75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D28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01088B0D" w14:textId="77777777" w:rsidTr="00C02832">
        <w:trPr>
          <w:trHeight w:val="31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C3B3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13F" w14:textId="7E6C258A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95276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11D8" w14:textId="1E13B82C" w:rsidR="006D5D32" w:rsidRPr="0060264F" w:rsidRDefault="00126081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32 011,4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820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47FD" w14:textId="05C23BE0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27 006,3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96C5" w14:textId="0933274A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5 005,1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BF9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A3E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0D48625B" w14:textId="77777777" w:rsidTr="00C02832">
        <w:trPr>
          <w:trHeight w:val="345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1E01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39D" w14:textId="0831ED80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</w:t>
            </w:r>
            <w:r w:rsidR="0095276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BEE0" w14:textId="29D2A28F" w:rsidR="006D5D32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28 </w:t>
            </w:r>
            <w:r w:rsidR="0095276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67F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7EC" w14:textId="1D9D4556" w:rsidR="006D5D32" w:rsidRPr="0060264F" w:rsidRDefault="00A73B0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24 700,0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8502" w14:textId="51C72AF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A73B0C" w:rsidRPr="0060264F">
              <w:rPr>
                <w:rFonts w:eastAsia="Times New Roman"/>
                <w:color w:val="000000"/>
                <w:sz w:val="26"/>
                <w:szCs w:val="26"/>
              </w:rPr>
              <w:t> </w:t>
            </w:r>
            <w:r w:rsidR="00AD395D" w:rsidRPr="0060264F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 w:rsidR="00A73B0C" w:rsidRPr="0060264F">
              <w:rPr>
                <w:rFonts w:eastAsia="Times New Roman"/>
                <w:color w:val="000000"/>
                <w:sz w:val="26"/>
                <w:szCs w:val="26"/>
              </w:rPr>
              <w:t>48,0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634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CA6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5D32" w:rsidRPr="0060264F" w14:paraId="0536F955" w14:textId="77777777" w:rsidTr="00C02832">
        <w:trPr>
          <w:trHeight w:val="300"/>
        </w:trPr>
        <w:tc>
          <w:tcPr>
            <w:tcW w:w="10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F27C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4614" w14:textId="4F5BFA5D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95276F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4E9A" w14:textId="207E6660" w:rsidR="006D5D32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3 670,0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1B8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AD2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0B67" w14:textId="38F86B7E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A73B0C" w:rsidRPr="0060264F">
              <w:rPr>
                <w:rFonts w:eastAsia="Times New Roman"/>
                <w:color w:val="000000"/>
                <w:sz w:val="26"/>
                <w:szCs w:val="26"/>
              </w:rPr>
              <w:t> 670,0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59A4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BFA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907E3EF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rPr>
          <w:rFonts w:eastAsia="Times New Roman"/>
          <w:b/>
          <w:color w:val="242424"/>
          <w:sz w:val="26"/>
          <w:szCs w:val="26"/>
          <w:lang w:eastAsia="zh-CN"/>
        </w:rPr>
      </w:pPr>
    </w:p>
    <w:p w14:paraId="2EC00830" w14:textId="77777777" w:rsidR="006D5D32" w:rsidRPr="0060264F" w:rsidRDefault="006D5D32" w:rsidP="0060264F">
      <w:pPr>
        <w:widowControl/>
        <w:shd w:val="clear" w:color="auto" w:fill="FFFFFF"/>
        <w:suppressAutoHyphens/>
        <w:autoSpaceDE/>
        <w:autoSpaceDN/>
        <w:adjustRightInd/>
        <w:ind w:firstLine="567"/>
        <w:jc w:val="both"/>
        <w:rPr>
          <w:rFonts w:eastAsia="Times New Roman"/>
          <w:spacing w:val="-1"/>
          <w:sz w:val="26"/>
          <w:szCs w:val="26"/>
          <w:lang w:eastAsia="zh-CN"/>
        </w:rPr>
      </w:pPr>
    </w:p>
    <w:p w14:paraId="1806F467" w14:textId="77777777" w:rsidR="006D5D32" w:rsidRPr="0060264F" w:rsidRDefault="006D5D32" w:rsidP="0060264F">
      <w:pPr>
        <w:widowControl/>
        <w:ind w:firstLine="540"/>
        <w:jc w:val="center"/>
        <w:rPr>
          <w:rFonts w:eastAsia="Times New Roman"/>
          <w:b/>
          <w:sz w:val="26"/>
          <w:szCs w:val="26"/>
        </w:rPr>
      </w:pPr>
    </w:p>
    <w:p w14:paraId="5DDADA86" w14:textId="77777777" w:rsidR="006D5D32" w:rsidRPr="0060264F" w:rsidRDefault="006D5D32" w:rsidP="0060264F">
      <w:pPr>
        <w:widowControl/>
        <w:ind w:firstLine="540"/>
        <w:jc w:val="center"/>
        <w:rPr>
          <w:rFonts w:eastAsia="Times New Roman"/>
          <w:b/>
          <w:sz w:val="26"/>
          <w:szCs w:val="26"/>
        </w:rPr>
      </w:pPr>
    </w:p>
    <w:p w14:paraId="2FFE2EFB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sz w:val="26"/>
          <w:szCs w:val="26"/>
          <w:lang w:eastAsia="zh-CN"/>
        </w:rPr>
      </w:pPr>
    </w:p>
    <w:p w14:paraId="455D2707" w14:textId="77777777" w:rsidR="006D5D32" w:rsidRPr="0060264F" w:rsidRDefault="006D5D32" w:rsidP="0060264F">
      <w:pPr>
        <w:widowControl/>
        <w:ind w:firstLine="540"/>
        <w:jc w:val="center"/>
        <w:rPr>
          <w:rFonts w:eastAsia="Times New Roman"/>
          <w:b/>
          <w:sz w:val="26"/>
          <w:szCs w:val="26"/>
        </w:rPr>
      </w:pPr>
    </w:p>
    <w:p w14:paraId="21AF1B33" w14:textId="77777777" w:rsidR="006D5D32" w:rsidRPr="0060264F" w:rsidRDefault="006D5D32" w:rsidP="0060264F">
      <w:pPr>
        <w:widowControl/>
        <w:ind w:firstLine="540"/>
        <w:jc w:val="center"/>
        <w:rPr>
          <w:rFonts w:eastAsia="Times New Roman"/>
          <w:b/>
          <w:sz w:val="26"/>
          <w:szCs w:val="26"/>
        </w:rPr>
      </w:pPr>
    </w:p>
    <w:p w14:paraId="55B33D55" w14:textId="77777777" w:rsidR="006D5D32" w:rsidRPr="0060264F" w:rsidRDefault="006D5D32" w:rsidP="0060264F">
      <w:pPr>
        <w:widowControl/>
        <w:suppressAutoHyphens/>
        <w:rPr>
          <w:rFonts w:eastAsia="Times New Roman"/>
          <w:b/>
          <w:sz w:val="26"/>
          <w:szCs w:val="26"/>
          <w:lang w:eastAsia="zh-CN"/>
        </w:rPr>
        <w:sectPr w:rsidR="006D5D32" w:rsidRPr="0060264F" w:rsidSect="0060264F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14:paraId="5844BC7F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60264F">
        <w:rPr>
          <w:rFonts w:eastAsia="Times New Roman"/>
          <w:b/>
          <w:sz w:val="26"/>
          <w:szCs w:val="26"/>
          <w:lang w:eastAsia="zh-CN"/>
        </w:rPr>
        <w:lastRenderedPageBreak/>
        <w:t>4. Обоснование ресурсного обеспечения муниципальной подпрограммы</w:t>
      </w:r>
    </w:p>
    <w:p w14:paraId="60002D13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1620"/>
        <w:gridCol w:w="1832"/>
        <w:gridCol w:w="1543"/>
        <w:gridCol w:w="1541"/>
      </w:tblGrid>
      <w:tr w:rsidR="006D5D32" w:rsidRPr="0060264F" w14:paraId="458CA051" w14:textId="77777777" w:rsidTr="00C02832">
        <w:trPr>
          <w:trHeight w:val="300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30C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Источники, 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417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AF0D" w14:textId="15841FFB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AD395D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6C5F" w14:textId="30BFDDBD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126081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72DF" w14:textId="0728EE84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126081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6D5D32" w:rsidRPr="0060264F" w14:paraId="6AB95138" w14:textId="77777777" w:rsidTr="00C02832">
        <w:trPr>
          <w:trHeight w:val="69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0BF5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93F" w14:textId="2A0EC34E" w:rsidR="00126081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51 706,3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2E85" w14:textId="0166937E" w:rsidR="006D5D32" w:rsidRPr="0060264F" w:rsidRDefault="00D52786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126081" w:rsidRPr="0060264F">
              <w:rPr>
                <w:rFonts w:eastAsia="Times New Roman"/>
                <w:color w:val="000000"/>
                <w:sz w:val="26"/>
                <w:szCs w:val="26"/>
              </w:rPr>
              <w:t>7 006,3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8F3D" w14:textId="1BCD8055" w:rsidR="006D5D32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24 700,0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8C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0,00</w:t>
            </w:r>
          </w:p>
        </w:tc>
      </w:tr>
      <w:tr w:rsidR="006D5D32" w:rsidRPr="0060264F" w14:paraId="0685326A" w14:textId="77777777" w:rsidTr="00C02832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CA80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85B1" w14:textId="663BF1A9" w:rsidR="006D5D32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12 223,1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8E13" w14:textId="45299747" w:rsidR="006D5D32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5 005,1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4047" w14:textId="5BD73436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126081" w:rsidRPr="0060264F">
              <w:rPr>
                <w:rFonts w:eastAsia="Times New Roman"/>
                <w:color w:val="000000"/>
                <w:sz w:val="26"/>
                <w:szCs w:val="26"/>
              </w:rPr>
              <w:t> 548,0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A14F" w14:textId="3563CD8C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126081" w:rsidRPr="0060264F">
              <w:rPr>
                <w:rFonts w:eastAsia="Times New Roman"/>
                <w:color w:val="000000"/>
                <w:sz w:val="26"/>
                <w:szCs w:val="26"/>
              </w:rPr>
              <w:t> 670,0</w:t>
            </w:r>
          </w:p>
        </w:tc>
      </w:tr>
      <w:tr w:rsidR="006D5D32" w:rsidRPr="0060264F" w14:paraId="5311CEA7" w14:textId="77777777" w:rsidTr="00C02832">
        <w:trPr>
          <w:trHeight w:val="6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06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31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4C79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B16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28E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0,0</w:t>
            </w:r>
          </w:p>
        </w:tc>
      </w:tr>
      <w:tr w:rsidR="006D5D32" w:rsidRPr="0060264F" w14:paraId="67A8AAC7" w14:textId="77777777" w:rsidTr="00C02832">
        <w:trPr>
          <w:trHeight w:val="300"/>
        </w:trPr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7EE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по источникам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0871" w14:textId="63EDBBC1" w:rsidR="006D5D32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63 929,40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AEF1" w14:textId="062D679E" w:rsidR="006D5D32" w:rsidRPr="0060264F" w:rsidRDefault="00C316FC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AD395D" w:rsidRPr="0060264F">
              <w:rPr>
                <w:rFonts w:eastAsia="Times New Roman"/>
                <w:color w:val="000000"/>
                <w:sz w:val="26"/>
                <w:szCs w:val="26"/>
              </w:rPr>
              <w:t>2 011,4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2FDE" w14:textId="260E570B" w:rsidR="006D5D32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28 248,0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02BB" w14:textId="3FED7468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126081" w:rsidRPr="0060264F">
              <w:rPr>
                <w:rFonts w:eastAsia="Times New Roman"/>
                <w:color w:val="000000"/>
                <w:sz w:val="26"/>
                <w:szCs w:val="26"/>
              </w:rPr>
              <w:t> 670,0</w:t>
            </w:r>
          </w:p>
        </w:tc>
      </w:tr>
    </w:tbl>
    <w:p w14:paraId="4CAC9565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</w:p>
    <w:p w14:paraId="13EC1C42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Объемы финансирования носят прогнозный характер.</w:t>
      </w:r>
    </w:p>
    <w:p w14:paraId="6404DE46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 xml:space="preserve">            В рамках календарного года целевые показатели и затраты по мероприятиям Подпрограммы 2, а также механизм реализации Подпрограммы 2 уточняется в установленном законодательством порядке с учетом выделяемых финансовых средств.</w:t>
      </w:r>
    </w:p>
    <w:p w14:paraId="29D01C84" w14:textId="77777777" w:rsidR="006D5D32" w:rsidRPr="0060264F" w:rsidRDefault="006D5D32" w:rsidP="0060264F">
      <w:pPr>
        <w:widowControl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 xml:space="preserve">             Подпрограмма 2 содержит мероприятия «Капитальный ремонт и (или) ремонт автомобильных дорог общего пользования местного значения» и «Осуществление деятельности по содержанию автомобильных дорог местного значения вне границ населенных пунктов в границах муниципального района».</w:t>
      </w:r>
    </w:p>
    <w:p w14:paraId="2FE2BBD0" w14:textId="77777777" w:rsidR="006D5D32" w:rsidRPr="0060264F" w:rsidRDefault="006D5D32" w:rsidP="0060264F">
      <w:pPr>
        <w:shd w:val="clear" w:color="auto" w:fill="FFFFFF"/>
        <w:ind w:firstLine="709"/>
        <w:jc w:val="both"/>
        <w:textAlignment w:val="baseline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 xml:space="preserve">           </w:t>
      </w:r>
    </w:p>
    <w:p w14:paraId="284BD575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60264F">
        <w:rPr>
          <w:rFonts w:eastAsia="Times New Roman"/>
          <w:b/>
          <w:sz w:val="26"/>
          <w:szCs w:val="26"/>
          <w:lang w:eastAsia="zh-CN"/>
        </w:rPr>
        <w:t>5. Механизм реализации муниципальной подпрограммы, включающий в себя механизм управления программой и механизм взаимодействия муниципальных заказчиков</w:t>
      </w:r>
    </w:p>
    <w:p w14:paraId="0048BA81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14:paraId="0127A7E8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>Подпрограмма 2 поддерживает процесс программно-целевого управления муниципальной системы дополнительного образования.</w:t>
      </w:r>
    </w:p>
    <w:p w14:paraId="696115DE" w14:textId="77777777" w:rsidR="006D5D32" w:rsidRPr="0060264F" w:rsidRDefault="006D5D32" w:rsidP="0060264F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  <w:lang w:eastAsia="zh-CN"/>
        </w:rPr>
        <w:t xml:space="preserve">5.1. </w:t>
      </w:r>
      <w:r w:rsidRPr="0060264F">
        <w:rPr>
          <w:rFonts w:eastAsia="Times New Roman"/>
          <w:sz w:val="26"/>
          <w:szCs w:val="26"/>
        </w:rPr>
        <w:t>Реализацию Подпрограммы 2 осуществляет Администрация Первомайского района, отдел строительства, архитектуры и ЖКХ Администрации Первомайского района.</w:t>
      </w:r>
    </w:p>
    <w:p w14:paraId="4C90E2C4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Контроль за реализацией МП осуществляет заместитель Главы Первомайского района по строительству, ЖКХ, дорожному комплексу ГО и ЧС. Текущий контроль и мониторинг реализации МП осуществляет отдел строительства, архитектуры и ЖКХ Администрации Первомайского района Томской области.</w:t>
      </w:r>
    </w:p>
    <w:p w14:paraId="6D5854B0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5.2. Координатор Подпрограммы 2 отдел строительства, архитектуры и ЖКХ Администрации Первомайского района:</w:t>
      </w:r>
    </w:p>
    <w:p w14:paraId="70B5DBD2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5.2.1. Координирует и контролирует действия исполнителей Подпрограммы 2 по выполнению мероприятий Подпрограммы 2;</w:t>
      </w:r>
    </w:p>
    <w:p w14:paraId="0BBEF91C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5.2.2. Организует при необходимости внесение изменений в Подпрограммы 2.</w:t>
      </w:r>
    </w:p>
    <w:p w14:paraId="3867575A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5.3. Исполнители мероприятий Подпрограммы 2 отдел строительства, архитектуры и ЖКХ Администрации Первомайского района:</w:t>
      </w:r>
    </w:p>
    <w:p w14:paraId="6F8EE9AA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5.3.1. Планируют деятельность по реализации Подпрограммы 2;</w:t>
      </w:r>
    </w:p>
    <w:p w14:paraId="58A71405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5.3.2. Проводят мероприятия в рамках Подпрограммы 2.</w:t>
      </w:r>
    </w:p>
    <w:p w14:paraId="1CB7E7FF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60264F">
        <w:rPr>
          <w:sz w:val="26"/>
          <w:szCs w:val="26"/>
        </w:rPr>
        <w:t>Информацию об исполнении Подпрограммы 2 представляется исполнителями в отдел экономического развития Администрации Первомайского района ежеквартально, до 10-го числа месяца, следующего за отчетным кварталом, по итогам года составляет годовой отчет о реализации Подпрограммы 2.</w:t>
      </w:r>
    </w:p>
    <w:p w14:paraId="564BF5DB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3B23B2B1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638B0BDC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6852F5C6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51AB9AA0" w14:textId="77777777" w:rsidR="006D5D32" w:rsidRPr="0060264F" w:rsidRDefault="006D5D32" w:rsidP="0060264F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</w:p>
    <w:p w14:paraId="3F57C2F8" w14:textId="77777777" w:rsidR="006D5D32" w:rsidRPr="0060264F" w:rsidRDefault="006D5D32" w:rsidP="0060264F">
      <w:pPr>
        <w:widowControl/>
        <w:suppressAutoHyphens/>
        <w:autoSpaceDE/>
        <w:autoSpaceDN/>
        <w:adjustRightInd/>
        <w:rPr>
          <w:rFonts w:eastAsia="Times New Roman"/>
          <w:b/>
          <w:sz w:val="26"/>
          <w:szCs w:val="26"/>
          <w:lang w:eastAsia="zh-CN"/>
        </w:rPr>
      </w:pPr>
    </w:p>
    <w:p w14:paraId="24DF6B94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  <w:r w:rsidRPr="0060264F">
        <w:rPr>
          <w:rFonts w:eastAsia="Times New Roman"/>
          <w:b/>
          <w:sz w:val="26"/>
          <w:szCs w:val="26"/>
          <w:lang w:eastAsia="zh-CN"/>
        </w:rPr>
        <w:t>6. Оценка социально-экономической эффективности муниципальной подпрограммы</w:t>
      </w:r>
    </w:p>
    <w:p w14:paraId="2A2ECB2F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</w:p>
    <w:p w14:paraId="60358950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  <w:r w:rsidRPr="0060264F">
        <w:rPr>
          <w:rFonts w:eastAsia="Times New Roman"/>
          <w:sz w:val="26"/>
          <w:szCs w:val="26"/>
          <w:lang w:eastAsia="zh-CN"/>
        </w:rPr>
        <w:t xml:space="preserve">Оценка социально-экономической эффективности </w:t>
      </w:r>
      <w:r w:rsidRPr="0060264F">
        <w:rPr>
          <w:sz w:val="26"/>
          <w:szCs w:val="26"/>
        </w:rPr>
        <w:t>Подпрограммы 2</w:t>
      </w:r>
      <w:r w:rsidRPr="0060264F">
        <w:rPr>
          <w:rFonts w:eastAsia="Times New Roman"/>
          <w:sz w:val="26"/>
          <w:szCs w:val="26"/>
          <w:lang w:eastAsia="zh-CN"/>
        </w:rPr>
        <w:t xml:space="preserve"> будет осуществляться на основе следующих показателей:</w:t>
      </w:r>
    </w:p>
    <w:p w14:paraId="00E1A798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sz w:val="26"/>
          <w:szCs w:val="2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33"/>
        <w:gridCol w:w="713"/>
        <w:gridCol w:w="992"/>
        <w:gridCol w:w="992"/>
        <w:gridCol w:w="992"/>
      </w:tblGrid>
      <w:tr w:rsidR="006D5D32" w:rsidRPr="0060264F" w14:paraId="23695912" w14:textId="77777777" w:rsidTr="00C02832">
        <w:trPr>
          <w:trHeight w:val="690"/>
        </w:trPr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2A6A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Показатель эффективности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73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AA5B" w14:textId="2B8EF81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126081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50CE" w14:textId="655DBBDE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126081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D077" w14:textId="23B0326D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202</w:t>
            </w:r>
            <w:r w:rsidR="00126081"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60264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6D5D32" w:rsidRPr="0060264F" w14:paraId="15D346AE" w14:textId="77777777" w:rsidTr="00C02832">
        <w:trPr>
          <w:trHeight w:val="6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DA5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E411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3D51" w14:textId="21032BDB" w:rsidR="006D5D32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5,981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F76E" w14:textId="1590E7ED" w:rsidR="006D5D32" w:rsidRPr="0060264F" w:rsidRDefault="00126081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="006D5D32" w:rsidRPr="0060264F">
              <w:rPr>
                <w:rFonts w:eastAsia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4135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6,0</w:t>
            </w:r>
          </w:p>
        </w:tc>
      </w:tr>
      <w:tr w:rsidR="006D5D32" w:rsidRPr="0060264F" w14:paraId="4B3F33FC" w14:textId="77777777" w:rsidTr="00C02832">
        <w:trPr>
          <w:trHeight w:val="660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2C12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Протяженность обустроенных тротуаров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B7D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C1EF" w14:textId="20CC6258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828" w14:textId="5BE58F6D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9132" w14:textId="1EB27B25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6D5D32" w:rsidRPr="0060264F" w14:paraId="2D71351D" w14:textId="77777777" w:rsidTr="00C02832">
        <w:trPr>
          <w:trHeight w:val="975"/>
        </w:trPr>
        <w:tc>
          <w:tcPr>
            <w:tcW w:w="30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2F06" w14:textId="77777777" w:rsidR="006D5D32" w:rsidRPr="0060264F" w:rsidRDefault="006D5D32" w:rsidP="0060264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Количество автомобильных дорог общего пользования местного значения, в отношении которых осуществляется деятельность по их содержанию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E946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21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C653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4F12" w14:textId="77777777" w:rsidR="006D5D32" w:rsidRPr="0060264F" w:rsidRDefault="006D5D32" w:rsidP="006026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60264F">
              <w:rPr>
                <w:rFonts w:eastAsia="Times New Roman"/>
                <w:color w:val="000000"/>
                <w:sz w:val="26"/>
                <w:szCs w:val="26"/>
              </w:rPr>
              <w:t>14</w:t>
            </w:r>
          </w:p>
        </w:tc>
      </w:tr>
    </w:tbl>
    <w:p w14:paraId="6B0F6FA0" w14:textId="77777777" w:rsidR="006D5D32" w:rsidRPr="0060264F" w:rsidRDefault="006D5D32" w:rsidP="0060264F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14:paraId="4A3A4203" w14:textId="77777777" w:rsidR="006D5D32" w:rsidRPr="0060264F" w:rsidRDefault="006D5D32" w:rsidP="0060264F">
      <w:pPr>
        <w:adjustRightInd/>
        <w:ind w:firstLine="709"/>
        <w:jc w:val="both"/>
        <w:rPr>
          <w:rFonts w:eastAsia="Times New Roman"/>
          <w:sz w:val="26"/>
          <w:szCs w:val="26"/>
        </w:rPr>
      </w:pPr>
      <w:r w:rsidRPr="0060264F">
        <w:rPr>
          <w:rFonts w:eastAsia="Times New Roman"/>
          <w:sz w:val="26"/>
          <w:szCs w:val="26"/>
        </w:rPr>
        <w:t>Оценка эффективности реализации МП производится в соответствии с постановлением Администрации Первомайского района от 18.03.2016 № 55 «О порядке принятий решений о разработке муниципальных программ, формирования и реализации муниципальных программ».</w:t>
      </w:r>
    </w:p>
    <w:p w14:paraId="380354B7" w14:textId="77777777" w:rsidR="006D5D32" w:rsidRPr="0060264F" w:rsidRDefault="006D5D32" w:rsidP="0060264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60264F">
        <w:rPr>
          <w:rFonts w:eastAsia="Times New Roman"/>
          <w:spacing w:val="2"/>
          <w:sz w:val="26"/>
          <w:szCs w:val="26"/>
        </w:rPr>
        <w:t>Загрязнение атмосферы. Качество атмосферного воздуха является одним из основных показателей окружающей среды, влияющим на здоровье людей. Его показатели меняются в зависимости от сезона и от приземных инверсий. В переходные сезоны (весной и осенью) устанавливается устойчивый перенос воздуха. Поэтому весной и осенью (апрель - май, октябрь - ноябрь) повторяемость умеренных и сильных ветров значительно увеличивается, застойных процессов не происходит и, как следствие, не накапливаются загрязняющие вещества в воздухе. Зимой (особенно в декабре - январе) преобладает антициклональный тип погоды со слабыми ветрами, инверсиями и, как следствие, туманами.</w:t>
      </w:r>
    </w:p>
    <w:p w14:paraId="72D5D256" w14:textId="77777777" w:rsidR="006D5D32" w:rsidRPr="0060264F" w:rsidRDefault="006D5D32" w:rsidP="0060264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60264F">
        <w:rPr>
          <w:rFonts w:eastAsia="Times New Roman"/>
          <w:spacing w:val="2"/>
          <w:sz w:val="26"/>
          <w:szCs w:val="26"/>
        </w:rPr>
        <w:t>Такие процессы препятствуют перемешиванию воздуха и способствуют накоплению загрязняющих веществ в приземном слое атмосферы. Летом, несмотря на малоподвижность атмосферной циркуляции и частное образование туманов и инверсий в приземном слое, длительные застойные процессы, приводящие к устойчивым периодам загрязнения приземного воздуха, происходят реже. Днем термическая конвекция создает турбулентность воздуха, что приводит к рассеиванию загрязняющих веществ в приземном слое. Дожди также способствуют очищению воздуха.</w:t>
      </w:r>
    </w:p>
    <w:p w14:paraId="0FF30FA0" w14:textId="77777777" w:rsidR="006D5D32" w:rsidRPr="0060264F" w:rsidRDefault="006D5D32" w:rsidP="0060264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60264F">
        <w:rPr>
          <w:rFonts w:eastAsia="Times New Roman"/>
          <w:spacing w:val="2"/>
          <w:sz w:val="26"/>
          <w:szCs w:val="26"/>
        </w:rPr>
        <w:t xml:space="preserve">Существенный вклад в загрязнение воздушного бассейна вносит автотранспорт. Выброс в воздух дыма и газообразных загрязняющих веществ (диоксид азота и серы, озон) приводят не только к загрязнению атмосферы, но и к </w:t>
      </w:r>
      <w:r w:rsidRPr="0060264F">
        <w:rPr>
          <w:rFonts w:eastAsia="Times New Roman"/>
          <w:spacing w:val="2"/>
          <w:sz w:val="26"/>
          <w:szCs w:val="26"/>
        </w:rPr>
        <w:lastRenderedPageBreak/>
        <w:t>вредным проявлениям для здоровья, особенно к респираторным аллергическим заболеваниям.</w:t>
      </w:r>
    </w:p>
    <w:p w14:paraId="7AAB33A1" w14:textId="77777777" w:rsidR="006D5D32" w:rsidRPr="0060264F" w:rsidRDefault="006D5D32" w:rsidP="0060264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60264F">
        <w:rPr>
          <w:rFonts w:eastAsia="Times New Roman"/>
          <w:spacing w:val="2"/>
          <w:sz w:val="26"/>
          <w:szCs w:val="26"/>
        </w:rPr>
        <w:t>Воздействие шума. Приблизительно 30% населения России подвергается воздействию шума от автомобильного транспорта с уровнем выше 55 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14:paraId="14E8A4C5" w14:textId="77777777" w:rsidR="006D5D32" w:rsidRPr="0060264F" w:rsidRDefault="006D5D32" w:rsidP="0060264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60264F">
        <w:rPr>
          <w:rFonts w:eastAsia="Times New Roman"/>
          <w:spacing w:val="2"/>
          <w:sz w:val="26"/>
          <w:szCs w:val="26"/>
        </w:rPr>
        <w:t>Учитывая сложившуюся планировочную структуру района и характер дорожно-транспортной сети, отсутствие дорог с интенсивным движением в границах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14:paraId="3C05E804" w14:textId="77777777" w:rsidR="00C6170B" w:rsidRPr="0060264F" w:rsidRDefault="00C6170B" w:rsidP="0060264F">
      <w:pPr>
        <w:framePr w:w="4411" w:wrap="none" w:vAnchor="page" w:hAnchor="page" w:x="7117" w:y="877"/>
        <w:autoSpaceDE/>
        <w:autoSpaceDN/>
        <w:adjustRightInd/>
        <w:jc w:val="right"/>
        <w:rPr>
          <w:rFonts w:eastAsia="MS Mincho"/>
          <w:sz w:val="26"/>
          <w:szCs w:val="26"/>
          <w:lang w:eastAsia="ja-JP"/>
        </w:rPr>
      </w:pPr>
    </w:p>
    <w:sectPr w:rsidR="00C6170B" w:rsidRPr="0060264F" w:rsidSect="0060264F">
      <w:pgSz w:w="11900" w:h="16840"/>
      <w:pgMar w:top="1134" w:right="567" w:bottom="1134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5E62C" w14:textId="77777777" w:rsidR="00D457E3" w:rsidRDefault="00D457E3" w:rsidP="006F6009">
      <w:r>
        <w:separator/>
      </w:r>
    </w:p>
  </w:endnote>
  <w:endnote w:type="continuationSeparator" w:id="0">
    <w:p w14:paraId="401289B4" w14:textId="77777777" w:rsidR="00D457E3" w:rsidRDefault="00D457E3" w:rsidP="006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791B7" w14:textId="77777777" w:rsidR="00D457E3" w:rsidRDefault="00D457E3" w:rsidP="006F6009">
      <w:r>
        <w:separator/>
      </w:r>
    </w:p>
  </w:footnote>
  <w:footnote w:type="continuationSeparator" w:id="0">
    <w:p w14:paraId="5E3F67B0" w14:textId="77777777" w:rsidR="00D457E3" w:rsidRDefault="00D457E3" w:rsidP="006F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abstractNum w:abstractNumId="5" w15:restartNumberingAfterBreak="0">
    <w:nsid w:val="0000000C"/>
    <w:multiLevelType w:val="multilevel"/>
    <w:tmpl w:val="E6585C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712661E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8F854F9"/>
    <w:multiLevelType w:val="hybridMultilevel"/>
    <w:tmpl w:val="E79AA84C"/>
    <w:lvl w:ilvl="0" w:tplc="D3F4DE7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A272CB2"/>
    <w:multiLevelType w:val="hybridMultilevel"/>
    <w:tmpl w:val="42844AAA"/>
    <w:lvl w:ilvl="0" w:tplc="6732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137B1C"/>
    <w:multiLevelType w:val="hybridMultilevel"/>
    <w:tmpl w:val="76C8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61FDB"/>
    <w:multiLevelType w:val="hybridMultilevel"/>
    <w:tmpl w:val="B568E70A"/>
    <w:lvl w:ilvl="0" w:tplc="5FBC1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6B52"/>
    <w:multiLevelType w:val="hybridMultilevel"/>
    <w:tmpl w:val="83C0F45C"/>
    <w:lvl w:ilvl="0" w:tplc="57885F5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0D2B88"/>
    <w:multiLevelType w:val="hybridMultilevel"/>
    <w:tmpl w:val="959AB312"/>
    <w:lvl w:ilvl="0" w:tplc="FF82A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F4288"/>
    <w:multiLevelType w:val="hybridMultilevel"/>
    <w:tmpl w:val="14EA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E092A"/>
    <w:multiLevelType w:val="hybridMultilevel"/>
    <w:tmpl w:val="440870C4"/>
    <w:lvl w:ilvl="0" w:tplc="28E4178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6D453A"/>
    <w:multiLevelType w:val="hybridMultilevel"/>
    <w:tmpl w:val="C8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A14FA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C793B63"/>
    <w:multiLevelType w:val="hybridMultilevel"/>
    <w:tmpl w:val="13D06C04"/>
    <w:lvl w:ilvl="0" w:tplc="8CF61E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98143C"/>
    <w:multiLevelType w:val="hybridMultilevel"/>
    <w:tmpl w:val="9C609A60"/>
    <w:lvl w:ilvl="0" w:tplc="8FB8165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89A0067"/>
    <w:multiLevelType w:val="hybridMultilevel"/>
    <w:tmpl w:val="1772E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EE03BA6"/>
    <w:multiLevelType w:val="hybridMultilevel"/>
    <w:tmpl w:val="0694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69820052"/>
    <w:multiLevelType w:val="hybridMultilevel"/>
    <w:tmpl w:val="26AE25F4"/>
    <w:lvl w:ilvl="0" w:tplc="F56E193A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9D02E9"/>
    <w:multiLevelType w:val="hybridMultilevel"/>
    <w:tmpl w:val="DA7C46C6"/>
    <w:lvl w:ilvl="0" w:tplc="F95A967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74D60C1B"/>
    <w:multiLevelType w:val="hybridMultilevel"/>
    <w:tmpl w:val="126CFBF2"/>
    <w:lvl w:ilvl="0" w:tplc="36D045E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8940679"/>
    <w:multiLevelType w:val="hybridMultilevel"/>
    <w:tmpl w:val="5B80C9C0"/>
    <w:lvl w:ilvl="0" w:tplc="19DC9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27"/>
  </w:num>
  <w:num w:numId="18">
    <w:abstractNumId w:val="28"/>
  </w:num>
  <w:num w:numId="19">
    <w:abstractNumId w:val="15"/>
  </w:num>
  <w:num w:numId="20">
    <w:abstractNumId w:val="24"/>
  </w:num>
  <w:num w:numId="21">
    <w:abstractNumId w:val="21"/>
  </w:num>
  <w:num w:numId="22">
    <w:abstractNumId w:val="7"/>
  </w:num>
  <w:num w:numId="23">
    <w:abstractNumId w:val="23"/>
  </w:num>
  <w:num w:numId="24">
    <w:abstractNumId w:val="29"/>
  </w:num>
  <w:num w:numId="25">
    <w:abstractNumId w:val="25"/>
  </w:num>
  <w:num w:numId="26">
    <w:abstractNumId w:val="19"/>
  </w:num>
  <w:num w:numId="27">
    <w:abstractNumId w:val="26"/>
  </w:num>
  <w:num w:numId="28">
    <w:abstractNumId w:val="8"/>
  </w:num>
  <w:num w:numId="29">
    <w:abstractNumId w:val="9"/>
  </w:num>
  <w:num w:numId="30">
    <w:abstractNumId w:val="20"/>
  </w:num>
  <w:num w:numId="31">
    <w:abstractNumId w:val="11"/>
  </w:num>
  <w:num w:numId="32">
    <w:abstractNumId w:val="18"/>
  </w:num>
  <w:num w:numId="33">
    <w:abstractNumId w:val="30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5419"/>
    <w:rsid w:val="00013091"/>
    <w:rsid w:val="00014E9E"/>
    <w:rsid w:val="000159C2"/>
    <w:rsid w:val="0002280F"/>
    <w:rsid w:val="00030A99"/>
    <w:rsid w:val="00031CBA"/>
    <w:rsid w:val="000415BB"/>
    <w:rsid w:val="000429AB"/>
    <w:rsid w:val="00042E2D"/>
    <w:rsid w:val="00046922"/>
    <w:rsid w:val="00050649"/>
    <w:rsid w:val="00055800"/>
    <w:rsid w:val="00060269"/>
    <w:rsid w:val="00061981"/>
    <w:rsid w:val="00061C2A"/>
    <w:rsid w:val="00073680"/>
    <w:rsid w:val="00084585"/>
    <w:rsid w:val="00085D31"/>
    <w:rsid w:val="00086924"/>
    <w:rsid w:val="00094FD0"/>
    <w:rsid w:val="00097DCE"/>
    <w:rsid w:val="000A11ED"/>
    <w:rsid w:val="000A1E51"/>
    <w:rsid w:val="000A632E"/>
    <w:rsid w:val="000B0942"/>
    <w:rsid w:val="000B0A38"/>
    <w:rsid w:val="000B39A7"/>
    <w:rsid w:val="000C3FF6"/>
    <w:rsid w:val="000C4020"/>
    <w:rsid w:val="000C7B1B"/>
    <w:rsid w:val="000D2556"/>
    <w:rsid w:val="000D5427"/>
    <w:rsid w:val="000E2CA1"/>
    <w:rsid w:val="000E38A6"/>
    <w:rsid w:val="000E60FE"/>
    <w:rsid w:val="000E7FAA"/>
    <w:rsid w:val="000F6A8D"/>
    <w:rsid w:val="00103AAC"/>
    <w:rsid w:val="00105554"/>
    <w:rsid w:val="00106CE1"/>
    <w:rsid w:val="0010742F"/>
    <w:rsid w:val="00111F27"/>
    <w:rsid w:val="00115D2F"/>
    <w:rsid w:val="00115F0A"/>
    <w:rsid w:val="0011621D"/>
    <w:rsid w:val="00126081"/>
    <w:rsid w:val="00126ADF"/>
    <w:rsid w:val="00132D4E"/>
    <w:rsid w:val="00137376"/>
    <w:rsid w:val="001427B4"/>
    <w:rsid w:val="00146AFB"/>
    <w:rsid w:val="00146BD6"/>
    <w:rsid w:val="0015384D"/>
    <w:rsid w:val="00167F94"/>
    <w:rsid w:val="00177F1C"/>
    <w:rsid w:val="00191A52"/>
    <w:rsid w:val="00193971"/>
    <w:rsid w:val="001943A6"/>
    <w:rsid w:val="00195F55"/>
    <w:rsid w:val="001A017D"/>
    <w:rsid w:val="001A191C"/>
    <w:rsid w:val="001A1B23"/>
    <w:rsid w:val="001B7C8F"/>
    <w:rsid w:val="001C11CB"/>
    <w:rsid w:val="001C403F"/>
    <w:rsid w:val="001C486A"/>
    <w:rsid w:val="001D0B94"/>
    <w:rsid w:val="001D1BAC"/>
    <w:rsid w:val="001D219C"/>
    <w:rsid w:val="001D783A"/>
    <w:rsid w:val="001E598C"/>
    <w:rsid w:val="001F4694"/>
    <w:rsid w:val="001F5BA9"/>
    <w:rsid w:val="00204DF0"/>
    <w:rsid w:val="002112CB"/>
    <w:rsid w:val="00216026"/>
    <w:rsid w:val="002217F0"/>
    <w:rsid w:val="00223C60"/>
    <w:rsid w:val="002248A4"/>
    <w:rsid w:val="002271CA"/>
    <w:rsid w:val="002320A8"/>
    <w:rsid w:val="00233A1F"/>
    <w:rsid w:val="00240C9C"/>
    <w:rsid w:val="0024245C"/>
    <w:rsid w:val="00247106"/>
    <w:rsid w:val="002563E2"/>
    <w:rsid w:val="002716C2"/>
    <w:rsid w:val="00272058"/>
    <w:rsid w:val="00287051"/>
    <w:rsid w:val="00290E20"/>
    <w:rsid w:val="00296BA8"/>
    <w:rsid w:val="002A4E16"/>
    <w:rsid w:val="002A6683"/>
    <w:rsid w:val="002B3CD9"/>
    <w:rsid w:val="002C0E0E"/>
    <w:rsid w:val="002C454C"/>
    <w:rsid w:val="002C4D2B"/>
    <w:rsid w:val="002C7D6C"/>
    <w:rsid w:val="002D43EF"/>
    <w:rsid w:val="002D5A54"/>
    <w:rsid w:val="002D61C9"/>
    <w:rsid w:val="002D633E"/>
    <w:rsid w:val="002E1C42"/>
    <w:rsid w:val="002F3BA0"/>
    <w:rsid w:val="002F53E2"/>
    <w:rsid w:val="003039EA"/>
    <w:rsid w:val="00311969"/>
    <w:rsid w:val="00311FA8"/>
    <w:rsid w:val="00316842"/>
    <w:rsid w:val="00321465"/>
    <w:rsid w:val="003272E0"/>
    <w:rsid w:val="0033513C"/>
    <w:rsid w:val="00337404"/>
    <w:rsid w:val="0034046D"/>
    <w:rsid w:val="00351167"/>
    <w:rsid w:val="003529F2"/>
    <w:rsid w:val="00356B66"/>
    <w:rsid w:val="003737B3"/>
    <w:rsid w:val="00373FD6"/>
    <w:rsid w:val="00381DFA"/>
    <w:rsid w:val="00382948"/>
    <w:rsid w:val="003843E7"/>
    <w:rsid w:val="00391A4D"/>
    <w:rsid w:val="003938A3"/>
    <w:rsid w:val="003A3C16"/>
    <w:rsid w:val="003B311B"/>
    <w:rsid w:val="003D035C"/>
    <w:rsid w:val="003D1B45"/>
    <w:rsid w:val="003D1C41"/>
    <w:rsid w:val="003E05D7"/>
    <w:rsid w:val="003E26B1"/>
    <w:rsid w:val="003E576C"/>
    <w:rsid w:val="003E6D1A"/>
    <w:rsid w:val="003E7B42"/>
    <w:rsid w:val="003F2699"/>
    <w:rsid w:val="003F2D30"/>
    <w:rsid w:val="003F3A97"/>
    <w:rsid w:val="003F6329"/>
    <w:rsid w:val="003F65CB"/>
    <w:rsid w:val="00403B72"/>
    <w:rsid w:val="004077AB"/>
    <w:rsid w:val="00407D8A"/>
    <w:rsid w:val="004148F9"/>
    <w:rsid w:val="0042355B"/>
    <w:rsid w:val="004251EE"/>
    <w:rsid w:val="00425833"/>
    <w:rsid w:val="00432C1E"/>
    <w:rsid w:val="00433882"/>
    <w:rsid w:val="00434C11"/>
    <w:rsid w:val="00440E4B"/>
    <w:rsid w:val="004562FA"/>
    <w:rsid w:val="00456D7E"/>
    <w:rsid w:val="004615C1"/>
    <w:rsid w:val="00462BDA"/>
    <w:rsid w:val="00471BF2"/>
    <w:rsid w:val="00475A7F"/>
    <w:rsid w:val="00482338"/>
    <w:rsid w:val="00483CF2"/>
    <w:rsid w:val="0048606E"/>
    <w:rsid w:val="00486660"/>
    <w:rsid w:val="00490CE8"/>
    <w:rsid w:val="004949A5"/>
    <w:rsid w:val="004A03F4"/>
    <w:rsid w:val="004A35BF"/>
    <w:rsid w:val="004A54C3"/>
    <w:rsid w:val="004B0254"/>
    <w:rsid w:val="004B04D0"/>
    <w:rsid w:val="004B4B30"/>
    <w:rsid w:val="004B4F5A"/>
    <w:rsid w:val="004C463C"/>
    <w:rsid w:val="004C59DD"/>
    <w:rsid w:val="004D20B2"/>
    <w:rsid w:val="004D5668"/>
    <w:rsid w:val="004D6E15"/>
    <w:rsid w:val="004D74EF"/>
    <w:rsid w:val="004E501A"/>
    <w:rsid w:val="004E617B"/>
    <w:rsid w:val="004F2E8C"/>
    <w:rsid w:val="004F3BD3"/>
    <w:rsid w:val="004F739F"/>
    <w:rsid w:val="00501DDF"/>
    <w:rsid w:val="005044BE"/>
    <w:rsid w:val="0050565A"/>
    <w:rsid w:val="00507AFF"/>
    <w:rsid w:val="00507CA4"/>
    <w:rsid w:val="005137E5"/>
    <w:rsid w:val="0051638A"/>
    <w:rsid w:val="0051656F"/>
    <w:rsid w:val="005172C4"/>
    <w:rsid w:val="005260F1"/>
    <w:rsid w:val="00530CA0"/>
    <w:rsid w:val="0053473E"/>
    <w:rsid w:val="00534A0F"/>
    <w:rsid w:val="00542A17"/>
    <w:rsid w:val="00554EE3"/>
    <w:rsid w:val="005576AD"/>
    <w:rsid w:val="00557819"/>
    <w:rsid w:val="00557E6F"/>
    <w:rsid w:val="00557E7E"/>
    <w:rsid w:val="005605F5"/>
    <w:rsid w:val="00565A33"/>
    <w:rsid w:val="005745EA"/>
    <w:rsid w:val="00584F1C"/>
    <w:rsid w:val="005917B4"/>
    <w:rsid w:val="00595EB7"/>
    <w:rsid w:val="005A4A53"/>
    <w:rsid w:val="005A5B86"/>
    <w:rsid w:val="005A64EE"/>
    <w:rsid w:val="005C4470"/>
    <w:rsid w:val="005C52F1"/>
    <w:rsid w:val="005D2661"/>
    <w:rsid w:val="005D3626"/>
    <w:rsid w:val="005F00BF"/>
    <w:rsid w:val="005F0738"/>
    <w:rsid w:val="005F6201"/>
    <w:rsid w:val="00600395"/>
    <w:rsid w:val="006008C6"/>
    <w:rsid w:val="006012E6"/>
    <w:rsid w:val="0060195E"/>
    <w:rsid w:val="0060264F"/>
    <w:rsid w:val="00624BD5"/>
    <w:rsid w:val="00630DD8"/>
    <w:rsid w:val="00631397"/>
    <w:rsid w:val="006328F9"/>
    <w:rsid w:val="006350DC"/>
    <w:rsid w:val="00647329"/>
    <w:rsid w:val="00656F80"/>
    <w:rsid w:val="006608D1"/>
    <w:rsid w:val="00661484"/>
    <w:rsid w:val="00663C24"/>
    <w:rsid w:val="00676494"/>
    <w:rsid w:val="0067745D"/>
    <w:rsid w:val="006931B0"/>
    <w:rsid w:val="006935B9"/>
    <w:rsid w:val="006944E4"/>
    <w:rsid w:val="006A1A05"/>
    <w:rsid w:val="006A61CA"/>
    <w:rsid w:val="006B1A69"/>
    <w:rsid w:val="006C197F"/>
    <w:rsid w:val="006C23C6"/>
    <w:rsid w:val="006C4626"/>
    <w:rsid w:val="006C5561"/>
    <w:rsid w:val="006D07AB"/>
    <w:rsid w:val="006D4B3A"/>
    <w:rsid w:val="006D5A03"/>
    <w:rsid w:val="006D5D32"/>
    <w:rsid w:val="006E6F06"/>
    <w:rsid w:val="006E721E"/>
    <w:rsid w:val="006F290A"/>
    <w:rsid w:val="006F3181"/>
    <w:rsid w:val="006F6009"/>
    <w:rsid w:val="00700037"/>
    <w:rsid w:val="00704361"/>
    <w:rsid w:val="00712854"/>
    <w:rsid w:val="00723113"/>
    <w:rsid w:val="00723FB0"/>
    <w:rsid w:val="007332B4"/>
    <w:rsid w:val="00733E49"/>
    <w:rsid w:val="0073748B"/>
    <w:rsid w:val="00741ED5"/>
    <w:rsid w:val="0074566E"/>
    <w:rsid w:val="00745ECB"/>
    <w:rsid w:val="00752268"/>
    <w:rsid w:val="00754DB0"/>
    <w:rsid w:val="00761C93"/>
    <w:rsid w:val="007653D3"/>
    <w:rsid w:val="00770D65"/>
    <w:rsid w:val="00771362"/>
    <w:rsid w:val="00772E8A"/>
    <w:rsid w:val="007737D5"/>
    <w:rsid w:val="0077668D"/>
    <w:rsid w:val="0077731B"/>
    <w:rsid w:val="00777706"/>
    <w:rsid w:val="007842F7"/>
    <w:rsid w:val="00784647"/>
    <w:rsid w:val="00795578"/>
    <w:rsid w:val="00795EB6"/>
    <w:rsid w:val="00797F20"/>
    <w:rsid w:val="007A6CFA"/>
    <w:rsid w:val="007A72AC"/>
    <w:rsid w:val="007B056D"/>
    <w:rsid w:val="007B1A84"/>
    <w:rsid w:val="007B50C4"/>
    <w:rsid w:val="007B7C43"/>
    <w:rsid w:val="007C788D"/>
    <w:rsid w:val="007D09E3"/>
    <w:rsid w:val="007D1696"/>
    <w:rsid w:val="007D35B6"/>
    <w:rsid w:val="007D6FD7"/>
    <w:rsid w:val="007E1377"/>
    <w:rsid w:val="007E1C0A"/>
    <w:rsid w:val="007E3C44"/>
    <w:rsid w:val="007E3CCB"/>
    <w:rsid w:val="007F0E97"/>
    <w:rsid w:val="007F423E"/>
    <w:rsid w:val="007F778E"/>
    <w:rsid w:val="008027F1"/>
    <w:rsid w:val="008172BB"/>
    <w:rsid w:val="008201EC"/>
    <w:rsid w:val="00820D6D"/>
    <w:rsid w:val="00823C02"/>
    <w:rsid w:val="0082666B"/>
    <w:rsid w:val="00833233"/>
    <w:rsid w:val="00837A18"/>
    <w:rsid w:val="008419AA"/>
    <w:rsid w:val="00843FE1"/>
    <w:rsid w:val="00844FA6"/>
    <w:rsid w:val="00845EFB"/>
    <w:rsid w:val="00853157"/>
    <w:rsid w:val="008704F4"/>
    <w:rsid w:val="00870C57"/>
    <w:rsid w:val="008822E5"/>
    <w:rsid w:val="008908EF"/>
    <w:rsid w:val="00895135"/>
    <w:rsid w:val="008A4D36"/>
    <w:rsid w:val="008A7F1E"/>
    <w:rsid w:val="008B4CBC"/>
    <w:rsid w:val="008C42D5"/>
    <w:rsid w:val="008C5E19"/>
    <w:rsid w:val="008C7973"/>
    <w:rsid w:val="008D6724"/>
    <w:rsid w:val="008E188D"/>
    <w:rsid w:val="008E5A26"/>
    <w:rsid w:val="008F1AD3"/>
    <w:rsid w:val="008F2357"/>
    <w:rsid w:val="008F5EB3"/>
    <w:rsid w:val="00903854"/>
    <w:rsid w:val="00907625"/>
    <w:rsid w:val="00912013"/>
    <w:rsid w:val="00921FC5"/>
    <w:rsid w:val="00923178"/>
    <w:rsid w:val="00923B18"/>
    <w:rsid w:val="00923E9A"/>
    <w:rsid w:val="00925928"/>
    <w:rsid w:val="009267C9"/>
    <w:rsid w:val="00950ABC"/>
    <w:rsid w:val="009521C5"/>
    <w:rsid w:val="0095276F"/>
    <w:rsid w:val="00952E6B"/>
    <w:rsid w:val="0095451F"/>
    <w:rsid w:val="00956CDE"/>
    <w:rsid w:val="00960B54"/>
    <w:rsid w:val="009615CF"/>
    <w:rsid w:val="00965AF1"/>
    <w:rsid w:val="0097294D"/>
    <w:rsid w:val="009731F4"/>
    <w:rsid w:val="00977F1E"/>
    <w:rsid w:val="00986B2F"/>
    <w:rsid w:val="0098722E"/>
    <w:rsid w:val="00994F5E"/>
    <w:rsid w:val="009A7194"/>
    <w:rsid w:val="009B07F3"/>
    <w:rsid w:val="009B4D56"/>
    <w:rsid w:val="009C2762"/>
    <w:rsid w:val="009C5921"/>
    <w:rsid w:val="009D0621"/>
    <w:rsid w:val="009D370A"/>
    <w:rsid w:val="009D7114"/>
    <w:rsid w:val="009F161E"/>
    <w:rsid w:val="00A0086D"/>
    <w:rsid w:val="00A075A7"/>
    <w:rsid w:val="00A112BD"/>
    <w:rsid w:val="00A11534"/>
    <w:rsid w:val="00A12301"/>
    <w:rsid w:val="00A20962"/>
    <w:rsid w:val="00A2113D"/>
    <w:rsid w:val="00A2625F"/>
    <w:rsid w:val="00A40AD7"/>
    <w:rsid w:val="00A461D3"/>
    <w:rsid w:val="00A47BF8"/>
    <w:rsid w:val="00A60835"/>
    <w:rsid w:val="00A60D36"/>
    <w:rsid w:val="00A62DFD"/>
    <w:rsid w:val="00A67F57"/>
    <w:rsid w:val="00A72D56"/>
    <w:rsid w:val="00A73B0C"/>
    <w:rsid w:val="00A8294E"/>
    <w:rsid w:val="00A85E45"/>
    <w:rsid w:val="00A86134"/>
    <w:rsid w:val="00A9362A"/>
    <w:rsid w:val="00A93CD0"/>
    <w:rsid w:val="00AA3E16"/>
    <w:rsid w:val="00AA4313"/>
    <w:rsid w:val="00AB0E6D"/>
    <w:rsid w:val="00AC19C3"/>
    <w:rsid w:val="00AC39B3"/>
    <w:rsid w:val="00AC509C"/>
    <w:rsid w:val="00AD22C1"/>
    <w:rsid w:val="00AD2E0F"/>
    <w:rsid w:val="00AD395D"/>
    <w:rsid w:val="00AD5894"/>
    <w:rsid w:val="00AD6092"/>
    <w:rsid w:val="00AE02E3"/>
    <w:rsid w:val="00AF0C3E"/>
    <w:rsid w:val="00B1264F"/>
    <w:rsid w:val="00B20795"/>
    <w:rsid w:val="00B25910"/>
    <w:rsid w:val="00B25DD9"/>
    <w:rsid w:val="00B26997"/>
    <w:rsid w:val="00B360A8"/>
    <w:rsid w:val="00B43ACA"/>
    <w:rsid w:val="00B5122D"/>
    <w:rsid w:val="00B51647"/>
    <w:rsid w:val="00B5774F"/>
    <w:rsid w:val="00B729C6"/>
    <w:rsid w:val="00B75353"/>
    <w:rsid w:val="00B835AE"/>
    <w:rsid w:val="00B865CD"/>
    <w:rsid w:val="00B907F0"/>
    <w:rsid w:val="00B91737"/>
    <w:rsid w:val="00B91FC1"/>
    <w:rsid w:val="00B932EC"/>
    <w:rsid w:val="00B94721"/>
    <w:rsid w:val="00B96084"/>
    <w:rsid w:val="00B96522"/>
    <w:rsid w:val="00BA5D71"/>
    <w:rsid w:val="00BB0B6A"/>
    <w:rsid w:val="00BB245E"/>
    <w:rsid w:val="00BB52C2"/>
    <w:rsid w:val="00BC2690"/>
    <w:rsid w:val="00BC6C7C"/>
    <w:rsid w:val="00BD1EAF"/>
    <w:rsid w:val="00BD3588"/>
    <w:rsid w:val="00BD692B"/>
    <w:rsid w:val="00BF025A"/>
    <w:rsid w:val="00BF117E"/>
    <w:rsid w:val="00BF2366"/>
    <w:rsid w:val="00C02832"/>
    <w:rsid w:val="00C02F9D"/>
    <w:rsid w:val="00C033AA"/>
    <w:rsid w:val="00C06383"/>
    <w:rsid w:val="00C2406F"/>
    <w:rsid w:val="00C24FC6"/>
    <w:rsid w:val="00C316FC"/>
    <w:rsid w:val="00C3301F"/>
    <w:rsid w:val="00C34503"/>
    <w:rsid w:val="00C428F9"/>
    <w:rsid w:val="00C43F08"/>
    <w:rsid w:val="00C465B4"/>
    <w:rsid w:val="00C469BE"/>
    <w:rsid w:val="00C46F7C"/>
    <w:rsid w:val="00C47252"/>
    <w:rsid w:val="00C528BB"/>
    <w:rsid w:val="00C544FE"/>
    <w:rsid w:val="00C6170B"/>
    <w:rsid w:val="00C7026C"/>
    <w:rsid w:val="00C7318A"/>
    <w:rsid w:val="00C76229"/>
    <w:rsid w:val="00C76C7C"/>
    <w:rsid w:val="00C91C55"/>
    <w:rsid w:val="00C97B80"/>
    <w:rsid w:val="00CA06ED"/>
    <w:rsid w:val="00CB28C7"/>
    <w:rsid w:val="00CC68ED"/>
    <w:rsid w:val="00CC7875"/>
    <w:rsid w:val="00CD083D"/>
    <w:rsid w:val="00CD1214"/>
    <w:rsid w:val="00CD4E0C"/>
    <w:rsid w:val="00CE2A48"/>
    <w:rsid w:val="00CE46D2"/>
    <w:rsid w:val="00CF3A3B"/>
    <w:rsid w:val="00CF41BC"/>
    <w:rsid w:val="00CF7759"/>
    <w:rsid w:val="00D050BE"/>
    <w:rsid w:val="00D05789"/>
    <w:rsid w:val="00D07121"/>
    <w:rsid w:val="00D11F21"/>
    <w:rsid w:val="00D14294"/>
    <w:rsid w:val="00D215E7"/>
    <w:rsid w:val="00D37149"/>
    <w:rsid w:val="00D40EAC"/>
    <w:rsid w:val="00D40FB8"/>
    <w:rsid w:val="00D457E3"/>
    <w:rsid w:val="00D52786"/>
    <w:rsid w:val="00D53203"/>
    <w:rsid w:val="00D55A2E"/>
    <w:rsid w:val="00D622EB"/>
    <w:rsid w:val="00D73BB9"/>
    <w:rsid w:val="00D752F6"/>
    <w:rsid w:val="00D81C48"/>
    <w:rsid w:val="00DA0EE8"/>
    <w:rsid w:val="00DA1411"/>
    <w:rsid w:val="00DA3D6F"/>
    <w:rsid w:val="00DB6F64"/>
    <w:rsid w:val="00DC0496"/>
    <w:rsid w:val="00DC4402"/>
    <w:rsid w:val="00DC6E5A"/>
    <w:rsid w:val="00DE4381"/>
    <w:rsid w:val="00DE43E9"/>
    <w:rsid w:val="00DF70CA"/>
    <w:rsid w:val="00E01637"/>
    <w:rsid w:val="00E038C2"/>
    <w:rsid w:val="00E11607"/>
    <w:rsid w:val="00E15152"/>
    <w:rsid w:val="00E17B5B"/>
    <w:rsid w:val="00E26AF2"/>
    <w:rsid w:val="00E37C1E"/>
    <w:rsid w:val="00E42349"/>
    <w:rsid w:val="00E44F6E"/>
    <w:rsid w:val="00E4784E"/>
    <w:rsid w:val="00E47EAB"/>
    <w:rsid w:val="00E54862"/>
    <w:rsid w:val="00E5637F"/>
    <w:rsid w:val="00E61D3B"/>
    <w:rsid w:val="00E67180"/>
    <w:rsid w:val="00E67E4E"/>
    <w:rsid w:val="00E72AFE"/>
    <w:rsid w:val="00E80ECB"/>
    <w:rsid w:val="00E86238"/>
    <w:rsid w:val="00E87C8A"/>
    <w:rsid w:val="00E93B5E"/>
    <w:rsid w:val="00EA026C"/>
    <w:rsid w:val="00EA0E2B"/>
    <w:rsid w:val="00EA7A6E"/>
    <w:rsid w:val="00EB1487"/>
    <w:rsid w:val="00EB3741"/>
    <w:rsid w:val="00EB7072"/>
    <w:rsid w:val="00EC0B8A"/>
    <w:rsid w:val="00ED5B66"/>
    <w:rsid w:val="00EE4381"/>
    <w:rsid w:val="00EE6E65"/>
    <w:rsid w:val="00EF1707"/>
    <w:rsid w:val="00EF2C63"/>
    <w:rsid w:val="00EF306A"/>
    <w:rsid w:val="00EF3D38"/>
    <w:rsid w:val="00EF6C82"/>
    <w:rsid w:val="00F02712"/>
    <w:rsid w:val="00F213A2"/>
    <w:rsid w:val="00F25603"/>
    <w:rsid w:val="00F272AF"/>
    <w:rsid w:val="00F330D1"/>
    <w:rsid w:val="00F3501C"/>
    <w:rsid w:val="00F37106"/>
    <w:rsid w:val="00F40A34"/>
    <w:rsid w:val="00F44FF5"/>
    <w:rsid w:val="00F51268"/>
    <w:rsid w:val="00F5492F"/>
    <w:rsid w:val="00F56523"/>
    <w:rsid w:val="00F628E8"/>
    <w:rsid w:val="00F63228"/>
    <w:rsid w:val="00F73953"/>
    <w:rsid w:val="00F8270F"/>
    <w:rsid w:val="00F82D84"/>
    <w:rsid w:val="00F84447"/>
    <w:rsid w:val="00F85B84"/>
    <w:rsid w:val="00F867FC"/>
    <w:rsid w:val="00F875E7"/>
    <w:rsid w:val="00F92201"/>
    <w:rsid w:val="00F92A3C"/>
    <w:rsid w:val="00FA25A0"/>
    <w:rsid w:val="00FA2A38"/>
    <w:rsid w:val="00FA5A50"/>
    <w:rsid w:val="00FB0574"/>
    <w:rsid w:val="00FB3BB6"/>
    <w:rsid w:val="00FB70A5"/>
    <w:rsid w:val="00FC3E3A"/>
    <w:rsid w:val="00FC437B"/>
    <w:rsid w:val="00FC4B5D"/>
    <w:rsid w:val="00FC6C0F"/>
    <w:rsid w:val="00FD247B"/>
    <w:rsid w:val="00FD25B8"/>
    <w:rsid w:val="00FD5464"/>
    <w:rsid w:val="00FE52D5"/>
    <w:rsid w:val="00FE70A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770B"/>
  <w15:docId w15:val="{F78FA4B6-84EA-4E26-9398-AEC0B1B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4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styleId="af7">
    <w:name w:val="Strong"/>
    <w:basedOn w:val="a0"/>
    <w:qFormat/>
    <w:rsid w:val="00146AFB"/>
    <w:rPr>
      <w:b/>
      <w:bCs/>
    </w:rPr>
  </w:style>
  <w:style w:type="paragraph" w:customStyle="1" w:styleId="Report">
    <w:name w:val="Report"/>
    <w:basedOn w:val="a"/>
    <w:rsid w:val="00146AFB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customStyle="1" w:styleId="af8">
    <w:name w:val="реквизитПодпись"/>
    <w:basedOn w:val="a"/>
    <w:rsid w:val="0074566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formattext">
    <w:name w:val="formattext"/>
    <w:basedOn w:val="a"/>
    <w:rsid w:val="00507A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FC4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DocList">
    <w:name w:val="ConsPlusDocList"/>
    <w:rsid w:val="003F6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6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557E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_"/>
    <w:basedOn w:val="a0"/>
    <w:link w:val="14"/>
    <w:rsid w:val="00557E6F"/>
    <w:rPr>
      <w:rFonts w:ascii="Times New Roman" w:eastAsia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basedOn w:val="af1"/>
    <w:rsid w:val="0055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57E6F"/>
    <w:pPr>
      <w:shd w:val="clear" w:color="auto" w:fill="FFFFFF"/>
      <w:autoSpaceDE/>
      <w:autoSpaceDN/>
      <w:adjustRightInd/>
      <w:spacing w:after="360" w:line="0" w:lineRule="atLeast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14">
    <w:name w:val="Заголовок №1"/>
    <w:basedOn w:val="a"/>
    <w:link w:val="13"/>
    <w:rsid w:val="00557E6F"/>
    <w:pPr>
      <w:shd w:val="clear" w:color="auto" w:fill="FFFFFF"/>
      <w:autoSpaceDE/>
      <w:autoSpaceDN/>
      <w:adjustRightInd/>
      <w:spacing w:before="360" w:after="540" w:line="0" w:lineRule="atLeast"/>
      <w:jc w:val="center"/>
      <w:outlineLvl w:val="0"/>
    </w:pPr>
    <w:rPr>
      <w:rFonts w:eastAsia="Times New Roman"/>
      <w:b/>
      <w:bCs/>
      <w:spacing w:val="10"/>
      <w:sz w:val="30"/>
      <w:szCs w:val="30"/>
      <w:lang w:eastAsia="en-US"/>
    </w:rPr>
  </w:style>
  <w:style w:type="paragraph" w:styleId="af9">
    <w:name w:val="No Spacing"/>
    <w:link w:val="afa"/>
    <w:uiPriority w:val="1"/>
    <w:qFormat/>
    <w:rsid w:val="00557E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Без интервала Знак"/>
    <w:link w:val="af9"/>
    <w:uiPriority w:val="1"/>
    <w:rsid w:val="00557E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74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6D5D3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6D5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489F7-89CA-4B5C-902F-7B2A1EE8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9048</Words>
  <Characters>51574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2024-03-28T01:52:00Z</cp:lastPrinted>
  <dcterms:created xsi:type="dcterms:W3CDTF">2024-03-28T01:52:00Z</dcterms:created>
  <dcterms:modified xsi:type="dcterms:W3CDTF">2024-03-28T01:52:00Z</dcterms:modified>
</cp:coreProperties>
</file>