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D" w:rsidRDefault="0024385D" w:rsidP="002438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</w:t>
      </w:r>
    </w:p>
    <w:p w:rsidR="0024385D" w:rsidRDefault="0024385D" w:rsidP="002438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385D" w:rsidRDefault="0024385D" w:rsidP="00243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Первомайского района </w:t>
      </w:r>
      <w:bookmarkStart w:id="0" w:name="OLE_LINK10"/>
      <w:bookmarkStart w:id="1" w:name="OLE_LINK9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Решений Думы Первомайского района от 21.12.2017 № 227 «О бюджете муниципального образования «Первомайский район Томской области на 2018 год», № 246 от 25.01.2018 «Об утверждении условий приватизации объектов муниципальной собственности»  </w:t>
      </w:r>
      <w:r>
        <w:rPr>
          <w:rFonts w:ascii="Times New Roman" w:hAnsi="Times New Roman" w:cs="Times New Roman"/>
          <w:b/>
          <w:sz w:val="24"/>
          <w:szCs w:val="24"/>
        </w:rPr>
        <w:t>16.03.2018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г. в 14 ч. 30 мин.</w:t>
      </w:r>
      <w:r>
        <w:rPr>
          <w:rFonts w:ascii="Times New Roman" w:hAnsi="Times New Roman" w:cs="Times New Roman"/>
          <w:sz w:val="24"/>
          <w:szCs w:val="24"/>
        </w:rPr>
        <w:t xml:space="preserve"> в здании районной Администрации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Первомайское, ул.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Ленинская, 38, каб.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313 (3 этаж), проводит продажу муниципального имущества муниципального образования “Первомайский район” посредством публичного предложения с использованием открытой формы подачи предложений о приобретении имущества.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продажу выставляется следующее имущество:</w:t>
      </w:r>
    </w:p>
    <w:p w:rsidR="0024385D" w:rsidRDefault="0024385D" w:rsidP="0024385D">
      <w:pPr>
        <w:pStyle w:val="1"/>
        <w:numPr>
          <w:ilvl w:val="0"/>
          <w:numId w:val="0"/>
        </w:numPr>
        <w:tabs>
          <w:tab w:val="left" w:pos="709"/>
        </w:tabs>
      </w:pPr>
      <w:r>
        <w:tab/>
        <w:t>ЛОТ № 1 – нежилое двухэтажное здание и земельный участок для эксплуатации и обслуживания административного здания по адресу: Томская область, Первомайский район, п. Беляй, ул. Путейская, 3. Здание общей площадью 1355,10 м</w:t>
      </w:r>
      <w:proofErr w:type="gramStart"/>
      <w:r>
        <w:rPr>
          <w:vertAlign w:val="superscript"/>
        </w:rPr>
        <w:t>2</w:t>
      </w:r>
      <w:proofErr w:type="gramEnd"/>
      <w:r>
        <w:t>. Земельный участок общей площадью 5 884 м</w:t>
      </w:r>
      <w:proofErr w:type="gramStart"/>
      <w:r>
        <w:rPr>
          <w:vertAlign w:val="superscript"/>
        </w:rPr>
        <w:t>2</w:t>
      </w:r>
      <w:proofErr w:type="gramEnd"/>
      <w:r>
        <w:t xml:space="preserve"> с кадастровым номером 70:12:0201001:95.</w:t>
      </w:r>
    </w:p>
    <w:p w:rsidR="0024385D" w:rsidRDefault="0024385D" w:rsidP="0024385D">
      <w:pPr>
        <w:pStyle w:val="2"/>
        <w:numPr>
          <w:ilvl w:val="0"/>
          <w:numId w:val="0"/>
        </w:numPr>
        <w:ind w:firstLine="709"/>
      </w:pPr>
      <w:r>
        <w:t>Цена первоначального предложения: 3 526 865,18 руб. с учетом НДС, шаг понижения: 352 686,52 руб.; шаг аукциона: 176 343,26 руб., цена отсечения: 1 763 432,59 руб.</w:t>
      </w:r>
    </w:p>
    <w:p w:rsidR="0024385D" w:rsidRDefault="0024385D" w:rsidP="00243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выставлялось на торги в форме аукциона, открытого по форме подачи предложений о цене имущества, 18.08.2016, 20.10.2016, 06.12.2016, 12.01.2017, 17.02.2017, 12.04.2017. Торги были признаны несостоявшимися в связи с отсутствием заявок.</w:t>
      </w:r>
    </w:p>
    <w:p w:rsidR="0024385D" w:rsidRDefault="0024385D" w:rsidP="00243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24385D" w:rsidRDefault="0024385D" w:rsidP="00243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отвечающее признакам покупателя и желающее приобрести имущество (далее – Претендент), обязано осуществить следующие действия: </w:t>
      </w:r>
    </w:p>
    <w:p w:rsidR="0024385D" w:rsidRDefault="0024385D" w:rsidP="0024385D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порядке подать заявку по утвержденной продавцом форме;</w:t>
      </w:r>
    </w:p>
    <w:p w:rsidR="0024385D" w:rsidRDefault="0024385D" w:rsidP="0024385D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задаток на счет, указанный в настоящем сообщении.</w:t>
      </w:r>
    </w:p>
    <w:p w:rsidR="0024385D" w:rsidRDefault="0024385D" w:rsidP="00243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продаже имущества принимаются с 09 февраля 2018 г. по 06 марта 2018 г. ежедневно (кроме выходных и праздничных дней) с 8 час. 30 мин. до 13 час. 00 мин. и с 14 час. 00 мин. по 16 час. 30 мин. по адресу: Томская область, Первомайский район, с. 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 Ленинская, 38, каб. 313 (3 этаж). Последний день приема заявок – 06 марта 2018 г.</w:t>
      </w:r>
    </w:p>
    <w:p w:rsidR="0024385D" w:rsidRDefault="0024385D" w:rsidP="00243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продаже имущества Претендент одновременно с заявкой представляет следующие документы:</w:t>
      </w:r>
    </w:p>
    <w:p w:rsidR="0024385D" w:rsidRDefault="0024385D" w:rsidP="0024385D">
      <w:pPr>
        <w:numPr>
          <w:ilvl w:val="2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заверенные копии учредительных документов;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>
        <w:rPr>
          <w:rFonts w:ascii="Times New Roman" w:hAnsi="Times New Roman" w:cs="Times New Roman"/>
        </w:rPr>
        <w:lastRenderedPageBreak/>
        <w:t>доверенности (в случае, если от имени претендента действует его представитель по доверенности);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полномочия лица, уполномоченного руководителем юридического лица (в случае, если доверенность на осуществление действий от имени претендента подписана этим лицом);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представленных документов (в том числе к каждому тому);</w:t>
      </w:r>
    </w:p>
    <w:p w:rsidR="0024385D" w:rsidRDefault="0024385D" w:rsidP="002438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физические лица: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личность, или представляют копии всех его листов;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24385D" w:rsidRDefault="0024385D" w:rsidP="0024385D">
      <w:pPr>
        <w:pStyle w:val="ConsPlusNormal"/>
        <w:widowControl/>
        <w:numPr>
          <w:ilvl w:val="0"/>
          <w:numId w:val="12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представленных документов.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Физические лица, зарегистрированные в качестве индивидуального предпринимателя, делают соответствующее указание в заявке.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действующего законодательства РФ.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составляются в двух экземплярах, один из которых остается у продавца, другой – у претендента.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осуществляется в безналичной форме по следующим реквизитам: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получателя: </w:t>
      </w:r>
      <w:r>
        <w:rPr>
          <w:rFonts w:ascii="Times New Roman" w:hAnsi="Times New Roman" w:cs="Times New Roman"/>
          <w:sz w:val="24"/>
          <w:szCs w:val="24"/>
        </w:rPr>
        <w:t xml:space="preserve">УФК по Томской области (Управление имущественных отношений Администрации Первомайского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 05653003140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ИНН/КПП  </w:t>
      </w:r>
      <w:r>
        <w:rPr>
          <w:rFonts w:ascii="Times New Roman" w:hAnsi="Times New Roman" w:cs="Times New Roman"/>
          <w:sz w:val="24"/>
          <w:szCs w:val="24"/>
        </w:rPr>
        <w:t>7012004250/701201001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ОКТМО </w:t>
      </w:r>
      <w:r>
        <w:rPr>
          <w:rFonts w:ascii="Times New Roman" w:hAnsi="Times New Roman" w:cs="Times New Roman"/>
          <w:sz w:val="24"/>
          <w:szCs w:val="24"/>
        </w:rPr>
        <w:t>69648000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Номер счета получателя: </w:t>
      </w:r>
      <w:r>
        <w:rPr>
          <w:rFonts w:ascii="Times New Roman" w:eastAsia="Calibri" w:hAnsi="Times New Roman" w:cs="Times New Roman"/>
          <w:sz w:val="24"/>
          <w:szCs w:val="24"/>
        </w:rPr>
        <w:t>40302810800003000272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банка: </w:t>
      </w:r>
      <w:r>
        <w:rPr>
          <w:rFonts w:ascii="Times New Roman" w:hAnsi="Times New Roman" w:cs="Times New Roman"/>
          <w:sz w:val="24"/>
          <w:szCs w:val="24"/>
        </w:rPr>
        <w:t xml:space="preserve">Отделение Томск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 Томск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046902001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платежа: </w:t>
      </w:r>
      <w:r>
        <w:rPr>
          <w:rFonts w:ascii="Times New Roman" w:hAnsi="Times New Roman" w:cs="Times New Roman"/>
          <w:sz w:val="24"/>
          <w:szCs w:val="24"/>
        </w:rPr>
        <w:t>задаток на участие в торгах, назначенных на 16.03.2018, лот № __.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статьёй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выше счет не позднее 16 час. 30 мин. 06 марта 2018 г. Документом, подтверждающим поступление задатка, является выписка из лицевого счета Управления имущественных отношений.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заявки и документы которых не были приняты к рассмотрению, а также не допущенным к участию в продаже имущества, осуществляется в течение 5 календарных дней со дня подписания протокола о признании претендентов участниками продажи имущества. Участникам продажи имущества, за исключением её победителя, задатки возвращаются в течение 5 календарных дней со дня подведения итогов продажи имущества. Победителю продажи имущества внесенный задаток засчитывается в счет оплаты приобретаемого имущества. </w:t>
      </w:r>
    </w:p>
    <w:p w:rsidR="0024385D" w:rsidRDefault="0024385D" w:rsidP="002438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определения участников продажи имущества: 13 марта 2018 г.</w:t>
      </w:r>
    </w:p>
    <w:p w:rsidR="0024385D" w:rsidRDefault="0024385D" w:rsidP="00243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других участников продажи имущества после троекратного повторения ведущим сложившейся цены продажи имущества (далее – Победитель).</w:t>
      </w:r>
    </w:p>
    <w:p w:rsidR="0024385D" w:rsidRDefault="0024385D" w:rsidP="00243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несколько участников продажи подтверждают цену первоначального предложения или цену предложения, сложившуюся на одном из "шагов понижения", со всеми участниками продажи проводится аукцион по установленным в соответствии с Федеральным законом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"шаге понижения".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продажи имущества подводятся 16 марта 2018 г. по месту её проведения и оформляются протоколом. Договоры купли-продажи заключаются с Победителями продажи имущества в период с 17 марта 2018г. по 23 марта 2018 г.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Имущества должна быть произведена Покупателем единовременно в течение 20 календарных дней со дня заключения договора купли-продажи путем перечисления денежных средств на указанный в договоре счет. 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его оплаты. 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купли-продажи, но не позднее чем через тридцать дней после дня полной оплаты имущества.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бланка заявки, проектами договоров купли-продажи,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адресу: с. Первомайское, ул. 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 38, каб. 313 и на сайтах: http://torgi.gov.ru, http://pmr.tomsk.ru/pages/municipalnoe-imushchestvo</w:t>
      </w:r>
    </w:p>
    <w:p w:rsidR="0024385D" w:rsidRDefault="0024385D" w:rsidP="0024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 8(38245)2-23-34</w:t>
      </w:r>
    </w:p>
    <w:p w:rsidR="00F67A4A" w:rsidRDefault="00F67A4A" w:rsidP="00FE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F67A4A" w:rsidSect="00C5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48B"/>
    <w:multiLevelType w:val="hybridMultilevel"/>
    <w:tmpl w:val="39A4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42E"/>
    <w:multiLevelType w:val="hybridMultilevel"/>
    <w:tmpl w:val="13E20410"/>
    <w:lvl w:ilvl="0" w:tplc="8D48A22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AB2"/>
    <w:multiLevelType w:val="multilevel"/>
    <w:tmpl w:val="AEC6831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3">
    <w:nsid w:val="3DCC04C0"/>
    <w:multiLevelType w:val="hybridMultilevel"/>
    <w:tmpl w:val="A0FC814E"/>
    <w:lvl w:ilvl="0" w:tplc="4F0C0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8A22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16EF0"/>
    <w:multiLevelType w:val="hybridMultilevel"/>
    <w:tmpl w:val="95926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6D2FF8"/>
    <w:multiLevelType w:val="hybridMultilevel"/>
    <w:tmpl w:val="9D86B6A0"/>
    <w:lvl w:ilvl="0" w:tplc="4F0C0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660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36925"/>
    <w:multiLevelType w:val="hybridMultilevel"/>
    <w:tmpl w:val="5562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42C1"/>
    <w:multiLevelType w:val="hybridMultilevel"/>
    <w:tmpl w:val="71927844"/>
    <w:lvl w:ilvl="0" w:tplc="4F0C0B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6C"/>
    <w:rsid w:val="00035C67"/>
    <w:rsid w:val="00235AF0"/>
    <w:rsid w:val="0024385D"/>
    <w:rsid w:val="00690BBE"/>
    <w:rsid w:val="009152E5"/>
    <w:rsid w:val="009A08A0"/>
    <w:rsid w:val="009C3C32"/>
    <w:rsid w:val="00AA296C"/>
    <w:rsid w:val="00C141DA"/>
    <w:rsid w:val="00C57B7D"/>
    <w:rsid w:val="00F67A4A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Стиль 1"/>
    <w:basedOn w:val="a"/>
    <w:next w:val="2"/>
    <w:rsid w:val="00AA296C"/>
    <w:pPr>
      <w:numPr>
        <w:numId w:val="3"/>
      </w:numPr>
      <w:tabs>
        <w:tab w:val="clear" w:pos="1069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AA296C"/>
    <w:pPr>
      <w:numPr>
        <w:ilvl w:val="1"/>
        <w:numId w:val="3"/>
      </w:numPr>
      <w:tabs>
        <w:tab w:val="clear" w:pos="1789"/>
        <w:tab w:val="num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67A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Пользователь Windows</cp:lastModifiedBy>
  <cp:revision>4</cp:revision>
  <dcterms:created xsi:type="dcterms:W3CDTF">2017-12-08T08:02:00Z</dcterms:created>
  <dcterms:modified xsi:type="dcterms:W3CDTF">2018-02-07T05:13:00Z</dcterms:modified>
</cp:coreProperties>
</file>