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63E85" w:rsidRDefault="00042E2D" w:rsidP="00E63E8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63E85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83258" w:rsidRPr="00E63E85" w:rsidRDefault="00283258" w:rsidP="00E63E8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E63E85" w:rsidRDefault="00042E2D" w:rsidP="00E63E85">
      <w:pPr>
        <w:pStyle w:val="a3"/>
        <w:rPr>
          <w:sz w:val="32"/>
          <w:szCs w:val="32"/>
        </w:rPr>
      </w:pPr>
      <w:r w:rsidRPr="00E63E85">
        <w:rPr>
          <w:sz w:val="32"/>
          <w:szCs w:val="32"/>
        </w:rPr>
        <w:t>ПОСТАНОВЛЕНИЕ</w:t>
      </w:r>
    </w:p>
    <w:p w:rsidR="00D61BFF" w:rsidRPr="00E63E85" w:rsidRDefault="00E63E85" w:rsidP="00E63E85">
      <w:pPr>
        <w:rPr>
          <w:sz w:val="26"/>
          <w:szCs w:val="26"/>
        </w:rPr>
      </w:pPr>
      <w:r w:rsidRPr="00E63E85">
        <w:rPr>
          <w:sz w:val="26"/>
          <w:szCs w:val="26"/>
        </w:rPr>
        <w:t>23.1</w:t>
      </w:r>
      <w:r w:rsidR="00986BB6" w:rsidRPr="00E63E85">
        <w:rPr>
          <w:sz w:val="26"/>
          <w:szCs w:val="26"/>
        </w:rPr>
        <w:t>0.202</w:t>
      </w:r>
      <w:r w:rsidR="00162297" w:rsidRPr="00E63E85">
        <w:rPr>
          <w:sz w:val="26"/>
          <w:szCs w:val="26"/>
        </w:rPr>
        <w:t>4</w:t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 w:rsidR="00162297" w:rsidRPr="00E63E85">
        <w:rPr>
          <w:sz w:val="26"/>
          <w:szCs w:val="26"/>
        </w:rPr>
        <w:tab/>
      </w:r>
      <w:r w:rsidR="00D61BFF" w:rsidRPr="00E63E85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D61BFF" w:rsidRPr="00E63E85">
        <w:rPr>
          <w:sz w:val="26"/>
          <w:szCs w:val="26"/>
        </w:rPr>
        <w:t xml:space="preserve">№ </w:t>
      </w:r>
      <w:r w:rsidRPr="00E63E85">
        <w:rPr>
          <w:sz w:val="26"/>
          <w:szCs w:val="26"/>
        </w:rPr>
        <w:t>280</w:t>
      </w:r>
    </w:p>
    <w:p w:rsidR="00283258" w:rsidRPr="00E63E85" w:rsidRDefault="00283258" w:rsidP="00E63E85">
      <w:pPr>
        <w:jc w:val="center"/>
        <w:rPr>
          <w:sz w:val="26"/>
          <w:szCs w:val="26"/>
        </w:rPr>
      </w:pPr>
      <w:r w:rsidRPr="00E63E85">
        <w:rPr>
          <w:sz w:val="26"/>
          <w:szCs w:val="26"/>
        </w:rPr>
        <w:t>с. Первомайское</w:t>
      </w:r>
    </w:p>
    <w:p w:rsidR="00C55B2E" w:rsidRPr="00E63E85" w:rsidRDefault="00C55B2E" w:rsidP="00E63E85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3C10" w:rsidRPr="00E63E85" w:rsidRDefault="001E38E4" w:rsidP="00E63E85">
      <w:pPr>
        <w:pStyle w:val="12"/>
        <w:shd w:val="clear" w:color="auto" w:fill="auto"/>
        <w:spacing w:line="240" w:lineRule="auto"/>
        <w:ind w:hanging="2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3E8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E63E85">
        <w:rPr>
          <w:rFonts w:ascii="Times New Roman" w:hAnsi="Times New Roman" w:cs="Times New Roman"/>
          <w:sz w:val="26"/>
          <w:szCs w:val="26"/>
        </w:rPr>
        <w:br/>
      </w:r>
      <w:r w:rsidRPr="00E63E85">
        <w:rPr>
          <w:rFonts w:ascii="Times New Roman" w:hAnsi="Times New Roman" w:cs="Times New Roman"/>
          <w:sz w:val="26"/>
          <w:szCs w:val="26"/>
        </w:rPr>
        <w:t>от 01</w:t>
      </w:r>
      <w:r w:rsidR="002C0291" w:rsidRPr="00E63E85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E63E85">
        <w:rPr>
          <w:rFonts w:ascii="Times New Roman" w:hAnsi="Times New Roman" w:cs="Times New Roman"/>
          <w:sz w:val="26"/>
          <w:szCs w:val="26"/>
        </w:rPr>
        <w:t xml:space="preserve">2019 </w:t>
      </w:r>
      <w:r w:rsidR="00512C5A" w:rsidRPr="00E63E85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63E85">
        <w:rPr>
          <w:rFonts w:ascii="Times New Roman" w:hAnsi="Times New Roman" w:cs="Times New Roman"/>
          <w:sz w:val="26"/>
          <w:szCs w:val="26"/>
        </w:rPr>
        <w:t>№</w:t>
      </w:r>
      <w:r w:rsidR="008E575C" w:rsidRPr="00E63E85">
        <w:rPr>
          <w:rFonts w:ascii="Times New Roman" w:hAnsi="Times New Roman" w:cs="Times New Roman"/>
          <w:sz w:val="26"/>
          <w:szCs w:val="26"/>
        </w:rPr>
        <w:t>96</w:t>
      </w:r>
      <w:r w:rsidRPr="00E63E85">
        <w:rPr>
          <w:rFonts w:ascii="Times New Roman" w:hAnsi="Times New Roman" w:cs="Times New Roman"/>
          <w:sz w:val="26"/>
          <w:szCs w:val="26"/>
        </w:rPr>
        <w:t xml:space="preserve"> «</w:t>
      </w:r>
      <w:r w:rsidR="008E575C" w:rsidRPr="00E63E85">
        <w:rPr>
          <w:rFonts w:ascii="Times New Roman" w:eastAsia="Calibri" w:hAnsi="Times New Roman" w:cs="Times New Roman"/>
          <w:sz w:val="26"/>
          <w:szCs w:val="26"/>
        </w:rPr>
        <w:t>Об утверждении положения о системе оплаты труда заместителей и главных бухгалтеров муниципальных казенных учреждений муниципального образования "Первомайский район"</w:t>
      </w:r>
    </w:p>
    <w:p w:rsidR="00D61BFF" w:rsidRPr="00E63E85" w:rsidRDefault="00D61BFF" w:rsidP="00E63E85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BFF" w:rsidRPr="00E63E85" w:rsidRDefault="00D61BFF" w:rsidP="00E63E85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BFF" w:rsidRPr="00E63E85" w:rsidRDefault="00D61BFF" w:rsidP="00E63E85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Pr="00E63E85" w:rsidRDefault="00D36738" w:rsidP="00E63E85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E85">
        <w:rPr>
          <w:rFonts w:ascii="Times New Roman" w:hAnsi="Times New Roman" w:cs="Times New Roman"/>
          <w:sz w:val="26"/>
          <w:szCs w:val="26"/>
        </w:rPr>
        <w:t xml:space="preserve">В </w:t>
      </w:r>
      <w:r w:rsidR="001E38E4" w:rsidRPr="00E63E85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соответствие с   действующим законодательством</w:t>
      </w:r>
    </w:p>
    <w:p w:rsidR="00E63E85" w:rsidRDefault="00E63E85" w:rsidP="00E63E85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ПОСТАНОВЛЯЮ: </w:t>
      </w:r>
    </w:p>
    <w:p w:rsidR="00986BB6" w:rsidRPr="00E63E85" w:rsidRDefault="00E63E85" w:rsidP="00E63E85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r w:rsidR="00986BB6" w:rsidRPr="00E63E85">
        <w:rPr>
          <w:rFonts w:ascii="Times New Roman" w:hAnsi="Times New Roman" w:cs="Times New Roman"/>
          <w:sz w:val="26"/>
          <w:szCs w:val="26"/>
          <w:lang w:bidi="ru-RU"/>
        </w:rPr>
        <w:t>Внести изменения в постановление Администрации Первомайского района</w:t>
      </w:r>
      <w:r w:rsidR="001E38E4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986BB6" w:rsidRPr="00E63E85">
        <w:rPr>
          <w:rFonts w:ascii="Times New Roman" w:hAnsi="Times New Roman" w:cs="Times New Roman"/>
          <w:sz w:val="26"/>
          <w:szCs w:val="26"/>
        </w:rPr>
        <w:t>от 01 апреля 2019 №96 «</w:t>
      </w:r>
      <w:r w:rsidR="00986BB6" w:rsidRPr="00E63E85">
        <w:rPr>
          <w:rFonts w:ascii="Times New Roman" w:eastAsia="Calibri" w:hAnsi="Times New Roman" w:cs="Times New Roman"/>
          <w:sz w:val="26"/>
          <w:szCs w:val="26"/>
        </w:rPr>
        <w:t>Об утверждении положения о системе оплаты труда заместителей и главных бухгалтеров муниципальных казенных учреждений муниципального образования "Первомайский район" (далее - Постановление), а именно:</w:t>
      </w:r>
    </w:p>
    <w:p w:rsidR="00CD037E" w:rsidRPr="00E63E85" w:rsidRDefault="00E63E85" w:rsidP="00E63E85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CD037E" w:rsidRPr="00E63E85">
        <w:rPr>
          <w:rFonts w:ascii="Times New Roman" w:eastAsia="Calibri" w:hAnsi="Times New Roman" w:cs="Times New Roman"/>
          <w:sz w:val="26"/>
          <w:szCs w:val="26"/>
        </w:rPr>
        <w:t>пункта 8</w:t>
      </w:r>
      <w:r w:rsidR="00CD037E" w:rsidRPr="00E63E85">
        <w:rPr>
          <w:rFonts w:ascii="Times New Roman" w:hAnsi="Times New Roman" w:cs="Times New Roman"/>
          <w:sz w:val="26"/>
          <w:szCs w:val="26"/>
        </w:rPr>
        <w:t xml:space="preserve"> приложения к постановлению, изложить в следующей редакции:</w:t>
      </w:r>
    </w:p>
    <w:p w:rsidR="00CD037E" w:rsidRPr="00E63E85" w:rsidRDefault="00CD037E" w:rsidP="00E63E8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sz w:val="26"/>
          <w:szCs w:val="26"/>
        </w:rPr>
        <w:t>«</w:t>
      </w:r>
      <w:r w:rsidRPr="00E63E85">
        <w:rPr>
          <w:rFonts w:eastAsiaTheme="minorHAnsi"/>
          <w:sz w:val="26"/>
          <w:szCs w:val="26"/>
          <w:lang w:eastAsia="en-US"/>
        </w:rPr>
        <w:t>8. С учетом условий труда заместителям, главным бухгалтерам муниципальных казенных учреждений устанавливаются следующие компенсационные выплаты: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 w:rsidR="00CD037E" w:rsidRPr="00E63E85">
        <w:rPr>
          <w:sz w:val="26"/>
          <w:szCs w:val="26"/>
          <w:lang w:bidi="ru-RU"/>
        </w:rPr>
        <w:t>выплаты работникам, занятым на работах с вредными и (или) опасными условиями труда</w:t>
      </w:r>
      <w:r w:rsidR="00CD037E" w:rsidRPr="00E63E85">
        <w:rPr>
          <w:rFonts w:eastAsiaTheme="minorHAnsi"/>
          <w:sz w:val="26"/>
          <w:szCs w:val="26"/>
          <w:lang w:eastAsia="en-US"/>
        </w:rPr>
        <w:t>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="00CD037E" w:rsidRPr="00E63E85">
        <w:rPr>
          <w:rFonts w:eastAsiaTheme="minorHAnsi"/>
          <w:sz w:val="26"/>
          <w:szCs w:val="26"/>
          <w:lang w:eastAsia="en-US"/>
        </w:rPr>
        <w:t>выплаты за работу в местностях с особыми климатическими условиями;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="00CD037E" w:rsidRPr="00E63E85">
        <w:rPr>
          <w:rFonts w:eastAsiaTheme="minorHAnsi"/>
          <w:sz w:val="26"/>
          <w:szCs w:val="26"/>
          <w:lang w:eastAsia="en-US"/>
        </w:rPr>
        <w:t>процентная надбавка за работу со сведениями, составляющими государственную тайну;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</w:t>
      </w:r>
      <w:r w:rsidR="00CD037E" w:rsidRPr="00E63E85">
        <w:rPr>
          <w:rFonts w:eastAsiaTheme="minorHAnsi"/>
          <w:sz w:val="26"/>
          <w:szCs w:val="26"/>
          <w:lang w:eastAsia="en-US"/>
        </w:rPr>
        <w:t>иные выплаты, предусмотренные федеральными нормативными правовыми актами;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</w:t>
      </w:r>
      <w:r w:rsidR="00CD037E" w:rsidRPr="00E63E85">
        <w:rPr>
          <w:rFonts w:eastAsiaTheme="minorHAnsi"/>
          <w:sz w:val="26"/>
          <w:szCs w:val="26"/>
          <w:lang w:eastAsia="en-US"/>
        </w:rPr>
        <w:t>доплата за совмещение профессий (должностей);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</w:t>
      </w:r>
      <w:r w:rsidR="00CD037E" w:rsidRPr="00E63E85">
        <w:rPr>
          <w:rFonts w:eastAsiaTheme="minorHAnsi"/>
          <w:sz w:val="26"/>
          <w:szCs w:val="26"/>
          <w:lang w:eastAsia="en-US"/>
        </w:rPr>
        <w:t>доплата за расширение зон обслуживания;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7) </w:t>
      </w:r>
      <w:r w:rsidR="00CD037E" w:rsidRPr="00E63E85">
        <w:rPr>
          <w:rFonts w:eastAsiaTheme="minorHAnsi"/>
          <w:sz w:val="26"/>
          <w:szCs w:val="26"/>
          <w:lang w:eastAsia="en-US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договором.»;</w:t>
      </w:r>
    </w:p>
    <w:p w:rsidR="00CD037E" w:rsidRPr="00E63E85" w:rsidRDefault="00E63E85" w:rsidP="00E63E85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D037E" w:rsidRPr="00E63E85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CD037E" w:rsidRPr="00E63E85">
        <w:rPr>
          <w:rFonts w:ascii="Times New Roman" w:hAnsi="Times New Roman" w:cs="Times New Roman"/>
          <w:sz w:val="26"/>
          <w:szCs w:val="26"/>
        </w:rPr>
        <w:t>нести изменения в пункт 9 приложения к постановлению, а именно:</w:t>
      </w:r>
    </w:p>
    <w:p w:rsidR="00CD037E" w:rsidRPr="00E63E85" w:rsidRDefault="00CD037E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sz w:val="26"/>
          <w:szCs w:val="26"/>
        </w:rPr>
        <w:t xml:space="preserve">в подпункте 1) </w:t>
      </w:r>
      <w:r w:rsidRPr="00E63E85">
        <w:rPr>
          <w:rFonts w:eastAsiaTheme="minorHAnsi"/>
          <w:sz w:val="26"/>
          <w:szCs w:val="26"/>
          <w:lang w:eastAsia="en-US"/>
        </w:rPr>
        <w:t>цифры «1000» заменить цифрами «5000»;</w:t>
      </w:r>
    </w:p>
    <w:p w:rsidR="00CD037E" w:rsidRPr="00E63E85" w:rsidRDefault="00CD037E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rFonts w:eastAsiaTheme="minorHAnsi"/>
          <w:sz w:val="26"/>
          <w:szCs w:val="26"/>
          <w:lang w:eastAsia="en-US"/>
        </w:rPr>
        <w:t>в подпункте 2) цифры "2000" заменить цифрами "6000";</w:t>
      </w:r>
    </w:p>
    <w:p w:rsidR="00CD037E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="002257B3" w:rsidRPr="00E63E85">
        <w:rPr>
          <w:rFonts w:eastAsiaTheme="minorHAnsi"/>
          <w:sz w:val="26"/>
          <w:szCs w:val="26"/>
          <w:lang w:eastAsia="en-US"/>
        </w:rPr>
        <w:t>дополнить пунктом</w:t>
      </w:r>
      <w:r w:rsidR="002257B3" w:rsidRPr="00E63E85">
        <w:rPr>
          <w:rFonts w:eastAsiaTheme="minorHAnsi"/>
          <w:sz w:val="32"/>
          <w:szCs w:val="26"/>
          <w:lang w:eastAsia="en-US"/>
        </w:rPr>
        <w:t xml:space="preserve"> </w:t>
      </w:r>
      <w:r w:rsidR="002257B3" w:rsidRPr="00E63E85">
        <w:rPr>
          <w:rFonts w:eastAsiaTheme="minorHAnsi"/>
          <w:sz w:val="26"/>
          <w:szCs w:val="26"/>
          <w:lang w:eastAsia="en-US"/>
        </w:rPr>
        <w:t>13-1 следующего содержания:</w:t>
      </w:r>
    </w:p>
    <w:p w:rsidR="002257B3" w:rsidRPr="00E63E85" w:rsidRDefault="002257B3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rFonts w:eastAsiaTheme="minorHAnsi"/>
          <w:sz w:val="26"/>
          <w:szCs w:val="26"/>
          <w:lang w:eastAsia="en-US"/>
        </w:rPr>
        <w:t xml:space="preserve">«13-1. </w:t>
      </w:r>
      <w:bookmarkStart w:id="0" w:name="Par0"/>
      <w:bookmarkEnd w:id="0"/>
      <w:r w:rsidRPr="00E63E85">
        <w:rPr>
          <w:rFonts w:eastAsiaTheme="minorHAnsi"/>
          <w:sz w:val="26"/>
          <w:szCs w:val="26"/>
          <w:lang w:eastAsia="en-US"/>
        </w:rPr>
        <w:t>Ежемесячная премия по итогам работы за календарный месяц заместителю руководителя и главному бухгалтеру учреждения начисляется пропорционально фактически отработанному времени. При исчислении фактически отработанного времени для начисления ежемесячной премии по итогам работы за календарный месяц не учитываются периоды, когда за заместителями руководителя и главным бухгалтером учреждения сохранялся средний заработок в соответствии с законодательством Российской Федерации, а также периоды без оплаты.</w:t>
      </w:r>
    </w:p>
    <w:p w:rsidR="002257B3" w:rsidRPr="00E63E85" w:rsidRDefault="002C2A20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w:anchor="Par0" w:history="1">
        <w:r w:rsidR="002257B3" w:rsidRPr="00E63E85">
          <w:rPr>
            <w:rFonts w:eastAsiaTheme="minorHAnsi"/>
            <w:sz w:val="26"/>
            <w:szCs w:val="26"/>
            <w:lang w:eastAsia="en-US"/>
          </w:rPr>
          <w:t>Абзац первый</w:t>
        </w:r>
      </w:hyperlink>
      <w:r w:rsidR="002257B3" w:rsidRPr="00E63E85">
        <w:rPr>
          <w:rFonts w:eastAsiaTheme="minorHAnsi"/>
          <w:sz w:val="26"/>
          <w:szCs w:val="26"/>
          <w:lang w:eastAsia="en-US"/>
        </w:rPr>
        <w:t xml:space="preserve"> настоящего пункта не применяется в случае, если за заместителем руководителя и главным бухгалтером учреждения сохраняется заработная плата при объявлении нерабочих дней в соответствии с указами Президента Российской Федерации или иными федеральными нормативными правовыми актами, регулирующими санитарно-эпидемиологическое благополучие населения, введение режимов повышенной готовности или чрезвычайной ситуации на всей территории Российской Федерации. При исчислении нерабочих дней для сохранения за заместителем руководителя и главным бухгалтером учреждения в указанные дни заработной платы не учитываются периоды, когда за ними сохранялся средний заработок в соответствии с законодательством Российской Федерации, а также периоды без оплаты.»;</w:t>
      </w:r>
    </w:p>
    <w:p w:rsidR="002257B3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1.4. 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2257B3" w:rsidRPr="00E63E85">
        <w:rPr>
          <w:sz w:val="26"/>
          <w:szCs w:val="26"/>
        </w:rPr>
        <w:t>приложение к постановлению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 пунктом 13-2 следующего содержания:</w:t>
      </w:r>
    </w:p>
    <w:p w:rsidR="002257B3" w:rsidRPr="00E63E85" w:rsidRDefault="002257B3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rFonts w:eastAsiaTheme="minorHAnsi"/>
          <w:sz w:val="26"/>
          <w:szCs w:val="26"/>
          <w:lang w:eastAsia="en-US"/>
        </w:rPr>
        <w:t xml:space="preserve">«13-2. При наличии дисциплинарного взыскания ежемесячная премия по итогам работы за календарный месяц заместителю руководителя и главному бухгалтеру учреждения полностью либо частично не начисляется. Объем </w:t>
      </w:r>
      <w:proofErr w:type="spellStart"/>
      <w:r w:rsidRPr="00E63E85">
        <w:rPr>
          <w:rFonts w:eastAsiaTheme="minorHAnsi"/>
          <w:sz w:val="26"/>
          <w:szCs w:val="26"/>
          <w:lang w:eastAsia="en-US"/>
        </w:rPr>
        <w:t>депремирования</w:t>
      </w:r>
      <w:proofErr w:type="spellEnd"/>
      <w:r w:rsidRPr="00E63E85">
        <w:rPr>
          <w:rFonts w:eastAsiaTheme="minorHAnsi"/>
          <w:sz w:val="26"/>
          <w:szCs w:val="26"/>
          <w:lang w:eastAsia="en-US"/>
        </w:rPr>
        <w:t xml:space="preserve"> в зависимости от вида примененного к заместителю руководителя и главному бухгалтеру учреждения дисциплинарного взыскания, а также продолжительность указанного </w:t>
      </w:r>
      <w:proofErr w:type="spellStart"/>
      <w:r w:rsidRPr="00E63E85">
        <w:rPr>
          <w:rFonts w:eastAsiaTheme="minorHAnsi"/>
          <w:sz w:val="26"/>
          <w:szCs w:val="26"/>
          <w:lang w:eastAsia="en-US"/>
        </w:rPr>
        <w:t>депремирования</w:t>
      </w:r>
      <w:proofErr w:type="spellEnd"/>
      <w:r w:rsidRPr="00E63E85">
        <w:rPr>
          <w:rFonts w:eastAsiaTheme="minorHAnsi"/>
          <w:sz w:val="26"/>
          <w:szCs w:val="26"/>
          <w:lang w:eastAsia="en-US"/>
        </w:rPr>
        <w:t xml:space="preserve"> определяются локальным нормативным актом учреждения, принимаемым учреждением с учетом мнения представительного органа работников, или коллективным договором.»;</w:t>
      </w:r>
    </w:p>
    <w:p w:rsidR="002257B3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1.5. 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2257B3" w:rsidRPr="00E63E85">
        <w:rPr>
          <w:sz w:val="26"/>
          <w:szCs w:val="26"/>
        </w:rPr>
        <w:t>приложение к постановлению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 пунктом 17-1 следующего содержания:</w:t>
      </w:r>
    </w:p>
    <w:p w:rsidR="002257B3" w:rsidRPr="00E63E85" w:rsidRDefault="002257B3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rFonts w:eastAsiaTheme="minorHAnsi"/>
          <w:sz w:val="26"/>
          <w:szCs w:val="26"/>
          <w:lang w:eastAsia="en-US"/>
        </w:rPr>
        <w:t>«17.1. Показатели и критерии оценки эффективности деятельности пересматриваются в случае невозможности их исполнения в период нерабочих дней с сохранением заработной платы в соответствии с указами Президента Российской Федерации или иными федеральными нормативными правовыми актами, регулирующими санитарно-эпидемиологическое благополучие населения, введение режимов повышенной готовности или чрезвычайной ситуации на всей территории Российской Федерации.»;</w:t>
      </w:r>
    </w:p>
    <w:p w:rsidR="002257B3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</w:t>
      </w:r>
      <w:r w:rsidR="002257B3" w:rsidRPr="00E63E85">
        <w:rPr>
          <w:rFonts w:eastAsiaTheme="minorHAnsi"/>
          <w:sz w:val="26"/>
          <w:szCs w:val="26"/>
          <w:lang w:eastAsia="en-US"/>
        </w:rPr>
        <w:t>Пункт 20</w:t>
      </w:r>
      <w:r w:rsidR="002257B3" w:rsidRPr="00E63E85">
        <w:rPr>
          <w:sz w:val="26"/>
          <w:szCs w:val="26"/>
        </w:rPr>
        <w:t xml:space="preserve"> приложения к постановлению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2257B3" w:rsidRPr="00E63E85" w:rsidRDefault="002257B3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rFonts w:eastAsiaTheme="minorHAnsi"/>
          <w:sz w:val="26"/>
          <w:szCs w:val="26"/>
          <w:lang w:eastAsia="en-US"/>
        </w:rPr>
        <w:t>«20. Конкретный размер единовременной премии за выполнение особо важных и срочных работ устанавливается по итогам выполнения особо важного и срочного задания и в общей сумме не может превышать размера двух должностных окладов заместителя руководителя, главного бухгалтера Учреждения.»;</w:t>
      </w:r>
    </w:p>
    <w:p w:rsidR="002257B3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1.7. 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пункт 21 </w:t>
      </w:r>
      <w:r w:rsidR="002257B3" w:rsidRPr="00E63E85">
        <w:rPr>
          <w:sz w:val="26"/>
          <w:szCs w:val="26"/>
        </w:rPr>
        <w:t>приложения к постановлению</w:t>
      </w:r>
      <w:r w:rsidR="002257B3" w:rsidRPr="00E63E85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2257B3" w:rsidRPr="00E63E85" w:rsidRDefault="002257B3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rFonts w:eastAsiaTheme="minorHAnsi"/>
          <w:sz w:val="26"/>
          <w:szCs w:val="26"/>
          <w:lang w:eastAsia="en-US"/>
        </w:rPr>
        <w:t>«21. 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случаях:</w:t>
      </w:r>
    </w:p>
    <w:p w:rsidR="002257B3" w:rsidRPr="00E63E85" w:rsidRDefault="00E63E85" w:rsidP="00E63E85">
      <w:pPr>
        <w:pStyle w:val="ae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 w:rsidR="002257B3" w:rsidRPr="00E63E85">
        <w:rPr>
          <w:rFonts w:eastAsiaTheme="minorHAnsi"/>
          <w:sz w:val="26"/>
          <w:szCs w:val="26"/>
          <w:lang w:eastAsia="en-US"/>
        </w:rPr>
        <w:t>при объявлении благодарности или награждении почетной грамотой;</w:t>
      </w:r>
    </w:p>
    <w:p w:rsidR="002257B3" w:rsidRPr="00E63E85" w:rsidRDefault="00E63E85" w:rsidP="00E63E85">
      <w:pPr>
        <w:pStyle w:val="ae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="002257B3" w:rsidRPr="00E63E85">
        <w:rPr>
          <w:rFonts w:eastAsiaTheme="minorHAnsi"/>
          <w:sz w:val="26"/>
          <w:szCs w:val="26"/>
          <w:lang w:eastAsia="en-US"/>
        </w:rPr>
        <w:t>в связи с праздничными днями, профессиональными праздниками, знаменательными датами;</w:t>
      </w:r>
    </w:p>
    <w:p w:rsidR="002257B3" w:rsidRPr="00E63E85" w:rsidRDefault="00E63E85" w:rsidP="00E63E85">
      <w:pPr>
        <w:pStyle w:val="ae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="002257B3" w:rsidRPr="00E63E85">
        <w:rPr>
          <w:rFonts w:eastAsiaTheme="minorHAnsi"/>
          <w:sz w:val="26"/>
          <w:szCs w:val="26"/>
          <w:lang w:eastAsia="en-US"/>
        </w:rPr>
        <w:t>в связи с выходом на пенсию либо юбилейными датами их рождения (50, 55, 60 лет и далее кратно пяти).</w:t>
      </w:r>
    </w:p>
    <w:p w:rsidR="002257B3" w:rsidRPr="00E63E85" w:rsidRDefault="002257B3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rFonts w:eastAsiaTheme="minorHAnsi"/>
          <w:sz w:val="26"/>
          <w:szCs w:val="26"/>
          <w:lang w:eastAsia="en-US"/>
        </w:rPr>
        <w:t xml:space="preserve">Единовременная премия в связи с особо значимыми событиями выплачивается при наличии экономии по фонду оплаты труда работников учреждения и в общей сумме не может превышать размера пяти должностных окладов заместителя руководителя, главного бухгалтера </w:t>
      </w:r>
      <w:r w:rsidR="00BE56A7" w:rsidRPr="00E63E85">
        <w:rPr>
          <w:rFonts w:eastAsiaTheme="minorHAnsi"/>
          <w:sz w:val="26"/>
          <w:szCs w:val="26"/>
          <w:lang w:eastAsia="en-US"/>
        </w:rPr>
        <w:t>У</w:t>
      </w:r>
      <w:r w:rsidRPr="00E63E85">
        <w:rPr>
          <w:rFonts w:eastAsiaTheme="minorHAnsi"/>
          <w:sz w:val="26"/>
          <w:szCs w:val="26"/>
          <w:lang w:eastAsia="en-US"/>
        </w:rPr>
        <w:t xml:space="preserve">чреждения в течение финансового года, при </w:t>
      </w:r>
      <w:r w:rsidRPr="00E63E85">
        <w:rPr>
          <w:rFonts w:eastAsiaTheme="minorHAnsi"/>
          <w:sz w:val="26"/>
          <w:szCs w:val="26"/>
          <w:lang w:eastAsia="en-US"/>
        </w:rPr>
        <w:lastRenderedPageBreak/>
        <w:t>этом размер единовременной премии в каждом отдельном случае не должен превышать размера двух должностных окладов заместителя руководителя, главного бухгалтера учреждения.</w:t>
      </w:r>
      <w:r w:rsidR="00BE56A7" w:rsidRPr="00E63E85">
        <w:rPr>
          <w:rFonts w:eastAsiaTheme="minorHAnsi"/>
          <w:sz w:val="26"/>
          <w:szCs w:val="26"/>
          <w:lang w:eastAsia="en-US"/>
        </w:rPr>
        <w:t>»;</w:t>
      </w:r>
    </w:p>
    <w:p w:rsidR="00BE56A7" w:rsidRPr="00E63E85" w:rsidRDefault="00E63E85" w:rsidP="00E63E8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1.8. </w:t>
      </w:r>
      <w:r w:rsidR="00BE56A7" w:rsidRPr="00E63E85">
        <w:rPr>
          <w:rFonts w:eastAsiaTheme="minorHAnsi"/>
          <w:sz w:val="26"/>
          <w:szCs w:val="26"/>
          <w:lang w:eastAsia="en-US"/>
        </w:rPr>
        <w:t xml:space="preserve">пункт 25 </w:t>
      </w:r>
      <w:r w:rsidR="00BE56A7" w:rsidRPr="00E63E85">
        <w:rPr>
          <w:sz w:val="26"/>
          <w:szCs w:val="26"/>
        </w:rPr>
        <w:t>приложения к постановлению</w:t>
      </w:r>
      <w:r w:rsidR="00BE56A7" w:rsidRPr="00E63E85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BE56A7" w:rsidRPr="00E63E85" w:rsidRDefault="00BE56A7" w:rsidP="00E63E8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E85">
        <w:rPr>
          <w:rFonts w:eastAsiaTheme="minorHAnsi"/>
          <w:sz w:val="26"/>
          <w:szCs w:val="26"/>
          <w:lang w:eastAsia="en-US"/>
        </w:rPr>
        <w:t>«25. Материальная помощь выплачивается один раз в течение одного финансового года в размере не более двух должностных окладов работника, которому она выплачивается.»;</w:t>
      </w:r>
    </w:p>
    <w:p w:rsidR="001E38E4" w:rsidRPr="00E63E85" w:rsidRDefault="00E63E85" w:rsidP="00E63E85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1.9. </w:t>
      </w:r>
      <w:r w:rsidR="00986BB6" w:rsidRPr="00E63E85">
        <w:rPr>
          <w:rFonts w:ascii="Times New Roman" w:eastAsia="Calibri" w:hAnsi="Times New Roman" w:cs="Times New Roman"/>
          <w:sz w:val="26"/>
          <w:szCs w:val="26"/>
        </w:rPr>
        <w:t>И</w:t>
      </w:r>
      <w:r w:rsidR="001E38E4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зложить Приложение №1,2 к </w:t>
      </w:r>
      <w:r w:rsidR="00123C10" w:rsidRPr="00E63E85">
        <w:rPr>
          <w:rFonts w:ascii="Times New Roman" w:hAnsi="Times New Roman" w:cs="Times New Roman"/>
          <w:sz w:val="26"/>
          <w:szCs w:val="26"/>
          <w:lang w:bidi="ru-RU"/>
        </w:rPr>
        <w:t>Положени</w:t>
      </w:r>
      <w:r w:rsidR="001E38E4" w:rsidRPr="00E63E85"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="00123C10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 о системе оплаты труда </w:t>
      </w:r>
      <w:r w:rsidR="00FC0FE4" w:rsidRPr="00E63E85">
        <w:rPr>
          <w:rFonts w:ascii="Times New Roman" w:eastAsia="Calibri" w:hAnsi="Times New Roman" w:cs="Times New Roman"/>
          <w:sz w:val="26"/>
          <w:szCs w:val="26"/>
        </w:rPr>
        <w:t>заместителей и главных бухгалтеров муниципальных казенных учреждений муниципального образования "Первомайский район"</w:t>
      </w:r>
      <w:r w:rsidR="001E38E4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1E38E4" w:rsidRPr="00E63E85">
        <w:rPr>
          <w:rFonts w:ascii="Times New Roman" w:hAnsi="Times New Roman" w:cs="Times New Roman"/>
          <w:sz w:val="26"/>
          <w:szCs w:val="26"/>
        </w:rPr>
        <w:t>в новой редакции, согласно приложению №1,2 к настоящему постановлению.</w:t>
      </w:r>
    </w:p>
    <w:p w:rsidR="005301A4" w:rsidRPr="00E63E85" w:rsidRDefault="00E63E85" w:rsidP="00E63E85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2. </w:t>
      </w:r>
      <w:r w:rsidR="00FC0FE4" w:rsidRPr="00E63E85">
        <w:rPr>
          <w:rFonts w:ascii="Times New Roman" w:eastAsia="Calibri" w:hAnsi="Times New Roman" w:cs="Times New Roman"/>
          <w:sz w:val="26"/>
          <w:szCs w:val="26"/>
          <w:lang w:bidi="ru-RU"/>
        </w:rPr>
        <w:t>Руководителям муниципальных казенных учреждений: обеспечить внесение в установленном порядке изменений в трудовые договоры с заместителями руководителей, главными бухгалтерами данных учреждений с целью приведения их в соответствие с настоящим постановлением.</w:t>
      </w:r>
    </w:p>
    <w:p w:rsidR="00E63E85" w:rsidRDefault="00E63E85" w:rsidP="00E63E85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C0FE4" w:rsidRPr="00E63E85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Руководителям муниципальных</w:t>
      </w:r>
      <w:r w:rsidR="00FC0FE4" w:rsidRPr="00E63E8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казенных</w:t>
      </w:r>
      <w:r w:rsidR="00FC0FE4" w:rsidRPr="00E63E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учреждений Первомайского района привести в соответствие с действующим законодательством и настоящим постановлением локальные правовые акты, регулирующие оплату труда заместителей и главных бухгалтеров данных учреждений</w:t>
      </w:r>
      <w:r w:rsidR="001E38E4" w:rsidRPr="00E63E85">
        <w:rPr>
          <w:rFonts w:ascii="Times New Roman" w:hAnsi="Times New Roman" w:cs="Times New Roman"/>
          <w:sz w:val="26"/>
          <w:szCs w:val="26"/>
        </w:rPr>
        <w:tab/>
      </w:r>
    </w:p>
    <w:p w:rsidR="00B616C2" w:rsidRPr="00E63E85" w:rsidRDefault="00E63E85" w:rsidP="00E63E85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616C2" w:rsidRPr="00E63E85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B616C2" w:rsidRPr="00E63E85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="00B616C2" w:rsidRPr="00E63E85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3C4D21" w:rsidRPr="00E63E85" w:rsidRDefault="00E63E85" w:rsidP="00E63E85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3C4D21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</w:t>
      </w:r>
      <w:r w:rsidR="00986BB6" w:rsidRPr="00E63E85">
        <w:rPr>
          <w:rFonts w:ascii="Times New Roman" w:hAnsi="Times New Roman" w:cs="Times New Roman"/>
          <w:sz w:val="26"/>
          <w:szCs w:val="26"/>
          <w:lang w:bidi="ru-RU"/>
        </w:rPr>
        <w:t>01 октября 202</w:t>
      </w:r>
      <w:r w:rsidR="00162297" w:rsidRPr="00E63E85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="001E38E4" w:rsidRPr="00E63E85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283258" w:rsidRPr="00E63E85" w:rsidRDefault="00283258" w:rsidP="00E63E8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258" w:rsidRDefault="00283258" w:rsidP="00E63E8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C2A20" w:rsidRPr="00E63E85" w:rsidRDefault="002C2A20" w:rsidP="00E63E8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Pr="00E63E85" w:rsidRDefault="00D36738" w:rsidP="002C2A20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3E85">
        <w:rPr>
          <w:rFonts w:ascii="Times New Roman" w:hAnsi="Times New Roman" w:cs="Times New Roman"/>
          <w:sz w:val="26"/>
          <w:szCs w:val="26"/>
        </w:rPr>
        <w:t>Глав</w:t>
      </w:r>
      <w:r w:rsidR="001E38E4" w:rsidRPr="00E63E85">
        <w:rPr>
          <w:rFonts w:ascii="Times New Roman" w:hAnsi="Times New Roman" w:cs="Times New Roman"/>
          <w:sz w:val="26"/>
          <w:szCs w:val="26"/>
        </w:rPr>
        <w:t>а</w:t>
      </w:r>
      <w:r w:rsidRPr="00E63E85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              </w:t>
      </w:r>
      <w:r w:rsidR="002C2A2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E38E4" w:rsidRPr="00E63E85">
        <w:rPr>
          <w:rFonts w:ascii="Times New Roman" w:hAnsi="Times New Roman" w:cs="Times New Roman"/>
          <w:sz w:val="26"/>
          <w:szCs w:val="26"/>
        </w:rPr>
        <w:t>И.И. Сиберт</w:t>
      </w:r>
    </w:p>
    <w:p w:rsidR="009A146B" w:rsidRPr="00E63E85" w:rsidRDefault="009A146B" w:rsidP="00E63E85">
      <w:pPr>
        <w:rPr>
          <w:sz w:val="18"/>
          <w:szCs w:val="20"/>
        </w:rPr>
      </w:pPr>
    </w:p>
    <w:p w:rsidR="00111381" w:rsidRPr="00E63E85" w:rsidRDefault="00111381" w:rsidP="00E63E85">
      <w:pPr>
        <w:rPr>
          <w:sz w:val="20"/>
          <w:szCs w:val="20"/>
        </w:rPr>
      </w:pPr>
    </w:p>
    <w:p w:rsidR="00CB667F" w:rsidRPr="00E63E85" w:rsidRDefault="00CB667F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E56A7" w:rsidRPr="00E63E85" w:rsidRDefault="00BE56A7" w:rsidP="00E63E85">
      <w:pPr>
        <w:rPr>
          <w:sz w:val="20"/>
          <w:szCs w:val="20"/>
        </w:rPr>
      </w:pPr>
    </w:p>
    <w:p w:rsidR="00B120F6" w:rsidRPr="00E63E85" w:rsidRDefault="00B120F6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B616C2" w:rsidRPr="00E63E85" w:rsidRDefault="00D61BFF" w:rsidP="00E63E85">
      <w:pPr>
        <w:rPr>
          <w:sz w:val="20"/>
          <w:szCs w:val="20"/>
        </w:rPr>
      </w:pPr>
      <w:r w:rsidRPr="00E63E85">
        <w:rPr>
          <w:sz w:val="20"/>
          <w:szCs w:val="20"/>
        </w:rPr>
        <w:t>Бочарникова Э.М.</w:t>
      </w: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 xml:space="preserve">8 (38 </w:t>
      </w:r>
      <w:r w:rsidR="00D61BFF" w:rsidRPr="00E63E85">
        <w:rPr>
          <w:sz w:val="20"/>
          <w:szCs w:val="20"/>
        </w:rPr>
        <w:t>245) 2</w:t>
      </w:r>
      <w:r>
        <w:rPr>
          <w:sz w:val="20"/>
          <w:szCs w:val="20"/>
        </w:rPr>
        <w:t xml:space="preserve"> </w:t>
      </w:r>
      <w:r w:rsidR="00D61BFF" w:rsidRPr="00E63E85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="00D61BFF" w:rsidRPr="00E63E85">
        <w:rPr>
          <w:sz w:val="20"/>
          <w:szCs w:val="20"/>
        </w:rPr>
        <w:t xml:space="preserve">53 </w:t>
      </w: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>1-дело</w:t>
      </w: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>1-Бочарникова</w:t>
      </w: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>1-культура</w:t>
      </w:r>
    </w:p>
    <w:p w:rsidR="002C2A20" w:rsidRDefault="002C2A20" w:rsidP="00E63E85">
      <w:pPr>
        <w:rPr>
          <w:sz w:val="20"/>
          <w:szCs w:val="20"/>
        </w:rPr>
      </w:pPr>
      <w:r>
        <w:rPr>
          <w:sz w:val="20"/>
          <w:szCs w:val="20"/>
        </w:rPr>
        <w:t>1-РУО</w:t>
      </w: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Default="002C2A20" w:rsidP="00E63E85">
      <w:pPr>
        <w:rPr>
          <w:sz w:val="20"/>
          <w:szCs w:val="20"/>
        </w:rPr>
      </w:pPr>
    </w:p>
    <w:p w:rsidR="002C2A20" w:rsidRPr="00E63E85" w:rsidRDefault="002C2A20" w:rsidP="00E63E85">
      <w:pPr>
        <w:rPr>
          <w:sz w:val="20"/>
          <w:szCs w:val="20"/>
        </w:rPr>
      </w:pPr>
    </w:p>
    <w:p w:rsidR="001E38E4" w:rsidRPr="00E63E85" w:rsidRDefault="001E38E4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lastRenderedPageBreak/>
        <w:t xml:space="preserve">Приложение №1 к постановлению </w:t>
      </w:r>
    </w:p>
    <w:p w:rsidR="001E38E4" w:rsidRPr="00E63E85" w:rsidRDefault="001E38E4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Администрации Первомайского района </w:t>
      </w:r>
    </w:p>
    <w:p w:rsidR="00D61BFF" w:rsidRPr="00E63E85" w:rsidRDefault="00D61BFF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от </w:t>
      </w:r>
      <w:r w:rsidR="002C2A20">
        <w:rPr>
          <w:bCs/>
          <w:sz w:val="20"/>
          <w:szCs w:val="20"/>
        </w:rPr>
        <w:t>23.10.2024</w:t>
      </w:r>
      <w:r w:rsidRPr="00E63E85">
        <w:rPr>
          <w:bCs/>
          <w:sz w:val="20"/>
          <w:szCs w:val="20"/>
        </w:rPr>
        <w:t xml:space="preserve"> № </w:t>
      </w:r>
      <w:r w:rsidR="002C2A20">
        <w:rPr>
          <w:bCs/>
          <w:sz w:val="20"/>
          <w:szCs w:val="20"/>
        </w:rPr>
        <w:t>28</w:t>
      </w:r>
      <w:r w:rsidR="00986BB6" w:rsidRPr="00E63E85">
        <w:rPr>
          <w:bCs/>
          <w:sz w:val="20"/>
          <w:szCs w:val="20"/>
        </w:rPr>
        <w:t>0</w:t>
      </w:r>
    </w:p>
    <w:p w:rsidR="00301A1F" w:rsidRPr="00E63E85" w:rsidRDefault="00301A1F" w:rsidP="00E63E85">
      <w:pPr>
        <w:widowControl/>
        <w:jc w:val="right"/>
        <w:rPr>
          <w:bCs/>
          <w:sz w:val="20"/>
          <w:szCs w:val="20"/>
        </w:rPr>
      </w:pPr>
    </w:p>
    <w:p w:rsidR="00283258" w:rsidRPr="00E63E85" w:rsidRDefault="002C04CD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Приложение №1 </w:t>
      </w:r>
    </w:p>
    <w:p w:rsidR="002C04CD" w:rsidRPr="00E63E85" w:rsidRDefault="002C04CD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bCs/>
          <w:sz w:val="20"/>
          <w:szCs w:val="20"/>
        </w:rPr>
        <w:t xml:space="preserve">к </w:t>
      </w:r>
      <w:r w:rsidRPr="00E63E85">
        <w:rPr>
          <w:rFonts w:eastAsiaTheme="minorHAnsi"/>
          <w:bCs/>
          <w:sz w:val="20"/>
          <w:szCs w:val="20"/>
          <w:lang w:eastAsia="en-US"/>
        </w:rPr>
        <w:t>Положени</w:t>
      </w:r>
      <w:r w:rsidR="00A2337F" w:rsidRPr="00E63E85">
        <w:rPr>
          <w:rFonts w:eastAsiaTheme="minorHAnsi"/>
          <w:bCs/>
          <w:sz w:val="20"/>
          <w:szCs w:val="20"/>
          <w:lang w:eastAsia="en-US"/>
        </w:rPr>
        <w:t>ю</w:t>
      </w:r>
    </w:p>
    <w:p w:rsidR="002C04CD" w:rsidRPr="00E63E85" w:rsidRDefault="002C04CD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2C04CD" w:rsidRPr="00E63E85" w:rsidRDefault="002C04CD" w:rsidP="00E63E85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и главных бухгалтеров муниципальных бюджетных</w:t>
      </w:r>
    </w:p>
    <w:p w:rsidR="002C04CD" w:rsidRPr="00E63E85" w:rsidRDefault="002C04CD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2C04CD" w:rsidRPr="00E63E85" w:rsidRDefault="002C04CD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2C04CD" w:rsidRPr="00E63E85" w:rsidRDefault="002C04CD" w:rsidP="00E63E85">
      <w:pPr>
        <w:jc w:val="right"/>
        <w:rPr>
          <w:bCs/>
        </w:rPr>
      </w:pPr>
    </w:p>
    <w:p w:rsidR="002C2E5A" w:rsidRPr="00E63E85" w:rsidRDefault="002C2E5A" w:rsidP="00E63E85">
      <w:pPr>
        <w:jc w:val="center"/>
        <w:rPr>
          <w:bCs/>
          <w:sz w:val="26"/>
          <w:szCs w:val="26"/>
        </w:rPr>
      </w:pPr>
      <w:r w:rsidRPr="00E63E85">
        <w:rPr>
          <w:bCs/>
          <w:sz w:val="26"/>
          <w:szCs w:val="26"/>
        </w:rPr>
        <w:t>Размеры должностных окладов заместителя, главного бухгалтера муниципальных казенных учреждений образования</w:t>
      </w:r>
    </w:p>
    <w:p w:rsidR="002C2E5A" w:rsidRPr="00E63E85" w:rsidRDefault="002C2E5A" w:rsidP="00E63E85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E63E85" w:rsidRPr="00E63E85" w:rsidTr="008A3962">
        <w:trPr>
          <w:trHeight w:val="15"/>
          <w:jc w:val="center"/>
        </w:trPr>
        <w:tc>
          <w:tcPr>
            <w:tcW w:w="667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  <w:tc>
          <w:tcPr>
            <w:tcW w:w="3935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</w:tr>
      <w:tr w:rsidR="00E63E85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E63E85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162297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</w:t>
            </w:r>
            <w:r w:rsidR="00592AB8" w:rsidRPr="00E63E85">
              <w:rPr>
                <w:sz w:val="26"/>
                <w:szCs w:val="26"/>
              </w:rPr>
              <w:t>4</w:t>
            </w:r>
            <w:r w:rsidRPr="00E63E85">
              <w:rPr>
                <w:sz w:val="26"/>
                <w:szCs w:val="26"/>
              </w:rPr>
              <w:t> </w:t>
            </w:r>
            <w:r w:rsidR="00592AB8" w:rsidRPr="00E63E85">
              <w:rPr>
                <w:sz w:val="26"/>
                <w:szCs w:val="26"/>
              </w:rPr>
              <w:t>148</w:t>
            </w:r>
            <w:r w:rsidRPr="00E63E85">
              <w:rPr>
                <w:sz w:val="26"/>
                <w:szCs w:val="26"/>
              </w:rPr>
              <w:t xml:space="preserve"> </w:t>
            </w:r>
          </w:p>
        </w:tc>
      </w:tr>
      <w:tr w:rsidR="002C2E5A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592AB8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21 733</w:t>
            </w:r>
            <w:r w:rsidR="00162297" w:rsidRPr="00E63E85">
              <w:rPr>
                <w:sz w:val="26"/>
                <w:szCs w:val="26"/>
              </w:rPr>
              <w:t xml:space="preserve"> </w:t>
            </w:r>
          </w:p>
        </w:tc>
      </w:tr>
    </w:tbl>
    <w:p w:rsidR="008A5D4D" w:rsidRPr="00E63E85" w:rsidRDefault="008A5D4D" w:rsidP="00E63E85">
      <w:pPr>
        <w:rPr>
          <w:sz w:val="26"/>
          <w:szCs w:val="26"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283258" w:rsidRPr="00E63E85" w:rsidRDefault="00283258" w:rsidP="00E63E85">
      <w:pPr>
        <w:widowControl/>
        <w:jc w:val="right"/>
        <w:rPr>
          <w:bCs/>
        </w:rPr>
      </w:pPr>
    </w:p>
    <w:p w:rsidR="001E38E4" w:rsidRPr="00E63E85" w:rsidRDefault="001E38E4" w:rsidP="00E63E85">
      <w:pPr>
        <w:widowControl/>
        <w:jc w:val="right"/>
        <w:rPr>
          <w:bCs/>
          <w:sz w:val="20"/>
          <w:szCs w:val="20"/>
        </w:rPr>
      </w:pPr>
    </w:p>
    <w:p w:rsidR="002C2E5A" w:rsidRPr="00E63E85" w:rsidRDefault="002C2E5A" w:rsidP="00E63E85">
      <w:pPr>
        <w:widowControl/>
        <w:jc w:val="right"/>
        <w:rPr>
          <w:bCs/>
          <w:sz w:val="20"/>
          <w:szCs w:val="20"/>
        </w:rPr>
      </w:pPr>
    </w:p>
    <w:p w:rsidR="002C2E5A" w:rsidRPr="00E63E85" w:rsidRDefault="002C2E5A" w:rsidP="00E63E85">
      <w:pPr>
        <w:widowControl/>
        <w:jc w:val="right"/>
        <w:rPr>
          <w:bCs/>
          <w:sz w:val="20"/>
          <w:szCs w:val="20"/>
        </w:rPr>
      </w:pPr>
    </w:p>
    <w:p w:rsidR="00CB667F" w:rsidRDefault="00CB667F" w:rsidP="00E63E85">
      <w:pPr>
        <w:widowControl/>
        <w:jc w:val="right"/>
        <w:rPr>
          <w:bCs/>
          <w:sz w:val="20"/>
          <w:szCs w:val="20"/>
        </w:rPr>
      </w:pPr>
    </w:p>
    <w:p w:rsidR="002C2A20" w:rsidRPr="00E63E85" w:rsidRDefault="002C2A20" w:rsidP="00E63E85">
      <w:pPr>
        <w:widowControl/>
        <w:jc w:val="right"/>
        <w:rPr>
          <w:bCs/>
          <w:sz w:val="20"/>
          <w:szCs w:val="20"/>
        </w:rPr>
      </w:pPr>
    </w:p>
    <w:p w:rsidR="00856BEE" w:rsidRPr="00E63E85" w:rsidRDefault="00856BEE" w:rsidP="00E63E85">
      <w:pPr>
        <w:widowControl/>
        <w:jc w:val="right"/>
        <w:rPr>
          <w:bCs/>
          <w:sz w:val="20"/>
          <w:szCs w:val="20"/>
        </w:rPr>
      </w:pPr>
    </w:p>
    <w:p w:rsidR="001E38E4" w:rsidRPr="00E63E85" w:rsidRDefault="001E38E4" w:rsidP="00E63E85">
      <w:pPr>
        <w:widowControl/>
        <w:jc w:val="right"/>
        <w:rPr>
          <w:bCs/>
          <w:sz w:val="20"/>
          <w:szCs w:val="20"/>
        </w:rPr>
      </w:pPr>
      <w:bookmarkStart w:id="1" w:name="_GoBack"/>
      <w:bookmarkEnd w:id="1"/>
      <w:r w:rsidRPr="00E63E85">
        <w:rPr>
          <w:bCs/>
          <w:sz w:val="20"/>
          <w:szCs w:val="20"/>
        </w:rPr>
        <w:lastRenderedPageBreak/>
        <w:t xml:space="preserve">Приложение №2 к постановлению </w:t>
      </w:r>
    </w:p>
    <w:p w:rsidR="001E38E4" w:rsidRPr="00E63E85" w:rsidRDefault="001E38E4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Администрации Первомайского района </w:t>
      </w:r>
    </w:p>
    <w:p w:rsidR="00D61BFF" w:rsidRPr="00E63E85" w:rsidRDefault="00D61BFF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от </w:t>
      </w:r>
      <w:r w:rsidR="002C2A20">
        <w:rPr>
          <w:bCs/>
          <w:sz w:val="20"/>
          <w:szCs w:val="20"/>
        </w:rPr>
        <w:t>23.10.2024</w:t>
      </w:r>
      <w:r w:rsidRPr="00E63E85">
        <w:rPr>
          <w:bCs/>
          <w:sz w:val="20"/>
          <w:szCs w:val="20"/>
        </w:rPr>
        <w:t xml:space="preserve"> № </w:t>
      </w:r>
      <w:r w:rsidR="002C2A20">
        <w:rPr>
          <w:bCs/>
          <w:sz w:val="20"/>
          <w:szCs w:val="20"/>
        </w:rPr>
        <w:t>28</w:t>
      </w:r>
      <w:r w:rsidR="008825A8" w:rsidRPr="00E63E85">
        <w:rPr>
          <w:bCs/>
          <w:sz w:val="20"/>
          <w:szCs w:val="20"/>
        </w:rPr>
        <w:t>0</w:t>
      </w:r>
    </w:p>
    <w:p w:rsidR="00283258" w:rsidRPr="00E63E85" w:rsidRDefault="00283258" w:rsidP="00E63E85">
      <w:pPr>
        <w:widowControl/>
        <w:rPr>
          <w:bCs/>
        </w:rPr>
      </w:pPr>
    </w:p>
    <w:p w:rsidR="00283258" w:rsidRPr="00E63E85" w:rsidRDefault="00A2337F" w:rsidP="00E63E85">
      <w:pPr>
        <w:widowControl/>
        <w:jc w:val="right"/>
        <w:rPr>
          <w:bCs/>
          <w:sz w:val="20"/>
          <w:szCs w:val="20"/>
        </w:rPr>
      </w:pPr>
      <w:r w:rsidRPr="00E63E85">
        <w:rPr>
          <w:bCs/>
          <w:sz w:val="20"/>
          <w:szCs w:val="20"/>
        </w:rPr>
        <w:t xml:space="preserve">Приложение №2 </w:t>
      </w:r>
    </w:p>
    <w:p w:rsidR="00A2337F" w:rsidRPr="00E63E85" w:rsidRDefault="00A2337F" w:rsidP="00E63E85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bCs/>
          <w:sz w:val="20"/>
          <w:szCs w:val="20"/>
        </w:rPr>
        <w:t xml:space="preserve">к </w:t>
      </w:r>
      <w:r w:rsidRPr="00E63E85">
        <w:rPr>
          <w:rFonts w:eastAsiaTheme="minorHAnsi"/>
          <w:bCs/>
          <w:sz w:val="20"/>
          <w:szCs w:val="20"/>
          <w:lang w:eastAsia="en-US"/>
        </w:rPr>
        <w:t>Положению</w:t>
      </w:r>
    </w:p>
    <w:p w:rsidR="00A2337F" w:rsidRPr="00E63E85" w:rsidRDefault="00A2337F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A2337F" w:rsidRPr="00E63E85" w:rsidRDefault="00283258" w:rsidP="00E63E85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 xml:space="preserve"> и</w:t>
      </w:r>
      <w:r w:rsidR="00A2337F" w:rsidRPr="00E63E85">
        <w:rPr>
          <w:rFonts w:eastAsiaTheme="minorHAnsi"/>
          <w:bCs/>
          <w:sz w:val="20"/>
          <w:szCs w:val="20"/>
          <w:lang w:eastAsia="en-US"/>
        </w:rPr>
        <w:t xml:space="preserve"> главных бухгалтеров муниципальных бюджетных</w:t>
      </w:r>
    </w:p>
    <w:p w:rsidR="00A2337F" w:rsidRPr="00E63E85" w:rsidRDefault="00A2337F" w:rsidP="00E63E85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A2337F" w:rsidRPr="00E63E85" w:rsidRDefault="00A2337F" w:rsidP="00E63E85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E63E85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A2337F" w:rsidRPr="00E63E85" w:rsidRDefault="00A2337F" w:rsidP="00E63E85">
      <w:pPr>
        <w:jc w:val="right"/>
        <w:rPr>
          <w:b/>
          <w:bCs/>
        </w:rPr>
      </w:pPr>
    </w:p>
    <w:p w:rsidR="00283258" w:rsidRPr="00E63E85" w:rsidRDefault="00283258" w:rsidP="00E63E85">
      <w:pPr>
        <w:jc w:val="right"/>
        <w:rPr>
          <w:b/>
          <w:bCs/>
        </w:rPr>
      </w:pPr>
    </w:p>
    <w:p w:rsidR="00283258" w:rsidRPr="00E63E85" w:rsidRDefault="00283258" w:rsidP="00E63E85">
      <w:pPr>
        <w:jc w:val="right"/>
        <w:rPr>
          <w:b/>
          <w:bCs/>
        </w:rPr>
      </w:pPr>
    </w:p>
    <w:p w:rsidR="002C2E5A" w:rsidRPr="00E63E85" w:rsidRDefault="002C2E5A" w:rsidP="00E63E85">
      <w:pPr>
        <w:jc w:val="center"/>
        <w:rPr>
          <w:bCs/>
          <w:sz w:val="26"/>
          <w:szCs w:val="26"/>
        </w:rPr>
      </w:pPr>
      <w:r w:rsidRPr="00E63E85">
        <w:rPr>
          <w:bCs/>
          <w:sz w:val="26"/>
          <w:szCs w:val="26"/>
        </w:rPr>
        <w:t>Размеры должностных окладов заместителя, главного бухгалтера муниципальных казенных учреждений культуры</w:t>
      </w:r>
    </w:p>
    <w:p w:rsidR="002C2E5A" w:rsidRPr="00E63E85" w:rsidRDefault="002C2E5A" w:rsidP="00E63E85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E63E85" w:rsidRPr="00E63E85" w:rsidTr="008A3962">
        <w:trPr>
          <w:trHeight w:val="15"/>
          <w:jc w:val="center"/>
        </w:trPr>
        <w:tc>
          <w:tcPr>
            <w:tcW w:w="667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  <w:tc>
          <w:tcPr>
            <w:tcW w:w="3935" w:type="dxa"/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</w:p>
        </w:tc>
      </w:tr>
      <w:tr w:rsidR="00E63E85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E63E85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8825A8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</w:t>
            </w:r>
            <w:r w:rsidR="00592AB8" w:rsidRPr="00E63E85">
              <w:rPr>
                <w:sz w:val="26"/>
                <w:szCs w:val="26"/>
              </w:rPr>
              <w:t xml:space="preserve">3 404 </w:t>
            </w:r>
          </w:p>
        </w:tc>
      </w:tr>
      <w:tr w:rsidR="002C2E5A" w:rsidRPr="00E63E85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2C2E5A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E63E85" w:rsidRDefault="008825A8" w:rsidP="00E63E85">
            <w:pPr>
              <w:rPr>
                <w:sz w:val="26"/>
                <w:szCs w:val="26"/>
              </w:rPr>
            </w:pPr>
            <w:r w:rsidRPr="00E63E85">
              <w:rPr>
                <w:sz w:val="26"/>
                <w:szCs w:val="26"/>
              </w:rPr>
              <w:t>2</w:t>
            </w:r>
            <w:r w:rsidR="00592AB8" w:rsidRPr="00E63E85">
              <w:rPr>
                <w:sz w:val="26"/>
                <w:szCs w:val="26"/>
              </w:rPr>
              <w:t xml:space="preserve">1 063 </w:t>
            </w:r>
          </w:p>
        </w:tc>
      </w:tr>
    </w:tbl>
    <w:p w:rsidR="002C04CD" w:rsidRPr="00E63E85" w:rsidRDefault="002C04CD" w:rsidP="00E63E85">
      <w:pPr>
        <w:ind w:firstLine="708"/>
        <w:rPr>
          <w:sz w:val="20"/>
          <w:szCs w:val="26"/>
        </w:rPr>
      </w:pPr>
    </w:p>
    <w:p w:rsidR="002C04CD" w:rsidRPr="00E63E85" w:rsidRDefault="002C04CD" w:rsidP="00E63E85">
      <w:pPr>
        <w:ind w:firstLine="708"/>
        <w:rPr>
          <w:sz w:val="20"/>
          <w:szCs w:val="26"/>
        </w:rPr>
      </w:pPr>
    </w:p>
    <w:sectPr w:rsidR="002C04CD" w:rsidRPr="00E63E85" w:rsidSect="00E63E85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13D779D"/>
    <w:multiLevelType w:val="hybridMultilevel"/>
    <w:tmpl w:val="8F90EA18"/>
    <w:lvl w:ilvl="0" w:tplc="0464E9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0"/>
  </w:num>
  <w:num w:numId="8">
    <w:abstractNumId w:val="10"/>
  </w:num>
  <w:num w:numId="9">
    <w:abstractNumId w:val="16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4"/>
  </w:num>
  <w:num w:numId="15">
    <w:abstractNumId w:val="4"/>
  </w:num>
  <w:num w:numId="16">
    <w:abstractNumId w:val="18"/>
  </w:num>
  <w:num w:numId="17">
    <w:abstractNumId w:val="22"/>
  </w:num>
  <w:num w:numId="18">
    <w:abstractNumId w:val="5"/>
  </w:num>
  <w:num w:numId="19">
    <w:abstractNumId w:val="13"/>
  </w:num>
  <w:num w:numId="20">
    <w:abstractNumId w:val="12"/>
  </w:num>
  <w:num w:numId="21">
    <w:abstractNumId w:val="8"/>
  </w:num>
  <w:num w:numId="22">
    <w:abstractNumId w:val="20"/>
  </w:num>
  <w:num w:numId="23">
    <w:abstractNumId w:val="1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02068"/>
    <w:rsid w:val="000217DE"/>
    <w:rsid w:val="00042E2D"/>
    <w:rsid w:val="0007383E"/>
    <w:rsid w:val="000844B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55A6B"/>
    <w:rsid w:val="00162297"/>
    <w:rsid w:val="00185AA8"/>
    <w:rsid w:val="00187C16"/>
    <w:rsid w:val="001B7C8F"/>
    <w:rsid w:val="001E38E4"/>
    <w:rsid w:val="0020552C"/>
    <w:rsid w:val="002257B3"/>
    <w:rsid w:val="002468FF"/>
    <w:rsid w:val="00283258"/>
    <w:rsid w:val="002C0291"/>
    <w:rsid w:val="002C04CD"/>
    <w:rsid w:val="002C2A20"/>
    <w:rsid w:val="002C2E5A"/>
    <w:rsid w:val="002F30F1"/>
    <w:rsid w:val="002F3E30"/>
    <w:rsid w:val="002F53E2"/>
    <w:rsid w:val="00300F93"/>
    <w:rsid w:val="00301A1F"/>
    <w:rsid w:val="003A57D3"/>
    <w:rsid w:val="003C4D21"/>
    <w:rsid w:val="003C68B1"/>
    <w:rsid w:val="003E6D1A"/>
    <w:rsid w:val="003E70B5"/>
    <w:rsid w:val="004006DA"/>
    <w:rsid w:val="004251EE"/>
    <w:rsid w:val="00455666"/>
    <w:rsid w:val="00475F8F"/>
    <w:rsid w:val="004C3DA1"/>
    <w:rsid w:val="004C463C"/>
    <w:rsid w:val="004F2747"/>
    <w:rsid w:val="004F3641"/>
    <w:rsid w:val="004F739F"/>
    <w:rsid w:val="0051037D"/>
    <w:rsid w:val="00512C5A"/>
    <w:rsid w:val="005301A4"/>
    <w:rsid w:val="00557819"/>
    <w:rsid w:val="00557E7E"/>
    <w:rsid w:val="005703CB"/>
    <w:rsid w:val="00577AD5"/>
    <w:rsid w:val="00592AB8"/>
    <w:rsid w:val="005D0B3F"/>
    <w:rsid w:val="005F5C03"/>
    <w:rsid w:val="00604A98"/>
    <w:rsid w:val="0061244A"/>
    <w:rsid w:val="006328F9"/>
    <w:rsid w:val="00635D0C"/>
    <w:rsid w:val="006448E4"/>
    <w:rsid w:val="006448EE"/>
    <w:rsid w:val="00653E9A"/>
    <w:rsid w:val="00677817"/>
    <w:rsid w:val="006931B0"/>
    <w:rsid w:val="0069613E"/>
    <w:rsid w:val="0069668E"/>
    <w:rsid w:val="006B1A69"/>
    <w:rsid w:val="006D5A03"/>
    <w:rsid w:val="00723113"/>
    <w:rsid w:val="007332B4"/>
    <w:rsid w:val="00747319"/>
    <w:rsid w:val="00772E8A"/>
    <w:rsid w:val="0077668D"/>
    <w:rsid w:val="00777706"/>
    <w:rsid w:val="007D26F6"/>
    <w:rsid w:val="00824731"/>
    <w:rsid w:val="00832C4F"/>
    <w:rsid w:val="00856BEE"/>
    <w:rsid w:val="0085760C"/>
    <w:rsid w:val="008825A8"/>
    <w:rsid w:val="00887C67"/>
    <w:rsid w:val="008A5D4D"/>
    <w:rsid w:val="008E575C"/>
    <w:rsid w:val="008F4FBC"/>
    <w:rsid w:val="00907625"/>
    <w:rsid w:val="009161A9"/>
    <w:rsid w:val="00917837"/>
    <w:rsid w:val="00971B42"/>
    <w:rsid w:val="00972C6B"/>
    <w:rsid w:val="00980261"/>
    <w:rsid w:val="00986BB6"/>
    <w:rsid w:val="009A146B"/>
    <w:rsid w:val="009A4EAA"/>
    <w:rsid w:val="009B4D56"/>
    <w:rsid w:val="009D0621"/>
    <w:rsid w:val="00A13472"/>
    <w:rsid w:val="00A2337F"/>
    <w:rsid w:val="00A43D79"/>
    <w:rsid w:val="00A74793"/>
    <w:rsid w:val="00A810BC"/>
    <w:rsid w:val="00AD10FD"/>
    <w:rsid w:val="00AD6AFB"/>
    <w:rsid w:val="00AE671A"/>
    <w:rsid w:val="00AF6334"/>
    <w:rsid w:val="00B120F6"/>
    <w:rsid w:val="00B16992"/>
    <w:rsid w:val="00B20795"/>
    <w:rsid w:val="00B22393"/>
    <w:rsid w:val="00B616C2"/>
    <w:rsid w:val="00BA6105"/>
    <w:rsid w:val="00BC2690"/>
    <w:rsid w:val="00BE56A7"/>
    <w:rsid w:val="00C02FE9"/>
    <w:rsid w:val="00C21521"/>
    <w:rsid w:val="00C4170E"/>
    <w:rsid w:val="00C51075"/>
    <w:rsid w:val="00C55B2E"/>
    <w:rsid w:val="00CB2296"/>
    <w:rsid w:val="00CB667F"/>
    <w:rsid w:val="00CB79F7"/>
    <w:rsid w:val="00CC7875"/>
    <w:rsid w:val="00CD037E"/>
    <w:rsid w:val="00CD4732"/>
    <w:rsid w:val="00CD5F4F"/>
    <w:rsid w:val="00D01966"/>
    <w:rsid w:val="00D31C0F"/>
    <w:rsid w:val="00D36738"/>
    <w:rsid w:val="00D40FB8"/>
    <w:rsid w:val="00D467C8"/>
    <w:rsid w:val="00D61BFF"/>
    <w:rsid w:val="00D7707C"/>
    <w:rsid w:val="00DA3876"/>
    <w:rsid w:val="00DD68D5"/>
    <w:rsid w:val="00E55380"/>
    <w:rsid w:val="00E63E85"/>
    <w:rsid w:val="00E731A9"/>
    <w:rsid w:val="00E861E2"/>
    <w:rsid w:val="00E87C8A"/>
    <w:rsid w:val="00E95C12"/>
    <w:rsid w:val="00EB3741"/>
    <w:rsid w:val="00EE6E65"/>
    <w:rsid w:val="00F00421"/>
    <w:rsid w:val="00F55A2F"/>
    <w:rsid w:val="00F92201"/>
    <w:rsid w:val="00F97FCC"/>
    <w:rsid w:val="00FA53B8"/>
    <w:rsid w:val="00FB2667"/>
    <w:rsid w:val="00F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F338"/>
  <w15:docId w15:val="{3E85845E-ECD0-44EC-AA63-C1EF712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D538-DD60-46A6-9006-CE87A202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11</cp:revision>
  <cp:lastPrinted>2024-10-23T08:06:00Z</cp:lastPrinted>
  <dcterms:created xsi:type="dcterms:W3CDTF">2022-07-12T06:48:00Z</dcterms:created>
  <dcterms:modified xsi:type="dcterms:W3CDTF">2024-10-23T08:06:00Z</dcterms:modified>
</cp:coreProperties>
</file>