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7A" w:rsidRPr="009E2E8D" w:rsidRDefault="0031177A" w:rsidP="0031177A">
      <w:pPr>
        <w:ind w:left="1095" w:hanging="387"/>
        <w:jc w:val="center"/>
        <w:outlineLvl w:val="0"/>
        <w:rPr>
          <w:b/>
          <w:sz w:val="40"/>
          <w:szCs w:val="40"/>
        </w:rPr>
      </w:pPr>
      <w:r w:rsidRPr="009E2E8D">
        <w:rPr>
          <w:b/>
          <w:sz w:val="40"/>
          <w:szCs w:val="40"/>
        </w:rPr>
        <w:t>Томская область</w:t>
      </w:r>
    </w:p>
    <w:p w:rsidR="0031177A" w:rsidRPr="009E2E8D" w:rsidRDefault="0031177A" w:rsidP="0031177A">
      <w:pPr>
        <w:ind w:left="1095" w:hanging="387"/>
        <w:jc w:val="center"/>
        <w:outlineLvl w:val="0"/>
        <w:rPr>
          <w:b/>
          <w:sz w:val="40"/>
          <w:szCs w:val="40"/>
        </w:rPr>
      </w:pPr>
      <w:r w:rsidRPr="009E2E8D">
        <w:rPr>
          <w:b/>
          <w:sz w:val="40"/>
          <w:szCs w:val="40"/>
        </w:rPr>
        <w:t>Дума Первомайского района</w:t>
      </w:r>
    </w:p>
    <w:p w:rsidR="0031177A" w:rsidRPr="009E2E8D" w:rsidRDefault="0031177A" w:rsidP="0031177A">
      <w:pPr>
        <w:pBdr>
          <w:bottom w:val="single" w:sz="12" w:space="1" w:color="auto"/>
        </w:pBdr>
        <w:ind w:left="1095" w:hanging="387"/>
        <w:jc w:val="center"/>
        <w:outlineLvl w:val="0"/>
        <w:rPr>
          <w:b/>
          <w:sz w:val="40"/>
          <w:szCs w:val="40"/>
        </w:rPr>
      </w:pPr>
      <w:r w:rsidRPr="009E2E8D">
        <w:rPr>
          <w:b/>
          <w:sz w:val="40"/>
          <w:szCs w:val="40"/>
        </w:rPr>
        <w:t>РЕШЕНИЕ</w:t>
      </w:r>
    </w:p>
    <w:p w:rsidR="00C1556A" w:rsidRDefault="00C1556A" w:rsidP="00C1556A">
      <w:pPr>
        <w:jc w:val="right"/>
        <w:rPr>
          <w:sz w:val="22"/>
          <w:szCs w:val="22"/>
        </w:rPr>
      </w:pPr>
    </w:p>
    <w:p w:rsidR="00C1556A" w:rsidRPr="00E24D4B" w:rsidRDefault="00C1556A" w:rsidP="00C1556A">
      <w:pPr>
        <w:jc w:val="right"/>
        <w:rPr>
          <w:sz w:val="22"/>
          <w:szCs w:val="22"/>
        </w:rPr>
      </w:pPr>
      <w:r>
        <w:rPr>
          <w:sz w:val="22"/>
          <w:szCs w:val="22"/>
        </w:rPr>
        <w:t>от</w:t>
      </w:r>
      <w:r w:rsidRPr="00E24D4B">
        <w:rPr>
          <w:sz w:val="22"/>
          <w:szCs w:val="22"/>
        </w:rPr>
        <w:t xml:space="preserve"> 2</w:t>
      </w:r>
      <w:r>
        <w:rPr>
          <w:sz w:val="22"/>
          <w:szCs w:val="22"/>
        </w:rPr>
        <w:t>6</w:t>
      </w:r>
      <w:r w:rsidRPr="00E24D4B">
        <w:rPr>
          <w:sz w:val="22"/>
          <w:szCs w:val="22"/>
        </w:rPr>
        <w:t>.12</w:t>
      </w:r>
      <w:r>
        <w:rPr>
          <w:sz w:val="22"/>
          <w:szCs w:val="22"/>
        </w:rPr>
        <w:t>.2013</w:t>
      </w:r>
      <w:r w:rsidRPr="00E24D4B">
        <w:rPr>
          <w:sz w:val="22"/>
          <w:szCs w:val="22"/>
        </w:rPr>
        <w:t xml:space="preserve">  №  </w:t>
      </w:r>
      <w:r>
        <w:rPr>
          <w:sz w:val="22"/>
          <w:szCs w:val="22"/>
        </w:rPr>
        <w:t>272</w:t>
      </w:r>
      <w:r w:rsidRPr="00E24D4B">
        <w:rPr>
          <w:sz w:val="22"/>
          <w:szCs w:val="22"/>
        </w:rPr>
        <w:t xml:space="preserve">                                                                                                                                                                               </w:t>
      </w:r>
    </w:p>
    <w:p w:rsidR="00C1556A" w:rsidRPr="00E24D4B" w:rsidRDefault="00C1556A" w:rsidP="00C1556A">
      <w:pPr>
        <w:jc w:val="right"/>
        <w:rPr>
          <w:sz w:val="22"/>
          <w:szCs w:val="22"/>
        </w:rPr>
      </w:pPr>
      <w:r w:rsidRPr="00E24D4B">
        <w:rPr>
          <w:sz w:val="22"/>
          <w:szCs w:val="22"/>
        </w:rPr>
        <w:t>с. Первомайское</w:t>
      </w:r>
    </w:p>
    <w:p w:rsidR="00C1556A" w:rsidRPr="00E24D4B" w:rsidRDefault="00C1556A" w:rsidP="00C1556A">
      <w:pPr>
        <w:jc w:val="right"/>
        <w:rPr>
          <w:sz w:val="22"/>
          <w:szCs w:val="22"/>
        </w:rPr>
      </w:pPr>
    </w:p>
    <w:p w:rsidR="00C1556A" w:rsidRPr="00E24D4B" w:rsidRDefault="00C1556A" w:rsidP="00C1556A">
      <w:pPr>
        <w:jc w:val="right"/>
        <w:rPr>
          <w:sz w:val="22"/>
          <w:szCs w:val="22"/>
        </w:rPr>
      </w:pPr>
    </w:p>
    <w:tbl>
      <w:tblPr>
        <w:tblW w:w="0" w:type="auto"/>
        <w:tblLook w:val="01E0"/>
      </w:tblPr>
      <w:tblGrid>
        <w:gridCol w:w="3888"/>
        <w:gridCol w:w="5404"/>
      </w:tblGrid>
      <w:tr w:rsidR="00C1556A" w:rsidRPr="00B450FB" w:rsidTr="00C1556A">
        <w:tc>
          <w:tcPr>
            <w:tcW w:w="3888" w:type="dxa"/>
          </w:tcPr>
          <w:p w:rsidR="00C1556A" w:rsidRPr="00B450FB" w:rsidRDefault="00C1556A" w:rsidP="00C1556A">
            <w:pPr>
              <w:jc w:val="both"/>
              <w:rPr>
                <w:sz w:val="28"/>
                <w:szCs w:val="28"/>
              </w:rPr>
            </w:pPr>
            <w:r w:rsidRPr="00B450FB">
              <w:rPr>
                <w:sz w:val="28"/>
                <w:szCs w:val="28"/>
              </w:rPr>
              <w:t>О бюджете  муниципального образования «Первомайский район» Томской области на 2014 год</w:t>
            </w:r>
          </w:p>
          <w:p w:rsidR="00C1556A" w:rsidRPr="00B450FB" w:rsidRDefault="00C1556A" w:rsidP="00C1556A">
            <w:pPr>
              <w:jc w:val="both"/>
              <w:rPr>
                <w:sz w:val="28"/>
                <w:szCs w:val="28"/>
              </w:rPr>
            </w:pPr>
          </w:p>
        </w:tc>
        <w:tc>
          <w:tcPr>
            <w:tcW w:w="5404" w:type="dxa"/>
          </w:tcPr>
          <w:p w:rsidR="00C1556A" w:rsidRPr="00B450FB" w:rsidRDefault="00C1556A" w:rsidP="00C1556A">
            <w:pPr>
              <w:rPr>
                <w:sz w:val="28"/>
                <w:szCs w:val="28"/>
              </w:rPr>
            </w:pPr>
          </w:p>
        </w:tc>
      </w:tr>
    </w:tbl>
    <w:p w:rsidR="00C1556A" w:rsidRPr="00B450FB" w:rsidRDefault="00C1556A" w:rsidP="00C1556A">
      <w:pPr>
        <w:rPr>
          <w:sz w:val="28"/>
          <w:szCs w:val="28"/>
        </w:rPr>
      </w:pPr>
    </w:p>
    <w:p w:rsidR="00C1556A" w:rsidRPr="00B450FB" w:rsidRDefault="00C1556A" w:rsidP="00C1556A">
      <w:pPr>
        <w:rPr>
          <w:sz w:val="28"/>
          <w:szCs w:val="28"/>
        </w:rPr>
      </w:pPr>
    </w:p>
    <w:p w:rsidR="00C1556A" w:rsidRPr="00B450FB" w:rsidRDefault="00C1556A" w:rsidP="00C1556A">
      <w:pPr>
        <w:jc w:val="both"/>
        <w:rPr>
          <w:sz w:val="28"/>
          <w:szCs w:val="28"/>
        </w:rPr>
      </w:pPr>
      <w:r w:rsidRPr="00B450FB">
        <w:rPr>
          <w:sz w:val="28"/>
          <w:szCs w:val="28"/>
        </w:rPr>
        <w:t xml:space="preserve">              Рассмотрев  проект бюджета муниципального образования «Первомайский район» Томской области на 2014 год,  представленный Администрацией Первомайского района в соответствии со статьей 26 Устава муниципального образования «Первомайский район»,</w:t>
      </w:r>
    </w:p>
    <w:p w:rsidR="00C1556A" w:rsidRPr="00B450FB" w:rsidRDefault="00C1556A" w:rsidP="00C1556A">
      <w:pPr>
        <w:ind w:firstLine="540"/>
        <w:jc w:val="both"/>
        <w:rPr>
          <w:sz w:val="28"/>
          <w:szCs w:val="28"/>
        </w:rPr>
      </w:pPr>
    </w:p>
    <w:p w:rsidR="00C1556A" w:rsidRPr="00B450FB" w:rsidRDefault="00C1556A" w:rsidP="00C1556A">
      <w:pPr>
        <w:ind w:firstLine="540"/>
        <w:jc w:val="center"/>
        <w:rPr>
          <w:sz w:val="28"/>
          <w:szCs w:val="28"/>
        </w:rPr>
      </w:pPr>
      <w:r w:rsidRPr="00B450FB">
        <w:rPr>
          <w:sz w:val="28"/>
          <w:szCs w:val="28"/>
        </w:rPr>
        <w:t>ДУМА ПЕРВОМАЙСКОГО РАЙОНА РЕШИЛА:</w:t>
      </w: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r w:rsidRPr="00B450FB">
        <w:rPr>
          <w:sz w:val="28"/>
          <w:szCs w:val="28"/>
        </w:rPr>
        <w:tab/>
        <w:t>1. Утвердить бюджет муниципального образования  «Первомайский район» Томской области  на 2014 год   и его основные характеристики согласно приложению.</w:t>
      </w:r>
    </w:p>
    <w:p w:rsidR="00C1556A" w:rsidRPr="00B450FB" w:rsidRDefault="00C1556A" w:rsidP="00C1556A">
      <w:pPr>
        <w:ind w:firstLine="540"/>
        <w:jc w:val="both"/>
        <w:rPr>
          <w:sz w:val="28"/>
          <w:szCs w:val="28"/>
        </w:rPr>
      </w:pPr>
      <w:r>
        <w:rPr>
          <w:sz w:val="28"/>
          <w:szCs w:val="28"/>
        </w:rPr>
        <w:t xml:space="preserve">  </w:t>
      </w:r>
      <w:r w:rsidRPr="00B450FB">
        <w:rPr>
          <w:sz w:val="28"/>
          <w:szCs w:val="28"/>
        </w:rPr>
        <w:t>2. Опубликовать настоящее р</w:t>
      </w:r>
      <w:r>
        <w:rPr>
          <w:sz w:val="28"/>
          <w:szCs w:val="28"/>
        </w:rPr>
        <w:t>ешение в газете «Заветы Ильича» и разместить на официальном сайте Администрации Первомайского района.</w:t>
      </w: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p>
    <w:p w:rsidR="00C1556A" w:rsidRPr="00B450FB" w:rsidRDefault="00C1556A" w:rsidP="00C1556A">
      <w:pPr>
        <w:ind w:firstLine="540"/>
        <w:jc w:val="both"/>
        <w:rPr>
          <w:sz w:val="28"/>
          <w:szCs w:val="28"/>
        </w:rPr>
      </w:pPr>
    </w:p>
    <w:p w:rsidR="00C1556A" w:rsidRPr="00B450FB" w:rsidRDefault="00C1556A" w:rsidP="00C1556A">
      <w:pPr>
        <w:jc w:val="both"/>
        <w:rPr>
          <w:sz w:val="28"/>
          <w:szCs w:val="28"/>
        </w:rPr>
      </w:pPr>
    </w:p>
    <w:p w:rsidR="00C1556A" w:rsidRDefault="00C1556A" w:rsidP="00C1556A">
      <w:pPr>
        <w:tabs>
          <w:tab w:val="left" w:pos="5940"/>
        </w:tabs>
        <w:ind w:left="708"/>
        <w:rPr>
          <w:sz w:val="28"/>
          <w:szCs w:val="28"/>
        </w:rPr>
      </w:pPr>
      <w:r w:rsidRPr="00B450FB">
        <w:rPr>
          <w:sz w:val="28"/>
          <w:szCs w:val="28"/>
        </w:rPr>
        <w:t>И.о. Главы</w:t>
      </w:r>
    </w:p>
    <w:p w:rsidR="00C1556A" w:rsidRPr="00B450FB" w:rsidRDefault="00C1556A" w:rsidP="00C1556A">
      <w:pPr>
        <w:tabs>
          <w:tab w:val="left" w:pos="5940"/>
        </w:tabs>
        <w:ind w:left="708"/>
        <w:rPr>
          <w:sz w:val="28"/>
          <w:szCs w:val="28"/>
        </w:rPr>
      </w:pPr>
      <w:r w:rsidRPr="00B450FB">
        <w:rPr>
          <w:sz w:val="28"/>
          <w:szCs w:val="28"/>
        </w:rPr>
        <w:t xml:space="preserve">Первомайского района                                            И.И. </w:t>
      </w:r>
      <w:proofErr w:type="spellStart"/>
      <w:r w:rsidRPr="00B450FB">
        <w:rPr>
          <w:sz w:val="28"/>
          <w:szCs w:val="28"/>
        </w:rPr>
        <w:t>Сиберт</w:t>
      </w:r>
      <w:proofErr w:type="spellEnd"/>
    </w:p>
    <w:p w:rsidR="00C1556A" w:rsidRPr="00B450FB" w:rsidRDefault="00C1556A" w:rsidP="00C1556A">
      <w:pPr>
        <w:tabs>
          <w:tab w:val="left" w:pos="5940"/>
        </w:tabs>
        <w:ind w:left="708"/>
        <w:rPr>
          <w:sz w:val="28"/>
          <w:szCs w:val="28"/>
        </w:rPr>
      </w:pPr>
    </w:p>
    <w:p w:rsidR="00C1556A" w:rsidRPr="00B450FB" w:rsidRDefault="00C1556A" w:rsidP="00C1556A">
      <w:pPr>
        <w:tabs>
          <w:tab w:val="left" w:pos="5940"/>
        </w:tabs>
        <w:ind w:left="708"/>
        <w:rPr>
          <w:sz w:val="28"/>
          <w:szCs w:val="28"/>
        </w:rPr>
      </w:pPr>
      <w:r w:rsidRPr="00B450FB">
        <w:rPr>
          <w:sz w:val="28"/>
          <w:szCs w:val="28"/>
        </w:rPr>
        <w:t xml:space="preserve">Председатель Думы </w:t>
      </w:r>
    </w:p>
    <w:p w:rsidR="00C1556A" w:rsidRPr="00B450FB" w:rsidRDefault="00C1556A" w:rsidP="00C1556A">
      <w:pPr>
        <w:tabs>
          <w:tab w:val="left" w:pos="5940"/>
        </w:tabs>
        <w:ind w:left="708"/>
        <w:rPr>
          <w:sz w:val="28"/>
          <w:szCs w:val="28"/>
        </w:rPr>
      </w:pPr>
      <w:r w:rsidRPr="00B450FB">
        <w:rPr>
          <w:sz w:val="28"/>
          <w:szCs w:val="28"/>
        </w:rPr>
        <w:t xml:space="preserve">Первомайского района </w:t>
      </w:r>
      <w:r w:rsidRPr="00B450FB">
        <w:rPr>
          <w:sz w:val="28"/>
          <w:szCs w:val="28"/>
        </w:rPr>
        <w:tab/>
      </w:r>
      <w:r w:rsidRPr="00B450FB">
        <w:rPr>
          <w:sz w:val="28"/>
          <w:szCs w:val="28"/>
        </w:rPr>
        <w:tab/>
      </w:r>
      <w:r>
        <w:rPr>
          <w:sz w:val="28"/>
          <w:szCs w:val="28"/>
        </w:rPr>
        <w:t xml:space="preserve">   </w:t>
      </w:r>
      <w:proofErr w:type="spellStart"/>
      <w:r w:rsidRPr="00B450FB">
        <w:rPr>
          <w:sz w:val="28"/>
          <w:szCs w:val="28"/>
        </w:rPr>
        <w:t>В.И.Малороссиянов</w:t>
      </w:r>
      <w:proofErr w:type="spellEnd"/>
      <w:r w:rsidRPr="00B450FB">
        <w:rPr>
          <w:sz w:val="28"/>
          <w:szCs w:val="28"/>
        </w:rPr>
        <w:t xml:space="preserve">                                                                                                                                                                             </w:t>
      </w:r>
      <w:r w:rsidRPr="00B450FB">
        <w:rPr>
          <w:sz w:val="28"/>
          <w:szCs w:val="28"/>
        </w:rPr>
        <w:tab/>
      </w:r>
      <w:r w:rsidRPr="00B450FB">
        <w:rPr>
          <w:sz w:val="28"/>
          <w:szCs w:val="28"/>
        </w:rPr>
        <w:tab/>
      </w:r>
      <w:r w:rsidRPr="00B450FB">
        <w:rPr>
          <w:sz w:val="28"/>
          <w:szCs w:val="28"/>
        </w:rPr>
        <w:tab/>
      </w:r>
      <w:r w:rsidRPr="00B450FB">
        <w:rPr>
          <w:sz w:val="28"/>
          <w:szCs w:val="28"/>
        </w:rPr>
        <w:tab/>
        <w:t xml:space="preserve">  </w:t>
      </w:r>
    </w:p>
    <w:p w:rsidR="00C1556A" w:rsidRPr="00B450FB" w:rsidRDefault="00C1556A" w:rsidP="00C1556A">
      <w:pPr>
        <w:tabs>
          <w:tab w:val="left" w:pos="5940"/>
        </w:tabs>
        <w:ind w:left="708"/>
        <w:jc w:val="right"/>
        <w:rPr>
          <w:sz w:val="28"/>
          <w:szCs w:val="28"/>
        </w:rPr>
      </w:pPr>
    </w:p>
    <w:p w:rsidR="00C1556A" w:rsidRPr="00B450FB" w:rsidRDefault="00C1556A" w:rsidP="00C1556A">
      <w:pPr>
        <w:rPr>
          <w:sz w:val="28"/>
          <w:szCs w:val="28"/>
        </w:rPr>
      </w:pPr>
    </w:p>
    <w:p w:rsidR="00C1556A" w:rsidRPr="00B450FB" w:rsidRDefault="00C1556A" w:rsidP="00C1556A">
      <w:pPr>
        <w:rPr>
          <w:sz w:val="28"/>
          <w:szCs w:val="28"/>
        </w:rPr>
      </w:pPr>
    </w:p>
    <w:p w:rsidR="00C1556A" w:rsidRPr="00B450FB" w:rsidRDefault="00C1556A" w:rsidP="00C1556A">
      <w:pPr>
        <w:rPr>
          <w:sz w:val="28"/>
          <w:szCs w:val="28"/>
        </w:rPr>
      </w:pPr>
    </w:p>
    <w:p w:rsidR="00C1556A" w:rsidRPr="00B450FB" w:rsidRDefault="00C1556A" w:rsidP="00C1556A">
      <w:pPr>
        <w:rPr>
          <w:sz w:val="28"/>
          <w:szCs w:val="28"/>
        </w:rPr>
      </w:pPr>
    </w:p>
    <w:p w:rsidR="001B5154" w:rsidRDefault="001B5154"/>
    <w:p w:rsidR="001B5154" w:rsidRDefault="001B5154"/>
    <w:p w:rsidR="001B5154" w:rsidRDefault="001B5154" w:rsidP="001B5154">
      <w:pPr>
        <w:tabs>
          <w:tab w:val="left" w:pos="5940"/>
        </w:tabs>
        <w:ind w:left="708"/>
        <w:jc w:val="right"/>
      </w:pPr>
      <w:r>
        <w:t xml:space="preserve">                                                                                                                                                                                                                             </w:t>
      </w:r>
      <w:r>
        <w:tab/>
      </w:r>
      <w:r>
        <w:tab/>
      </w:r>
      <w:r>
        <w:tab/>
      </w:r>
      <w:r>
        <w:tab/>
        <w:t xml:space="preserve">   Приложение 1</w:t>
      </w:r>
    </w:p>
    <w:p w:rsidR="001B5154" w:rsidRDefault="001B5154" w:rsidP="001B5154">
      <w:pPr>
        <w:tabs>
          <w:tab w:val="left" w:pos="4860"/>
        </w:tabs>
        <w:ind w:left="708"/>
        <w:jc w:val="right"/>
      </w:pPr>
      <w:r>
        <w:t xml:space="preserve">                                                            к решению  Думы </w:t>
      </w:r>
    </w:p>
    <w:p w:rsidR="001B5154" w:rsidRDefault="001B5154" w:rsidP="001B5154">
      <w:pPr>
        <w:tabs>
          <w:tab w:val="left" w:pos="5940"/>
        </w:tabs>
        <w:ind w:left="708"/>
        <w:jc w:val="right"/>
      </w:pPr>
      <w:r>
        <w:t xml:space="preserve">                                                                                                 Первомайского района</w:t>
      </w:r>
    </w:p>
    <w:p w:rsidR="001B5154" w:rsidRDefault="001B5154" w:rsidP="001B5154">
      <w:pPr>
        <w:tabs>
          <w:tab w:val="left" w:pos="5940"/>
        </w:tabs>
        <w:ind w:left="708"/>
        <w:jc w:val="right"/>
      </w:pPr>
      <w:r>
        <w:t xml:space="preserve">                                                                                       </w:t>
      </w:r>
      <w:r w:rsidR="00C1556A">
        <w:t xml:space="preserve">           от   26.12.2013 № 272</w:t>
      </w:r>
      <w:r>
        <w:t xml:space="preserve">     </w:t>
      </w:r>
    </w:p>
    <w:p w:rsidR="001B5154" w:rsidRDefault="001B5154" w:rsidP="001B5154">
      <w:pPr>
        <w:tabs>
          <w:tab w:val="left" w:pos="5940"/>
        </w:tabs>
        <w:jc w:val="center"/>
      </w:pPr>
    </w:p>
    <w:p w:rsidR="001B5154" w:rsidRDefault="001B5154" w:rsidP="001B5154">
      <w:pPr>
        <w:tabs>
          <w:tab w:val="left" w:pos="5940"/>
        </w:tabs>
        <w:jc w:val="center"/>
      </w:pPr>
    </w:p>
    <w:p w:rsidR="001B5154" w:rsidRDefault="001B5154" w:rsidP="001B5154">
      <w:pPr>
        <w:tabs>
          <w:tab w:val="left" w:pos="5940"/>
        </w:tabs>
        <w:jc w:val="center"/>
      </w:pPr>
    </w:p>
    <w:p w:rsidR="001B5154" w:rsidRDefault="001B5154" w:rsidP="001B5154">
      <w:pPr>
        <w:numPr>
          <w:ilvl w:val="0"/>
          <w:numId w:val="1"/>
        </w:numPr>
        <w:tabs>
          <w:tab w:val="left" w:pos="5940"/>
        </w:tabs>
        <w:jc w:val="both"/>
      </w:pPr>
      <w:r w:rsidRPr="00DF7FFA">
        <w:t xml:space="preserve">Утвердить  </w:t>
      </w:r>
      <w:r>
        <w:t xml:space="preserve">основные характеристики </w:t>
      </w:r>
      <w:r w:rsidRPr="00DF7FFA">
        <w:t>бюджет</w:t>
      </w:r>
      <w:r>
        <w:t>а</w:t>
      </w:r>
      <w:r w:rsidRPr="00DF7FFA">
        <w:t xml:space="preserve">  муниципального образования  «Первомайский район»  на </w:t>
      </w:r>
      <w:r w:rsidRPr="001B248E">
        <w:rPr>
          <w:b/>
        </w:rPr>
        <w:t>201</w:t>
      </w:r>
      <w:r>
        <w:rPr>
          <w:b/>
        </w:rPr>
        <w:t>4</w:t>
      </w:r>
      <w:r w:rsidRPr="001B248E">
        <w:rPr>
          <w:b/>
        </w:rPr>
        <w:t xml:space="preserve"> </w:t>
      </w:r>
      <w:r w:rsidRPr="00DF7FFA">
        <w:t>год</w:t>
      </w:r>
      <w:r>
        <w:t>:</w:t>
      </w:r>
    </w:p>
    <w:p w:rsidR="001B5154" w:rsidRDefault="001B5154" w:rsidP="001B5154">
      <w:pPr>
        <w:numPr>
          <w:ilvl w:val="1"/>
          <w:numId w:val="1"/>
        </w:numPr>
        <w:tabs>
          <w:tab w:val="left" w:pos="5940"/>
        </w:tabs>
        <w:jc w:val="both"/>
      </w:pPr>
      <w:r>
        <w:t xml:space="preserve">общий объем доходов бюджета в сумме </w:t>
      </w:r>
      <w:r>
        <w:rPr>
          <w:b/>
          <w:color w:val="FF0000"/>
        </w:rPr>
        <w:t xml:space="preserve"> </w:t>
      </w:r>
      <w:r w:rsidRPr="001F1908">
        <w:rPr>
          <w:b/>
        </w:rPr>
        <w:t>409</w:t>
      </w:r>
      <w:r>
        <w:rPr>
          <w:b/>
        </w:rPr>
        <w:t>846,1</w:t>
      </w:r>
      <w:r>
        <w:t>тыс. рублей,</w:t>
      </w:r>
    </w:p>
    <w:p w:rsidR="001B5154" w:rsidRDefault="001B5154" w:rsidP="001B5154">
      <w:pPr>
        <w:tabs>
          <w:tab w:val="left" w:pos="5940"/>
        </w:tabs>
        <w:ind w:left="1080"/>
        <w:jc w:val="both"/>
      </w:pPr>
      <w:r>
        <w:t xml:space="preserve">    в том числе налоговые и неналоговые доходы в сумме 73383,5  тыс. рублей, безвозмездные поступления   из других уровней бюджета в сумме 330571,0 тыс. рублей и прочие безвозмездные поступления в сумме 5891,6 тыс. рублей;</w:t>
      </w:r>
    </w:p>
    <w:p w:rsidR="001B5154" w:rsidRDefault="001B5154" w:rsidP="001B5154">
      <w:pPr>
        <w:numPr>
          <w:ilvl w:val="1"/>
          <w:numId w:val="1"/>
        </w:numPr>
        <w:tabs>
          <w:tab w:val="left" w:pos="5940"/>
        </w:tabs>
        <w:jc w:val="both"/>
      </w:pPr>
      <w:r>
        <w:t>общий объем расходов бюджета</w:t>
      </w:r>
      <w:r w:rsidRPr="00DF7FFA">
        <w:t xml:space="preserve">  в сумме </w:t>
      </w:r>
      <w:r>
        <w:rPr>
          <w:b/>
        </w:rPr>
        <w:t xml:space="preserve"> 411043,9 </w:t>
      </w:r>
      <w:r w:rsidRPr="00DF7FFA">
        <w:t>т</w:t>
      </w:r>
      <w:r>
        <w:t>ы</w:t>
      </w:r>
      <w:r w:rsidRPr="00DF7FFA">
        <w:t>с. руб</w:t>
      </w:r>
      <w:r>
        <w:t>лей;</w:t>
      </w:r>
    </w:p>
    <w:p w:rsidR="001B5154" w:rsidRDefault="001B5154" w:rsidP="001B5154">
      <w:pPr>
        <w:numPr>
          <w:ilvl w:val="1"/>
          <w:numId w:val="1"/>
        </w:numPr>
        <w:tabs>
          <w:tab w:val="left" w:pos="5940"/>
        </w:tabs>
        <w:jc w:val="both"/>
      </w:pPr>
      <w:r>
        <w:t xml:space="preserve">общий объем дефицита в сумме </w:t>
      </w:r>
      <w:r>
        <w:rPr>
          <w:b/>
        </w:rPr>
        <w:t>-1197,8</w:t>
      </w:r>
      <w:r>
        <w:t xml:space="preserve"> тыс. рублей.</w:t>
      </w:r>
    </w:p>
    <w:p w:rsidR="001B5154" w:rsidRDefault="001B5154" w:rsidP="001B5154">
      <w:pPr>
        <w:tabs>
          <w:tab w:val="left" w:pos="5940"/>
        </w:tabs>
        <w:ind w:left="1080"/>
        <w:jc w:val="both"/>
      </w:pPr>
      <w:r>
        <w:t>Установить, что доходы бюджета района  на 2014 год формируются за счет:</w:t>
      </w:r>
    </w:p>
    <w:p w:rsidR="001B5154" w:rsidRDefault="001B5154" w:rsidP="001B5154">
      <w:pPr>
        <w:tabs>
          <w:tab w:val="left" w:pos="5940"/>
        </w:tabs>
        <w:ind w:left="540" w:hanging="540"/>
        <w:jc w:val="both"/>
      </w:pPr>
      <w:r>
        <w:t xml:space="preserve">    1) доходов от уплаты  федеральных налогов и сборов, в т.ч. налогов и сборов,   предусмотренных специальными налоговыми режимами, региональных и местных налогов и сборов в соответствии с нормативами отчислений, установленными действующим  законодательством;</w:t>
      </w:r>
    </w:p>
    <w:p w:rsidR="001B5154" w:rsidRDefault="001B5154" w:rsidP="001B5154">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 – по нормативу 100 процентов;</w:t>
      </w:r>
    </w:p>
    <w:p w:rsidR="001B5154" w:rsidRPr="00590DF9" w:rsidRDefault="001B5154" w:rsidP="001B5154">
      <w:pPr>
        <w:numPr>
          <w:ilvl w:val="0"/>
          <w:numId w:val="3"/>
        </w:numPr>
        <w:tabs>
          <w:tab w:val="left" w:pos="567"/>
        </w:tabs>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 по нормативу 100 процентов;</w:t>
      </w:r>
    </w:p>
    <w:p w:rsidR="001B5154" w:rsidRDefault="001B5154" w:rsidP="001B5154">
      <w:pPr>
        <w:numPr>
          <w:ilvl w:val="0"/>
          <w:numId w:val="3"/>
        </w:numPr>
        <w:tabs>
          <w:tab w:val="left" w:pos="567"/>
        </w:tabs>
        <w:jc w:val="both"/>
      </w:pPr>
      <w:r>
        <w:t xml:space="preserve">невыясненных поступлений, зачисляемых в бюджеты муниципальных районов </w:t>
      </w:r>
      <w:proofErr w:type="gramStart"/>
      <w:r>
        <w:t>-п</w:t>
      </w:r>
      <w:proofErr w:type="gramEnd"/>
      <w:r>
        <w:t>о нормативу 100 процентов;</w:t>
      </w:r>
    </w:p>
    <w:p w:rsidR="001B5154" w:rsidRDefault="001B5154" w:rsidP="001B5154">
      <w:pPr>
        <w:numPr>
          <w:ilvl w:val="0"/>
          <w:numId w:val="3"/>
        </w:numPr>
        <w:tabs>
          <w:tab w:val="left" w:pos="567"/>
        </w:tabs>
        <w:jc w:val="both"/>
      </w:pPr>
      <w:r>
        <w:t>иные неналоговые доходы – по нормативу 100 процентов;</w:t>
      </w:r>
    </w:p>
    <w:p w:rsidR="001B5154" w:rsidRDefault="001B5154" w:rsidP="001B5154">
      <w:pPr>
        <w:numPr>
          <w:ilvl w:val="0"/>
          <w:numId w:val="3"/>
        </w:numPr>
        <w:tabs>
          <w:tab w:val="left" w:pos="567"/>
        </w:tabs>
        <w:jc w:val="both"/>
      </w:pPr>
      <w:r>
        <w:t>доходов бюджетов муниципальных районов от возврата остатков субсидий и субвенций   прошлых лет - по нормативу 100 процентов.</w:t>
      </w:r>
    </w:p>
    <w:p w:rsidR="001B5154" w:rsidRDefault="001B5154" w:rsidP="001B5154">
      <w:pPr>
        <w:tabs>
          <w:tab w:val="left" w:pos="5940"/>
        </w:tabs>
        <w:jc w:val="both"/>
      </w:pPr>
      <w:r>
        <w:t xml:space="preserve">    </w:t>
      </w:r>
    </w:p>
    <w:p w:rsidR="001B5154" w:rsidRDefault="001B5154" w:rsidP="001B5154">
      <w:pPr>
        <w:tabs>
          <w:tab w:val="left" w:pos="5940"/>
        </w:tabs>
        <w:jc w:val="both"/>
      </w:pPr>
      <w:r>
        <w:t>3. Установить перечень главных администраторов доходов местного бюджета – органов местного самоуправления и муниципальных учреждений на 2014 год согласно  приложению 2 к настоящему решению.</w:t>
      </w:r>
    </w:p>
    <w:p w:rsidR="001B5154" w:rsidRPr="00C26EEE" w:rsidRDefault="001B5154" w:rsidP="001B5154">
      <w:pPr>
        <w:tabs>
          <w:tab w:val="left" w:pos="5940"/>
        </w:tabs>
        <w:jc w:val="both"/>
      </w:pPr>
    </w:p>
    <w:p w:rsidR="001B5154" w:rsidRDefault="001B5154" w:rsidP="001B5154">
      <w:pPr>
        <w:pStyle w:val="a3"/>
        <w:ind w:firstLine="0"/>
        <w:rPr>
          <w:sz w:val="24"/>
          <w:szCs w:val="24"/>
        </w:rPr>
      </w:pPr>
      <w:r>
        <w:rPr>
          <w:sz w:val="24"/>
          <w:szCs w:val="24"/>
        </w:rPr>
        <w:t xml:space="preserve">4. Установить перечень источников доходов, закрепленных за главными администраторами доходов местного бюджета – органов местного самоуправления и муниципальных учреждений, на 2014 год согласно приложению 3 к настоящему решению. </w:t>
      </w:r>
    </w:p>
    <w:p w:rsidR="001B5154" w:rsidRDefault="001B5154" w:rsidP="001B5154">
      <w:pPr>
        <w:pStyle w:val="a3"/>
        <w:ind w:firstLine="0"/>
        <w:rPr>
          <w:sz w:val="24"/>
          <w:szCs w:val="24"/>
        </w:rPr>
      </w:pPr>
    </w:p>
    <w:p w:rsidR="001B5154" w:rsidRDefault="001B5154" w:rsidP="001B5154">
      <w:pPr>
        <w:pStyle w:val="a3"/>
        <w:ind w:firstLine="0"/>
        <w:rPr>
          <w:sz w:val="24"/>
          <w:szCs w:val="24"/>
        </w:rPr>
      </w:pPr>
      <w:r>
        <w:rPr>
          <w:sz w:val="24"/>
          <w:szCs w:val="24"/>
        </w:rPr>
        <w:t xml:space="preserve">5.Установить 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2014 год согласно приложению 4 к настоящему решению.</w:t>
      </w:r>
    </w:p>
    <w:p w:rsidR="001B5154" w:rsidRDefault="001B5154" w:rsidP="001B5154">
      <w:pPr>
        <w:pStyle w:val="a3"/>
        <w:ind w:firstLine="0"/>
        <w:rPr>
          <w:sz w:val="24"/>
          <w:szCs w:val="24"/>
        </w:rPr>
      </w:pPr>
    </w:p>
    <w:p w:rsidR="001B5154" w:rsidRDefault="001B5154" w:rsidP="001B5154">
      <w:pPr>
        <w:tabs>
          <w:tab w:val="left" w:pos="5940"/>
        </w:tabs>
        <w:jc w:val="both"/>
      </w:pPr>
      <w:r>
        <w:t>6. 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порядок списания.</w:t>
      </w:r>
    </w:p>
    <w:p w:rsidR="001B5154" w:rsidRPr="00A75D60" w:rsidRDefault="001B5154" w:rsidP="001B5154">
      <w:pPr>
        <w:pStyle w:val="ConsPlusNormal"/>
        <w:ind w:firstLine="540"/>
        <w:jc w:val="both"/>
        <w:rPr>
          <w:rFonts w:ascii="Times New Roman" w:hAnsi="Times New Roman" w:cs="Times New Roman"/>
          <w:sz w:val="24"/>
          <w:szCs w:val="24"/>
        </w:rPr>
      </w:pPr>
      <w:r w:rsidRPr="00A75D60">
        <w:rPr>
          <w:rFonts w:ascii="Times New Roman" w:hAnsi="Times New Roman" w:cs="Times New Roman"/>
          <w:sz w:val="24"/>
          <w:szCs w:val="24"/>
        </w:rPr>
        <w:t xml:space="preserve">7. </w:t>
      </w:r>
      <w:proofErr w:type="gramStart"/>
      <w:r w:rsidRPr="00A75D60">
        <w:rPr>
          <w:rFonts w:ascii="Times New Roman" w:hAnsi="Times New Roman" w:cs="Times New Roman"/>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w:t>
      </w:r>
      <w:r w:rsidRPr="00A75D60">
        <w:rPr>
          <w:rFonts w:ascii="Times New Roman" w:hAnsi="Times New Roman" w:cs="Times New Roman"/>
          <w:sz w:val="24"/>
          <w:szCs w:val="24"/>
        </w:rPr>
        <w:lastRenderedPageBreak/>
        <w:t>процентов могут направляться на покрытие временных кассовых разрывов, возникающих при исполнении местного</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1B5154" w:rsidRDefault="001B5154" w:rsidP="001B5154">
      <w:pPr>
        <w:tabs>
          <w:tab w:val="left" w:pos="5940"/>
        </w:tabs>
        <w:jc w:val="both"/>
      </w:pPr>
    </w:p>
    <w:p w:rsidR="001B5154" w:rsidRDefault="001B5154" w:rsidP="001B5154">
      <w:pPr>
        <w:tabs>
          <w:tab w:val="left" w:pos="426"/>
        </w:tabs>
        <w:jc w:val="both"/>
      </w:pPr>
      <w:r>
        <w:tab/>
        <w:t>8</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2014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1B5154" w:rsidRDefault="001B5154" w:rsidP="001B5154">
      <w:pPr>
        <w:tabs>
          <w:tab w:val="left" w:pos="5940"/>
        </w:tabs>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1B5154" w:rsidRDefault="001B5154" w:rsidP="001B5154">
      <w:pPr>
        <w:tabs>
          <w:tab w:val="left" w:pos="5940"/>
        </w:tabs>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1B5154" w:rsidRPr="00DF7FFA" w:rsidRDefault="001B5154" w:rsidP="001B5154">
      <w:pPr>
        <w:tabs>
          <w:tab w:val="left" w:pos="5940"/>
        </w:tabs>
        <w:jc w:val="both"/>
      </w:pPr>
    </w:p>
    <w:p w:rsidR="001B5154" w:rsidRDefault="001B5154" w:rsidP="001B5154">
      <w:pPr>
        <w:tabs>
          <w:tab w:val="left" w:pos="5940"/>
        </w:tabs>
        <w:jc w:val="both"/>
      </w:pPr>
      <w:r>
        <w:t xml:space="preserve">9. Установить предельный  объем муниципального долга  муниципального образования Первомайский район на 2014 год в сумме 5500 тыс. руб. </w:t>
      </w:r>
    </w:p>
    <w:p w:rsidR="001B5154" w:rsidRDefault="001B5154" w:rsidP="001B5154">
      <w:pPr>
        <w:tabs>
          <w:tab w:val="left" w:pos="5940"/>
        </w:tabs>
        <w:jc w:val="both"/>
      </w:pPr>
    </w:p>
    <w:p w:rsidR="001B5154" w:rsidRDefault="001B5154" w:rsidP="001B5154">
      <w:pPr>
        <w:tabs>
          <w:tab w:val="left" w:pos="5940"/>
        </w:tabs>
        <w:jc w:val="both"/>
      </w:pPr>
      <w:r>
        <w:t>10.Установить предельный объем расходов на обслуживание муниципального долга муниципального образования «Первомайский район» на 2014 год в сумме 126,4 тыс</w:t>
      </w:r>
      <w:proofErr w:type="gramStart"/>
      <w:r>
        <w:t>.р</w:t>
      </w:r>
      <w:proofErr w:type="gramEnd"/>
      <w:r>
        <w:t>уб.</w:t>
      </w:r>
    </w:p>
    <w:p w:rsidR="001B5154" w:rsidRDefault="001B5154" w:rsidP="001B5154">
      <w:pPr>
        <w:tabs>
          <w:tab w:val="left" w:pos="5940"/>
        </w:tabs>
        <w:jc w:val="both"/>
      </w:pPr>
    </w:p>
    <w:p w:rsidR="001B5154" w:rsidRDefault="001B5154" w:rsidP="001B5154">
      <w:pPr>
        <w:tabs>
          <w:tab w:val="left" w:pos="5940"/>
        </w:tabs>
        <w:jc w:val="both"/>
      </w:pPr>
      <w:r>
        <w:t xml:space="preserve">11. Установить верхний предел муниципального долга  муниципального образования Первомайский район на  1 января 2015 года в сумме 5300 тыс. руб., в том числе верхний предел долга по муниципальным гарантиям – 2500 тыс. руб. </w:t>
      </w:r>
    </w:p>
    <w:p w:rsidR="001B5154" w:rsidRDefault="001B5154" w:rsidP="001B5154">
      <w:pPr>
        <w:tabs>
          <w:tab w:val="left" w:pos="5940"/>
        </w:tabs>
        <w:jc w:val="both"/>
      </w:pPr>
    </w:p>
    <w:p w:rsidR="001B5154" w:rsidRDefault="001B5154" w:rsidP="001B5154">
      <w:pPr>
        <w:tabs>
          <w:tab w:val="left" w:pos="5940"/>
        </w:tabs>
        <w:jc w:val="both"/>
      </w:pPr>
      <w:r>
        <w:t>12.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1B5154" w:rsidRDefault="001B5154" w:rsidP="001B5154">
      <w:pPr>
        <w:tabs>
          <w:tab w:val="left" w:pos="5940"/>
        </w:tabs>
        <w:jc w:val="both"/>
      </w:pPr>
      <w:r>
        <w:t xml:space="preserve"> </w:t>
      </w:r>
    </w:p>
    <w:p w:rsidR="001B5154" w:rsidRPr="00DF7FFA" w:rsidRDefault="001B5154" w:rsidP="001B5154">
      <w:pPr>
        <w:tabs>
          <w:tab w:val="left" w:pos="5940"/>
        </w:tabs>
        <w:jc w:val="both"/>
      </w:pPr>
      <w:r>
        <w:t xml:space="preserve">13. </w:t>
      </w:r>
      <w:r w:rsidRPr="00DF7FFA">
        <w:t>Установить, что управление муниципальным долгом Первомайского района осуществляется  Администрацией Первомайского района.</w:t>
      </w:r>
    </w:p>
    <w:p w:rsidR="001B5154" w:rsidRPr="00DF7FFA" w:rsidRDefault="001B5154" w:rsidP="001B5154">
      <w:pPr>
        <w:tabs>
          <w:tab w:val="left" w:pos="5940"/>
        </w:tabs>
        <w:ind w:left="180"/>
        <w:jc w:val="both"/>
      </w:pPr>
      <w:r w:rsidRPr="00DF7FFA">
        <w:t xml:space="preserve">     </w:t>
      </w:r>
    </w:p>
    <w:p w:rsidR="001B5154" w:rsidRDefault="001B5154" w:rsidP="001B5154">
      <w:pPr>
        <w:tabs>
          <w:tab w:val="left" w:pos="5940"/>
        </w:tabs>
        <w:jc w:val="both"/>
      </w:pPr>
      <w:r>
        <w:t>14. Установить:</w:t>
      </w:r>
    </w:p>
    <w:p w:rsidR="001B5154" w:rsidRDefault="001B5154" w:rsidP="001B5154">
      <w:pPr>
        <w:tabs>
          <w:tab w:val="left" w:pos="5940"/>
        </w:tabs>
        <w:jc w:val="both"/>
      </w:pPr>
      <w:r>
        <w:t xml:space="preserve">1) объем межбюджетных трансфертов местному бюджету Первомайского района из бюджетов других уровней на 2014 год согласно приложению 5 </w:t>
      </w:r>
      <w:r w:rsidRPr="00DF7FFA">
        <w:t xml:space="preserve"> к настоящему решению;</w:t>
      </w:r>
    </w:p>
    <w:p w:rsidR="001B5154" w:rsidRDefault="001B5154" w:rsidP="001B5154">
      <w:pPr>
        <w:tabs>
          <w:tab w:val="left" w:pos="5940"/>
        </w:tabs>
        <w:jc w:val="both"/>
      </w:pPr>
      <w:r>
        <w:t>2)    Программу муниципальных внутренних заимствований  Первомайского района на 2014 год согласно приложению 6  к настоящему решению;</w:t>
      </w:r>
    </w:p>
    <w:p w:rsidR="001B5154" w:rsidRDefault="001B5154" w:rsidP="001B5154">
      <w:pPr>
        <w:tabs>
          <w:tab w:val="left" w:pos="5940"/>
        </w:tabs>
        <w:jc w:val="both"/>
      </w:pPr>
      <w:r>
        <w:t>3)  Программу муниципальных гарантий Первомайского района на 2014 год согласно приложению 8 к настоящему решению;</w:t>
      </w:r>
    </w:p>
    <w:p w:rsidR="001B5154" w:rsidRDefault="001B5154" w:rsidP="001B5154">
      <w:pPr>
        <w:tabs>
          <w:tab w:val="left" w:pos="5940"/>
        </w:tabs>
        <w:jc w:val="both"/>
      </w:pPr>
      <w:r>
        <w:t>4)    источники финансирования дефицита местного бюджета Первомайского района на 2014 год согласно приложению 7   к настоящему решению;</w:t>
      </w:r>
    </w:p>
    <w:p w:rsidR="001B5154" w:rsidRDefault="001B5154" w:rsidP="001B5154">
      <w:pPr>
        <w:tabs>
          <w:tab w:val="left" w:pos="5940"/>
        </w:tabs>
        <w:jc w:val="both"/>
      </w:pPr>
      <w:r>
        <w:t>5) Перечень главных  распорядителей средств местного бюджета Первомайского района согласно приложению 9 к настоящему решению;</w:t>
      </w:r>
    </w:p>
    <w:p w:rsidR="001B5154" w:rsidRDefault="001B5154" w:rsidP="001B5154">
      <w:pPr>
        <w:tabs>
          <w:tab w:val="left" w:pos="5940"/>
        </w:tabs>
        <w:jc w:val="both"/>
      </w:pPr>
      <w:r>
        <w:lastRenderedPageBreak/>
        <w:t xml:space="preserve"> 6) Перечень и объемы финансирования целевых программ  на 2014 год согласно приложению  11 к настоящему решению;</w:t>
      </w:r>
    </w:p>
    <w:p w:rsidR="001B5154" w:rsidRDefault="001B5154" w:rsidP="001B5154">
      <w:pPr>
        <w:ind w:right="-1"/>
        <w:jc w:val="both"/>
        <w:rPr>
          <w:color w:val="000000"/>
        </w:rPr>
      </w:pPr>
      <w:r>
        <w:rPr>
          <w:color w:val="000000"/>
        </w:rPr>
        <w:t>7) Основания, условия предоставления, использования и возврата бюджетных кредитов, полученных из районного бюджета сельскими поселениями, согласно приложению 17 к настоящему решению и принимаемыми в соответствии с ними муниципальными правовыми актами Администрации Первомайского района;</w:t>
      </w:r>
    </w:p>
    <w:p w:rsidR="001B5154" w:rsidRDefault="001B5154" w:rsidP="001B5154">
      <w:pPr>
        <w:tabs>
          <w:tab w:val="left" w:pos="5940"/>
        </w:tabs>
        <w:jc w:val="both"/>
      </w:pPr>
      <w:r>
        <w:t>8) Программу приватизации (продажи) муниципального имущества Первомайского района на 2014 год, согласно приложению 18 к настоящему решению.</w:t>
      </w:r>
    </w:p>
    <w:p w:rsidR="001B5154" w:rsidRPr="00DF7FFA" w:rsidRDefault="001B5154" w:rsidP="001B5154">
      <w:pPr>
        <w:tabs>
          <w:tab w:val="left" w:pos="5940"/>
        </w:tabs>
        <w:jc w:val="both"/>
      </w:pPr>
    </w:p>
    <w:p w:rsidR="001B5154" w:rsidRDefault="001B5154" w:rsidP="001B5154">
      <w:pPr>
        <w:tabs>
          <w:tab w:val="left" w:pos="5940"/>
        </w:tabs>
        <w:jc w:val="both"/>
      </w:pPr>
      <w:r>
        <w:t>15. Установить в пределах общего объема расходов, установленных пунктом 1 настоящего решения:</w:t>
      </w:r>
    </w:p>
    <w:p w:rsidR="001B5154" w:rsidRDefault="001B5154" w:rsidP="001B5154">
      <w:pPr>
        <w:tabs>
          <w:tab w:val="left" w:pos="5940"/>
        </w:tabs>
        <w:jc w:val="both"/>
      </w:pPr>
      <w:r>
        <w:t>1)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на 2014 год согласно приложению 14 к настоящему решению.</w:t>
      </w:r>
    </w:p>
    <w:p w:rsidR="001B5154" w:rsidRDefault="001B5154" w:rsidP="001B5154">
      <w:pPr>
        <w:tabs>
          <w:tab w:val="left" w:pos="5940"/>
        </w:tabs>
        <w:jc w:val="both"/>
      </w:pPr>
      <w:r>
        <w:t>2) общий объем бюджетных ассигнований, направляемых на исполнение публичных нормативных обязательств  на 2014 год в сумме 17692,8 тыс. рублей согласно приложению 15 к настоящему решению.</w:t>
      </w:r>
    </w:p>
    <w:p w:rsidR="001B5154" w:rsidRDefault="001B5154" w:rsidP="001B5154">
      <w:pPr>
        <w:tabs>
          <w:tab w:val="left" w:pos="5940"/>
        </w:tabs>
        <w:jc w:val="both"/>
      </w:pPr>
    </w:p>
    <w:p w:rsidR="001B5154" w:rsidRDefault="001B5154" w:rsidP="001B5154">
      <w:pPr>
        <w:tabs>
          <w:tab w:val="left" w:pos="5940"/>
        </w:tabs>
        <w:jc w:val="both"/>
      </w:pPr>
    </w:p>
    <w:p w:rsidR="001B5154" w:rsidRDefault="001B5154" w:rsidP="001B5154">
      <w:pPr>
        <w:tabs>
          <w:tab w:val="left" w:pos="5940"/>
        </w:tabs>
        <w:jc w:val="both"/>
      </w:pPr>
      <w:r>
        <w:t>16. Установить:</w:t>
      </w:r>
    </w:p>
    <w:p w:rsidR="001B5154" w:rsidRDefault="001B5154" w:rsidP="001B5154">
      <w:pPr>
        <w:tabs>
          <w:tab w:val="left" w:pos="5940"/>
        </w:tabs>
        <w:jc w:val="both"/>
      </w:pPr>
      <w:r>
        <w:t xml:space="preserve">1) объем районного фонда финансовой поддержки поселений в сумме </w:t>
      </w:r>
      <w:r w:rsidRPr="008C6AD5">
        <w:t>14905,8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rsidRPr="008C6AD5">
        <w:t xml:space="preserve">14905,8 </w:t>
      </w:r>
      <w:r>
        <w:t>тыс. руб.;</w:t>
      </w:r>
    </w:p>
    <w:p w:rsidR="001B5154" w:rsidRDefault="001B5154" w:rsidP="001B5154">
      <w:pPr>
        <w:tabs>
          <w:tab w:val="left" w:pos="5940"/>
        </w:tabs>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7F156D">
        <w:t>1,567;</w:t>
      </w:r>
      <w:proofErr w:type="gramEnd"/>
    </w:p>
    <w:p w:rsidR="001B5154" w:rsidRDefault="001B5154" w:rsidP="001B5154">
      <w:pPr>
        <w:tabs>
          <w:tab w:val="left" w:pos="5940"/>
        </w:tabs>
        <w:jc w:val="both"/>
      </w:pPr>
      <w:r>
        <w:t>3) распределение  дотации на выравнивание уровня бюджетной обеспеченности сельских поселений на 2014 год  согласно приложению  12  к настоящему решению;</w:t>
      </w:r>
    </w:p>
    <w:p w:rsidR="001B5154" w:rsidRDefault="001B5154" w:rsidP="001B5154">
      <w:pPr>
        <w:tabs>
          <w:tab w:val="left" w:pos="5940"/>
        </w:tabs>
        <w:jc w:val="both"/>
      </w:pPr>
      <w:r>
        <w:t>4) распределение субвенций  бюджетам сельских поселений на 2014 год  согласно приложению 13   к настоящему решению;</w:t>
      </w:r>
    </w:p>
    <w:p w:rsidR="001B5154" w:rsidRDefault="001B5154" w:rsidP="001B5154">
      <w:pPr>
        <w:tabs>
          <w:tab w:val="left" w:pos="5940"/>
        </w:tabs>
        <w:jc w:val="both"/>
      </w:pPr>
      <w:r>
        <w:t>5) распределение   иных межбюджетных трансфертов  бюджетам сельских поселений на 2014 год согласно приложению 16 к настоящему решению.</w:t>
      </w:r>
    </w:p>
    <w:p w:rsidR="001B5154" w:rsidRDefault="001B5154" w:rsidP="001B5154">
      <w:pPr>
        <w:tabs>
          <w:tab w:val="left" w:pos="5940"/>
        </w:tabs>
        <w:jc w:val="both"/>
      </w:pPr>
    </w:p>
    <w:p w:rsidR="001B5154" w:rsidRDefault="001B5154" w:rsidP="001B5154">
      <w:pPr>
        <w:tabs>
          <w:tab w:val="left" w:pos="360"/>
        </w:tabs>
        <w:jc w:val="both"/>
      </w:pPr>
      <w:r>
        <w:t xml:space="preserve">17.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w:t>
      </w:r>
      <w:proofErr w:type="gramEnd"/>
      <w:r>
        <w:t xml:space="preserve"> субсидий на расчетные счета получателей субсидий, открытых в кредитных организациях.</w:t>
      </w:r>
    </w:p>
    <w:p w:rsidR="001B5154" w:rsidRDefault="001B5154" w:rsidP="001B5154">
      <w:pPr>
        <w:tabs>
          <w:tab w:val="num" w:pos="0"/>
          <w:tab w:val="left" w:pos="5940"/>
        </w:tabs>
        <w:jc w:val="both"/>
      </w:pPr>
    </w:p>
    <w:p w:rsidR="001B5154" w:rsidRDefault="001B5154" w:rsidP="001B5154">
      <w:pPr>
        <w:tabs>
          <w:tab w:val="left" w:pos="360"/>
        </w:tabs>
        <w:jc w:val="both"/>
      </w:pPr>
      <w:r>
        <w:t xml:space="preserve">18.  Установить, что в соответствии с п.3 ст.217 Бюджетного кодекса  Российской Федерации </w:t>
      </w:r>
    </w:p>
    <w:p w:rsidR="001B5154" w:rsidRDefault="001B5154" w:rsidP="001B5154">
      <w:pPr>
        <w:tabs>
          <w:tab w:val="left" w:pos="360"/>
        </w:tabs>
        <w:jc w:val="both"/>
      </w:pPr>
      <w:r>
        <w:t>основаниями для внесения в 2014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являются:</w:t>
      </w:r>
    </w:p>
    <w:p w:rsidR="001B5154" w:rsidRDefault="001B5154" w:rsidP="001B5154">
      <w:pPr>
        <w:numPr>
          <w:ilvl w:val="0"/>
          <w:numId w:val="2"/>
        </w:numPr>
        <w:tabs>
          <w:tab w:val="left" w:pos="360"/>
        </w:tabs>
        <w:jc w:val="both"/>
      </w:pPr>
      <w:r>
        <w:t xml:space="preserve">направление в 2014 году остатков средств, полученных Первомайским районом из областного бюджета по разделу «Межбюджетные трансферты» и неиспользованных в 2013 году, </w:t>
      </w:r>
      <w:proofErr w:type="gramStart"/>
      <w:r>
        <w:t>на те</w:t>
      </w:r>
      <w:proofErr w:type="gramEnd"/>
      <w:r>
        <w:t xml:space="preserve"> же цели в соответствии с решениями главных администраторов бюджетных средств;</w:t>
      </w:r>
    </w:p>
    <w:p w:rsidR="001B5154" w:rsidRDefault="001B5154" w:rsidP="001B5154">
      <w:pPr>
        <w:numPr>
          <w:ilvl w:val="0"/>
          <w:numId w:val="2"/>
        </w:numPr>
        <w:tabs>
          <w:tab w:val="left" w:pos="360"/>
        </w:tabs>
        <w:jc w:val="both"/>
      </w:pPr>
      <w:r>
        <w:t>изменения порядка применения бюджетной классификации;</w:t>
      </w:r>
    </w:p>
    <w:p w:rsidR="001B5154" w:rsidRDefault="001B5154" w:rsidP="001B5154">
      <w:pPr>
        <w:numPr>
          <w:ilvl w:val="0"/>
          <w:numId w:val="2"/>
        </w:numPr>
        <w:tabs>
          <w:tab w:val="left" w:pos="360"/>
        </w:tabs>
        <w:jc w:val="both"/>
      </w:pPr>
      <w:r>
        <w:lastRenderedPageBreak/>
        <w:t>изменение исходных показателей, используемых для расчета субвенций, иных межбюджетных трансфертов, выделяемых местным бюджетам поселений.</w:t>
      </w:r>
    </w:p>
    <w:p w:rsidR="001B5154" w:rsidRDefault="001B5154" w:rsidP="001B5154">
      <w:pPr>
        <w:tabs>
          <w:tab w:val="left" w:pos="360"/>
        </w:tabs>
        <w:ind w:left="1080"/>
        <w:jc w:val="both"/>
      </w:pPr>
    </w:p>
    <w:p w:rsidR="001B5154" w:rsidRDefault="001B5154" w:rsidP="001B5154">
      <w:pPr>
        <w:tabs>
          <w:tab w:val="left" w:pos="0"/>
        </w:tabs>
        <w:jc w:val="both"/>
      </w:pPr>
      <w:r>
        <w:t xml:space="preserve">19. </w:t>
      </w:r>
      <w:proofErr w:type="gramStart"/>
      <w:r>
        <w:t>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1B5154" w:rsidRDefault="001B5154" w:rsidP="001B5154">
      <w:pPr>
        <w:tabs>
          <w:tab w:val="left" w:pos="5940"/>
        </w:tabs>
        <w:jc w:val="both"/>
      </w:pPr>
    </w:p>
    <w:p w:rsidR="001B5154" w:rsidRDefault="001B5154" w:rsidP="001B5154">
      <w:pPr>
        <w:tabs>
          <w:tab w:val="left" w:pos="5940"/>
        </w:tabs>
        <w:jc w:val="both"/>
      </w:pPr>
      <w:r>
        <w:t>20.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2014 года, производится в соответствии с нормами Гражданского кодекса Российской Федерации.</w:t>
      </w:r>
    </w:p>
    <w:p w:rsidR="001B5154" w:rsidRDefault="001B5154" w:rsidP="001B5154">
      <w:pPr>
        <w:tabs>
          <w:tab w:val="left" w:pos="5940"/>
        </w:tabs>
        <w:jc w:val="both"/>
      </w:pPr>
    </w:p>
    <w:p w:rsidR="001B5154" w:rsidRDefault="001B5154" w:rsidP="001B5154">
      <w:pPr>
        <w:tabs>
          <w:tab w:val="left" w:pos="5940"/>
        </w:tabs>
        <w:jc w:val="both"/>
      </w:pPr>
      <w:r>
        <w:t>21. Установить, что получатели средств местного бюджета при заключении договоров (муниципальных контрактов) в сфере закупок товаров, работ, услуг для обеспечения муниципальных ну</w:t>
      </w:r>
      <w:proofErr w:type="gramStart"/>
      <w:r>
        <w:t>жд  впр</w:t>
      </w:r>
      <w:proofErr w:type="gramEnd"/>
      <w:r>
        <w:t>аве предусматривать авансовые платежи:</w:t>
      </w:r>
    </w:p>
    <w:p w:rsidR="001B5154" w:rsidRDefault="001B5154" w:rsidP="001B5154">
      <w:pPr>
        <w:tabs>
          <w:tab w:val="left" w:pos="5940"/>
        </w:tabs>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приобретение</w:t>
      </w:r>
      <w:proofErr w:type="gramEnd"/>
      <w:r>
        <w:t xml:space="preserve"> авиа – и железнодорожных билетов, по договорам обязательного страхования гражданской ответственности владельцев транспортных средств. </w:t>
      </w:r>
    </w:p>
    <w:p w:rsidR="001B5154" w:rsidRDefault="001B5154" w:rsidP="001B5154">
      <w:pPr>
        <w:tabs>
          <w:tab w:val="left" w:pos="5940"/>
        </w:tabs>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w:t>
      </w:r>
    </w:p>
    <w:p w:rsidR="001B5154" w:rsidRDefault="001B5154" w:rsidP="001B5154">
      <w:pPr>
        <w:tabs>
          <w:tab w:val="left" w:pos="5940"/>
        </w:tabs>
        <w:jc w:val="both"/>
      </w:pPr>
    </w:p>
    <w:p w:rsidR="001B5154" w:rsidRDefault="001B5154" w:rsidP="001B5154">
      <w:pPr>
        <w:tabs>
          <w:tab w:val="left" w:pos="5940"/>
        </w:tabs>
        <w:jc w:val="both"/>
      </w:pPr>
      <w:r>
        <w:t>22. Установить размер муниципального дорожного фонда в сумме 1595,0 тыс</w:t>
      </w:r>
      <w:proofErr w:type="gramStart"/>
      <w:r>
        <w:t>.р</w:t>
      </w:r>
      <w:proofErr w:type="gramEnd"/>
      <w:r>
        <w:t>уб..</w:t>
      </w:r>
    </w:p>
    <w:p w:rsidR="001B5154" w:rsidRDefault="001B5154" w:rsidP="001B5154">
      <w:pPr>
        <w:tabs>
          <w:tab w:val="left" w:pos="5940"/>
        </w:tabs>
        <w:jc w:val="both"/>
      </w:pPr>
    </w:p>
    <w:p w:rsidR="001B5154" w:rsidRDefault="001B5154" w:rsidP="001B5154">
      <w:pPr>
        <w:tabs>
          <w:tab w:val="left" w:pos="5940"/>
        </w:tabs>
        <w:jc w:val="both"/>
      </w:pPr>
      <w:r>
        <w:t>23. Установить, что в 2014 году в первоочередном порядке из местного бюджета района финансируются следующие расходы:</w:t>
      </w:r>
    </w:p>
    <w:p w:rsidR="001B5154" w:rsidRDefault="001B5154" w:rsidP="001B5154">
      <w:pPr>
        <w:tabs>
          <w:tab w:val="left" w:pos="5940"/>
        </w:tabs>
        <w:jc w:val="both"/>
      </w:pPr>
      <w:r>
        <w:t>оплата труда и начисления на нее, стипендии;</w:t>
      </w:r>
    </w:p>
    <w:p w:rsidR="001B5154" w:rsidRDefault="001B5154" w:rsidP="001B5154">
      <w:pPr>
        <w:tabs>
          <w:tab w:val="left" w:pos="5940"/>
        </w:tabs>
        <w:jc w:val="both"/>
      </w:pPr>
      <w:r>
        <w:t>оплата коммунальных услуг, услуг связи, транспортных услуг;</w:t>
      </w:r>
    </w:p>
    <w:p w:rsidR="001B5154" w:rsidRDefault="001B5154" w:rsidP="001B5154">
      <w:pPr>
        <w:tabs>
          <w:tab w:val="left" w:pos="5940"/>
        </w:tabs>
        <w:jc w:val="both"/>
      </w:pPr>
      <w:r>
        <w:t>предоставление мер социальной поддержки отдельным категориям граждан;</w:t>
      </w:r>
    </w:p>
    <w:p w:rsidR="001B5154" w:rsidRDefault="001B5154" w:rsidP="001B5154">
      <w:pPr>
        <w:tabs>
          <w:tab w:val="left" w:pos="5940"/>
        </w:tabs>
        <w:jc w:val="both"/>
      </w:pPr>
      <w:r>
        <w:t>оплата медикаментов, продуктов питания, котельно-печного топлива, горюче-смазочных материалов;</w:t>
      </w:r>
    </w:p>
    <w:p w:rsidR="001B5154" w:rsidRDefault="001B5154" w:rsidP="001B5154">
      <w:pPr>
        <w:tabs>
          <w:tab w:val="left" w:pos="5940"/>
        </w:tabs>
        <w:jc w:val="both"/>
      </w:pPr>
      <w:r>
        <w:t>расходы на обслуживание муниципального долга;</w:t>
      </w:r>
    </w:p>
    <w:p w:rsidR="001B5154" w:rsidRDefault="001B5154" w:rsidP="001B5154">
      <w:pPr>
        <w:tabs>
          <w:tab w:val="left" w:pos="5940"/>
        </w:tabs>
        <w:jc w:val="both"/>
      </w:pPr>
      <w:r>
        <w:t>уплата налогов и сборов и иных обязательных платежей;</w:t>
      </w:r>
    </w:p>
    <w:p w:rsidR="001B5154" w:rsidRDefault="001B5154" w:rsidP="001B5154">
      <w:pPr>
        <w:tabs>
          <w:tab w:val="left" w:pos="5940"/>
        </w:tabs>
        <w:jc w:val="both"/>
      </w:pPr>
      <w:r>
        <w:t>дотации на выравнивание бюджетной обеспеченности сельских поселений;</w:t>
      </w:r>
    </w:p>
    <w:p w:rsidR="001B5154" w:rsidRDefault="001B5154" w:rsidP="001B5154">
      <w:pPr>
        <w:tabs>
          <w:tab w:val="left" w:pos="5940"/>
        </w:tabs>
        <w:jc w:val="both"/>
      </w:pPr>
      <w:r>
        <w:t>расходы из резервных фондов Администрации Первомайского района;</w:t>
      </w:r>
    </w:p>
    <w:p w:rsidR="001B5154" w:rsidRDefault="001B5154" w:rsidP="001B5154">
      <w:pPr>
        <w:tabs>
          <w:tab w:val="left" w:pos="5940"/>
        </w:tabs>
        <w:jc w:val="both"/>
      </w:pPr>
      <w:r>
        <w:t>расходы на исполнение судебных актов по обращению взыскания на средства местного бюджета;</w:t>
      </w:r>
    </w:p>
    <w:p w:rsidR="001B5154" w:rsidRDefault="001B5154" w:rsidP="001B5154">
      <w:pPr>
        <w:tabs>
          <w:tab w:val="left" w:pos="5940"/>
        </w:tabs>
        <w:jc w:val="both"/>
      </w:pPr>
      <w:r>
        <w:t>иные неотложные нужды.</w:t>
      </w:r>
    </w:p>
    <w:p w:rsidR="001B5154" w:rsidRDefault="001B5154" w:rsidP="001B5154">
      <w:pPr>
        <w:pStyle w:val="ConsPlusNormal"/>
        <w:ind w:firstLine="540"/>
        <w:jc w:val="both"/>
        <w:outlineLvl w:val="0"/>
        <w:rPr>
          <w:rFonts w:ascii="Times New Roman" w:hAnsi="Times New Roman" w:cs="Times New Roman"/>
          <w:sz w:val="28"/>
          <w:szCs w:val="28"/>
        </w:rPr>
      </w:pPr>
    </w:p>
    <w:p w:rsidR="001B5154" w:rsidRDefault="001B5154" w:rsidP="001B5154">
      <w:pPr>
        <w:tabs>
          <w:tab w:val="left" w:pos="5940"/>
        </w:tabs>
        <w:jc w:val="both"/>
      </w:pPr>
    </w:p>
    <w:p w:rsidR="001B5154" w:rsidRDefault="001B5154"/>
    <w:p w:rsidR="001B5154" w:rsidRDefault="001B5154"/>
    <w:p w:rsidR="001B5154" w:rsidRDefault="001B5154"/>
    <w:p w:rsidR="001B5154" w:rsidRDefault="001B5154"/>
    <w:p w:rsidR="001B5154" w:rsidRDefault="001B5154"/>
    <w:p w:rsidR="001B5154" w:rsidRPr="00411302" w:rsidRDefault="001B5154" w:rsidP="00411302">
      <w:pPr>
        <w:pStyle w:val="7"/>
        <w:jc w:val="right"/>
        <w:rPr>
          <w:b w:val="0"/>
          <w:sz w:val="20"/>
        </w:rPr>
      </w:pPr>
      <w:r w:rsidRPr="00411302">
        <w:rPr>
          <w:b w:val="0"/>
          <w:sz w:val="20"/>
        </w:rPr>
        <w:t xml:space="preserve">                                                                                                                                 Приложение 2</w:t>
      </w:r>
    </w:p>
    <w:p w:rsidR="001B5154" w:rsidRPr="00411302" w:rsidRDefault="001B5154" w:rsidP="001B5154">
      <w:pPr>
        <w:jc w:val="right"/>
        <w:rPr>
          <w:sz w:val="20"/>
          <w:szCs w:val="20"/>
        </w:rPr>
      </w:pPr>
      <w:r w:rsidRPr="00411302">
        <w:rPr>
          <w:sz w:val="20"/>
          <w:szCs w:val="20"/>
        </w:rPr>
        <w:t xml:space="preserve">к решению Думы </w:t>
      </w:r>
    </w:p>
    <w:p w:rsidR="001B5154" w:rsidRPr="00411302" w:rsidRDefault="001B5154" w:rsidP="001B5154">
      <w:pPr>
        <w:jc w:val="right"/>
        <w:rPr>
          <w:sz w:val="20"/>
          <w:szCs w:val="20"/>
        </w:rPr>
      </w:pPr>
      <w:r w:rsidRPr="00411302">
        <w:rPr>
          <w:sz w:val="20"/>
          <w:szCs w:val="20"/>
        </w:rPr>
        <w:t>Первомайского района</w:t>
      </w:r>
    </w:p>
    <w:p w:rsidR="001B5154" w:rsidRDefault="001B5154" w:rsidP="001B5154">
      <w:pPr>
        <w:jc w:val="right"/>
      </w:pPr>
      <w:r w:rsidRPr="00411302">
        <w:rPr>
          <w:sz w:val="20"/>
          <w:szCs w:val="20"/>
        </w:rPr>
        <w:t xml:space="preserve">от  26 .12. 2013.№ </w:t>
      </w:r>
      <w:r w:rsidR="00C1556A" w:rsidRPr="00411302">
        <w:rPr>
          <w:sz w:val="20"/>
          <w:szCs w:val="20"/>
        </w:rPr>
        <w:t>272</w:t>
      </w:r>
    </w:p>
    <w:p w:rsidR="00411302" w:rsidRDefault="00411302" w:rsidP="001B5154">
      <w:pPr>
        <w:jc w:val="right"/>
      </w:pPr>
    </w:p>
    <w:p w:rsidR="00411302" w:rsidRDefault="00411302" w:rsidP="001B5154">
      <w:pPr>
        <w:jc w:val="right"/>
      </w:pPr>
    </w:p>
    <w:p w:rsidR="001B5154" w:rsidRDefault="001B5154" w:rsidP="001B5154">
      <w:pPr>
        <w:jc w:val="right"/>
      </w:pPr>
      <w:r>
        <w:t xml:space="preserve">               </w:t>
      </w:r>
    </w:p>
    <w:p w:rsidR="001B5154" w:rsidRDefault="001B5154" w:rsidP="001B5154">
      <w:pPr>
        <w:pStyle w:val="7"/>
      </w:pPr>
      <w:r>
        <w:t xml:space="preserve">Перечень главных администраторов доходов местного бюджета </w:t>
      </w:r>
    </w:p>
    <w:p w:rsidR="001B5154" w:rsidRDefault="001B5154" w:rsidP="001B5154">
      <w:pPr>
        <w:jc w:val="center"/>
        <w:rPr>
          <w:b/>
        </w:rPr>
      </w:pPr>
      <w:r>
        <w:rPr>
          <w:b/>
        </w:rPr>
        <w:t xml:space="preserve">на 2014  год  </w:t>
      </w:r>
    </w:p>
    <w:p w:rsidR="001B5154" w:rsidRDefault="001B5154" w:rsidP="001B5154">
      <w:pPr>
        <w:jc w:val="center"/>
        <w:rPr>
          <w:b/>
        </w:rPr>
      </w:pPr>
    </w:p>
    <w:p w:rsidR="001B5154" w:rsidRDefault="001B5154" w:rsidP="001B5154">
      <w:pPr>
        <w:ind w:left="6480"/>
        <w:rPr>
          <w:sz w:val="22"/>
        </w:rPr>
      </w:pPr>
      <w:r>
        <w:rPr>
          <w:sz w:val="22"/>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1B5154" w:rsidTr="00555CC0">
        <w:trPr>
          <w:cantSplit/>
          <w:trHeight w:val="640"/>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rPr>
                <w:sz w:val="22"/>
              </w:rPr>
              <w:t>Код  главного администратора доходов</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rPr>
                <w:sz w:val="22"/>
              </w:rPr>
              <w:t>Наименование  главного администратора доходов местного бюджета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tcPr>
          <w:p w:rsidR="001B5154" w:rsidRDefault="001B5154" w:rsidP="00555CC0">
            <w:pPr>
              <w:jc w:val="center"/>
            </w:pPr>
            <w:r>
              <w:t>902</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1"/>
              <w:rPr>
                <w:sz w:val="24"/>
                <w:szCs w:val="24"/>
              </w:rPr>
            </w:pPr>
            <w:r>
              <w:rPr>
                <w:bCs/>
                <w:sz w:val="24"/>
                <w:szCs w:val="24"/>
              </w:rPr>
              <w:t>Администрация Первомайского района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tcPr>
          <w:p w:rsidR="001B5154" w:rsidRDefault="001B5154" w:rsidP="00555CC0">
            <w:pPr>
              <w:jc w:val="center"/>
            </w:pPr>
            <w:r>
              <w:t>903</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szCs w:val="24"/>
              </w:rPr>
            </w:pPr>
            <w:r>
              <w:rPr>
                <w:szCs w:val="24"/>
              </w:rPr>
              <w:t>Финансово-экономическое управление Администрации Первомайского района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rPr>
                <w:lang w:val="en-US"/>
              </w:rPr>
            </w:pPr>
            <w:r>
              <w:rPr>
                <w:lang w:val="en-US"/>
              </w:rPr>
              <w:t>904</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1"/>
              <w:jc w:val="both"/>
              <w:rPr>
                <w:sz w:val="24"/>
              </w:rPr>
            </w:pPr>
            <w:r>
              <w:rPr>
                <w:sz w:val="24"/>
              </w:rPr>
              <w:t>Управление имущественных отношений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rPr>
                <w:iCs/>
              </w:rPr>
            </w:pPr>
            <w:r>
              <w:rPr>
                <w:iCs/>
              </w:rPr>
              <w:t>905</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iCs/>
              </w:rPr>
            </w:pPr>
            <w:r>
              <w:rPr>
                <w:iCs/>
              </w:rPr>
              <w:t>Муниципальное казенное учреждение «Управление образования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t>907</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pPr>
            <w:r>
              <w:t>Муниципальное казенное учреждение «Отдел культуры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t>909</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szCs w:val="24"/>
              </w:rPr>
            </w:pPr>
            <w:r>
              <w:rPr>
                <w:szCs w:val="24"/>
              </w:rPr>
              <w:t>Управление сельского хозяйства Администрации Первомайского района</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rsidP="001B5154"/>
    <w:p w:rsidR="001B5154" w:rsidRPr="00C1556A" w:rsidRDefault="001B5154" w:rsidP="001B5154">
      <w:pPr>
        <w:jc w:val="right"/>
        <w:rPr>
          <w:sz w:val="20"/>
          <w:szCs w:val="20"/>
        </w:rPr>
      </w:pPr>
      <w:r w:rsidRPr="00C1556A">
        <w:rPr>
          <w:sz w:val="20"/>
          <w:szCs w:val="20"/>
        </w:rPr>
        <w:t xml:space="preserve">Приложение 3 </w:t>
      </w:r>
    </w:p>
    <w:p w:rsidR="001B5154" w:rsidRPr="00C1556A" w:rsidRDefault="001B5154" w:rsidP="001B5154">
      <w:pPr>
        <w:jc w:val="right"/>
        <w:rPr>
          <w:sz w:val="20"/>
          <w:szCs w:val="20"/>
        </w:rPr>
      </w:pPr>
      <w:r w:rsidRPr="00C1556A">
        <w:rPr>
          <w:sz w:val="20"/>
          <w:szCs w:val="20"/>
        </w:rPr>
        <w:t xml:space="preserve">к решению Думы </w:t>
      </w:r>
    </w:p>
    <w:p w:rsidR="001B5154" w:rsidRPr="00C1556A" w:rsidRDefault="001B5154" w:rsidP="001B5154">
      <w:pPr>
        <w:jc w:val="right"/>
        <w:rPr>
          <w:sz w:val="20"/>
          <w:szCs w:val="20"/>
        </w:rPr>
      </w:pPr>
      <w:r w:rsidRPr="00C1556A">
        <w:rPr>
          <w:sz w:val="20"/>
          <w:szCs w:val="20"/>
        </w:rPr>
        <w:t>Первомайского района</w:t>
      </w:r>
    </w:p>
    <w:p w:rsidR="001B5154" w:rsidRPr="00C1556A" w:rsidRDefault="001B5154" w:rsidP="001B5154">
      <w:pPr>
        <w:jc w:val="right"/>
        <w:rPr>
          <w:sz w:val="20"/>
          <w:szCs w:val="20"/>
        </w:rPr>
      </w:pPr>
      <w:r w:rsidRPr="00C1556A">
        <w:rPr>
          <w:sz w:val="20"/>
          <w:szCs w:val="20"/>
        </w:rPr>
        <w:t xml:space="preserve">от  26.12.2013 № </w:t>
      </w:r>
      <w:r w:rsidR="00C1556A" w:rsidRPr="00C1556A">
        <w:rPr>
          <w:sz w:val="20"/>
          <w:szCs w:val="20"/>
        </w:rPr>
        <w:t>272</w:t>
      </w:r>
    </w:p>
    <w:p w:rsidR="001B5154" w:rsidRDefault="001B5154" w:rsidP="001B5154">
      <w:pPr>
        <w:jc w:val="center"/>
      </w:pPr>
    </w:p>
    <w:p w:rsidR="001B5154" w:rsidRDefault="001B5154" w:rsidP="001B5154">
      <w:pPr>
        <w:jc w:val="center"/>
        <w:rPr>
          <w:b/>
        </w:rPr>
      </w:pPr>
      <w:r w:rsidRPr="006E246A">
        <w:rPr>
          <w:b/>
        </w:rPr>
        <w:t>Перечень источников доходов</w:t>
      </w:r>
      <w:r>
        <w:rPr>
          <w:b/>
        </w:rPr>
        <w:t>, закрепленных за главными администраторами доходов местного бюджета на 2014 год</w:t>
      </w:r>
    </w:p>
    <w:p w:rsidR="001B5154" w:rsidRPr="006E246A" w:rsidRDefault="001B5154" w:rsidP="001B5154">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3260"/>
        <w:gridCol w:w="5670"/>
      </w:tblGrid>
      <w:tr w:rsidR="001B5154" w:rsidRPr="00D80493" w:rsidTr="00A14BF4">
        <w:trPr>
          <w:cantSplit/>
          <w:trHeight w:val="249"/>
        </w:trPr>
        <w:tc>
          <w:tcPr>
            <w:tcW w:w="4537" w:type="dxa"/>
            <w:gridSpan w:val="2"/>
          </w:tcPr>
          <w:p w:rsidR="001B5154" w:rsidRPr="00D80493" w:rsidRDefault="001B5154" w:rsidP="00555CC0">
            <w:pPr>
              <w:jc w:val="center"/>
            </w:pPr>
            <w:r w:rsidRPr="00D80493">
              <w:t>Код бюджетной классификации</w:t>
            </w:r>
          </w:p>
        </w:tc>
        <w:tc>
          <w:tcPr>
            <w:tcW w:w="5670" w:type="dxa"/>
            <w:vMerge w:val="restart"/>
            <w:vAlign w:val="center"/>
          </w:tcPr>
          <w:p w:rsidR="001B5154" w:rsidRPr="00D80493" w:rsidRDefault="001B5154" w:rsidP="00555CC0">
            <w:pPr>
              <w:pStyle w:val="2"/>
              <w:jc w:val="center"/>
              <w:rPr>
                <w:sz w:val="20"/>
              </w:rPr>
            </w:pPr>
            <w:r>
              <w:rPr>
                <w:sz w:val="22"/>
              </w:rPr>
              <w:t>Наименование  главного администратора доходов местного бюджета</w:t>
            </w:r>
          </w:p>
        </w:tc>
      </w:tr>
      <w:tr w:rsidR="001B5154" w:rsidRPr="00D80493" w:rsidTr="00A14BF4">
        <w:trPr>
          <w:cantSplit/>
          <w:trHeight w:val="249"/>
        </w:trPr>
        <w:tc>
          <w:tcPr>
            <w:tcW w:w="1277" w:type="dxa"/>
          </w:tcPr>
          <w:p w:rsidR="001B5154" w:rsidRPr="00D80493" w:rsidRDefault="001B5154" w:rsidP="00555CC0">
            <w:r w:rsidRPr="00D80493">
              <w:t>главного администратора доходов</w:t>
            </w:r>
          </w:p>
        </w:tc>
        <w:tc>
          <w:tcPr>
            <w:tcW w:w="3260" w:type="dxa"/>
            <w:vAlign w:val="center"/>
          </w:tcPr>
          <w:p w:rsidR="001B5154" w:rsidRPr="00D80493" w:rsidRDefault="001B5154" w:rsidP="00555CC0">
            <w:r w:rsidRPr="00D80493">
              <w:t>доходов местного бюджета</w:t>
            </w:r>
          </w:p>
        </w:tc>
        <w:tc>
          <w:tcPr>
            <w:tcW w:w="5670" w:type="dxa"/>
            <w:vMerge/>
            <w:vAlign w:val="center"/>
          </w:tcPr>
          <w:p w:rsidR="001B5154" w:rsidRPr="00D80493" w:rsidRDefault="001B5154" w:rsidP="00555CC0">
            <w:pPr>
              <w:pStyle w:val="2"/>
              <w:rPr>
                <w:sz w:val="20"/>
              </w:rPr>
            </w:pPr>
          </w:p>
        </w:tc>
      </w:tr>
      <w:tr w:rsidR="001B5154" w:rsidTr="00A14BF4">
        <w:trPr>
          <w:cantSplit/>
          <w:trHeight w:val="249"/>
        </w:trPr>
        <w:tc>
          <w:tcPr>
            <w:tcW w:w="1277" w:type="dxa"/>
          </w:tcPr>
          <w:p w:rsidR="001B5154" w:rsidRDefault="001B5154" w:rsidP="00555CC0">
            <w:pPr>
              <w:jc w:val="center"/>
              <w:rPr>
                <w:b/>
              </w:rPr>
            </w:pPr>
            <w:r>
              <w:rPr>
                <w:b/>
              </w:rPr>
              <w:t>902</w:t>
            </w:r>
          </w:p>
        </w:tc>
        <w:tc>
          <w:tcPr>
            <w:tcW w:w="3260" w:type="dxa"/>
            <w:vAlign w:val="center"/>
          </w:tcPr>
          <w:p w:rsidR="001B5154" w:rsidRDefault="001B5154" w:rsidP="00555CC0">
            <w:pPr>
              <w:jc w:val="center"/>
              <w:rPr>
                <w:b/>
              </w:rPr>
            </w:pPr>
          </w:p>
        </w:tc>
        <w:tc>
          <w:tcPr>
            <w:tcW w:w="5670" w:type="dxa"/>
            <w:vAlign w:val="center"/>
          </w:tcPr>
          <w:p w:rsidR="001B5154" w:rsidRDefault="001B5154" w:rsidP="00555CC0">
            <w:pPr>
              <w:pStyle w:val="2"/>
              <w:jc w:val="center"/>
              <w:rPr>
                <w:b/>
              </w:rPr>
            </w:pPr>
            <w:r>
              <w:rPr>
                <w:b/>
              </w:rPr>
              <w:t>Администрация Первомайского района</w:t>
            </w:r>
          </w:p>
        </w:tc>
      </w:tr>
      <w:tr w:rsidR="001B5154" w:rsidTr="00A14BF4">
        <w:trPr>
          <w:cantSplit/>
          <w:trHeight w:val="249"/>
        </w:trPr>
        <w:tc>
          <w:tcPr>
            <w:tcW w:w="1277" w:type="dxa"/>
            <w:vAlign w:val="center"/>
          </w:tcPr>
          <w:p w:rsidR="001B5154" w:rsidRPr="00811FFA" w:rsidRDefault="001B5154" w:rsidP="00555CC0">
            <w:pPr>
              <w:jc w:val="center"/>
            </w:pPr>
            <w:r w:rsidRPr="00811FFA">
              <w:t>902</w:t>
            </w:r>
          </w:p>
        </w:tc>
        <w:tc>
          <w:tcPr>
            <w:tcW w:w="3260" w:type="dxa"/>
            <w:vAlign w:val="center"/>
          </w:tcPr>
          <w:p w:rsidR="001B5154" w:rsidRPr="00811FFA" w:rsidRDefault="001B5154" w:rsidP="00555CC0">
            <w:pPr>
              <w:jc w:val="center"/>
            </w:pPr>
            <w:r w:rsidRPr="00811FFA">
              <w:t>1 08 07150 01 0000 110</w:t>
            </w:r>
          </w:p>
        </w:tc>
        <w:tc>
          <w:tcPr>
            <w:tcW w:w="5670" w:type="dxa"/>
            <w:vAlign w:val="center"/>
          </w:tcPr>
          <w:p w:rsidR="001B5154" w:rsidRPr="00811FFA" w:rsidRDefault="001B5154" w:rsidP="00555CC0">
            <w:pPr>
              <w:pStyle w:val="2"/>
            </w:pPr>
            <w:r>
              <w:t>Государственная пошлина за выдачу разрешения на установку рекламной конструкции</w:t>
            </w:r>
          </w:p>
        </w:tc>
      </w:tr>
      <w:tr w:rsidR="001B5154" w:rsidTr="00A14BF4">
        <w:trPr>
          <w:cantSplit/>
          <w:trHeight w:val="249"/>
        </w:trPr>
        <w:tc>
          <w:tcPr>
            <w:tcW w:w="1277" w:type="dxa"/>
          </w:tcPr>
          <w:p w:rsidR="001B5154" w:rsidRDefault="001B5154" w:rsidP="00555CC0">
            <w:pPr>
              <w:jc w:val="center"/>
              <w:rPr>
                <w:b/>
              </w:rPr>
            </w:pPr>
          </w:p>
          <w:p w:rsidR="001B5154" w:rsidRDefault="001B5154" w:rsidP="00555CC0">
            <w:pPr>
              <w:jc w:val="center"/>
              <w:rPr>
                <w:b/>
              </w:rPr>
            </w:pPr>
            <w:r>
              <w:rPr>
                <w:b/>
              </w:rPr>
              <w:t>903</w:t>
            </w:r>
          </w:p>
        </w:tc>
        <w:tc>
          <w:tcPr>
            <w:tcW w:w="3260" w:type="dxa"/>
            <w:vAlign w:val="center"/>
          </w:tcPr>
          <w:p w:rsidR="001B5154" w:rsidRPr="008C64F1" w:rsidRDefault="001B5154" w:rsidP="00555CC0">
            <w:pPr>
              <w:jc w:val="center"/>
              <w:rPr>
                <w:b/>
              </w:rPr>
            </w:pPr>
          </w:p>
        </w:tc>
        <w:tc>
          <w:tcPr>
            <w:tcW w:w="5670" w:type="dxa"/>
            <w:vAlign w:val="center"/>
          </w:tcPr>
          <w:p w:rsidR="001B5154" w:rsidRDefault="001B5154" w:rsidP="00555CC0">
            <w:pPr>
              <w:pStyle w:val="2"/>
              <w:jc w:val="center"/>
              <w:rPr>
                <w:b/>
              </w:rPr>
            </w:pPr>
            <w:r>
              <w:rPr>
                <w:b/>
              </w:rPr>
              <w:t>Финансово – экономическое управление Администрации Первомайского района</w:t>
            </w:r>
          </w:p>
        </w:tc>
      </w:tr>
      <w:tr w:rsidR="001B5154" w:rsidRPr="00553C8A" w:rsidTr="00A14BF4">
        <w:trPr>
          <w:cantSplit/>
          <w:trHeight w:val="249"/>
        </w:trPr>
        <w:tc>
          <w:tcPr>
            <w:tcW w:w="1277" w:type="dxa"/>
          </w:tcPr>
          <w:p w:rsidR="001B5154" w:rsidRDefault="001B5154" w:rsidP="00555CC0">
            <w:pPr>
              <w:jc w:val="center"/>
            </w:pPr>
          </w:p>
          <w:p w:rsidR="001B5154" w:rsidRPr="00553C8A" w:rsidRDefault="001B5154" w:rsidP="00555CC0">
            <w:pPr>
              <w:jc w:val="center"/>
            </w:pPr>
            <w:r>
              <w:rPr>
                <w:sz w:val="22"/>
                <w:szCs w:val="22"/>
              </w:rPr>
              <w:t>903</w:t>
            </w:r>
          </w:p>
        </w:tc>
        <w:tc>
          <w:tcPr>
            <w:tcW w:w="3260" w:type="dxa"/>
            <w:vAlign w:val="center"/>
          </w:tcPr>
          <w:p w:rsidR="001B5154" w:rsidRPr="008C64F1" w:rsidRDefault="001B5154" w:rsidP="00555CC0">
            <w:pPr>
              <w:jc w:val="center"/>
            </w:pPr>
            <w:r w:rsidRPr="008C64F1">
              <w:rPr>
                <w:sz w:val="22"/>
                <w:szCs w:val="22"/>
              </w:rPr>
              <w:t>1 11 03050 05 0000 120</w:t>
            </w:r>
          </w:p>
        </w:tc>
        <w:tc>
          <w:tcPr>
            <w:tcW w:w="5670" w:type="dxa"/>
            <w:vAlign w:val="center"/>
          </w:tcPr>
          <w:p w:rsidR="001B5154" w:rsidRPr="00553C8A" w:rsidRDefault="001B5154" w:rsidP="00555CC0">
            <w:pPr>
              <w:pStyle w:val="2"/>
              <w:rPr>
                <w:szCs w:val="22"/>
              </w:rPr>
            </w:pPr>
            <w:r>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1B5154" w:rsidRPr="00553C8A" w:rsidTr="00A14BF4">
        <w:trPr>
          <w:cantSplit/>
          <w:trHeight w:val="249"/>
        </w:trPr>
        <w:tc>
          <w:tcPr>
            <w:tcW w:w="1277" w:type="dxa"/>
          </w:tcPr>
          <w:p w:rsidR="001B5154" w:rsidRDefault="001B5154" w:rsidP="00555CC0">
            <w:pPr>
              <w:jc w:val="center"/>
            </w:pPr>
          </w:p>
          <w:p w:rsidR="001B5154" w:rsidRPr="00553C8A" w:rsidRDefault="001B5154" w:rsidP="00555CC0">
            <w:pPr>
              <w:jc w:val="center"/>
            </w:pPr>
            <w:r>
              <w:rPr>
                <w:sz w:val="22"/>
                <w:szCs w:val="22"/>
              </w:rPr>
              <w:t>903</w:t>
            </w:r>
          </w:p>
        </w:tc>
        <w:tc>
          <w:tcPr>
            <w:tcW w:w="3260" w:type="dxa"/>
            <w:vAlign w:val="center"/>
          </w:tcPr>
          <w:p w:rsidR="001B5154" w:rsidRPr="008C64F1" w:rsidRDefault="001B5154" w:rsidP="00555CC0">
            <w:pPr>
              <w:jc w:val="center"/>
            </w:pPr>
            <w:r w:rsidRPr="008C64F1">
              <w:rPr>
                <w:sz w:val="22"/>
                <w:szCs w:val="22"/>
              </w:rPr>
              <w:t>1 16 18050 05 0000 140</w:t>
            </w:r>
          </w:p>
        </w:tc>
        <w:tc>
          <w:tcPr>
            <w:tcW w:w="5670" w:type="dxa"/>
            <w:vAlign w:val="center"/>
          </w:tcPr>
          <w:p w:rsidR="001B5154" w:rsidRPr="00553C8A" w:rsidRDefault="001B5154" w:rsidP="00555CC0">
            <w:pPr>
              <w:pStyle w:val="2"/>
              <w:rPr>
                <w:szCs w:val="22"/>
              </w:rPr>
            </w:pPr>
            <w:r>
              <w:rPr>
                <w:sz w:val="22"/>
                <w:szCs w:val="22"/>
              </w:rPr>
              <w:t>Денежные взыскания (штрафы) за нарушение бюджетного законодательства (в части бюджетов муниципальных районов)</w:t>
            </w:r>
          </w:p>
        </w:tc>
      </w:tr>
      <w:tr w:rsidR="001B5154" w:rsidRPr="00553C8A" w:rsidTr="00A14BF4">
        <w:trPr>
          <w:cantSplit/>
          <w:trHeight w:val="249"/>
        </w:trPr>
        <w:tc>
          <w:tcPr>
            <w:tcW w:w="1277" w:type="dxa"/>
          </w:tcPr>
          <w:p w:rsidR="001B5154" w:rsidRDefault="001B5154" w:rsidP="00555CC0">
            <w:pPr>
              <w:jc w:val="center"/>
            </w:pPr>
            <w:r>
              <w:rPr>
                <w:sz w:val="22"/>
                <w:szCs w:val="22"/>
              </w:rPr>
              <w:t>903</w:t>
            </w:r>
          </w:p>
        </w:tc>
        <w:tc>
          <w:tcPr>
            <w:tcW w:w="3260" w:type="dxa"/>
            <w:vAlign w:val="center"/>
          </w:tcPr>
          <w:p w:rsidR="001B5154" w:rsidRPr="008C64F1" w:rsidRDefault="001B5154" w:rsidP="00555CC0">
            <w:pPr>
              <w:jc w:val="center"/>
            </w:pPr>
            <w:r>
              <w:rPr>
                <w:sz w:val="22"/>
                <w:szCs w:val="22"/>
              </w:rPr>
              <w:t>1 16 33050  05 0000 140</w:t>
            </w:r>
          </w:p>
        </w:tc>
        <w:tc>
          <w:tcPr>
            <w:tcW w:w="5670" w:type="dxa"/>
            <w:vAlign w:val="center"/>
          </w:tcPr>
          <w:p w:rsidR="001B5154" w:rsidRDefault="001B5154" w:rsidP="00555CC0">
            <w:pPr>
              <w:pStyle w:val="2"/>
              <w:rPr>
                <w:szCs w:val="22"/>
              </w:rPr>
            </w:pPr>
            <w:r>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Pr>
                <w:sz w:val="22"/>
                <w:szCs w:val="22"/>
              </w:rPr>
              <w:t xml:space="preserve"> ,</w:t>
            </w:r>
            <w:proofErr w:type="gramEnd"/>
            <w:r>
              <w:rPr>
                <w:sz w:val="22"/>
                <w:szCs w:val="22"/>
              </w:rPr>
              <w:t xml:space="preserve"> оказание услуг для нужд муниципальных районов</w:t>
            </w:r>
          </w:p>
        </w:tc>
      </w:tr>
      <w:tr w:rsidR="001B5154" w:rsidTr="00A14BF4">
        <w:trPr>
          <w:cantSplit/>
          <w:trHeight w:val="249"/>
        </w:trPr>
        <w:tc>
          <w:tcPr>
            <w:tcW w:w="1277" w:type="dxa"/>
          </w:tcPr>
          <w:p w:rsidR="001B5154" w:rsidRDefault="001B5154" w:rsidP="00555CC0">
            <w:pPr>
              <w:jc w:val="center"/>
              <w:rPr>
                <w:b/>
              </w:rPr>
            </w:pPr>
          </w:p>
          <w:p w:rsidR="001B5154" w:rsidRDefault="001B5154" w:rsidP="00555CC0">
            <w:pPr>
              <w:jc w:val="center"/>
              <w:rPr>
                <w:b/>
              </w:rPr>
            </w:pPr>
            <w:r>
              <w:rPr>
                <w:b/>
              </w:rPr>
              <w:t>904</w:t>
            </w:r>
          </w:p>
        </w:tc>
        <w:tc>
          <w:tcPr>
            <w:tcW w:w="3260" w:type="dxa"/>
            <w:vAlign w:val="center"/>
          </w:tcPr>
          <w:p w:rsidR="001B5154" w:rsidRPr="008C64F1" w:rsidRDefault="001B5154" w:rsidP="00555CC0">
            <w:pPr>
              <w:jc w:val="center"/>
              <w:rPr>
                <w:b/>
              </w:rPr>
            </w:pPr>
          </w:p>
        </w:tc>
        <w:tc>
          <w:tcPr>
            <w:tcW w:w="5670" w:type="dxa"/>
            <w:vAlign w:val="center"/>
          </w:tcPr>
          <w:p w:rsidR="001B5154" w:rsidRDefault="001B5154" w:rsidP="00555CC0">
            <w:pPr>
              <w:pStyle w:val="2"/>
              <w:jc w:val="center"/>
              <w:rPr>
                <w:b/>
              </w:rPr>
            </w:pPr>
            <w:r>
              <w:rPr>
                <w:b/>
              </w:rPr>
              <w:t>Управление имущественных отношений Администрации Первомайского района</w:t>
            </w:r>
          </w:p>
        </w:tc>
      </w:tr>
      <w:tr w:rsidR="001B5154" w:rsidRPr="00553C8A" w:rsidTr="00A14BF4">
        <w:trPr>
          <w:cantSplit/>
          <w:trHeight w:val="249"/>
        </w:trPr>
        <w:tc>
          <w:tcPr>
            <w:tcW w:w="1277" w:type="dxa"/>
          </w:tcPr>
          <w:p w:rsidR="001B5154" w:rsidRDefault="001B5154" w:rsidP="00555CC0">
            <w:pPr>
              <w:jc w:val="center"/>
            </w:pPr>
            <w:r>
              <w:rPr>
                <w:sz w:val="22"/>
                <w:szCs w:val="22"/>
              </w:rPr>
              <w:t>904</w:t>
            </w:r>
          </w:p>
        </w:tc>
        <w:tc>
          <w:tcPr>
            <w:tcW w:w="3260" w:type="dxa"/>
          </w:tcPr>
          <w:p w:rsidR="001B5154" w:rsidRPr="008C64F1" w:rsidRDefault="001B5154" w:rsidP="00555CC0">
            <w:pPr>
              <w:jc w:val="center"/>
            </w:pPr>
            <w:r>
              <w:rPr>
                <w:sz w:val="22"/>
                <w:szCs w:val="22"/>
              </w:rPr>
              <w:t>1 11 01050 05 0000 120</w:t>
            </w:r>
          </w:p>
        </w:tc>
        <w:tc>
          <w:tcPr>
            <w:tcW w:w="5670" w:type="dxa"/>
          </w:tcPr>
          <w:p w:rsidR="001B5154" w:rsidRPr="00517643" w:rsidRDefault="001B5154" w:rsidP="00555CC0">
            <w:pPr>
              <w:pStyle w:val="1"/>
              <w:rPr>
                <w:bCs/>
                <w:sz w:val="22"/>
                <w:szCs w:val="22"/>
              </w:rPr>
            </w:pPr>
            <w:r>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B5154" w:rsidRPr="00553C8A" w:rsidTr="00A14BF4">
        <w:trPr>
          <w:cantSplit/>
          <w:trHeight w:val="249"/>
        </w:trPr>
        <w:tc>
          <w:tcPr>
            <w:tcW w:w="1277" w:type="dxa"/>
          </w:tcPr>
          <w:p w:rsidR="001B5154" w:rsidRPr="00553C8A" w:rsidRDefault="001B5154" w:rsidP="00555CC0">
            <w:pPr>
              <w:jc w:val="center"/>
            </w:pPr>
            <w:r>
              <w:rPr>
                <w:sz w:val="22"/>
                <w:szCs w:val="22"/>
              </w:rPr>
              <w:t>904</w:t>
            </w:r>
          </w:p>
        </w:tc>
        <w:tc>
          <w:tcPr>
            <w:tcW w:w="3260" w:type="dxa"/>
          </w:tcPr>
          <w:p w:rsidR="001B5154" w:rsidRPr="008C64F1" w:rsidRDefault="001B5154" w:rsidP="00555CC0">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670" w:type="dxa"/>
          </w:tcPr>
          <w:p w:rsidR="001B5154" w:rsidRPr="00517643" w:rsidRDefault="001B5154" w:rsidP="00555CC0">
            <w:pPr>
              <w:pStyle w:val="1"/>
              <w:rPr>
                <w:sz w:val="22"/>
                <w:szCs w:val="22"/>
              </w:rPr>
            </w:pPr>
            <w:r w:rsidRPr="00517643">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B5154" w:rsidRPr="00553C8A" w:rsidTr="00A14BF4">
        <w:trPr>
          <w:cantSplit/>
          <w:trHeight w:val="249"/>
        </w:trPr>
        <w:tc>
          <w:tcPr>
            <w:tcW w:w="1277" w:type="dxa"/>
          </w:tcPr>
          <w:p w:rsidR="001B5154" w:rsidRDefault="001B5154" w:rsidP="00555CC0">
            <w:pPr>
              <w:jc w:val="center"/>
            </w:pPr>
          </w:p>
          <w:p w:rsidR="001B5154" w:rsidRDefault="001B5154" w:rsidP="00555CC0">
            <w:pPr>
              <w:jc w:val="center"/>
            </w:pPr>
          </w:p>
          <w:p w:rsidR="001B5154" w:rsidRDefault="001B5154" w:rsidP="00555CC0">
            <w:pPr>
              <w:jc w:val="center"/>
            </w:pPr>
          </w:p>
          <w:p w:rsidR="001B5154" w:rsidRDefault="001B5154" w:rsidP="00555CC0">
            <w:pPr>
              <w:jc w:val="center"/>
            </w:pPr>
            <w:r>
              <w:rPr>
                <w:sz w:val="22"/>
                <w:szCs w:val="22"/>
              </w:rPr>
              <w:t>904</w:t>
            </w:r>
          </w:p>
        </w:tc>
        <w:tc>
          <w:tcPr>
            <w:tcW w:w="3260" w:type="dxa"/>
            <w:vAlign w:val="center"/>
          </w:tcPr>
          <w:p w:rsidR="001B5154" w:rsidRPr="008C64F1" w:rsidRDefault="001B5154" w:rsidP="00555CC0">
            <w:pPr>
              <w:jc w:val="center"/>
            </w:pPr>
            <w:r w:rsidRPr="008C64F1">
              <w:rPr>
                <w:sz w:val="22"/>
                <w:szCs w:val="22"/>
              </w:rPr>
              <w:t xml:space="preserve">1 11 05025 05 0000 120 </w:t>
            </w:r>
          </w:p>
        </w:tc>
        <w:tc>
          <w:tcPr>
            <w:tcW w:w="5670" w:type="dxa"/>
            <w:vAlign w:val="center"/>
          </w:tcPr>
          <w:p w:rsidR="001B5154" w:rsidRPr="00F20FC2" w:rsidRDefault="001B5154" w:rsidP="00555CC0">
            <w:pPr>
              <w:pStyle w:val="2"/>
              <w:rPr>
                <w:szCs w:val="22"/>
              </w:rPr>
            </w:pPr>
            <w:proofErr w:type="gramStart"/>
            <w:r w:rsidRPr="00F20FC2">
              <w:rPr>
                <w:bCs/>
                <w:sz w:val="22"/>
                <w:szCs w:val="22"/>
              </w:rPr>
              <w:t>Доходы, получаемые в виде арендной платы, а также средства от продажи права на заключение договоров аренды за земли</w:t>
            </w:r>
            <w:r>
              <w:rPr>
                <w:bCs/>
                <w:sz w:val="22"/>
                <w:szCs w:val="22"/>
              </w:rPr>
              <w:t>,</w:t>
            </w:r>
            <w:r w:rsidRPr="00F20FC2">
              <w:rPr>
                <w:bCs/>
                <w:sz w:val="22"/>
                <w:szCs w:val="22"/>
              </w:rPr>
              <w:t xml:space="preserve"> находящиеся в собственности муниципальных районов (за исключением земельных участков муниципальных </w:t>
            </w:r>
            <w:r>
              <w:rPr>
                <w:bCs/>
                <w:sz w:val="22"/>
                <w:szCs w:val="22"/>
              </w:rPr>
              <w:t xml:space="preserve">бюджетных и </w:t>
            </w:r>
            <w:r w:rsidRPr="00F20FC2">
              <w:rPr>
                <w:bCs/>
                <w:sz w:val="22"/>
                <w:szCs w:val="22"/>
              </w:rPr>
              <w:t>автономных учреждений</w:t>
            </w:r>
            <w:r>
              <w:rPr>
                <w:bCs/>
                <w:sz w:val="22"/>
                <w:szCs w:val="22"/>
              </w:rPr>
              <w:t>)</w:t>
            </w:r>
            <w:proofErr w:type="gramEnd"/>
          </w:p>
        </w:tc>
      </w:tr>
      <w:tr w:rsidR="001B5154" w:rsidRPr="00553C8A" w:rsidTr="00A14BF4">
        <w:trPr>
          <w:cantSplit/>
          <w:trHeight w:val="249"/>
        </w:trPr>
        <w:tc>
          <w:tcPr>
            <w:tcW w:w="1277" w:type="dxa"/>
          </w:tcPr>
          <w:p w:rsidR="001B5154" w:rsidRDefault="001B5154" w:rsidP="00555CC0">
            <w:pPr>
              <w:jc w:val="center"/>
            </w:pPr>
            <w:r>
              <w:rPr>
                <w:sz w:val="22"/>
                <w:szCs w:val="22"/>
              </w:rPr>
              <w:t xml:space="preserve">  </w:t>
            </w:r>
          </w:p>
          <w:p w:rsidR="001B5154" w:rsidRDefault="001B5154" w:rsidP="00555CC0">
            <w:pPr>
              <w:jc w:val="center"/>
            </w:pPr>
          </w:p>
          <w:p w:rsidR="001B5154" w:rsidRDefault="001B5154" w:rsidP="00555CC0">
            <w:pPr>
              <w:jc w:val="center"/>
            </w:pPr>
            <w:r>
              <w:rPr>
                <w:sz w:val="22"/>
                <w:szCs w:val="22"/>
              </w:rPr>
              <w:t>904</w:t>
            </w:r>
          </w:p>
        </w:tc>
        <w:tc>
          <w:tcPr>
            <w:tcW w:w="3260" w:type="dxa"/>
            <w:vAlign w:val="center"/>
          </w:tcPr>
          <w:p w:rsidR="001B5154" w:rsidRPr="008C64F1" w:rsidRDefault="001B5154" w:rsidP="00555CC0">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670" w:type="dxa"/>
            <w:vAlign w:val="center"/>
          </w:tcPr>
          <w:p w:rsidR="001B5154" w:rsidRPr="00E66CD4" w:rsidRDefault="001B5154" w:rsidP="00555CC0">
            <w:pPr>
              <w:pStyle w:val="2"/>
              <w:rPr>
                <w:iCs/>
                <w:szCs w:val="22"/>
              </w:rPr>
            </w:pPr>
            <w:r w:rsidRPr="00E66CD4">
              <w:rPr>
                <w:i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w:t>
            </w:r>
            <w:r>
              <w:rPr>
                <w:iCs/>
                <w:sz w:val="22"/>
                <w:szCs w:val="22"/>
              </w:rPr>
              <w:t xml:space="preserve"> муниципальных</w:t>
            </w:r>
            <w:r w:rsidRPr="00E66CD4">
              <w:rPr>
                <w:iCs/>
                <w:sz w:val="22"/>
                <w:szCs w:val="22"/>
              </w:rPr>
              <w:t xml:space="preserve"> </w:t>
            </w:r>
            <w:r>
              <w:rPr>
                <w:iCs/>
                <w:sz w:val="22"/>
                <w:szCs w:val="22"/>
              </w:rPr>
              <w:t xml:space="preserve">бюджетных и </w:t>
            </w:r>
            <w:r w:rsidRPr="00E66CD4">
              <w:rPr>
                <w:iCs/>
                <w:sz w:val="22"/>
                <w:szCs w:val="22"/>
              </w:rPr>
              <w:t>автономных учреждений)</w:t>
            </w:r>
          </w:p>
        </w:tc>
      </w:tr>
      <w:tr w:rsidR="001B5154" w:rsidRPr="00553C8A" w:rsidTr="00A14BF4">
        <w:trPr>
          <w:cantSplit/>
          <w:trHeight w:val="249"/>
        </w:trPr>
        <w:tc>
          <w:tcPr>
            <w:tcW w:w="1277" w:type="dxa"/>
          </w:tcPr>
          <w:p w:rsidR="001B5154" w:rsidRDefault="001B5154" w:rsidP="00C1556A">
            <w:r>
              <w:rPr>
                <w:sz w:val="22"/>
                <w:szCs w:val="22"/>
              </w:rPr>
              <w:t xml:space="preserve">  </w:t>
            </w:r>
          </w:p>
          <w:p w:rsidR="001B5154" w:rsidRDefault="001B5154" w:rsidP="00555CC0">
            <w:pPr>
              <w:jc w:val="center"/>
            </w:pPr>
          </w:p>
          <w:p w:rsidR="001B5154" w:rsidRDefault="001B5154" w:rsidP="00555CC0">
            <w:pPr>
              <w:jc w:val="center"/>
            </w:pPr>
          </w:p>
          <w:p w:rsidR="001B5154" w:rsidRDefault="001B5154" w:rsidP="00555CC0">
            <w:pPr>
              <w:jc w:val="center"/>
            </w:pPr>
            <w:r>
              <w:rPr>
                <w:sz w:val="22"/>
                <w:szCs w:val="22"/>
              </w:rPr>
              <w:t>904</w:t>
            </w:r>
          </w:p>
        </w:tc>
        <w:tc>
          <w:tcPr>
            <w:tcW w:w="3260" w:type="dxa"/>
            <w:vAlign w:val="center"/>
          </w:tcPr>
          <w:p w:rsidR="001B5154" w:rsidRPr="008C64F1" w:rsidRDefault="001B5154" w:rsidP="00555CC0">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670" w:type="dxa"/>
            <w:vAlign w:val="center"/>
          </w:tcPr>
          <w:p w:rsidR="001B5154" w:rsidRPr="006A6D33" w:rsidRDefault="001B5154" w:rsidP="00555CC0">
            <w:pPr>
              <w:pStyle w:val="2"/>
              <w:rPr>
                <w:szCs w:val="22"/>
              </w:rPr>
            </w:pPr>
            <w:r w:rsidRPr="006A6D33">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w:t>
            </w:r>
            <w:r>
              <w:rPr>
                <w:sz w:val="22"/>
                <w:szCs w:val="22"/>
              </w:rPr>
              <w:t xml:space="preserve">бюджетных и </w:t>
            </w:r>
            <w:r w:rsidRPr="006A6D33">
              <w:rPr>
                <w:sz w:val="22"/>
                <w:szCs w:val="22"/>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2"/>
                <w:szCs w:val="22"/>
              </w:rPr>
              <w:t>*</w:t>
            </w:r>
          </w:p>
        </w:tc>
      </w:tr>
      <w:tr w:rsidR="001B5154" w:rsidRPr="00553C8A" w:rsidTr="00A14BF4">
        <w:trPr>
          <w:cantSplit/>
          <w:trHeight w:val="249"/>
        </w:trPr>
        <w:tc>
          <w:tcPr>
            <w:tcW w:w="1277" w:type="dxa"/>
          </w:tcPr>
          <w:p w:rsidR="001B5154" w:rsidRDefault="001B5154" w:rsidP="00555CC0">
            <w:pPr>
              <w:jc w:val="center"/>
            </w:pPr>
            <w:r>
              <w:rPr>
                <w:sz w:val="22"/>
                <w:szCs w:val="22"/>
              </w:rPr>
              <w:lastRenderedPageBreak/>
              <w:t xml:space="preserve"> </w:t>
            </w:r>
          </w:p>
          <w:p w:rsidR="001B5154" w:rsidRDefault="001B5154" w:rsidP="00555CC0">
            <w:pPr>
              <w:jc w:val="center"/>
            </w:pPr>
          </w:p>
          <w:p w:rsidR="001B5154" w:rsidRDefault="001B5154" w:rsidP="00555CC0">
            <w:pPr>
              <w:jc w:val="center"/>
            </w:pPr>
            <w:r>
              <w:rPr>
                <w:sz w:val="22"/>
                <w:szCs w:val="22"/>
              </w:rPr>
              <w:t>904</w:t>
            </w:r>
          </w:p>
        </w:tc>
        <w:tc>
          <w:tcPr>
            <w:tcW w:w="3260" w:type="dxa"/>
            <w:vAlign w:val="center"/>
          </w:tcPr>
          <w:p w:rsidR="001B5154" w:rsidRPr="008C64F1" w:rsidRDefault="001B5154" w:rsidP="00555CC0">
            <w:pPr>
              <w:jc w:val="center"/>
            </w:pPr>
            <w:r w:rsidRPr="008C64F1">
              <w:rPr>
                <w:sz w:val="22"/>
                <w:szCs w:val="22"/>
              </w:rPr>
              <w:t>1 14 0601</w:t>
            </w:r>
            <w:r>
              <w:rPr>
                <w:sz w:val="22"/>
                <w:szCs w:val="22"/>
              </w:rPr>
              <w:t>3</w:t>
            </w:r>
            <w:r w:rsidRPr="008C64F1">
              <w:rPr>
                <w:sz w:val="22"/>
                <w:szCs w:val="22"/>
              </w:rPr>
              <w:t xml:space="preserve"> 10 0000 430</w:t>
            </w:r>
          </w:p>
        </w:tc>
        <w:tc>
          <w:tcPr>
            <w:tcW w:w="5670" w:type="dxa"/>
            <w:vAlign w:val="center"/>
          </w:tcPr>
          <w:p w:rsidR="001B5154" w:rsidRPr="001214CC" w:rsidRDefault="001B5154" w:rsidP="00555CC0">
            <w:pPr>
              <w:pStyle w:val="2"/>
              <w:rPr>
                <w:szCs w:val="22"/>
              </w:rPr>
            </w:pPr>
            <w:r w:rsidRPr="001214CC">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B5154" w:rsidRPr="00553C8A" w:rsidTr="00A14BF4">
        <w:trPr>
          <w:cantSplit/>
          <w:trHeight w:val="249"/>
        </w:trPr>
        <w:tc>
          <w:tcPr>
            <w:tcW w:w="1277" w:type="dxa"/>
          </w:tcPr>
          <w:p w:rsidR="001B5154" w:rsidRDefault="001B5154" w:rsidP="00555CC0">
            <w:pPr>
              <w:jc w:val="center"/>
            </w:pPr>
          </w:p>
          <w:p w:rsidR="001B5154" w:rsidRDefault="001B5154" w:rsidP="00555CC0">
            <w:pPr>
              <w:jc w:val="center"/>
            </w:pPr>
          </w:p>
          <w:p w:rsidR="001B5154" w:rsidRDefault="001B5154" w:rsidP="00555CC0">
            <w:pPr>
              <w:jc w:val="center"/>
            </w:pPr>
          </w:p>
          <w:p w:rsidR="001B5154" w:rsidRDefault="001B5154" w:rsidP="00555CC0">
            <w:pPr>
              <w:jc w:val="center"/>
            </w:pPr>
            <w:r>
              <w:rPr>
                <w:sz w:val="22"/>
                <w:szCs w:val="22"/>
              </w:rPr>
              <w:t>904</w:t>
            </w:r>
          </w:p>
        </w:tc>
        <w:tc>
          <w:tcPr>
            <w:tcW w:w="3260" w:type="dxa"/>
            <w:vAlign w:val="center"/>
          </w:tcPr>
          <w:p w:rsidR="001B5154" w:rsidRPr="008C64F1" w:rsidRDefault="001B5154" w:rsidP="00555CC0">
            <w:pPr>
              <w:jc w:val="center"/>
            </w:pPr>
            <w:r w:rsidRPr="008C64F1">
              <w:rPr>
                <w:sz w:val="22"/>
                <w:szCs w:val="22"/>
              </w:rPr>
              <w:t>1 14 06025 05 0000 430</w:t>
            </w:r>
          </w:p>
        </w:tc>
        <w:tc>
          <w:tcPr>
            <w:tcW w:w="5670" w:type="dxa"/>
            <w:vAlign w:val="center"/>
          </w:tcPr>
          <w:p w:rsidR="001B5154" w:rsidRPr="004E743D" w:rsidRDefault="001B5154" w:rsidP="00555CC0">
            <w:pPr>
              <w:pStyle w:val="2"/>
              <w:rPr>
                <w:szCs w:val="22"/>
              </w:rPr>
            </w:pPr>
            <w:r w:rsidRPr="004E743D">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Pr>
                <w:sz w:val="22"/>
                <w:szCs w:val="22"/>
              </w:rPr>
              <w:t xml:space="preserve">бюджетных и </w:t>
            </w:r>
            <w:r w:rsidRPr="004E743D">
              <w:rPr>
                <w:sz w:val="22"/>
                <w:szCs w:val="22"/>
              </w:rPr>
              <w:t>автономных учреждений</w:t>
            </w:r>
            <w:r>
              <w:rPr>
                <w:sz w:val="22"/>
                <w:szCs w:val="22"/>
              </w:rPr>
              <w:t>)</w:t>
            </w:r>
          </w:p>
        </w:tc>
      </w:tr>
      <w:tr w:rsidR="001B5154" w:rsidRPr="00553C8A" w:rsidTr="00A14BF4">
        <w:trPr>
          <w:cantSplit/>
          <w:trHeight w:val="249"/>
        </w:trPr>
        <w:tc>
          <w:tcPr>
            <w:tcW w:w="1277" w:type="dxa"/>
          </w:tcPr>
          <w:p w:rsidR="001B5154" w:rsidRPr="009120A2" w:rsidRDefault="001B5154" w:rsidP="00555CC0">
            <w:pPr>
              <w:jc w:val="center"/>
              <w:rPr>
                <w:b/>
              </w:rPr>
            </w:pPr>
            <w:r>
              <w:rPr>
                <w:b/>
                <w:sz w:val="22"/>
                <w:szCs w:val="22"/>
              </w:rPr>
              <w:t>905</w:t>
            </w:r>
          </w:p>
        </w:tc>
        <w:tc>
          <w:tcPr>
            <w:tcW w:w="3260" w:type="dxa"/>
            <w:vAlign w:val="center"/>
          </w:tcPr>
          <w:p w:rsidR="001B5154" w:rsidRPr="008C64F1" w:rsidRDefault="001B5154" w:rsidP="00555CC0">
            <w:pPr>
              <w:jc w:val="center"/>
              <w:rPr>
                <w:b/>
              </w:rPr>
            </w:pPr>
          </w:p>
        </w:tc>
        <w:tc>
          <w:tcPr>
            <w:tcW w:w="5670" w:type="dxa"/>
            <w:vAlign w:val="center"/>
          </w:tcPr>
          <w:p w:rsidR="001B5154" w:rsidRPr="009120A2" w:rsidRDefault="001B5154" w:rsidP="00555CC0">
            <w:pPr>
              <w:pStyle w:val="2"/>
              <w:rPr>
                <w:b/>
                <w:szCs w:val="22"/>
              </w:rPr>
            </w:pPr>
            <w:r>
              <w:rPr>
                <w:b/>
                <w:sz w:val="22"/>
                <w:szCs w:val="22"/>
              </w:rPr>
              <w:t>Муниципальное казенное учреждение «Управление образования  Администрации Первомайского района»</w:t>
            </w:r>
          </w:p>
        </w:tc>
      </w:tr>
      <w:tr w:rsidR="001B5154" w:rsidTr="00A14BF4">
        <w:trPr>
          <w:cantSplit/>
          <w:trHeight w:val="249"/>
        </w:trPr>
        <w:tc>
          <w:tcPr>
            <w:tcW w:w="1277" w:type="dxa"/>
          </w:tcPr>
          <w:p w:rsidR="001B5154" w:rsidRPr="00835859" w:rsidRDefault="001B5154" w:rsidP="00555CC0">
            <w:pPr>
              <w:jc w:val="center"/>
              <w:rPr>
                <w:b/>
              </w:rPr>
            </w:pPr>
            <w:r>
              <w:rPr>
                <w:b/>
              </w:rPr>
              <w:t>907</w:t>
            </w:r>
          </w:p>
        </w:tc>
        <w:tc>
          <w:tcPr>
            <w:tcW w:w="3260" w:type="dxa"/>
            <w:vAlign w:val="center"/>
          </w:tcPr>
          <w:p w:rsidR="001B5154" w:rsidRPr="008C64F1" w:rsidRDefault="001B5154" w:rsidP="00555CC0">
            <w:pPr>
              <w:rPr>
                <w:b/>
              </w:rPr>
            </w:pPr>
          </w:p>
        </w:tc>
        <w:tc>
          <w:tcPr>
            <w:tcW w:w="5670" w:type="dxa"/>
            <w:vAlign w:val="center"/>
          </w:tcPr>
          <w:p w:rsidR="001B5154" w:rsidRPr="00835859" w:rsidRDefault="001B5154" w:rsidP="00555CC0">
            <w:pPr>
              <w:pStyle w:val="2"/>
              <w:rPr>
                <w:b/>
              </w:rPr>
            </w:pPr>
            <w:r>
              <w:rPr>
                <w:b/>
              </w:rPr>
              <w:t xml:space="preserve"> Муниципальное казенное учреждение «Отдел культуры Администрации Первомайского района»</w:t>
            </w:r>
          </w:p>
        </w:tc>
      </w:tr>
      <w:tr w:rsidR="001B5154" w:rsidTr="00A14BF4">
        <w:trPr>
          <w:cantSplit/>
          <w:trHeight w:val="249"/>
        </w:trPr>
        <w:tc>
          <w:tcPr>
            <w:tcW w:w="1277" w:type="dxa"/>
          </w:tcPr>
          <w:p w:rsidR="001B5154" w:rsidRDefault="001B5154" w:rsidP="00555CC0">
            <w:pPr>
              <w:jc w:val="center"/>
              <w:rPr>
                <w:b/>
              </w:rPr>
            </w:pPr>
            <w:r>
              <w:rPr>
                <w:b/>
              </w:rPr>
              <w:t>909</w:t>
            </w:r>
          </w:p>
        </w:tc>
        <w:tc>
          <w:tcPr>
            <w:tcW w:w="3260" w:type="dxa"/>
            <w:vAlign w:val="center"/>
          </w:tcPr>
          <w:p w:rsidR="001B5154" w:rsidRPr="008C64F1" w:rsidRDefault="001B5154" w:rsidP="00555CC0"/>
        </w:tc>
        <w:tc>
          <w:tcPr>
            <w:tcW w:w="5670" w:type="dxa"/>
            <w:vAlign w:val="center"/>
          </w:tcPr>
          <w:p w:rsidR="001B5154" w:rsidRPr="00E547AC" w:rsidRDefault="001B5154" w:rsidP="00555CC0">
            <w:pPr>
              <w:pStyle w:val="2"/>
              <w:rPr>
                <w:b/>
              </w:rPr>
            </w:pPr>
            <w:r>
              <w:rPr>
                <w:b/>
              </w:rPr>
              <w:t>Управление сельского хозяйства Администрации Первомайского района</w:t>
            </w:r>
          </w:p>
        </w:tc>
      </w:tr>
      <w:tr w:rsidR="001B5154" w:rsidTr="00A14BF4">
        <w:trPr>
          <w:cantSplit/>
          <w:trHeight w:val="249"/>
        </w:trPr>
        <w:tc>
          <w:tcPr>
            <w:tcW w:w="1277" w:type="dxa"/>
          </w:tcPr>
          <w:p w:rsidR="001B5154" w:rsidRDefault="001B5154" w:rsidP="00555CC0">
            <w:pPr>
              <w:rPr>
                <w:b/>
              </w:rPr>
            </w:pPr>
          </w:p>
        </w:tc>
        <w:tc>
          <w:tcPr>
            <w:tcW w:w="3260" w:type="dxa"/>
            <w:vAlign w:val="center"/>
          </w:tcPr>
          <w:p w:rsidR="001B5154" w:rsidRPr="008C64F1" w:rsidRDefault="001B5154" w:rsidP="00555CC0">
            <w:pPr>
              <w:rPr>
                <w:b/>
              </w:rPr>
            </w:pPr>
          </w:p>
        </w:tc>
        <w:tc>
          <w:tcPr>
            <w:tcW w:w="5670" w:type="dxa"/>
            <w:vAlign w:val="center"/>
          </w:tcPr>
          <w:p w:rsidR="001B5154" w:rsidRPr="004F5AF2" w:rsidRDefault="001B5154" w:rsidP="00555CC0">
            <w:pPr>
              <w:pStyle w:val="2"/>
              <w:rPr>
                <w:b/>
                <w:szCs w:val="22"/>
              </w:rPr>
            </w:pPr>
            <w:r w:rsidRPr="004F5AF2">
              <w:rPr>
                <w:b/>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1B5154" w:rsidTr="00A14BF4">
        <w:trPr>
          <w:cantSplit/>
          <w:trHeight w:val="249"/>
        </w:trPr>
        <w:tc>
          <w:tcPr>
            <w:tcW w:w="1277" w:type="dxa"/>
          </w:tcPr>
          <w:p w:rsidR="001B5154" w:rsidRPr="006E246A" w:rsidRDefault="001B5154" w:rsidP="00555CC0"/>
        </w:tc>
        <w:tc>
          <w:tcPr>
            <w:tcW w:w="3260" w:type="dxa"/>
            <w:vAlign w:val="center"/>
          </w:tcPr>
          <w:p w:rsidR="001B5154" w:rsidRPr="008C64F1" w:rsidRDefault="001B5154" w:rsidP="00555CC0">
            <w:pPr>
              <w:jc w:val="center"/>
            </w:pPr>
            <w:r w:rsidRPr="008C64F1">
              <w:rPr>
                <w:sz w:val="22"/>
              </w:rPr>
              <w:t>1 13 0</w:t>
            </w:r>
            <w:r>
              <w:rPr>
                <w:sz w:val="22"/>
              </w:rPr>
              <w:t>1995</w:t>
            </w:r>
            <w:r w:rsidRPr="008C64F1">
              <w:rPr>
                <w:sz w:val="22"/>
              </w:rPr>
              <w:t xml:space="preserve"> 05 0000 130</w:t>
            </w:r>
          </w:p>
        </w:tc>
        <w:tc>
          <w:tcPr>
            <w:tcW w:w="5670" w:type="dxa"/>
            <w:vAlign w:val="center"/>
          </w:tcPr>
          <w:p w:rsidR="001B5154" w:rsidRPr="004F5AF2" w:rsidRDefault="001B5154" w:rsidP="00555CC0">
            <w:pPr>
              <w:pStyle w:val="2"/>
              <w:rPr>
                <w:szCs w:val="22"/>
              </w:rPr>
            </w:pPr>
            <w:r>
              <w:rPr>
                <w:sz w:val="22"/>
                <w:szCs w:val="22"/>
              </w:rPr>
              <w:t>Прочие доходы от оказания платных услуг</w:t>
            </w:r>
            <w:r w:rsidRPr="004F5AF2">
              <w:rPr>
                <w:sz w:val="22"/>
                <w:szCs w:val="22"/>
              </w:rPr>
              <w:t xml:space="preserve">  </w:t>
            </w:r>
            <w:r>
              <w:rPr>
                <w:sz w:val="22"/>
                <w:szCs w:val="22"/>
              </w:rPr>
              <w:t xml:space="preserve">(работ) </w:t>
            </w:r>
            <w:r w:rsidRPr="004F5AF2">
              <w:rPr>
                <w:sz w:val="22"/>
                <w:szCs w:val="22"/>
              </w:rPr>
              <w:t xml:space="preserve">получателями средств бюджетов муниципальных районов </w:t>
            </w:r>
          </w:p>
        </w:tc>
      </w:tr>
      <w:tr w:rsidR="001B5154" w:rsidTr="00A14BF4">
        <w:trPr>
          <w:cantSplit/>
          <w:trHeight w:val="249"/>
        </w:trPr>
        <w:tc>
          <w:tcPr>
            <w:tcW w:w="1277" w:type="dxa"/>
          </w:tcPr>
          <w:p w:rsidR="001B5154" w:rsidRPr="006E246A" w:rsidRDefault="001B5154" w:rsidP="00555CC0"/>
        </w:tc>
        <w:tc>
          <w:tcPr>
            <w:tcW w:w="3260" w:type="dxa"/>
            <w:vAlign w:val="center"/>
          </w:tcPr>
          <w:p w:rsidR="001B5154" w:rsidRPr="008C64F1" w:rsidRDefault="001B5154" w:rsidP="00555CC0">
            <w:pPr>
              <w:jc w:val="center"/>
            </w:pPr>
            <w:r>
              <w:rPr>
                <w:sz w:val="22"/>
              </w:rPr>
              <w:t>1 13 02995 05 0000 130</w:t>
            </w:r>
          </w:p>
        </w:tc>
        <w:tc>
          <w:tcPr>
            <w:tcW w:w="5670" w:type="dxa"/>
            <w:vAlign w:val="center"/>
          </w:tcPr>
          <w:p w:rsidR="001B5154" w:rsidRPr="004F5AF2" w:rsidRDefault="001B5154" w:rsidP="00555CC0">
            <w:pPr>
              <w:pStyle w:val="2"/>
              <w:rPr>
                <w:szCs w:val="22"/>
              </w:rPr>
            </w:pPr>
            <w:r>
              <w:rPr>
                <w:sz w:val="22"/>
                <w:szCs w:val="22"/>
              </w:rPr>
              <w:t xml:space="preserve">Прочие доходы от </w:t>
            </w:r>
            <w:r w:rsidRPr="004F5AF2">
              <w:rPr>
                <w:sz w:val="22"/>
                <w:szCs w:val="22"/>
              </w:rPr>
              <w:t>компенсации затрат бюджетов муниципальных районов</w:t>
            </w:r>
          </w:p>
        </w:tc>
      </w:tr>
      <w:tr w:rsidR="001B5154" w:rsidTr="00A14BF4">
        <w:trPr>
          <w:cantSplit/>
          <w:trHeight w:val="249"/>
        </w:trPr>
        <w:tc>
          <w:tcPr>
            <w:tcW w:w="1277" w:type="dxa"/>
          </w:tcPr>
          <w:p w:rsidR="001B5154" w:rsidRPr="006E246A" w:rsidRDefault="001B5154" w:rsidP="00555CC0"/>
        </w:tc>
        <w:tc>
          <w:tcPr>
            <w:tcW w:w="3260" w:type="dxa"/>
            <w:vAlign w:val="center"/>
          </w:tcPr>
          <w:p w:rsidR="001B5154" w:rsidRPr="008C64F1" w:rsidRDefault="001B5154" w:rsidP="00555CC0">
            <w:pPr>
              <w:jc w:val="center"/>
            </w:pPr>
            <w:r w:rsidRPr="008C64F1">
              <w:rPr>
                <w:sz w:val="22"/>
              </w:rPr>
              <w:t>1 14 03050 05 0000 410</w:t>
            </w:r>
          </w:p>
        </w:tc>
        <w:tc>
          <w:tcPr>
            <w:tcW w:w="5670" w:type="dxa"/>
            <w:vAlign w:val="center"/>
          </w:tcPr>
          <w:p w:rsidR="001B5154" w:rsidRPr="004F5AF2" w:rsidRDefault="001B5154" w:rsidP="00555CC0">
            <w:pPr>
              <w:pStyle w:val="2"/>
              <w:rPr>
                <w:szCs w:val="22"/>
              </w:rPr>
            </w:pPr>
            <w:r w:rsidRPr="004F5AF2">
              <w:rPr>
                <w:sz w:val="22"/>
                <w:szCs w:val="22"/>
              </w:rPr>
              <w:t>Средства от распоряжени</w:t>
            </w:r>
            <w:r>
              <w:rPr>
                <w:sz w:val="22"/>
                <w:szCs w:val="22"/>
              </w:rPr>
              <w:t>я</w:t>
            </w:r>
            <w:r w:rsidRPr="004F5AF2">
              <w:rPr>
                <w:sz w:val="22"/>
                <w:szCs w:val="22"/>
              </w:rPr>
              <w:t xml:space="preserve">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1B5154" w:rsidTr="00A14BF4">
        <w:trPr>
          <w:cantSplit/>
          <w:trHeight w:val="249"/>
        </w:trPr>
        <w:tc>
          <w:tcPr>
            <w:tcW w:w="1277" w:type="dxa"/>
          </w:tcPr>
          <w:p w:rsidR="001B5154" w:rsidRPr="00CE7986" w:rsidRDefault="001B5154" w:rsidP="00555CC0"/>
        </w:tc>
        <w:tc>
          <w:tcPr>
            <w:tcW w:w="3260" w:type="dxa"/>
            <w:vAlign w:val="center"/>
          </w:tcPr>
          <w:p w:rsidR="001B5154" w:rsidRPr="008C64F1" w:rsidRDefault="001B5154" w:rsidP="00555CC0">
            <w:pPr>
              <w:jc w:val="center"/>
              <w:rPr>
                <w:lang w:val="en-US"/>
              </w:rPr>
            </w:pPr>
            <w:r w:rsidRPr="008C64F1">
              <w:rPr>
                <w:sz w:val="22"/>
                <w:lang w:val="en-US"/>
              </w:rPr>
              <w:t>1 14 03050 05 0000 440</w:t>
            </w:r>
          </w:p>
        </w:tc>
        <w:tc>
          <w:tcPr>
            <w:tcW w:w="5670" w:type="dxa"/>
            <w:vAlign w:val="center"/>
          </w:tcPr>
          <w:p w:rsidR="001B5154" w:rsidRDefault="001B5154" w:rsidP="00555CC0">
            <w:pPr>
              <w:pStyle w:val="2"/>
            </w:pPr>
            <w:r>
              <w:rPr>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1B5154" w:rsidTr="00A14BF4">
        <w:trPr>
          <w:cantSplit/>
          <w:trHeight w:val="1314"/>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1 16 21050 05 0000 140</w:t>
            </w:r>
          </w:p>
        </w:tc>
        <w:tc>
          <w:tcPr>
            <w:tcW w:w="5670" w:type="dxa"/>
            <w:vAlign w:val="center"/>
          </w:tcPr>
          <w:p w:rsidR="001B5154" w:rsidRDefault="001B5154" w:rsidP="00555CC0">
            <w:pPr>
              <w:pStyle w:val="2"/>
            </w:pPr>
            <w:r>
              <w:rPr>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B5154" w:rsidTr="00A14BF4">
        <w:trPr>
          <w:cantSplit/>
          <w:trHeight w:val="249"/>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1 16 32000 05 0000 140</w:t>
            </w:r>
          </w:p>
        </w:tc>
        <w:tc>
          <w:tcPr>
            <w:tcW w:w="5670" w:type="dxa"/>
            <w:vAlign w:val="center"/>
          </w:tcPr>
          <w:p w:rsidR="001B5154" w:rsidRDefault="001B5154" w:rsidP="00555CC0">
            <w:pPr>
              <w:pStyle w:val="2"/>
            </w:pPr>
            <w:r>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B5154" w:rsidTr="00A14BF4">
        <w:trPr>
          <w:cantSplit/>
          <w:trHeight w:val="249"/>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1 16 90050 05 0000 140</w:t>
            </w:r>
          </w:p>
        </w:tc>
        <w:tc>
          <w:tcPr>
            <w:tcW w:w="5670" w:type="dxa"/>
            <w:vAlign w:val="center"/>
          </w:tcPr>
          <w:p w:rsidR="00C1556A" w:rsidRDefault="001B5154" w:rsidP="00555CC0">
            <w:pPr>
              <w:pStyle w:val="2"/>
            </w:pPr>
            <w:r>
              <w:rPr>
                <w:sz w:val="22"/>
              </w:rPr>
              <w:t xml:space="preserve">Прочие  поступления  от  денежных  взысканий             </w:t>
            </w:r>
          </w:p>
          <w:p w:rsidR="001B5154" w:rsidRDefault="001B5154" w:rsidP="00555CC0">
            <w:pPr>
              <w:pStyle w:val="2"/>
            </w:pPr>
            <w:r>
              <w:rPr>
                <w:sz w:val="22"/>
              </w:rPr>
              <w:t xml:space="preserve"> ( штрафов</w:t>
            </w:r>
            <w:proofErr w:type="gramStart"/>
            <w:r>
              <w:rPr>
                <w:sz w:val="22"/>
              </w:rPr>
              <w:t xml:space="preserve"> )</w:t>
            </w:r>
            <w:proofErr w:type="gramEnd"/>
            <w:r>
              <w:rPr>
                <w:sz w:val="22"/>
              </w:rPr>
              <w:t xml:space="preserve"> и иных сумм в возмещение ущерба, зачисляемые в бюджеты муниципальных районов</w:t>
            </w:r>
          </w:p>
        </w:tc>
      </w:tr>
      <w:tr w:rsidR="001B5154" w:rsidTr="00A14BF4">
        <w:trPr>
          <w:cantSplit/>
          <w:trHeight w:val="249"/>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1 17 01050 05 0000 180</w:t>
            </w:r>
          </w:p>
        </w:tc>
        <w:tc>
          <w:tcPr>
            <w:tcW w:w="5670" w:type="dxa"/>
            <w:vAlign w:val="center"/>
          </w:tcPr>
          <w:p w:rsidR="001B5154" w:rsidRDefault="001B5154" w:rsidP="00555CC0">
            <w:pPr>
              <w:pStyle w:val="2"/>
            </w:pPr>
            <w:r>
              <w:rPr>
                <w:sz w:val="22"/>
              </w:rPr>
              <w:t xml:space="preserve">Невыясненные поступления, зачисляемые в бюджеты муниципальных районов </w:t>
            </w:r>
          </w:p>
        </w:tc>
      </w:tr>
      <w:tr w:rsidR="001B5154" w:rsidTr="00A14BF4">
        <w:trPr>
          <w:cantSplit/>
          <w:trHeight w:val="249"/>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1 17 05050 05 0000 180</w:t>
            </w:r>
          </w:p>
        </w:tc>
        <w:tc>
          <w:tcPr>
            <w:tcW w:w="5670" w:type="dxa"/>
            <w:vAlign w:val="center"/>
          </w:tcPr>
          <w:p w:rsidR="001B5154" w:rsidRDefault="001B5154" w:rsidP="00555CC0">
            <w:pPr>
              <w:pStyle w:val="2"/>
            </w:pPr>
            <w:r>
              <w:rPr>
                <w:sz w:val="22"/>
              </w:rPr>
              <w:t>Прочие  неналоговые доходы бюджетов муниципальных районов</w:t>
            </w:r>
          </w:p>
        </w:tc>
      </w:tr>
      <w:tr w:rsidR="001B5154" w:rsidTr="00A14BF4">
        <w:trPr>
          <w:cantSplit/>
          <w:trHeight w:val="249"/>
        </w:trPr>
        <w:tc>
          <w:tcPr>
            <w:tcW w:w="1277" w:type="dxa"/>
          </w:tcPr>
          <w:p w:rsidR="001B5154" w:rsidRDefault="001B5154" w:rsidP="00555CC0"/>
        </w:tc>
        <w:tc>
          <w:tcPr>
            <w:tcW w:w="3260" w:type="dxa"/>
            <w:vAlign w:val="center"/>
          </w:tcPr>
          <w:p w:rsidR="001B5154" w:rsidRPr="008C64F1" w:rsidRDefault="001B5154" w:rsidP="00555CC0">
            <w:pPr>
              <w:jc w:val="center"/>
            </w:pPr>
            <w:r w:rsidRPr="008C64F1">
              <w:rPr>
                <w:sz w:val="22"/>
              </w:rPr>
              <w:t>2 00 00000 00 0000 000</w:t>
            </w:r>
          </w:p>
        </w:tc>
        <w:tc>
          <w:tcPr>
            <w:tcW w:w="5670" w:type="dxa"/>
            <w:vAlign w:val="center"/>
          </w:tcPr>
          <w:p w:rsidR="001B5154" w:rsidRDefault="001B5154" w:rsidP="00555CC0">
            <w:pPr>
              <w:pStyle w:val="2"/>
            </w:pPr>
            <w:r>
              <w:rPr>
                <w:sz w:val="22"/>
              </w:rPr>
              <w:t>Безвозмездные поступления**</w:t>
            </w:r>
          </w:p>
        </w:tc>
      </w:tr>
    </w:tbl>
    <w:p w:rsidR="001B5154" w:rsidRDefault="001B5154" w:rsidP="001B5154"/>
    <w:p w:rsidR="001B5154" w:rsidRPr="003E0606" w:rsidRDefault="001B5154" w:rsidP="001B5154">
      <w:pPr>
        <w:ind w:left="426"/>
        <w:rPr>
          <w:sz w:val="22"/>
        </w:rPr>
      </w:pPr>
    </w:p>
    <w:p w:rsidR="001B5154" w:rsidRDefault="001B5154" w:rsidP="001B5154">
      <w:pPr>
        <w:rPr>
          <w:sz w:val="22"/>
        </w:rPr>
      </w:pPr>
    </w:p>
    <w:p w:rsidR="001B5154" w:rsidRDefault="001B5154" w:rsidP="001B5154">
      <w:pPr>
        <w:ind w:left="360"/>
        <w:rPr>
          <w:sz w:val="22"/>
        </w:rPr>
      </w:pPr>
      <w:r>
        <w:rPr>
          <w:sz w:val="22"/>
        </w:rPr>
        <w:t>* - В части доходов, зачисляемых в бюджет муниципального района;</w:t>
      </w:r>
    </w:p>
    <w:p w:rsidR="001B5154" w:rsidRPr="00C1556A" w:rsidRDefault="001B5154" w:rsidP="00C1556A">
      <w:pPr>
        <w:jc w:val="both"/>
        <w:rPr>
          <w:color w:val="FF0000"/>
          <w:sz w:val="22"/>
        </w:rPr>
      </w:pPr>
      <w:r>
        <w:rPr>
          <w:sz w:val="22"/>
        </w:rPr>
        <w:t xml:space="preserve">      ** </w:t>
      </w:r>
      <w:r w:rsidRPr="00B16B58">
        <w:rPr>
          <w:sz w:val="22"/>
        </w:rPr>
        <w:t>- Администраторами поступлений по группе доходов «2 00 00000 00 – безвозмездные поступления» являются уполномоченные органы местного самоуправления Первомайского района.</w:t>
      </w:r>
    </w:p>
    <w:p w:rsidR="00A14BF4" w:rsidRDefault="00A14BF4"/>
    <w:p w:rsidR="001B5154" w:rsidRPr="00A82BB1" w:rsidRDefault="001B5154" w:rsidP="001B5154">
      <w:pPr>
        <w:pStyle w:val="7"/>
        <w:rPr>
          <w:b w:val="0"/>
          <w:sz w:val="20"/>
        </w:rPr>
      </w:pPr>
      <w:r>
        <w:rPr>
          <w:b w:val="0"/>
        </w:rPr>
        <w:lastRenderedPageBreak/>
        <w:t xml:space="preserve">                                                                                                                                 </w:t>
      </w:r>
      <w:r w:rsidRPr="00A82BB1">
        <w:rPr>
          <w:b w:val="0"/>
          <w:sz w:val="20"/>
        </w:rPr>
        <w:t xml:space="preserve">Приложение </w:t>
      </w:r>
      <w:r>
        <w:rPr>
          <w:b w:val="0"/>
          <w:sz w:val="20"/>
        </w:rPr>
        <w:t>4</w:t>
      </w:r>
    </w:p>
    <w:p w:rsidR="001B5154" w:rsidRPr="00C1556A" w:rsidRDefault="001B5154" w:rsidP="001B5154">
      <w:pPr>
        <w:jc w:val="right"/>
        <w:rPr>
          <w:sz w:val="20"/>
          <w:szCs w:val="20"/>
        </w:rPr>
      </w:pPr>
      <w:r w:rsidRPr="00C1556A">
        <w:rPr>
          <w:sz w:val="20"/>
          <w:szCs w:val="20"/>
        </w:rPr>
        <w:t xml:space="preserve">к решению Думы </w:t>
      </w:r>
    </w:p>
    <w:p w:rsidR="001B5154" w:rsidRPr="00C1556A" w:rsidRDefault="001B5154" w:rsidP="001B5154">
      <w:pPr>
        <w:jc w:val="right"/>
        <w:rPr>
          <w:sz w:val="20"/>
          <w:szCs w:val="20"/>
        </w:rPr>
      </w:pPr>
      <w:r w:rsidRPr="00C1556A">
        <w:rPr>
          <w:sz w:val="20"/>
          <w:szCs w:val="20"/>
        </w:rPr>
        <w:t>Первомайского района</w:t>
      </w:r>
    </w:p>
    <w:p w:rsidR="001B5154" w:rsidRPr="00C1556A" w:rsidRDefault="001B5154" w:rsidP="001B5154">
      <w:pPr>
        <w:jc w:val="right"/>
        <w:rPr>
          <w:sz w:val="20"/>
          <w:szCs w:val="20"/>
        </w:rPr>
      </w:pPr>
      <w:r w:rsidRPr="00C1556A">
        <w:rPr>
          <w:sz w:val="20"/>
          <w:szCs w:val="20"/>
        </w:rPr>
        <w:t xml:space="preserve">от  </w:t>
      </w:r>
      <w:r w:rsidR="00C1556A">
        <w:rPr>
          <w:sz w:val="20"/>
          <w:szCs w:val="20"/>
        </w:rPr>
        <w:t xml:space="preserve">26.12 .2013 </w:t>
      </w:r>
      <w:r w:rsidRPr="00C1556A">
        <w:rPr>
          <w:sz w:val="20"/>
          <w:szCs w:val="20"/>
        </w:rPr>
        <w:t>№</w:t>
      </w:r>
      <w:r w:rsidR="00C1556A">
        <w:rPr>
          <w:sz w:val="20"/>
          <w:szCs w:val="20"/>
        </w:rPr>
        <w:t xml:space="preserve"> 272</w:t>
      </w:r>
    </w:p>
    <w:p w:rsidR="001B5154" w:rsidRDefault="001B5154" w:rsidP="001B5154">
      <w:pPr>
        <w:jc w:val="right"/>
      </w:pPr>
      <w:r>
        <w:t xml:space="preserve">               </w:t>
      </w:r>
    </w:p>
    <w:p w:rsidR="001B5154" w:rsidRDefault="001B5154" w:rsidP="001B5154">
      <w:pPr>
        <w:jc w:val="center"/>
      </w:pPr>
    </w:p>
    <w:p w:rsidR="001B5154" w:rsidRDefault="001B5154" w:rsidP="001B5154">
      <w:pPr>
        <w:jc w:val="center"/>
        <w:rPr>
          <w:b/>
        </w:rPr>
      </w:pPr>
      <w:r w:rsidRPr="006E246A">
        <w:rPr>
          <w:b/>
        </w:rPr>
        <w:t xml:space="preserve">Перечень </w:t>
      </w:r>
      <w:r>
        <w:rPr>
          <w:b/>
        </w:rPr>
        <w:t xml:space="preserve">главных администраторов </w:t>
      </w:r>
      <w:r w:rsidRPr="006E246A">
        <w:rPr>
          <w:b/>
        </w:rPr>
        <w:t xml:space="preserve">источников </w:t>
      </w:r>
      <w:r>
        <w:rPr>
          <w:b/>
        </w:rPr>
        <w:t>финансирования</w:t>
      </w:r>
    </w:p>
    <w:p w:rsidR="001B5154" w:rsidRDefault="001B5154" w:rsidP="001B5154">
      <w:pPr>
        <w:jc w:val="center"/>
        <w:rPr>
          <w:b/>
        </w:rPr>
      </w:pPr>
      <w:r>
        <w:rPr>
          <w:b/>
        </w:rPr>
        <w:t xml:space="preserve"> дефицита местного бюджета на 2014 год</w:t>
      </w:r>
    </w:p>
    <w:p w:rsidR="001B5154" w:rsidRPr="006E246A" w:rsidRDefault="001B5154" w:rsidP="001B5154">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402"/>
        <w:gridCol w:w="5670"/>
      </w:tblGrid>
      <w:tr w:rsidR="001B5154" w:rsidRPr="00D80493" w:rsidTr="00A14BF4">
        <w:trPr>
          <w:cantSplit/>
          <w:trHeight w:val="249"/>
        </w:trPr>
        <w:tc>
          <w:tcPr>
            <w:tcW w:w="4537" w:type="dxa"/>
            <w:gridSpan w:val="2"/>
          </w:tcPr>
          <w:p w:rsidR="001B5154" w:rsidRPr="00D80493" w:rsidRDefault="001B5154" w:rsidP="00555CC0">
            <w:pPr>
              <w:jc w:val="center"/>
            </w:pPr>
            <w:r w:rsidRPr="00D80493">
              <w:t>Код бюджетной классификации</w:t>
            </w:r>
          </w:p>
        </w:tc>
        <w:tc>
          <w:tcPr>
            <w:tcW w:w="5670" w:type="dxa"/>
            <w:vMerge w:val="restart"/>
            <w:vAlign w:val="center"/>
          </w:tcPr>
          <w:p w:rsidR="001B5154" w:rsidRPr="00D80493" w:rsidRDefault="001B5154" w:rsidP="00555CC0">
            <w:pPr>
              <w:pStyle w:val="2"/>
              <w:jc w:val="center"/>
              <w:rPr>
                <w:sz w:val="20"/>
              </w:rPr>
            </w:pPr>
            <w:r>
              <w:rPr>
                <w:sz w:val="22"/>
              </w:rPr>
              <w:t xml:space="preserve">Наименование  главного </w:t>
            </w:r>
            <w:proofErr w:type="gramStart"/>
            <w:r>
              <w:rPr>
                <w:sz w:val="22"/>
              </w:rPr>
              <w:t>администратора источников финансирования дефицита местного бюджета</w:t>
            </w:r>
            <w:proofErr w:type="gramEnd"/>
          </w:p>
        </w:tc>
      </w:tr>
      <w:tr w:rsidR="001B5154" w:rsidRPr="00D80493" w:rsidTr="00A14BF4">
        <w:trPr>
          <w:cantSplit/>
          <w:trHeight w:val="249"/>
        </w:trPr>
        <w:tc>
          <w:tcPr>
            <w:tcW w:w="1135" w:type="dxa"/>
          </w:tcPr>
          <w:p w:rsidR="001B5154" w:rsidRPr="00D80493" w:rsidRDefault="001B5154" w:rsidP="00555CC0">
            <w:r w:rsidRPr="00D80493">
              <w:t>главного администратора доходов</w:t>
            </w:r>
          </w:p>
        </w:tc>
        <w:tc>
          <w:tcPr>
            <w:tcW w:w="3402" w:type="dxa"/>
            <w:vAlign w:val="center"/>
          </w:tcPr>
          <w:p w:rsidR="001B5154" w:rsidRPr="00D80493" w:rsidRDefault="001B5154" w:rsidP="00555CC0">
            <w:pPr>
              <w:jc w:val="center"/>
            </w:pPr>
            <w:r>
              <w:t>Группа, подгруппа, статья и вид источников</w:t>
            </w:r>
          </w:p>
        </w:tc>
        <w:tc>
          <w:tcPr>
            <w:tcW w:w="5670" w:type="dxa"/>
            <w:vMerge/>
            <w:vAlign w:val="center"/>
          </w:tcPr>
          <w:p w:rsidR="001B5154" w:rsidRPr="00D80493" w:rsidRDefault="001B5154" w:rsidP="00555CC0">
            <w:pPr>
              <w:pStyle w:val="2"/>
              <w:rPr>
                <w:sz w:val="20"/>
              </w:rPr>
            </w:pPr>
          </w:p>
        </w:tc>
      </w:tr>
      <w:tr w:rsidR="001B5154" w:rsidTr="00A14BF4">
        <w:trPr>
          <w:cantSplit/>
          <w:trHeight w:val="249"/>
        </w:trPr>
        <w:tc>
          <w:tcPr>
            <w:tcW w:w="1135" w:type="dxa"/>
          </w:tcPr>
          <w:p w:rsidR="001B5154" w:rsidRDefault="001B5154" w:rsidP="00555CC0">
            <w:pPr>
              <w:jc w:val="center"/>
              <w:rPr>
                <w:b/>
              </w:rPr>
            </w:pPr>
          </w:p>
          <w:p w:rsidR="001B5154" w:rsidRDefault="001B5154" w:rsidP="00555CC0">
            <w:pPr>
              <w:jc w:val="center"/>
              <w:rPr>
                <w:b/>
              </w:rPr>
            </w:pPr>
            <w:r>
              <w:rPr>
                <w:b/>
              </w:rPr>
              <w:t>903</w:t>
            </w:r>
          </w:p>
        </w:tc>
        <w:tc>
          <w:tcPr>
            <w:tcW w:w="3402" w:type="dxa"/>
            <w:vAlign w:val="center"/>
          </w:tcPr>
          <w:p w:rsidR="001B5154" w:rsidRDefault="001B5154" w:rsidP="00555CC0">
            <w:pPr>
              <w:jc w:val="center"/>
              <w:rPr>
                <w:b/>
              </w:rPr>
            </w:pPr>
          </w:p>
        </w:tc>
        <w:tc>
          <w:tcPr>
            <w:tcW w:w="5670" w:type="dxa"/>
            <w:vAlign w:val="center"/>
          </w:tcPr>
          <w:p w:rsidR="001B5154" w:rsidRDefault="001B5154" w:rsidP="00555CC0">
            <w:pPr>
              <w:pStyle w:val="2"/>
              <w:jc w:val="center"/>
              <w:rPr>
                <w:b/>
              </w:rPr>
            </w:pPr>
            <w:r>
              <w:rPr>
                <w:b/>
              </w:rPr>
              <w:t>Финансово – экономическое управление администрации Первомайского района</w:t>
            </w:r>
          </w:p>
        </w:tc>
      </w:tr>
      <w:tr w:rsidR="001B5154" w:rsidRPr="00553C8A" w:rsidTr="00A14BF4">
        <w:trPr>
          <w:cantSplit/>
          <w:trHeight w:val="249"/>
        </w:trPr>
        <w:tc>
          <w:tcPr>
            <w:tcW w:w="1135" w:type="dxa"/>
          </w:tcPr>
          <w:p w:rsidR="001B5154" w:rsidRDefault="001B5154" w:rsidP="00555CC0">
            <w:pPr>
              <w:jc w:val="center"/>
            </w:pPr>
          </w:p>
          <w:p w:rsidR="001B5154" w:rsidRPr="00553C8A"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 xml:space="preserve">01 02 00 </w:t>
            </w:r>
            <w:proofErr w:type="spellStart"/>
            <w:r>
              <w:rPr>
                <w:sz w:val="22"/>
                <w:szCs w:val="22"/>
              </w:rPr>
              <w:t>00</w:t>
            </w:r>
            <w:proofErr w:type="spellEnd"/>
            <w:r>
              <w:rPr>
                <w:sz w:val="22"/>
                <w:szCs w:val="22"/>
              </w:rPr>
              <w:t xml:space="preserve"> 05 0000710</w:t>
            </w:r>
          </w:p>
        </w:tc>
        <w:tc>
          <w:tcPr>
            <w:tcW w:w="5670" w:type="dxa"/>
            <w:vAlign w:val="center"/>
          </w:tcPr>
          <w:p w:rsidR="001B5154" w:rsidRPr="00553C8A" w:rsidRDefault="001B5154" w:rsidP="00555CC0">
            <w:pPr>
              <w:pStyle w:val="2"/>
              <w:rPr>
                <w:szCs w:val="22"/>
              </w:rPr>
            </w:pPr>
            <w:r>
              <w:rPr>
                <w:sz w:val="22"/>
                <w:szCs w:val="22"/>
              </w:rPr>
              <w:t>Получение кредитов от кредитных организаций бюджетами муниципальных районов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 xml:space="preserve">01 02 00 </w:t>
            </w:r>
            <w:proofErr w:type="spellStart"/>
            <w:r>
              <w:rPr>
                <w:sz w:val="22"/>
                <w:szCs w:val="22"/>
              </w:rPr>
              <w:t>00</w:t>
            </w:r>
            <w:proofErr w:type="spellEnd"/>
            <w:r>
              <w:rPr>
                <w:sz w:val="22"/>
                <w:szCs w:val="22"/>
              </w:rPr>
              <w:t xml:space="preserve"> 05 0000 810</w:t>
            </w:r>
          </w:p>
        </w:tc>
        <w:tc>
          <w:tcPr>
            <w:tcW w:w="5670" w:type="dxa"/>
            <w:vAlign w:val="center"/>
          </w:tcPr>
          <w:p w:rsidR="001B5154" w:rsidRDefault="001B5154" w:rsidP="00555CC0">
            <w:pPr>
              <w:pStyle w:val="2"/>
              <w:rPr>
                <w:szCs w:val="22"/>
              </w:rPr>
            </w:pPr>
            <w:r>
              <w:rPr>
                <w:sz w:val="22"/>
                <w:szCs w:val="22"/>
              </w:rPr>
              <w:t>Погашение бюджетами муниципальных районов кредитов от кредитных организаций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 xml:space="preserve">903 </w:t>
            </w:r>
          </w:p>
        </w:tc>
        <w:tc>
          <w:tcPr>
            <w:tcW w:w="3402" w:type="dxa"/>
            <w:vAlign w:val="center"/>
          </w:tcPr>
          <w:p w:rsidR="001B5154" w:rsidRDefault="001B5154" w:rsidP="00555CC0">
            <w:r>
              <w:rPr>
                <w:sz w:val="22"/>
                <w:szCs w:val="22"/>
              </w:rPr>
              <w:t>01 03 01 00 05 0000 710</w:t>
            </w:r>
          </w:p>
        </w:tc>
        <w:tc>
          <w:tcPr>
            <w:tcW w:w="5670" w:type="dxa"/>
            <w:vAlign w:val="center"/>
          </w:tcPr>
          <w:p w:rsidR="001B5154" w:rsidRDefault="001B5154" w:rsidP="00555CC0">
            <w:pPr>
              <w:pStyle w:val="2"/>
              <w:rPr>
                <w:szCs w:val="22"/>
              </w:rPr>
            </w:pPr>
            <w:r>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01 03 01 00 05 0000 810</w:t>
            </w:r>
          </w:p>
        </w:tc>
        <w:tc>
          <w:tcPr>
            <w:tcW w:w="5670" w:type="dxa"/>
            <w:vAlign w:val="center"/>
          </w:tcPr>
          <w:p w:rsidR="001B5154" w:rsidRDefault="001B5154" w:rsidP="00555CC0">
            <w:pPr>
              <w:pStyle w:val="2"/>
              <w:rPr>
                <w:szCs w:val="22"/>
              </w:rPr>
            </w:pPr>
            <w:r>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Pr="00553C8A"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01 05 02 01 05 0000 510</w:t>
            </w:r>
          </w:p>
        </w:tc>
        <w:tc>
          <w:tcPr>
            <w:tcW w:w="5670" w:type="dxa"/>
            <w:vAlign w:val="center"/>
          </w:tcPr>
          <w:p w:rsidR="001B5154" w:rsidRPr="00553C8A" w:rsidRDefault="001B5154" w:rsidP="00555CC0">
            <w:pPr>
              <w:pStyle w:val="2"/>
              <w:rPr>
                <w:szCs w:val="22"/>
              </w:rPr>
            </w:pPr>
            <w:r>
              <w:rPr>
                <w:sz w:val="22"/>
                <w:szCs w:val="22"/>
              </w:rPr>
              <w:t>Увеличение прочих остатков денежных средств бюджетов муниципальных районов</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 xml:space="preserve">01 05 01 </w:t>
            </w:r>
            <w:proofErr w:type="spellStart"/>
            <w:r>
              <w:rPr>
                <w:sz w:val="22"/>
                <w:szCs w:val="22"/>
              </w:rPr>
              <w:t>01</w:t>
            </w:r>
            <w:proofErr w:type="spellEnd"/>
            <w:r>
              <w:rPr>
                <w:sz w:val="22"/>
                <w:szCs w:val="22"/>
              </w:rPr>
              <w:t xml:space="preserve"> 05 0000 610</w:t>
            </w:r>
          </w:p>
        </w:tc>
        <w:tc>
          <w:tcPr>
            <w:tcW w:w="5670" w:type="dxa"/>
            <w:vAlign w:val="center"/>
          </w:tcPr>
          <w:p w:rsidR="001B5154" w:rsidRPr="00553C8A" w:rsidRDefault="001B5154" w:rsidP="00555CC0">
            <w:pPr>
              <w:pStyle w:val="2"/>
              <w:rPr>
                <w:szCs w:val="22"/>
              </w:rPr>
            </w:pPr>
            <w:r>
              <w:rPr>
                <w:sz w:val="22"/>
                <w:szCs w:val="22"/>
              </w:rPr>
              <w:t xml:space="preserve">Уменьшение </w:t>
            </w:r>
            <w:proofErr w:type="gramStart"/>
            <w:r>
              <w:rPr>
                <w:sz w:val="22"/>
                <w:szCs w:val="22"/>
              </w:rPr>
              <w:t>остатков денежных средств финансовых резервов бюджетов муниципальных районов</w:t>
            </w:r>
            <w:proofErr w:type="gramEnd"/>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p>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01 06 04 01 05 0000 810</w:t>
            </w:r>
          </w:p>
        </w:tc>
        <w:tc>
          <w:tcPr>
            <w:tcW w:w="5670" w:type="dxa"/>
            <w:vAlign w:val="center"/>
          </w:tcPr>
          <w:p w:rsidR="001B5154" w:rsidRDefault="001B5154" w:rsidP="00555CC0">
            <w:pPr>
              <w:pStyle w:val="2"/>
              <w:rPr>
                <w:szCs w:val="22"/>
              </w:rPr>
            </w:pPr>
            <w:r>
              <w:rPr>
                <w:sz w:val="22"/>
                <w:szCs w:val="2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01 06 05 02 05 0000 640</w:t>
            </w:r>
          </w:p>
        </w:tc>
        <w:tc>
          <w:tcPr>
            <w:tcW w:w="5670" w:type="dxa"/>
            <w:vAlign w:val="center"/>
          </w:tcPr>
          <w:p w:rsidR="001B5154" w:rsidRDefault="001B5154" w:rsidP="00555CC0">
            <w:pPr>
              <w:pStyle w:val="2"/>
              <w:rPr>
                <w:szCs w:val="22"/>
              </w:rPr>
            </w:pPr>
            <w:r>
              <w:rPr>
                <w:sz w:val="22"/>
                <w:szCs w:val="22"/>
              </w:rPr>
              <w:t>Возврат бюджетных кредитов, представленных другим бюджетам бюджетной системы Российской Федерации из  бюджетов муниципальных районов в валюте Российской Федерации</w:t>
            </w:r>
          </w:p>
        </w:tc>
      </w:tr>
    </w:tbl>
    <w:p w:rsidR="00A14BF4" w:rsidRDefault="00A14BF4"/>
    <w:p w:rsidR="00C1556A" w:rsidRDefault="00C1556A"/>
    <w:p w:rsidR="00A14BF4" w:rsidRDefault="00A14BF4"/>
    <w:p w:rsidR="00C1556A" w:rsidRDefault="00C1556A"/>
    <w:p w:rsidR="00C1556A" w:rsidRDefault="00C1556A"/>
    <w:p w:rsidR="00C1556A" w:rsidRDefault="00C1556A"/>
    <w:p w:rsidR="00C1556A" w:rsidRDefault="00C1556A"/>
    <w:p w:rsidR="00C1556A" w:rsidRDefault="00C1556A"/>
    <w:p w:rsidR="00C1556A" w:rsidRDefault="00C1556A"/>
    <w:p w:rsidR="00C1556A" w:rsidRDefault="00C1556A"/>
    <w:p w:rsidR="00C1556A" w:rsidRDefault="00C1556A"/>
    <w:p w:rsidR="00C1556A" w:rsidRDefault="00C1556A"/>
    <w:p w:rsidR="00C1556A" w:rsidRDefault="00C1556A"/>
    <w:p w:rsidR="001B5154" w:rsidRDefault="001B5154"/>
    <w:tbl>
      <w:tblPr>
        <w:tblW w:w="9679" w:type="dxa"/>
        <w:tblInd w:w="534" w:type="dxa"/>
        <w:tblLook w:val="04A0"/>
      </w:tblPr>
      <w:tblGrid>
        <w:gridCol w:w="2537"/>
        <w:gridCol w:w="689"/>
        <w:gridCol w:w="4548"/>
        <w:gridCol w:w="1905"/>
      </w:tblGrid>
      <w:tr w:rsidR="001B5154" w:rsidRPr="00C1556A" w:rsidTr="00A14BF4">
        <w:trPr>
          <w:trHeight w:val="316"/>
        </w:trPr>
        <w:tc>
          <w:tcPr>
            <w:tcW w:w="3226" w:type="dxa"/>
            <w:gridSpan w:val="2"/>
            <w:tcBorders>
              <w:top w:val="nil"/>
              <w:left w:val="nil"/>
              <w:bottom w:val="nil"/>
              <w:right w:val="nil"/>
            </w:tcBorders>
            <w:shd w:val="clear" w:color="auto" w:fill="auto"/>
            <w:noWrap/>
            <w:vAlign w:val="bottom"/>
            <w:hideMark/>
          </w:tcPr>
          <w:p w:rsidR="001B5154" w:rsidRDefault="001B5154">
            <w:pPr>
              <w:rPr>
                <w:rFonts w:ascii="Times New Roman CYR" w:hAnsi="Times New Roman CYR" w:cs="Times New Roman CYR"/>
              </w:rPr>
            </w:pPr>
            <w:bookmarkStart w:id="0" w:name="RANGE!D1:F72"/>
            <w:bookmarkEnd w:id="0"/>
          </w:p>
        </w:tc>
        <w:tc>
          <w:tcPr>
            <w:tcW w:w="6453" w:type="dxa"/>
            <w:gridSpan w:val="2"/>
            <w:tcBorders>
              <w:top w:val="nil"/>
              <w:left w:val="nil"/>
              <w:bottom w:val="nil"/>
              <w:right w:val="nil"/>
            </w:tcBorders>
            <w:shd w:val="clear" w:color="auto" w:fill="auto"/>
            <w:noWrap/>
            <w:vAlign w:val="bottom"/>
            <w:hideMark/>
          </w:tcPr>
          <w:p w:rsidR="001B5154" w:rsidRPr="00C1556A" w:rsidRDefault="001B5154" w:rsidP="00C1556A">
            <w:pPr>
              <w:jc w:val="right"/>
              <w:rPr>
                <w:rFonts w:ascii="Times New Roman CYR" w:hAnsi="Times New Roman CYR" w:cs="Times New Roman CYR"/>
                <w:sz w:val="20"/>
                <w:szCs w:val="20"/>
              </w:rPr>
            </w:pPr>
            <w:r w:rsidRPr="00C1556A">
              <w:rPr>
                <w:rFonts w:ascii="Times New Roman CYR" w:hAnsi="Times New Roman CYR" w:cs="Times New Roman CYR"/>
                <w:sz w:val="20"/>
                <w:szCs w:val="20"/>
              </w:rPr>
              <w:t>Приложение 5</w:t>
            </w:r>
          </w:p>
        </w:tc>
      </w:tr>
      <w:tr w:rsidR="001B5154" w:rsidRPr="00C1556A" w:rsidTr="00A14BF4">
        <w:trPr>
          <w:trHeight w:val="316"/>
        </w:trPr>
        <w:tc>
          <w:tcPr>
            <w:tcW w:w="3226" w:type="dxa"/>
            <w:gridSpan w:val="2"/>
            <w:tcBorders>
              <w:top w:val="nil"/>
              <w:left w:val="nil"/>
              <w:bottom w:val="nil"/>
              <w:right w:val="nil"/>
            </w:tcBorders>
            <w:shd w:val="clear" w:color="auto" w:fill="auto"/>
            <w:noWrap/>
            <w:vAlign w:val="bottom"/>
            <w:hideMark/>
          </w:tcPr>
          <w:p w:rsidR="001B5154" w:rsidRDefault="001B5154">
            <w:pPr>
              <w:rPr>
                <w:rFonts w:ascii="Times New Roman CYR" w:hAnsi="Times New Roman CYR" w:cs="Times New Roman CYR"/>
              </w:rPr>
            </w:pPr>
          </w:p>
        </w:tc>
        <w:tc>
          <w:tcPr>
            <w:tcW w:w="6453" w:type="dxa"/>
            <w:gridSpan w:val="2"/>
            <w:tcBorders>
              <w:top w:val="nil"/>
              <w:left w:val="nil"/>
              <w:bottom w:val="nil"/>
              <w:right w:val="nil"/>
            </w:tcBorders>
            <w:shd w:val="clear" w:color="auto" w:fill="auto"/>
            <w:noWrap/>
            <w:vAlign w:val="bottom"/>
            <w:hideMark/>
          </w:tcPr>
          <w:p w:rsidR="001B5154" w:rsidRPr="00C1556A" w:rsidRDefault="001B5154" w:rsidP="00C1556A">
            <w:pPr>
              <w:jc w:val="right"/>
              <w:rPr>
                <w:rFonts w:ascii="Times New Roman CYR" w:hAnsi="Times New Roman CYR" w:cs="Times New Roman CYR"/>
                <w:sz w:val="20"/>
                <w:szCs w:val="20"/>
              </w:rPr>
            </w:pPr>
            <w:r w:rsidRPr="00C1556A">
              <w:rPr>
                <w:rFonts w:ascii="Times New Roman CYR" w:hAnsi="Times New Roman CYR" w:cs="Times New Roman CYR"/>
                <w:sz w:val="20"/>
                <w:szCs w:val="20"/>
              </w:rPr>
              <w:t xml:space="preserve">к решению Думы Первомайского района </w:t>
            </w:r>
          </w:p>
        </w:tc>
      </w:tr>
      <w:tr w:rsidR="001B5154" w:rsidRPr="00C1556A" w:rsidTr="00A14BF4">
        <w:trPr>
          <w:trHeight w:val="316"/>
        </w:trPr>
        <w:tc>
          <w:tcPr>
            <w:tcW w:w="3226" w:type="dxa"/>
            <w:gridSpan w:val="2"/>
            <w:tcBorders>
              <w:top w:val="nil"/>
              <w:left w:val="nil"/>
              <w:bottom w:val="nil"/>
              <w:right w:val="nil"/>
            </w:tcBorders>
            <w:shd w:val="clear" w:color="auto" w:fill="auto"/>
            <w:noWrap/>
            <w:vAlign w:val="bottom"/>
            <w:hideMark/>
          </w:tcPr>
          <w:p w:rsidR="001B5154" w:rsidRDefault="001B5154">
            <w:pPr>
              <w:rPr>
                <w:rFonts w:ascii="Times New Roman CYR" w:hAnsi="Times New Roman CYR" w:cs="Times New Roman CYR"/>
              </w:rPr>
            </w:pPr>
          </w:p>
        </w:tc>
        <w:tc>
          <w:tcPr>
            <w:tcW w:w="6453" w:type="dxa"/>
            <w:gridSpan w:val="2"/>
            <w:tcBorders>
              <w:top w:val="nil"/>
              <w:left w:val="nil"/>
              <w:bottom w:val="nil"/>
              <w:right w:val="nil"/>
            </w:tcBorders>
            <w:shd w:val="clear" w:color="auto" w:fill="auto"/>
            <w:noWrap/>
            <w:vAlign w:val="bottom"/>
            <w:hideMark/>
          </w:tcPr>
          <w:p w:rsidR="001B5154" w:rsidRPr="00C1556A" w:rsidRDefault="001B5154" w:rsidP="00C1556A">
            <w:pPr>
              <w:jc w:val="right"/>
              <w:rPr>
                <w:rFonts w:ascii="Times New Roman CYR" w:hAnsi="Times New Roman CYR" w:cs="Times New Roman CYR"/>
                <w:sz w:val="20"/>
                <w:szCs w:val="20"/>
              </w:rPr>
            </w:pPr>
            <w:r w:rsidRPr="00C1556A">
              <w:rPr>
                <w:rFonts w:ascii="Times New Roman CYR" w:hAnsi="Times New Roman CYR" w:cs="Times New Roman CYR"/>
                <w:sz w:val="20"/>
                <w:szCs w:val="20"/>
              </w:rPr>
              <w:t xml:space="preserve"> от 26.12 2013 № </w:t>
            </w:r>
            <w:r w:rsidR="00C1556A">
              <w:rPr>
                <w:rFonts w:ascii="Times New Roman CYR" w:hAnsi="Times New Roman CYR" w:cs="Times New Roman CYR"/>
                <w:sz w:val="20"/>
                <w:szCs w:val="20"/>
              </w:rPr>
              <w:t>272</w:t>
            </w:r>
          </w:p>
        </w:tc>
      </w:tr>
      <w:tr w:rsidR="001B5154" w:rsidTr="00A14BF4">
        <w:trPr>
          <w:trHeight w:val="377"/>
        </w:trPr>
        <w:tc>
          <w:tcPr>
            <w:tcW w:w="9679" w:type="dxa"/>
            <w:gridSpan w:val="4"/>
            <w:tcBorders>
              <w:top w:val="nil"/>
              <w:left w:val="nil"/>
              <w:bottom w:val="nil"/>
              <w:right w:val="nil"/>
            </w:tcBorders>
            <w:shd w:val="clear" w:color="auto" w:fill="auto"/>
            <w:noWrap/>
            <w:vAlign w:val="bottom"/>
            <w:hideMark/>
          </w:tcPr>
          <w:p w:rsidR="001B5154" w:rsidRDefault="001B5154">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Объём </w:t>
            </w:r>
          </w:p>
        </w:tc>
      </w:tr>
      <w:tr w:rsidR="001B5154" w:rsidTr="00A14BF4">
        <w:trPr>
          <w:trHeight w:val="377"/>
        </w:trPr>
        <w:tc>
          <w:tcPr>
            <w:tcW w:w="9679" w:type="dxa"/>
            <w:gridSpan w:val="4"/>
            <w:tcBorders>
              <w:top w:val="nil"/>
              <w:left w:val="nil"/>
              <w:bottom w:val="nil"/>
              <w:right w:val="nil"/>
            </w:tcBorders>
            <w:shd w:val="clear" w:color="auto" w:fill="auto"/>
            <w:noWrap/>
            <w:vAlign w:val="bottom"/>
            <w:hideMark/>
          </w:tcPr>
          <w:p w:rsidR="001B5154" w:rsidRDefault="001B5154">
            <w:pPr>
              <w:jc w:val="center"/>
              <w:rPr>
                <w:rFonts w:ascii="Times New Roman CYR" w:hAnsi="Times New Roman CYR" w:cs="Times New Roman CYR"/>
                <w:sz w:val="28"/>
                <w:szCs w:val="28"/>
              </w:rPr>
            </w:pPr>
            <w:r>
              <w:rPr>
                <w:rFonts w:ascii="Times New Roman CYR" w:hAnsi="Times New Roman CYR" w:cs="Times New Roman CYR"/>
                <w:sz w:val="28"/>
                <w:szCs w:val="28"/>
              </w:rPr>
              <w:t>межбюджетных трансфертов</w:t>
            </w:r>
          </w:p>
        </w:tc>
      </w:tr>
      <w:tr w:rsidR="001B5154" w:rsidTr="00A14BF4">
        <w:trPr>
          <w:trHeight w:val="452"/>
        </w:trPr>
        <w:tc>
          <w:tcPr>
            <w:tcW w:w="9679" w:type="dxa"/>
            <w:gridSpan w:val="4"/>
            <w:tcBorders>
              <w:top w:val="nil"/>
              <w:left w:val="nil"/>
              <w:bottom w:val="nil"/>
              <w:right w:val="nil"/>
            </w:tcBorders>
            <w:shd w:val="clear" w:color="auto" w:fill="auto"/>
            <w:vAlign w:val="bottom"/>
            <w:hideMark/>
          </w:tcPr>
          <w:p w:rsidR="001B5154" w:rsidRDefault="001B5154">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местному бюджету Первомайского района из бюджетов других уровней  на 2014 год</w:t>
            </w:r>
          </w:p>
        </w:tc>
      </w:tr>
      <w:tr w:rsidR="001B5154" w:rsidTr="00A14BF4">
        <w:trPr>
          <w:trHeight w:val="301"/>
        </w:trPr>
        <w:tc>
          <w:tcPr>
            <w:tcW w:w="2537" w:type="dxa"/>
            <w:tcBorders>
              <w:top w:val="nil"/>
              <w:left w:val="nil"/>
              <w:bottom w:val="nil"/>
              <w:right w:val="nil"/>
            </w:tcBorders>
            <w:shd w:val="clear" w:color="auto" w:fill="auto"/>
            <w:noWrap/>
            <w:vAlign w:val="bottom"/>
            <w:hideMark/>
          </w:tcPr>
          <w:p w:rsidR="001B5154" w:rsidRDefault="001B5154">
            <w:pPr>
              <w:rPr>
                <w:rFonts w:ascii="Times New Roman CYR" w:hAnsi="Times New Roman CYR" w:cs="Times New Roman CYR"/>
              </w:rPr>
            </w:pPr>
          </w:p>
        </w:tc>
        <w:tc>
          <w:tcPr>
            <w:tcW w:w="5237" w:type="dxa"/>
            <w:gridSpan w:val="2"/>
            <w:tcBorders>
              <w:top w:val="nil"/>
              <w:left w:val="nil"/>
              <w:bottom w:val="single" w:sz="4" w:space="0" w:color="auto"/>
              <w:right w:val="nil"/>
            </w:tcBorders>
            <w:shd w:val="clear" w:color="auto" w:fill="auto"/>
            <w:noWrap/>
            <w:vAlign w:val="bottom"/>
            <w:hideMark/>
          </w:tcPr>
          <w:p w:rsidR="001B5154" w:rsidRDefault="001B5154">
            <w:pPr>
              <w:jc w:val="right"/>
              <w:rPr>
                <w:rFonts w:ascii="Times New Roman CYR" w:hAnsi="Times New Roman CYR" w:cs="Times New Roman CYR"/>
              </w:rPr>
            </w:pPr>
            <w:r>
              <w:rPr>
                <w:rFonts w:ascii="Times New Roman CYR" w:hAnsi="Times New Roman CYR" w:cs="Times New Roman CYR"/>
              </w:rPr>
              <w:t> </w:t>
            </w:r>
          </w:p>
        </w:tc>
        <w:tc>
          <w:tcPr>
            <w:tcW w:w="1905" w:type="dxa"/>
            <w:tcBorders>
              <w:top w:val="nil"/>
              <w:left w:val="nil"/>
              <w:bottom w:val="single" w:sz="4" w:space="0" w:color="auto"/>
              <w:right w:val="nil"/>
            </w:tcBorders>
            <w:shd w:val="clear" w:color="auto" w:fill="auto"/>
            <w:noWrap/>
            <w:vAlign w:val="bottom"/>
            <w:hideMark/>
          </w:tcPr>
          <w:p w:rsidR="001B5154" w:rsidRDefault="001B5154">
            <w:pPr>
              <w:jc w:val="right"/>
              <w:rPr>
                <w:rFonts w:ascii="Times New Roman CYR" w:hAnsi="Times New Roman CYR" w:cs="Times New Roman CYR"/>
              </w:rPr>
            </w:pPr>
            <w:r>
              <w:rPr>
                <w:rFonts w:ascii="Times New Roman CYR" w:hAnsi="Times New Roman CYR" w:cs="Times New Roman CYR"/>
              </w:rPr>
              <w:t>тыс. руб.</w:t>
            </w:r>
          </w:p>
        </w:tc>
      </w:tr>
      <w:tr w:rsidR="001B5154" w:rsidTr="00A14BF4">
        <w:trPr>
          <w:trHeight w:val="231"/>
        </w:trPr>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5154" w:rsidRDefault="001B515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Коды бюджетной классификации  Российской Федерации </w:t>
            </w:r>
          </w:p>
        </w:tc>
        <w:tc>
          <w:tcPr>
            <w:tcW w:w="52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rFonts w:ascii="Times New Roman CYR" w:hAnsi="Times New Roman CYR" w:cs="Times New Roman CYR"/>
              </w:rPr>
            </w:pPr>
            <w:r>
              <w:rPr>
                <w:rFonts w:ascii="Times New Roman CYR" w:hAnsi="Times New Roman CYR" w:cs="Times New Roman CYR"/>
              </w:rPr>
              <w:t>Наименование показателей</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rFonts w:ascii="Times New Roman CYR" w:hAnsi="Times New Roman CYR" w:cs="Times New Roman CYR"/>
              </w:rPr>
            </w:pPr>
            <w:r>
              <w:rPr>
                <w:rFonts w:ascii="Times New Roman CYR" w:hAnsi="Times New Roman CYR" w:cs="Times New Roman CYR"/>
              </w:rPr>
              <w:t>Сумма</w:t>
            </w:r>
          </w:p>
        </w:tc>
      </w:tr>
      <w:tr w:rsidR="001B5154" w:rsidTr="00A14BF4">
        <w:trPr>
          <w:trHeight w:val="231"/>
        </w:trPr>
        <w:tc>
          <w:tcPr>
            <w:tcW w:w="2537" w:type="dxa"/>
            <w:vMerge/>
            <w:tcBorders>
              <w:top w:val="single" w:sz="4" w:space="0" w:color="auto"/>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sz w:val="20"/>
                <w:szCs w:val="20"/>
              </w:rPr>
            </w:pPr>
          </w:p>
        </w:tc>
        <w:tc>
          <w:tcPr>
            <w:tcW w:w="5237" w:type="dxa"/>
            <w:gridSpan w:val="2"/>
            <w:vMerge/>
            <w:tcBorders>
              <w:top w:val="nil"/>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rPr>
            </w:pPr>
          </w:p>
        </w:tc>
        <w:tc>
          <w:tcPr>
            <w:tcW w:w="1905" w:type="dxa"/>
            <w:vMerge/>
            <w:tcBorders>
              <w:top w:val="nil"/>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rPr>
            </w:pPr>
          </w:p>
        </w:tc>
      </w:tr>
      <w:tr w:rsidR="001B5154" w:rsidTr="00A14BF4">
        <w:trPr>
          <w:trHeight w:val="452"/>
        </w:trPr>
        <w:tc>
          <w:tcPr>
            <w:tcW w:w="2537" w:type="dxa"/>
            <w:vMerge/>
            <w:tcBorders>
              <w:top w:val="single" w:sz="4" w:space="0" w:color="auto"/>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sz w:val="20"/>
                <w:szCs w:val="20"/>
              </w:rPr>
            </w:pPr>
          </w:p>
        </w:tc>
        <w:tc>
          <w:tcPr>
            <w:tcW w:w="5237" w:type="dxa"/>
            <w:gridSpan w:val="2"/>
            <w:vMerge/>
            <w:tcBorders>
              <w:top w:val="nil"/>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rPr>
            </w:pPr>
          </w:p>
        </w:tc>
        <w:tc>
          <w:tcPr>
            <w:tcW w:w="1905" w:type="dxa"/>
            <w:vMerge/>
            <w:tcBorders>
              <w:top w:val="nil"/>
              <w:left w:val="single" w:sz="4" w:space="0" w:color="auto"/>
              <w:bottom w:val="single" w:sz="4" w:space="0" w:color="auto"/>
              <w:right w:val="single" w:sz="4" w:space="0" w:color="auto"/>
            </w:tcBorders>
            <w:vAlign w:val="center"/>
            <w:hideMark/>
          </w:tcPr>
          <w:p w:rsidR="001B5154" w:rsidRDefault="001B5154">
            <w:pPr>
              <w:rPr>
                <w:rFonts w:ascii="Times New Roman CYR" w:hAnsi="Times New Roman CYR" w:cs="Times New Roman CYR"/>
              </w:rPr>
            </w:pPr>
          </w:p>
        </w:tc>
      </w:tr>
      <w:tr w:rsidR="001B5154" w:rsidTr="00A14BF4">
        <w:trPr>
          <w:trHeight w:val="256"/>
        </w:trPr>
        <w:tc>
          <w:tcPr>
            <w:tcW w:w="2537" w:type="dxa"/>
            <w:tcBorders>
              <w:top w:val="nil"/>
              <w:left w:val="single" w:sz="4" w:space="0" w:color="auto"/>
              <w:bottom w:val="single" w:sz="4" w:space="0" w:color="auto"/>
              <w:right w:val="single" w:sz="4" w:space="0" w:color="auto"/>
            </w:tcBorders>
            <w:shd w:val="clear" w:color="auto" w:fill="auto"/>
            <w:noWrap/>
            <w:vAlign w:val="center"/>
            <w:hideMark/>
          </w:tcPr>
          <w:p w:rsidR="001B5154" w:rsidRDefault="001B5154">
            <w:pPr>
              <w:rPr>
                <w:rFonts w:ascii="Times New Roman CYR" w:hAnsi="Times New Roman CYR" w:cs="Times New Roman CYR"/>
              </w:rPr>
            </w:pPr>
            <w:r>
              <w:rPr>
                <w:rFonts w:ascii="Times New Roman CYR" w:hAnsi="Times New Roman CYR" w:cs="Times New Roman CYR"/>
              </w:rPr>
              <w:t> </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pPr>
              <w:jc w:val="center"/>
              <w:rPr>
                <w:rFonts w:ascii="Times New Roman CYR" w:hAnsi="Times New Roman CYR" w:cs="Times New Roman CYR"/>
              </w:rPr>
            </w:pPr>
            <w:r>
              <w:rPr>
                <w:rFonts w:ascii="Times New Roman CYR" w:hAnsi="Times New Roman CYR" w:cs="Times New Roman CYR"/>
              </w:rPr>
              <w:t>1</w:t>
            </w:r>
          </w:p>
        </w:tc>
        <w:tc>
          <w:tcPr>
            <w:tcW w:w="1905"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rFonts w:ascii="Times New Roman CYR" w:hAnsi="Times New Roman CYR" w:cs="Times New Roman CYR"/>
              </w:rPr>
            </w:pPr>
            <w:r>
              <w:rPr>
                <w:rFonts w:ascii="Times New Roman CYR" w:hAnsi="Times New Roman CYR" w:cs="Times New Roman CYR"/>
              </w:rPr>
              <w:t>2</w:t>
            </w:r>
          </w:p>
        </w:tc>
      </w:tr>
      <w:tr w:rsidR="001B5154" w:rsidTr="00A14BF4">
        <w:trPr>
          <w:trHeight w:val="798"/>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rPr>
              <w:t> </w:t>
            </w:r>
          </w:p>
        </w:tc>
        <w:tc>
          <w:tcPr>
            <w:tcW w:w="5237" w:type="dxa"/>
            <w:gridSpan w:val="2"/>
            <w:tcBorders>
              <w:top w:val="nil"/>
              <w:left w:val="nil"/>
              <w:bottom w:val="nil"/>
              <w:right w:val="nil"/>
            </w:tcBorders>
            <w:shd w:val="clear" w:color="auto" w:fill="auto"/>
            <w:vAlign w:val="center"/>
            <w:hideMark/>
          </w:tcPr>
          <w:p w:rsidR="001B5154" w:rsidRDefault="001B5154">
            <w:pPr>
              <w:rPr>
                <w:rFonts w:ascii="Times New Roman CYR" w:hAnsi="Times New Roman CYR" w:cs="Times New Roman CYR"/>
                <w:b/>
                <w:bCs/>
              </w:rPr>
            </w:pPr>
            <w:r>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rPr>
              <w:t>330 571,0</w:t>
            </w:r>
          </w:p>
        </w:tc>
      </w:tr>
      <w:tr w:rsidR="001B5154" w:rsidTr="00A14BF4">
        <w:trPr>
          <w:trHeight w:val="693"/>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2 02 01001 05 0000 151</w:t>
            </w:r>
          </w:p>
        </w:tc>
        <w:tc>
          <w:tcPr>
            <w:tcW w:w="5237" w:type="dxa"/>
            <w:gridSpan w:val="2"/>
            <w:tcBorders>
              <w:top w:val="single" w:sz="4" w:space="0" w:color="auto"/>
              <w:left w:val="nil"/>
              <w:bottom w:val="single" w:sz="4" w:space="0" w:color="auto"/>
              <w:right w:val="single" w:sz="4" w:space="0" w:color="auto"/>
            </w:tcBorders>
            <w:shd w:val="clear" w:color="auto" w:fill="auto"/>
            <w:vAlign w:val="center"/>
            <w:hideMark/>
          </w:tcPr>
          <w:p w:rsidR="001B5154" w:rsidRDefault="001B5154">
            <w:pPr>
              <w:rPr>
                <w:rFonts w:ascii="Times New Roman CYR" w:hAnsi="Times New Roman CYR" w:cs="Times New Roman CYR"/>
              </w:rPr>
            </w:pPr>
            <w:r>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70 904,7</w:t>
            </w:r>
          </w:p>
        </w:tc>
      </w:tr>
      <w:tr w:rsidR="001B5154" w:rsidTr="00A14BF4">
        <w:trPr>
          <w:trHeight w:val="67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2 02 01003 05 0000 151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pPr>
              <w:rPr>
                <w:rFonts w:ascii="Times New Roman CYR" w:hAnsi="Times New Roman CYR" w:cs="Times New Roman CYR"/>
              </w:rPr>
            </w:pPr>
            <w:r>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758,0</w:t>
            </w:r>
          </w:p>
        </w:tc>
      </w:tr>
      <w:tr w:rsidR="001B5154" w:rsidTr="00A14BF4">
        <w:trPr>
          <w:trHeight w:val="497"/>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2 02 02999 05 0000 151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r>
              <w:rPr>
                <w:sz w:val="22"/>
                <w:szCs w:val="22"/>
              </w:rPr>
              <w:t>Прочие субсидии бюджетам муниципальных районов</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32 285,1</w:t>
            </w:r>
          </w:p>
        </w:tc>
      </w:tr>
      <w:tr w:rsidR="001B5154" w:rsidTr="00A14BF4">
        <w:trPr>
          <w:trHeight w:val="949"/>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2 02 03015 05 0000 151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r>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669,8</w:t>
            </w:r>
          </w:p>
        </w:tc>
      </w:tr>
      <w:tr w:rsidR="001B5154" w:rsidTr="00A14BF4">
        <w:trPr>
          <w:trHeight w:val="919"/>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2 02 03021 05 0000 151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r>
              <w:rPr>
                <w:sz w:val="22"/>
                <w:szCs w:val="22"/>
              </w:rPr>
              <w:t>Субвенции бюджетам муниципальных районов на осуществление государственных полномочий по выплате ежемесячного денежного вознаграждения за классное руководство</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2 490,0</w:t>
            </w:r>
          </w:p>
        </w:tc>
      </w:tr>
      <w:tr w:rsidR="001B5154" w:rsidTr="00A14BF4">
        <w:trPr>
          <w:trHeight w:val="723"/>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2 02 03024 05 0000 151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pPr>
              <w:rPr>
                <w:rFonts w:ascii="Times New Roman CYR" w:hAnsi="Times New Roman CYR" w:cs="Times New Roman CYR"/>
              </w:rPr>
            </w:pPr>
            <w:r>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192 093,5</w:t>
            </w:r>
          </w:p>
        </w:tc>
      </w:tr>
      <w:tr w:rsidR="001B5154" w:rsidTr="00A14BF4">
        <w:trPr>
          <w:trHeight w:val="1280"/>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2 02 03026 05 0000 151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pPr>
              <w:rPr>
                <w:rFonts w:ascii="Times New Roman CYR" w:hAnsi="Times New Roman CYR" w:cs="Times New Roman CYR"/>
              </w:rPr>
            </w:pPr>
            <w:r>
              <w:rPr>
                <w:rFonts w:ascii="Times New Roman CYR" w:hAnsi="Times New Roman CYR" w:cs="Times New Roman CYR"/>
                <w:sz w:val="22"/>
                <w:szCs w:val="22"/>
              </w:rPr>
              <w:t>Субвенции бюджетам муниципальных районов на обеспечение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 на 2014 год</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10 581,1</w:t>
            </w:r>
          </w:p>
        </w:tc>
      </w:tr>
      <w:tr w:rsidR="001B5154" w:rsidTr="00A14BF4">
        <w:trPr>
          <w:trHeight w:val="919"/>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2 02 03027 05 0000 151</w:t>
            </w:r>
          </w:p>
        </w:tc>
        <w:tc>
          <w:tcPr>
            <w:tcW w:w="5237" w:type="dxa"/>
            <w:gridSpan w:val="2"/>
            <w:tcBorders>
              <w:top w:val="nil"/>
              <w:left w:val="nil"/>
              <w:bottom w:val="single" w:sz="4" w:space="0" w:color="auto"/>
              <w:right w:val="single" w:sz="4" w:space="0" w:color="auto"/>
            </w:tcBorders>
            <w:shd w:val="clear" w:color="auto" w:fill="auto"/>
            <w:hideMark/>
          </w:tcPr>
          <w:p w:rsidR="001B5154" w:rsidRDefault="001B5154">
            <w:r>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1905" w:type="dxa"/>
            <w:tcBorders>
              <w:top w:val="nil"/>
              <w:left w:val="nil"/>
              <w:bottom w:val="single" w:sz="4" w:space="0" w:color="auto"/>
              <w:right w:val="single" w:sz="4" w:space="0" w:color="auto"/>
            </w:tcBorders>
            <w:shd w:val="clear" w:color="000000" w:fill="FFFFFF"/>
            <w:noWrap/>
            <w:vAlign w:val="center"/>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17 307,8</w:t>
            </w:r>
          </w:p>
        </w:tc>
      </w:tr>
      <w:tr w:rsidR="001B5154" w:rsidTr="00A14BF4">
        <w:trPr>
          <w:trHeight w:val="617"/>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2 02 04999 05 0000 151</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r>
              <w:rPr>
                <w:sz w:val="22"/>
                <w:szCs w:val="22"/>
              </w:rPr>
              <w:t>Прочие межбюджетные трансферты, передаваемые бюджетам муниципальных районов</w:t>
            </w:r>
          </w:p>
        </w:tc>
        <w:tc>
          <w:tcPr>
            <w:tcW w:w="1905" w:type="dxa"/>
            <w:tcBorders>
              <w:top w:val="nil"/>
              <w:left w:val="nil"/>
              <w:bottom w:val="single" w:sz="4" w:space="0" w:color="auto"/>
              <w:right w:val="single" w:sz="4" w:space="0" w:color="auto"/>
            </w:tcBorders>
            <w:shd w:val="clear" w:color="000000" w:fill="FFFFFF"/>
            <w:noWrap/>
            <w:vAlign w:val="bottom"/>
            <w:hideMark/>
          </w:tcPr>
          <w:p w:rsidR="001B5154" w:rsidRDefault="001B5154">
            <w:pPr>
              <w:jc w:val="right"/>
              <w:rPr>
                <w:rFonts w:ascii="Times New Roman CYR" w:hAnsi="Times New Roman CYR" w:cs="Times New Roman CYR"/>
                <w:b/>
                <w:bCs/>
              </w:rPr>
            </w:pPr>
            <w:r>
              <w:rPr>
                <w:rFonts w:ascii="Times New Roman CYR" w:hAnsi="Times New Roman CYR" w:cs="Times New Roman CYR"/>
                <w:b/>
                <w:bCs/>
                <w:sz w:val="22"/>
                <w:szCs w:val="22"/>
              </w:rPr>
              <w:t>3421,0</w:t>
            </w:r>
          </w:p>
        </w:tc>
      </w:tr>
      <w:tr w:rsidR="001B5154" w:rsidTr="00A14BF4">
        <w:trPr>
          <w:trHeight w:val="1175"/>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1B5154" w:rsidRDefault="001B5154">
            <w:pPr>
              <w:rPr>
                <w:rFonts w:ascii="Times New Roman CYR" w:hAnsi="Times New Roman CYR" w:cs="Times New Roman CYR"/>
                <w:b/>
                <w:bCs/>
              </w:rPr>
            </w:pPr>
            <w:r>
              <w:rPr>
                <w:rFonts w:ascii="Times New Roman CYR" w:hAnsi="Times New Roman CYR" w:cs="Times New Roman CYR"/>
                <w:b/>
                <w:bCs/>
                <w:sz w:val="22"/>
                <w:szCs w:val="22"/>
              </w:rPr>
              <w:t xml:space="preserve">2 02 04014 05 0000 151   </w:t>
            </w:r>
          </w:p>
        </w:tc>
        <w:tc>
          <w:tcPr>
            <w:tcW w:w="5237" w:type="dxa"/>
            <w:gridSpan w:val="2"/>
            <w:tcBorders>
              <w:top w:val="nil"/>
              <w:left w:val="nil"/>
              <w:bottom w:val="single" w:sz="4" w:space="0" w:color="auto"/>
              <w:right w:val="single" w:sz="4" w:space="0" w:color="auto"/>
            </w:tcBorders>
            <w:shd w:val="clear" w:color="auto" w:fill="auto"/>
            <w:vAlign w:val="center"/>
            <w:hideMark/>
          </w:tcPr>
          <w:p w:rsidR="001B5154" w:rsidRDefault="001B5154">
            <w:pPr>
              <w:rPr>
                <w:rFonts w:ascii="Times New Roman CYR" w:hAnsi="Times New Roman CYR" w:cs="Times New Roman CYR"/>
              </w:rPr>
            </w:pPr>
            <w:r>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05" w:type="dxa"/>
            <w:tcBorders>
              <w:top w:val="nil"/>
              <w:left w:val="nil"/>
              <w:bottom w:val="single" w:sz="4" w:space="0" w:color="auto"/>
              <w:right w:val="single" w:sz="4" w:space="0" w:color="auto"/>
            </w:tcBorders>
            <w:shd w:val="clear" w:color="auto" w:fill="auto"/>
            <w:noWrap/>
            <w:vAlign w:val="bottom"/>
            <w:hideMark/>
          </w:tcPr>
          <w:p w:rsidR="001B5154" w:rsidRDefault="001B5154">
            <w:pPr>
              <w:jc w:val="right"/>
              <w:rPr>
                <w:rFonts w:ascii="Times New Roman CYR" w:hAnsi="Times New Roman CYR" w:cs="Times New Roman CYR"/>
              </w:rPr>
            </w:pPr>
            <w:r>
              <w:rPr>
                <w:rFonts w:ascii="Times New Roman CYR" w:hAnsi="Times New Roman CYR" w:cs="Times New Roman CYR"/>
              </w:rPr>
              <w:t>60</w:t>
            </w:r>
          </w:p>
        </w:tc>
      </w:tr>
    </w:tbl>
    <w:p w:rsidR="001B5154" w:rsidRDefault="001B5154"/>
    <w:p w:rsidR="001B5154" w:rsidRDefault="001B5154"/>
    <w:p w:rsidR="001B5154" w:rsidRDefault="001B5154" w:rsidP="001B5154">
      <w:pPr>
        <w:ind w:right="84"/>
        <w:rPr>
          <w:sz w:val="22"/>
          <w:szCs w:val="22"/>
        </w:rPr>
      </w:pPr>
    </w:p>
    <w:p w:rsidR="00A14BF4" w:rsidRDefault="00A14BF4" w:rsidP="001B5154">
      <w:pPr>
        <w:ind w:right="84"/>
        <w:rPr>
          <w:sz w:val="22"/>
          <w:szCs w:val="22"/>
        </w:rPr>
      </w:pPr>
    </w:p>
    <w:p w:rsidR="001B5154" w:rsidRPr="00C1556A" w:rsidRDefault="001B5154" w:rsidP="001B5154">
      <w:pPr>
        <w:ind w:right="226"/>
        <w:jc w:val="right"/>
        <w:rPr>
          <w:sz w:val="20"/>
          <w:szCs w:val="20"/>
        </w:rPr>
      </w:pPr>
      <w:r w:rsidRPr="00C1556A">
        <w:rPr>
          <w:sz w:val="20"/>
          <w:szCs w:val="20"/>
        </w:rPr>
        <w:lastRenderedPageBreak/>
        <w:t>Приложение 6</w:t>
      </w:r>
    </w:p>
    <w:p w:rsidR="001B5154" w:rsidRPr="00C1556A" w:rsidRDefault="001B5154" w:rsidP="001B5154">
      <w:pPr>
        <w:ind w:right="255"/>
        <w:jc w:val="right"/>
        <w:rPr>
          <w:sz w:val="20"/>
          <w:szCs w:val="20"/>
        </w:rPr>
      </w:pPr>
      <w:r w:rsidRPr="00C1556A">
        <w:rPr>
          <w:sz w:val="20"/>
          <w:szCs w:val="20"/>
        </w:rPr>
        <w:t>к решению Думы</w:t>
      </w:r>
    </w:p>
    <w:p w:rsidR="001B5154" w:rsidRPr="00C1556A" w:rsidRDefault="001B5154" w:rsidP="001B5154">
      <w:pPr>
        <w:ind w:right="226"/>
        <w:jc w:val="right"/>
        <w:rPr>
          <w:sz w:val="20"/>
          <w:szCs w:val="20"/>
        </w:rPr>
      </w:pPr>
      <w:r w:rsidRPr="00C1556A">
        <w:rPr>
          <w:sz w:val="20"/>
          <w:szCs w:val="20"/>
        </w:rPr>
        <w:t xml:space="preserve">       Первомайского района </w:t>
      </w:r>
    </w:p>
    <w:p w:rsidR="001B5154" w:rsidRPr="00C1556A" w:rsidRDefault="001B5154" w:rsidP="001B5154">
      <w:pPr>
        <w:ind w:right="226"/>
        <w:jc w:val="right"/>
        <w:rPr>
          <w:sz w:val="20"/>
          <w:szCs w:val="20"/>
        </w:rPr>
      </w:pPr>
      <w:r w:rsidRPr="00C1556A">
        <w:rPr>
          <w:sz w:val="20"/>
          <w:szCs w:val="20"/>
        </w:rPr>
        <w:t xml:space="preserve">от  26.12.2013  №  </w:t>
      </w:r>
      <w:r w:rsidR="00C1556A">
        <w:rPr>
          <w:sz w:val="20"/>
          <w:szCs w:val="20"/>
        </w:rPr>
        <w:t>272</w:t>
      </w:r>
      <w:r w:rsidRPr="00C1556A">
        <w:rPr>
          <w:sz w:val="20"/>
          <w:szCs w:val="20"/>
        </w:rPr>
        <w:t xml:space="preserve">                </w:t>
      </w:r>
    </w:p>
    <w:p w:rsidR="001B5154" w:rsidRDefault="001B5154" w:rsidP="001B5154">
      <w:pPr>
        <w:rPr>
          <w:sz w:val="23"/>
        </w:rPr>
      </w:pPr>
    </w:p>
    <w:p w:rsidR="001B5154" w:rsidRPr="00A14BF4" w:rsidRDefault="001B5154" w:rsidP="00A14BF4">
      <w:pPr>
        <w:pStyle w:val="3"/>
        <w:jc w:val="center"/>
        <w:rPr>
          <w:rFonts w:ascii="Times New Roman" w:hAnsi="Times New Roman" w:cs="Times New Roman"/>
          <w:color w:val="auto"/>
          <w:sz w:val="23"/>
        </w:rPr>
      </w:pPr>
      <w:r w:rsidRPr="00A14BF4">
        <w:rPr>
          <w:rFonts w:ascii="Times New Roman" w:hAnsi="Times New Roman" w:cs="Times New Roman"/>
          <w:color w:val="auto"/>
          <w:sz w:val="23"/>
        </w:rPr>
        <w:t>ПРОГРАММА</w:t>
      </w:r>
    </w:p>
    <w:p w:rsidR="001B5154" w:rsidRPr="00EF1A46" w:rsidRDefault="001B5154" w:rsidP="001B5154">
      <w:pPr>
        <w:jc w:val="center"/>
        <w:rPr>
          <w:b/>
          <w:sz w:val="23"/>
        </w:rPr>
      </w:pPr>
      <w:r w:rsidRPr="00EF1A46">
        <w:rPr>
          <w:b/>
          <w:sz w:val="23"/>
        </w:rPr>
        <w:t xml:space="preserve">муниципальных внутренних заимствований </w:t>
      </w:r>
    </w:p>
    <w:p w:rsidR="001B5154" w:rsidRPr="00EF1A46" w:rsidRDefault="001B5154" w:rsidP="001B5154">
      <w:pPr>
        <w:jc w:val="center"/>
        <w:rPr>
          <w:b/>
          <w:sz w:val="23"/>
        </w:rPr>
      </w:pPr>
      <w:r w:rsidRPr="00EF1A46">
        <w:rPr>
          <w:b/>
          <w:sz w:val="23"/>
        </w:rPr>
        <w:t>Первомайского района на 201</w:t>
      </w:r>
      <w:r>
        <w:rPr>
          <w:b/>
          <w:sz w:val="23"/>
        </w:rPr>
        <w:t>4</w:t>
      </w:r>
      <w:r w:rsidRPr="00EF1A46">
        <w:rPr>
          <w:b/>
          <w:sz w:val="23"/>
        </w:rPr>
        <w:t xml:space="preserve"> год</w:t>
      </w:r>
    </w:p>
    <w:p w:rsidR="001B5154" w:rsidRDefault="001B5154" w:rsidP="001B5154">
      <w:pPr>
        <w:jc w:val="center"/>
        <w:rPr>
          <w:sz w:val="23"/>
        </w:rPr>
      </w:pPr>
    </w:p>
    <w:p w:rsidR="001B5154" w:rsidRPr="00A14BF4" w:rsidRDefault="001B5154" w:rsidP="00A14BF4">
      <w:pPr>
        <w:pStyle w:val="4"/>
        <w:jc w:val="both"/>
        <w:rPr>
          <w:b w:val="0"/>
          <w:i w:val="0"/>
          <w:color w:val="auto"/>
          <w:sz w:val="22"/>
        </w:rPr>
      </w:pPr>
      <w:r w:rsidRPr="00A14BF4">
        <w:rPr>
          <w:b w:val="0"/>
          <w:i w:val="0"/>
          <w:color w:val="auto"/>
          <w:sz w:val="22"/>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2014 году на  погашение муниципальных долговых обязательств и финансирование кассовых разрывов.</w:t>
      </w:r>
    </w:p>
    <w:p w:rsidR="001B5154" w:rsidRDefault="001B5154" w:rsidP="001B5154">
      <w:pPr>
        <w:jc w:val="both"/>
        <w:rPr>
          <w:sz w:val="22"/>
        </w:rPr>
      </w:pPr>
      <w:r>
        <w:rPr>
          <w:sz w:val="22"/>
        </w:rPr>
        <w:t xml:space="preserve">          На  01.01.2014  года общий размер муниципального внутреннего долга Первомайского района прогнозируется  в сумме 5300</w:t>
      </w:r>
      <w:r w:rsidRPr="0009201C">
        <w:rPr>
          <w:sz w:val="22"/>
        </w:rPr>
        <w:t xml:space="preserve"> </w:t>
      </w:r>
      <w:r>
        <w:rPr>
          <w:sz w:val="22"/>
        </w:rPr>
        <w:t>тыс. рублей,</w:t>
      </w:r>
    </w:p>
    <w:p w:rsidR="001B5154" w:rsidRDefault="001B5154" w:rsidP="001B5154">
      <w:pPr>
        <w:jc w:val="both"/>
        <w:rPr>
          <w:sz w:val="22"/>
        </w:rPr>
      </w:pPr>
      <w:r>
        <w:tab/>
      </w:r>
      <w:r>
        <w:rPr>
          <w:sz w:val="22"/>
        </w:rPr>
        <w:t>в т.ч. по видам заимствований:</w:t>
      </w:r>
    </w:p>
    <w:p w:rsidR="001B5154" w:rsidRDefault="001B5154" w:rsidP="001B5154">
      <w:pPr>
        <w:jc w:val="both"/>
        <w:rPr>
          <w:sz w:val="22"/>
        </w:rPr>
      </w:pPr>
    </w:p>
    <w:tbl>
      <w:tblPr>
        <w:tblW w:w="0" w:type="auto"/>
        <w:tblLayout w:type="fixed"/>
        <w:tblLook w:val="0000"/>
      </w:tblPr>
      <w:tblGrid>
        <w:gridCol w:w="4899"/>
        <w:gridCol w:w="4899"/>
      </w:tblGrid>
      <w:tr w:rsidR="001B5154" w:rsidTr="00555CC0">
        <w:tc>
          <w:tcPr>
            <w:tcW w:w="4899" w:type="dxa"/>
          </w:tcPr>
          <w:p w:rsidR="001B5154" w:rsidRDefault="001B5154" w:rsidP="00555CC0">
            <w:pPr>
              <w:jc w:val="center"/>
            </w:pPr>
            <w:r>
              <w:rPr>
                <w:sz w:val="22"/>
              </w:rPr>
              <w:t>Вид долга</w:t>
            </w:r>
          </w:p>
          <w:p w:rsidR="001B5154" w:rsidRDefault="001B5154" w:rsidP="00555CC0">
            <w:pPr>
              <w:rPr>
                <w:b/>
              </w:rPr>
            </w:pPr>
            <w:r>
              <w:rPr>
                <w:sz w:val="22"/>
              </w:rPr>
              <w:t xml:space="preserve">       </w:t>
            </w:r>
            <w:r>
              <w:rPr>
                <w:b/>
                <w:sz w:val="22"/>
              </w:rPr>
              <w:t xml:space="preserve">Кредитные соглашения и договоры                                             </w:t>
            </w:r>
          </w:p>
        </w:tc>
        <w:tc>
          <w:tcPr>
            <w:tcW w:w="4899" w:type="dxa"/>
          </w:tcPr>
          <w:p w:rsidR="001B5154" w:rsidRDefault="001B5154" w:rsidP="00555CC0">
            <w:pPr>
              <w:jc w:val="center"/>
            </w:pPr>
            <w:r>
              <w:rPr>
                <w:sz w:val="22"/>
              </w:rPr>
              <w:t>Сумма долга (тыс. руб.)</w:t>
            </w:r>
          </w:p>
          <w:p w:rsidR="001B5154" w:rsidRDefault="001B5154" w:rsidP="00555CC0">
            <w:pPr>
              <w:jc w:val="center"/>
            </w:pPr>
            <w:r>
              <w:rPr>
                <w:sz w:val="22"/>
              </w:rPr>
              <w:t>-</w:t>
            </w:r>
          </w:p>
        </w:tc>
      </w:tr>
      <w:tr w:rsidR="001B5154" w:rsidTr="00555CC0">
        <w:tc>
          <w:tcPr>
            <w:tcW w:w="4899" w:type="dxa"/>
          </w:tcPr>
          <w:p w:rsidR="001B5154" w:rsidRDefault="001B5154" w:rsidP="00555CC0">
            <w:r>
              <w:rPr>
                <w:sz w:val="22"/>
              </w:rPr>
              <w:t xml:space="preserve">       </w:t>
            </w:r>
            <w:r>
              <w:rPr>
                <w:b/>
                <w:sz w:val="22"/>
              </w:rPr>
              <w:t>Бюджетные  кредиты</w:t>
            </w:r>
            <w:r>
              <w:rPr>
                <w:sz w:val="22"/>
              </w:rPr>
              <w:t xml:space="preserve">, полученные от    бюджетов других уровней </w:t>
            </w:r>
            <w:proofErr w:type="gramStart"/>
            <w:r>
              <w:rPr>
                <w:sz w:val="22"/>
              </w:rPr>
              <w:t>бюджетной</w:t>
            </w:r>
            <w:proofErr w:type="gramEnd"/>
          </w:p>
          <w:p w:rsidR="001B5154" w:rsidRDefault="001B5154" w:rsidP="00555CC0">
            <w:r>
              <w:rPr>
                <w:sz w:val="22"/>
              </w:rPr>
              <w:t>системы, всего:</w:t>
            </w:r>
          </w:p>
          <w:p w:rsidR="001B5154" w:rsidRDefault="001B5154" w:rsidP="00555CC0">
            <w:pPr>
              <w:jc w:val="center"/>
            </w:pPr>
            <w:r>
              <w:rPr>
                <w:sz w:val="22"/>
              </w:rPr>
              <w:t>в том числе:</w:t>
            </w:r>
          </w:p>
          <w:p w:rsidR="001B5154" w:rsidRDefault="001B5154" w:rsidP="00555CC0">
            <w:r>
              <w:rPr>
                <w:sz w:val="22"/>
              </w:rPr>
              <w:t xml:space="preserve">        -  бюджетные кредиты</w:t>
            </w:r>
          </w:p>
          <w:p w:rsidR="001B5154" w:rsidRDefault="001B5154" w:rsidP="00555CC0">
            <w:r>
              <w:rPr>
                <w:sz w:val="22"/>
              </w:rPr>
              <w:t xml:space="preserve">        - кредиты на поддержку личных хозяйств</w:t>
            </w:r>
          </w:p>
          <w:p w:rsidR="001B5154" w:rsidRDefault="001B5154" w:rsidP="00555CC0">
            <w:pPr>
              <w:rPr>
                <w:b/>
              </w:rPr>
            </w:pPr>
            <w:r>
              <w:rPr>
                <w:sz w:val="22"/>
              </w:rPr>
              <w:t xml:space="preserve">      </w:t>
            </w:r>
            <w:r>
              <w:rPr>
                <w:b/>
                <w:sz w:val="22"/>
              </w:rPr>
              <w:t xml:space="preserve">Муниципальные гарантии                                                        </w:t>
            </w:r>
          </w:p>
        </w:tc>
        <w:tc>
          <w:tcPr>
            <w:tcW w:w="4899" w:type="dxa"/>
          </w:tcPr>
          <w:p w:rsidR="001B5154" w:rsidRDefault="001B5154" w:rsidP="00555CC0">
            <w:pPr>
              <w:jc w:val="center"/>
            </w:pPr>
          </w:p>
          <w:p w:rsidR="001B5154" w:rsidRDefault="001B5154" w:rsidP="00555CC0">
            <w:pPr>
              <w:jc w:val="center"/>
            </w:pPr>
          </w:p>
          <w:p w:rsidR="001B5154" w:rsidRDefault="001B5154" w:rsidP="00555CC0">
            <w:pPr>
              <w:jc w:val="center"/>
            </w:pPr>
            <w:r>
              <w:rPr>
                <w:sz w:val="22"/>
              </w:rPr>
              <w:t>-</w:t>
            </w:r>
          </w:p>
          <w:p w:rsidR="001B5154" w:rsidRDefault="001B5154" w:rsidP="00555CC0">
            <w:pPr>
              <w:jc w:val="center"/>
            </w:pPr>
            <w:r>
              <w:rPr>
                <w:sz w:val="22"/>
              </w:rPr>
              <w:t>-</w:t>
            </w:r>
          </w:p>
          <w:p w:rsidR="001B5154" w:rsidRDefault="001B5154" w:rsidP="00555CC0">
            <w:pPr>
              <w:jc w:val="center"/>
            </w:pPr>
            <w:r>
              <w:rPr>
                <w:sz w:val="22"/>
              </w:rPr>
              <w:t xml:space="preserve">       2800</w:t>
            </w:r>
          </w:p>
          <w:p w:rsidR="001B5154" w:rsidRDefault="001B5154" w:rsidP="00555CC0">
            <w:pPr>
              <w:jc w:val="center"/>
            </w:pPr>
            <w:r>
              <w:rPr>
                <w:sz w:val="22"/>
              </w:rPr>
              <w:t>-</w:t>
            </w:r>
          </w:p>
          <w:p w:rsidR="001B5154" w:rsidRPr="00D83F3F" w:rsidRDefault="001B5154" w:rsidP="00555CC0">
            <w:pPr>
              <w:jc w:val="center"/>
              <w:rPr>
                <w:b/>
              </w:rPr>
            </w:pPr>
            <w:r>
              <w:rPr>
                <w:b/>
                <w:sz w:val="22"/>
              </w:rPr>
              <w:t xml:space="preserve">      2500</w:t>
            </w:r>
          </w:p>
        </w:tc>
      </w:tr>
      <w:tr w:rsidR="001B5154" w:rsidTr="00555CC0">
        <w:tc>
          <w:tcPr>
            <w:tcW w:w="4899" w:type="dxa"/>
          </w:tcPr>
          <w:p w:rsidR="001B5154" w:rsidRDefault="001B5154" w:rsidP="00555CC0">
            <w:pPr>
              <w:rPr>
                <w:b/>
              </w:rPr>
            </w:pPr>
            <w:r>
              <w:rPr>
                <w:b/>
                <w:sz w:val="22"/>
              </w:rPr>
              <w:t xml:space="preserve">      </w:t>
            </w:r>
          </w:p>
          <w:p w:rsidR="001B5154" w:rsidRDefault="001B5154" w:rsidP="00555CC0">
            <w:pPr>
              <w:jc w:val="center"/>
              <w:rPr>
                <w:b/>
              </w:rPr>
            </w:pPr>
            <w:r>
              <w:rPr>
                <w:b/>
                <w:sz w:val="22"/>
              </w:rPr>
              <w:t xml:space="preserve"> ИТОГО</w:t>
            </w:r>
          </w:p>
        </w:tc>
        <w:tc>
          <w:tcPr>
            <w:tcW w:w="4899" w:type="dxa"/>
          </w:tcPr>
          <w:p w:rsidR="001B5154" w:rsidRDefault="001B5154" w:rsidP="00555CC0">
            <w:pPr>
              <w:jc w:val="center"/>
              <w:rPr>
                <w:b/>
              </w:rPr>
            </w:pPr>
          </w:p>
          <w:p w:rsidR="001B5154" w:rsidRDefault="001B5154" w:rsidP="00555CC0">
            <w:pPr>
              <w:jc w:val="center"/>
              <w:rPr>
                <w:b/>
              </w:rPr>
            </w:pPr>
            <w:r>
              <w:rPr>
                <w:b/>
                <w:sz w:val="22"/>
              </w:rPr>
              <w:t xml:space="preserve">      5300</w:t>
            </w:r>
          </w:p>
        </w:tc>
      </w:tr>
    </w:tbl>
    <w:p w:rsidR="001B5154" w:rsidRDefault="001B5154" w:rsidP="001B5154">
      <w:pPr>
        <w:jc w:val="center"/>
        <w:rPr>
          <w:b/>
          <w:sz w:val="22"/>
        </w:rPr>
      </w:pPr>
    </w:p>
    <w:p w:rsidR="001B5154" w:rsidRDefault="001B5154" w:rsidP="001B5154">
      <w:pPr>
        <w:jc w:val="both"/>
        <w:rPr>
          <w:sz w:val="22"/>
        </w:rPr>
      </w:pPr>
      <w:r>
        <w:rPr>
          <w:sz w:val="22"/>
        </w:rPr>
        <w:t xml:space="preserve">           </w:t>
      </w:r>
    </w:p>
    <w:p w:rsidR="001B5154" w:rsidRDefault="001B5154" w:rsidP="001B5154">
      <w:pPr>
        <w:jc w:val="both"/>
        <w:rPr>
          <w:sz w:val="22"/>
        </w:rPr>
      </w:pPr>
      <w:r>
        <w:rPr>
          <w:sz w:val="22"/>
        </w:rPr>
        <w:t xml:space="preserve">                 Внутренние заимствования </w:t>
      </w:r>
      <w:proofErr w:type="gramStart"/>
      <w:r>
        <w:rPr>
          <w:sz w:val="22"/>
        </w:rPr>
        <w:t xml:space="preserve">( </w:t>
      </w:r>
      <w:proofErr w:type="gramEnd"/>
      <w:r>
        <w:rPr>
          <w:sz w:val="22"/>
        </w:rPr>
        <w:t>привлечение/ погашение ) местного бюджета в 2014 году</w:t>
      </w:r>
    </w:p>
    <w:p w:rsidR="001B5154" w:rsidRDefault="001B5154" w:rsidP="001B5154">
      <w:pPr>
        <w:jc w:val="both"/>
        <w:rPr>
          <w:sz w:val="22"/>
        </w:rPr>
      </w:pPr>
    </w:p>
    <w:p w:rsidR="001B5154" w:rsidRDefault="001B5154" w:rsidP="001B5154">
      <w:pPr>
        <w:jc w:val="both"/>
        <w:rPr>
          <w:sz w:val="22"/>
        </w:rPr>
      </w:pPr>
      <w:r>
        <w:rPr>
          <w:sz w:val="22"/>
        </w:rPr>
        <w:t xml:space="preserve">                                  Виды заимствований                                     Сумма (тыс. руб.)</w:t>
      </w:r>
    </w:p>
    <w:p w:rsidR="001B5154" w:rsidRDefault="001B5154" w:rsidP="001B5154">
      <w:pPr>
        <w:jc w:val="both"/>
        <w:rPr>
          <w:sz w:val="22"/>
        </w:rPr>
      </w:pPr>
    </w:p>
    <w:p w:rsidR="001B5154" w:rsidRDefault="001B5154" w:rsidP="001B5154">
      <w:pPr>
        <w:pStyle w:val="1"/>
        <w:rPr>
          <w:bCs/>
        </w:rPr>
      </w:pPr>
      <w:r>
        <w:rPr>
          <w:bCs/>
        </w:rPr>
        <w:t xml:space="preserve">         Кредитные соглашения и договоры                                                     -</w:t>
      </w:r>
    </w:p>
    <w:p w:rsidR="001B5154" w:rsidRDefault="001B5154" w:rsidP="001B5154">
      <w:pPr>
        <w:jc w:val="both"/>
        <w:rPr>
          <w:sz w:val="22"/>
        </w:rPr>
      </w:pPr>
      <w:r>
        <w:rPr>
          <w:sz w:val="22"/>
        </w:rPr>
        <w:t xml:space="preserve">                           привлечение                                                                             -</w:t>
      </w:r>
    </w:p>
    <w:p w:rsidR="001B5154" w:rsidRDefault="001B5154" w:rsidP="001B5154">
      <w:pPr>
        <w:jc w:val="both"/>
        <w:rPr>
          <w:sz w:val="22"/>
        </w:rPr>
      </w:pPr>
      <w:r>
        <w:rPr>
          <w:sz w:val="22"/>
        </w:rPr>
        <w:t xml:space="preserve">                           погашение основной суммы задолженности                          -            </w:t>
      </w:r>
    </w:p>
    <w:p w:rsidR="001B5154" w:rsidRDefault="001B5154" w:rsidP="001B5154">
      <w:r>
        <w:t xml:space="preserve">         </w:t>
      </w:r>
    </w:p>
    <w:p w:rsidR="001B5154" w:rsidRDefault="001B5154" w:rsidP="001B5154">
      <w:pPr>
        <w:pStyle w:val="1"/>
      </w:pPr>
      <w:r>
        <w:t xml:space="preserve">        Бюджетные кредиты, полученные от бюджетов </w:t>
      </w:r>
    </w:p>
    <w:p w:rsidR="001B5154" w:rsidRDefault="001B5154" w:rsidP="001B5154">
      <w:pPr>
        <w:jc w:val="both"/>
        <w:rPr>
          <w:b/>
          <w:sz w:val="22"/>
        </w:rPr>
      </w:pPr>
      <w:r>
        <w:rPr>
          <w:b/>
          <w:sz w:val="22"/>
        </w:rPr>
        <w:t xml:space="preserve">         других уровней бюджетной системы                                                   -930</w:t>
      </w:r>
    </w:p>
    <w:p w:rsidR="001B5154" w:rsidRDefault="001B5154" w:rsidP="001B5154">
      <w:pPr>
        <w:jc w:val="both"/>
        <w:rPr>
          <w:sz w:val="22"/>
        </w:rPr>
      </w:pPr>
      <w:r>
        <w:rPr>
          <w:sz w:val="22"/>
        </w:rPr>
        <w:t xml:space="preserve">                         привлечение                                                                                -</w:t>
      </w:r>
    </w:p>
    <w:p w:rsidR="001B5154" w:rsidRDefault="001B5154" w:rsidP="001B5154">
      <w:pPr>
        <w:ind w:left="720"/>
        <w:jc w:val="both"/>
        <w:rPr>
          <w:sz w:val="22"/>
        </w:rPr>
      </w:pPr>
      <w:r>
        <w:rPr>
          <w:sz w:val="22"/>
        </w:rPr>
        <w:t xml:space="preserve">            погашение основной суммы задолженности                           -930</w:t>
      </w:r>
    </w:p>
    <w:p w:rsidR="001B5154" w:rsidRDefault="001B5154" w:rsidP="001B5154">
      <w:pPr>
        <w:ind w:left="720"/>
        <w:jc w:val="both"/>
        <w:rPr>
          <w:sz w:val="22"/>
        </w:rPr>
      </w:pPr>
    </w:p>
    <w:p w:rsidR="001B5154" w:rsidRDefault="001B5154" w:rsidP="001B5154">
      <w:r>
        <w:t xml:space="preserve">          </w:t>
      </w:r>
      <w:r w:rsidRPr="002E7E0B">
        <w:rPr>
          <w:b/>
        </w:rPr>
        <w:t>Общий объем внутренних заимствований</w:t>
      </w:r>
      <w:r>
        <w:rPr>
          <w:b/>
        </w:rPr>
        <w:t xml:space="preserve">, </w:t>
      </w:r>
      <w:r w:rsidRPr="002E7E0B">
        <w:t xml:space="preserve">направленных на покрытие </w:t>
      </w:r>
      <w:r>
        <w:t>дефицита</w:t>
      </w:r>
    </w:p>
    <w:p w:rsidR="001B5154" w:rsidRDefault="001B5154" w:rsidP="001B5154">
      <w:r w:rsidRPr="002E7E0B">
        <w:t xml:space="preserve">местного бюджета и погашение долговых обязательств </w:t>
      </w:r>
      <w:r>
        <w:t xml:space="preserve">                                -</w:t>
      </w:r>
      <w:r w:rsidRPr="00135871">
        <w:rPr>
          <w:sz w:val="22"/>
          <w:szCs w:val="22"/>
        </w:rPr>
        <w:t xml:space="preserve"> </w:t>
      </w:r>
      <w:r>
        <w:t xml:space="preserve">   </w:t>
      </w:r>
    </w:p>
    <w:p w:rsidR="001B5154" w:rsidRDefault="001B5154" w:rsidP="001B5154">
      <w:r>
        <w:t xml:space="preserve">                                        привлечение                                                                  -</w:t>
      </w:r>
    </w:p>
    <w:p w:rsidR="001B5154" w:rsidRPr="0077022F" w:rsidRDefault="001B5154" w:rsidP="001B5154">
      <w:pPr>
        <w:rPr>
          <w:sz w:val="22"/>
          <w:szCs w:val="22"/>
        </w:rPr>
      </w:pPr>
      <w:r>
        <w:t xml:space="preserve">                                        погашение                                                                     -</w:t>
      </w:r>
    </w:p>
    <w:p w:rsidR="001B5154" w:rsidRPr="002E7E0B" w:rsidRDefault="001B5154" w:rsidP="001B5154"/>
    <w:p w:rsidR="001B5154" w:rsidRDefault="001B5154" w:rsidP="001B5154">
      <w:pPr>
        <w:rPr>
          <w:sz w:val="22"/>
        </w:rPr>
      </w:pPr>
    </w:p>
    <w:p w:rsidR="001B5154" w:rsidRDefault="001B5154" w:rsidP="001B5154">
      <w:pPr>
        <w:rPr>
          <w:sz w:val="22"/>
        </w:rPr>
      </w:pPr>
    </w:p>
    <w:p w:rsidR="001B5154" w:rsidRDefault="001B5154" w:rsidP="001B5154">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1B5154" w:rsidRDefault="001B5154"/>
    <w:p w:rsidR="001B5154" w:rsidRDefault="001B5154"/>
    <w:p w:rsidR="001B5154" w:rsidRDefault="001B5154"/>
    <w:tbl>
      <w:tblPr>
        <w:tblW w:w="0" w:type="auto"/>
        <w:tblLayout w:type="fixed"/>
        <w:tblLook w:val="0000"/>
      </w:tblPr>
      <w:tblGrid>
        <w:gridCol w:w="4608"/>
        <w:gridCol w:w="5040"/>
      </w:tblGrid>
      <w:tr w:rsidR="001B5154" w:rsidRPr="00A14BF4" w:rsidTr="00555CC0">
        <w:tc>
          <w:tcPr>
            <w:tcW w:w="4608" w:type="dxa"/>
          </w:tcPr>
          <w:p w:rsidR="001B5154" w:rsidRDefault="001B5154" w:rsidP="00555CC0">
            <w:pPr>
              <w:rPr>
                <w:sz w:val="26"/>
                <w:szCs w:val="26"/>
              </w:rPr>
            </w:pPr>
          </w:p>
        </w:tc>
        <w:tc>
          <w:tcPr>
            <w:tcW w:w="5040" w:type="dxa"/>
          </w:tcPr>
          <w:p w:rsidR="001B5154" w:rsidRPr="00A14BF4" w:rsidRDefault="001B5154" w:rsidP="00555CC0">
            <w:pPr>
              <w:jc w:val="right"/>
              <w:rPr>
                <w:sz w:val="20"/>
                <w:szCs w:val="20"/>
              </w:rPr>
            </w:pPr>
            <w:r w:rsidRPr="00A14BF4">
              <w:rPr>
                <w:sz w:val="20"/>
                <w:szCs w:val="20"/>
              </w:rPr>
              <w:t xml:space="preserve">Приложение 7 </w:t>
            </w:r>
          </w:p>
          <w:p w:rsidR="00A14BF4" w:rsidRPr="00A14BF4" w:rsidRDefault="001B5154" w:rsidP="00A14BF4">
            <w:pPr>
              <w:pStyle w:val="2"/>
              <w:ind w:left="-108" w:hanging="180"/>
              <w:jc w:val="right"/>
              <w:rPr>
                <w:sz w:val="20"/>
              </w:rPr>
            </w:pPr>
            <w:r w:rsidRPr="00A14BF4">
              <w:rPr>
                <w:sz w:val="20"/>
              </w:rPr>
              <w:t>к решению Думы</w:t>
            </w:r>
          </w:p>
          <w:p w:rsidR="001B5154" w:rsidRPr="00A14BF4" w:rsidRDefault="001B5154" w:rsidP="00A14BF4">
            <w:pPr>
              <w:pStyle w:val="2"/>
              <w:ind w:left="-108" w:hanging="180"/>
              <w:jc w:val="right"/>
              <w:rPr>
                <w:sz w:val="20"/>
              </w:rPr>
            </w:pPr>
            <w:r w:rsidRPr="00A14BF4">
              <w:rPr>
                <w:sz w:val="20"/>
              </w:rPr>
              <w:t xml:space="preserve">Первомайского района </w:t>
            </w:r>
          </w:p>
        </w:tc>
      </w:tr>
      <w:tr w:rsidR="001B5154" w:rsidTr="00555CC0">
        <w:tc>
          <w:tcPr>
            <w:tcW w:w="4608" w:type="dxa"/>
          </w:tcPr>
          <w:p w:rsidR="001B5154" w:rsidRDefault="001B5154" w:rsidP="00555CC0">
            <w:pPr>
              <w:rPr>
                <w:sz w:val="26"/>
                <w:szCs w:val="26"/>
              </w:rPr>
            </w:pPr>
          </w:p>
        </w:tc>
        <w:tc>
          <w:tcPr>
            <w:tcW w:w="5040" w:type="dxa"/>
          </w:tcPr>
          <w:p w:rsidR="001B5154" w:rsidRPr="00C32501" w:rsidRDefault="001B5154" w:rsidP="00C1556A">
            <w:pPr>
              <w:jc w:val="right"/>
              <w:rPr>
                <w:sz w:val="20"/>
                <w:szCs w:val="20"/>
              </w:rPr>
            </w:pPr>
            <w:r>
              <w:rPr>
                <w:sz w:val="20"/>
                <w:szCs w:val="20"/>
              </w:rPr>
              <w:t xml:space="preserve">от   26.12.2013 № </w:t>
            </w:r>
            <w:r w:rsidR="00C1556A">
              <w:rPr>
                <w:sz w:val="20"/>
                <w:szCs w:val="20"/>
              </w:rPr>
              <w:t>272</w:t>
            </w:r>
            <w:r>
              <w:rPr>
                <w:sz w:val="20"/>
                <w:szCs w:val="20"/>
              </w:rPr>
              <w:t xml:space="preserve">           </w:t>
            </w:r>
          </w:p>
        </w:tc>
      </w:tr>
    </w:tbl>
    <w:p w:rsidR="001B5154" w:rsidRDefault="001B5154" w:rsidP="001B5154">
      <w:pPr>
        <w:tabs>
          <w:tab w:val="left" w:pos="4680"/>
        </w:tabs>
        <w:rPr>
          <w:sz w:val="26"/>
          <w:szCs w:val="26"/>
        </w:rPr>
      </w:pPr>
    </w:p>
    <w:p w:rsidR="001B5154" w:rsidRDefault="001B5154" w:rsidP="001B5154">
      <w:pPr>
        <w:tabs>
          <w:tab w:val="left" w:pos="4680"/>
        </w:tabs>
        <w:rPr>
          <w:sz w:val="26"/>
          <w:szCs w:val="26"/>
        </w:rPr>
      </w:pPr>
    </w:p>
    <w:p w:rsidR="001B5154" w:rsidRPr="00A14BF4" w:rsidRDefault="001B5154" w:rsidP="00A14BF4">
      <w:pPr>
        <w:pStyle w:val="6"/>
        <w:jc w:val="center"/>
        <w:rPr>
          <w:rFonts w:ascii="Times New Roman" w:hAnsi="Times New Roman" w:cs="Times New Roman"/>
          <w:b/>
          <w:i w:val="0"/>
          <w:color w:val="auto"/>
        </w:rPr>
      </w:pPr>
      <w:r w:rsidRPr="00A14BF4">
        <w:rPr>
          <w:rFonts w:ascii="Times New Roman" w:hAnsi="Times New Roman" w:cs="Times New Roman"/>
          <w:b/>
          <w:i w:val="0"/>
          <w:color w:val="auto"/>
        </w:rPr>
        <w:t>Источники финансирования</w:t>
      </w:r>
    </w:p>
    <w:p w:rsidR="001B5154" w:rsidRPr="00A14BF4" w:rsidRDefault="001B5154" w:rsidP="00A14BF4">
      <w:pPr>
        <w:pStyle w:val="6"/>
        <w:jc w:val="center"/>
        <w:rPr>
          <w:rFonts w:ascii="Times New Roman" w:hAnsi="Times New Roman" w:cs="Times New Roman"/>
          <w:b/>
          <w:i w:val="0"/>
          <w:color w:val="auto"/>
        </w:rPr>
      </w:pPr>
      <w:r w:rsidRPr="00A14BF4">
        <w:rPr>
          <w:rFonts w:ascii="Times New Roman" w:hAnsi="Times New Roman" w:cs="Times New Roman"/>
          <w:b/>
          <w:i w:val="0"/>
          <w:color w:val="auto"/>
        </w:rPr>
        <w:t>дефицита  местного  бюджета Первомайского района</w:t>
      </w:r>
    </w:p>
    <w:p w:rsidR="001B5154" w:rsidRPr="00A14BF4" w:rsidRDefault="001B5154" w:rsidP="00A14BF4">
      <w:pPr>
        <w:pStyle w:val="6"/>
        <w:jc w:val="center"/>
        <w:rPr>
          <w:rFonts w:ascii="Times New Roman" w:hAnsi="Times New Roman" w:cs="Times New Roman"/>
          <w:b/>
          <w:i w:val="0"/>
          <w:color w:val="auto"/>
        </w:rPr>
      </w:pPr>
      <w:r w:rsidRPr="00A14BF4">
        <w:rPr>
          <w:rFonts w:ascii="Times New Roman" w:hAnsi="Times New Roman" w:cs="Times New Roman"/>
          <w:b/>
          <w:i w:val="0"/>
          <w:color w:val="auto"/>
        </w:rPr>
        <w:t>на 2014 год</w:t>
      </w:r>
    </w:p>
    <w:p w:rsidR="001B5154" w:rsidRPr="00A14BF4" w:rsidRDefault="001B5154" w:rsidP="001B5154"/>
    <w:p w:rsidR="001B5154" w:rsidRPr="00C30F39" w:rsidRDefault="001B5154" w:rsidP="001B5154">
      <w:pPr>
        <w:jc w:val="center"/>
        <w:rPr>
          <w:sz w:val="26"/>
          <w:szCs w:val="26"/>
        </w:rPr>
      </w:pPr>
      <w:r w:rsidRPr="00A14BF4">
        <w:rPr>
          <w:sz w:val="26"/>
          <w:szCs w:val="26"/>
        </w:rPr>
        <w:t xml:space="preserve">                                                                                                      </w:t>
      </w:r>
      <w:r>
        <w:rPr>
          <w:sz w:val="26"/>
          <w:szCs w:val="26"/>
        </w:rPr>
        <w:t xml:space="preserve">           </w:t>
      </w:r>
      <w:r w:rsidRPr="00C30F39">
        <w:rPr>
          <w:sz w:val="26"/>
          <w:szCs w:val="26"/>
        </w:rPr>
        <w:t>(тыс. рублей)</w:t>
      </w:r>
    </w:p>
    <w:tbl>
      <w:tblPr>
        <w:tblpPr w:leftFromText="180" w:rightFromText="180" w:vertAnchor="text" w:horzAnchor="margin" w:tblpXSpec="center" w:tblpY="18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1B5154" w:rsidRPr="000721CF" w:rsidTr="00A14BF4">
        <w:tc>
          <w:tcPr>
            <w:tcW w:w="7863" w:type="dxa"/>
            <w:vAlign w:val="center"/>
          </w:tcPr>
          <w:p w:rsidR="001B5154" w:rsidRPr="00A14BF4" w:rsidRDefault="001B5154" w:rsidP="00A14BF4">
            <w:pPr>
              <w:pStyle w:val="5"/>
              <w:jc w:val="center"/>
              <w:rPr>
                <w:rFonts w:ascii="Times New Roman" w:hAnsi="Times New Roman" w:cs="Times New Roman"/>
                <w:b/>
                <w:color w:val="auto"/>
              </w:rPr>
            </w:pPr>
            <w:r w:rsidRPr="00A14BF4">
              <w:rPr>
                <w:rFonts w:ascii="Times New Roman" w:hAnsi="Times New Roman" w:cs="Times New Roman"/>
                <w:b/>
                <w:color w:val="auto"/>
              </w:rPr>
              <w:t>Наименование</w:t>
            </w:r>
          </w:p>
        </w:tc>
        <w:tc>
          <w:tcPr>
            <w:tcW w:w="1459" w:type="dxa"/>
          </w:tcPr>
          <w:p w:rsidR="001B5154" w:rsidRPr="000721CF" w:rsidRDefault="001B5154" w:rsidP="00A14BF4">
            <w:pPr>
              <w:jc w:val="center"/>
            </w:pPr>
            <w:r>
              <w:rPr>
                <w:b/>
              </w:rPr>
              <w:t>Сумма</w:t>
            </w:r>
          </w:p>
        </w:tc>
      </w:tr>
      <w:tr w:rsidR="001B5154" w:rsidRPr="000721CF" w:rsidTr="00A14BF4">
        <w:trPr>
          <w:trHeight w:val="567"/>
        </w:trPr>
        <w:tc>
          <w:tcPr>
            <w:tcW w:w="7863" w:type="dxa"/>
            <w:vAlign w:val="center"/>
          </w:tcPr>
          <w:p w:rsidR="001B5154" w:rsidRPr="00A14BF4" w:rsidRDefault="001B5154" w:rsidP="00A14BF4">
            <w:pPr>
              <w:pStyle w:val="7"/>
              <w:jc w:val="left"/>
              <w:rPr>
                <w:b w:val="0"/>
                <w:szCs w:val="24"/>
              </w:rPr>
            </w:pPr>
            <w:r w:rsidRPr="00A14BF4">
              <w:rPr>
                <w:b w:val="0"/>
                <w:szCs w:val="24"/>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1B5154" w:rsidRPr="000720F2" w:rsidRDefault="001B5154" w:rsidP="00A14BF4">
            <w:pPr>
              <w:jc w:val="center"/>
            </w:pPr>
            <w:r>
              <w:t>0</w:t>
            </w:r>
          </w:p>
        </w:tc>
      </w:tr>
      <w:tr w:rsidR="001B5154" w:rsidRPr="000721CF" w:rsidTr="00A14BF4">
        <w:trPr>
          <w:trHeight w:val="567"/>
        </w:trPr>
        <w:tc>
          <w:tcPr>
            <w:tcW w:w="7863" w:type="dxa"/>
            <w:vAlign w:val="center"/>
          </w:tcPr>
          <w:p w:rsidR="001B5154" w:rsidRPr="00A14BF4" w:rsidRDefault="001B5154" w:rsidP="00A14BF4">
            <w:pPr>
              <w:pStyle w:val="7"/>
              <w:jc w:val="left"/>
              <w:rPr>
                <w:b w:val="0"/>
                <w:szCs w:val="24"/>
              </w:rPr>
            </w:pPr>
            <w:proofErr w:type="gramStart"/>
            <w:r w:rsidRPr="00A14BF4">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1B5154" w:rsidRPr="000720F2" w:rsidRDefault="001B5154" w:rsidP="00A14BF4">
            <w:pPr>
              <w:jc w:val="center"/>
            </w:pPr>
            <w:r>
              <w:t>-930</w:t>
            </w:r>
          </w:p>
        </w:tc>
      </w:tr>
      <w:tr w:rsidR="001B5154" w:rsidRPr="000721CF" w:rsidTr="00A14BF4">
        <w:trPr>
          <w:trHeight w:val="567"/>
        </w:trPr>
        <w:tc>
          <w:tcPr>
            <w:tcW w:w="7863" w:type="dxa"/>
            <w:vAlign w:val="center"/>
          </w:tcPr>
          <w:p w:rsidR="001B5154" w:rsidRPr="000721CF" w:rsidRDefault="001B5154" w:rsidP="00A14BF4">
            <w: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1B5154" w:rsidRDefault="001B5154" w:rsidP="00A14BF4">
            <w:pPr>
              <w:jc w:val="center"/>
            </w:pPr>
          </w:p>
          <w:p w:rsidR="001B5154" w:rsidRDefault="001B5154" w:rsidP="00A14BF4">
            <w:pPr>
              <w:jc w:val="center"/>
            </w:pPr>
            <w:r>
              <w:t>0</w:t>
            </w:r>
          </w:p>
        </w:tc>
      </w:tr>
      <w:tr w:rsidR="001B5154" w:rsidRPr="000721CF" w:rsidTr="00A14BF4">
        <w:trPr>
          <w:trHeight w:val="567"/>
        </w:trPr>
        <w:tc>
          <w:tcPr>
            <w:tcW w:w="7863" w:type="dxa"/>
            <w:vAlign w:val="center"/>
          </w:tcPr>
          <w:p w:rsidR="001B5154" w:rsidRDefault="001B5154" w:rsidP="00A14BF4">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9" w:type="dxa"/>
            <w:vAlign w:val="center"/>
          </w:tcPr>
          <w:p w:rsidR="001B5154" w:rsidRPr="00590792" w:rsidRDefault="001B5154" w:rsidP="00A14BF4">
            <w:pPr>
              <w:jc w:val="center"/>
            </w:pPr>
            <w:r>
              <w:t>-1264,86</w:t>
            </w:r>
          </w:p>
        </w:tc>
      </w:tr>
      <w:tr w:rsidR="001B5154" w:rsidRPr="000721CF" w:rsidTr="00A14BF4">
        <w:trPr>
          <w:trHeight w:val="567"/>
        </w:trPr>
        <w:tc>
          <w:tcPr>
            <w:tcW w:w="7863" w:type="dxa"/>
            <w:vAlign w:val="center"/>
          </w:tcPr>
          <w:p w:rsidR="001B5154" w:rsidRPr="000721CF" w:rsidRDefault="001B5154" w:rsidP="00A14BF4">
            <w:r>
              <w:t>Возврат</w:t>
            </w:r>
            <w:r w:rsidRPr="000721CF">
              <w:t xml:space="preserve">  бюджетных кредитов</w:t>
            </w:r>
            <w:r>
              <w:t>,</w:t>
            </w:r>
            <w:r w:rsidRPr="000721CF">
              <w:t xml:space="preserve"> предоставленных юридическим лицам из </w:t>
            </w:r>
            <w:r>
              <w:t xml:space="preserve">бюджетов </w:t>
            </w:r>
            <w:r w:rsidRPr="000721CF">
              <w:t xml:space="preserve"> </w:t>
            </w:r>
            <w:r>
              <w:t>муниципальных районов</w:t>
            </w:r>
            <w:r w:rsidRPr="000721CF">
              <w:t xml:space="preserve"> в валюте Российской Федерации</w:t>
            </w:r>
          </w:p>
        </w:tc>
        <w:tc>
          <w:tcPr>
            <w:tcW w:w="1459" w:type="dxa"/>
            <w:vAlign w:val="center"/>
          </w:tcPr>
          <w:p w:rsidR="001B5154" w:rsidRPr="001B56FC" w:rsidRDefault="001B5154" w:rsidP="00A14BF4">
            <w:pPr>
              <w:jc w:val="center"/>
            </w:pPr>
            <w:r>
              <w:t>1264,86</w:t>
            </w:r>
          </w:p>
        </w:tc>
      </w:tr>
      <w:tr w:rsidR="001B5154" w:rsidRPr="000721CF" w:rsidTr="00A14BF4">
        <w:trPr>
          <w:trHeight w:val="567"/>
        </w:trPr>
        <w:tc>
          <w:tcPr>
            <w:tcW w:w="7863" w:type="dxa"/>
          </w:tcPr>
          <w:p w:rsidR="001B5154" w:rsidRDefault="001B5154" w:rsidP="00A14BF4">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1B5154" w:rsidRDefault="001B5154" w:rsidP="00A14BF4">
            <w:pPr>
              <w:jc w:val="center"/>
            </w:pPr>
            <w:r>
              <w:t>627,75</w:t>
            </w:r>
          </w:p>
        </w:tc>
      </w:tr>
      <w:tr w:rsidR="001B5154" w:rsidRPr="000721CF" w:rsidTr="00A14BF4">
        <w:trPr>
          <w:trHeight w:val="567"/>
        </w:trPr>
        <w:tc>
          <w:tcPr>
            <w:tcW w:w="7863" w:type="dxa"/>
          </w:tcPr>
          <w:p w:rsidR="001B5154" w:rsidRPr="000721CF" w:rsidRDefault="001B5154" w:rsidP="00A14BF4">
            <w:pPr>
              <w:rPr>
                <w:b/>
              </w:rPr>
            </w:pPr>
            <w:r>
              <w:rPr>
                <w:b/>
              </w:rPr>
              <w:t>Итого:</w:t>
            </w:r>
          </w:p>
        </w:tc>
        <w:tc>
          <w:tcPr>
            <w:tcW w:w="1459" w:type="dxa"/>
            <w:vAlign w:val="center"/>
          </w:tcPr>
          <w:p w:rsidR="001B5154" w:rsidRDefault="001B5154" w:rsidP="00A14BF4">
            <w:pPr>
              <w:jc w:val="center"/>
              <w:rPr>
                <w:b/>
              </w:rPr>
            </w:pPr>
            <w:r>
              <w:rPr>
                <w:b/>
              </w:rPr>
              <w:t>-302,25</w:t>
            </w:r>
          </w:p>
        </w:tc>
      </w:tr>
    </w:tbl>
    <w:p w:rsidR="001B5154" w:rsidRPr="00C30F39" w:rsidRDefault="001B5154" w:rsidP="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sectPr w:rsidR="00A14BF4" w:rsidSect="00555CC0">
          <w:pgSz w:w="11906" w:h="16838"/>
          <w:pgMar w:top="568" w:right="566" w:bottom="1134" w:left="1134" w:header="708" w:footer="708" w:gutter="0"/>
          <w:cols w:space="708"/>
          <w:docGrid w:linePitch="360"/>
        </w:sectPr>
      </w:pPr>
    </w:p>
    <w:p w:rsidR="001B5154" w:rsidRDefault="001B5154" w:rsidP="001B5154">
      <w:pPr>
        <w:pStyle w:val="a7"/>
        <w:ind w:left="9923" w:right="-709"/>
        <w:jc w:val="left"/>
        <w:outlineLvl w:val="0"/>
        <w:rPr>
          <w:b w:val="0"/>
          <w:bCs/>
          <w:sz w:val="20"/>
        </w:rPr>
      </w:pPr>
      <w:r w:rsidRPr="00B54EE4">
        <w:rPr>
          <w:b w:val="0"/>
          <w:bCs/>
          <w:sz w:val="20"/>
        </w:rPr>
        <w:lastRenderedPageBreak/>
        <w:t xml:space="preserve">Приложение </w:t>
      </w:r>
      <w:r>
        <w:rPr>
          <w:b w:val="0"/>
          <w:bCs/>
          <w:sz w:val="20"/>
        </w:rPr>
        <w:t>8</w:t>
      </w:r>
    </w:p>
    <w:p w:rsidR="001B5154" w:rsidRDefault="001B5154" w:rsidP="001B5154">
      <w:pPr>
        <w:pStyle w:val="a7"/>
        <w:ind w:left="9923" w:right="-709"/>
        <w:jc w:val="left"/>
        <w:outlineLvl w:val="0"/>
        <w:rPr>
          <w:b w:val="0"/>
          <w:bCs/>
          <w:sz w:val="20"/>
        </w:rPr>
      </w:pPr>
      <w:r>
        <w:rPr>
          <w:b w:val="0"/>
          <w:bCs/>
          <w:sz w:val="20"/>
        </w:rPr>
        <w:t xml:space="preserve">к решению Думы Первомайского района </w:t>
      </w:r>
    </w:p>
    <w:p w:rsidR="001B5154" w:rsidRDefault="001B5154" w:rsidP="001B5154">
      <w:pPr>
        <w:pStyle w:val="a7"/>
        <w:ind w:left="9923" w:right="-709"/>
        <w:jc w:val="left"/>
        <w:outlineLvl w:val="0"/>
        <w:rPr>
          <w:b w:val="0"/>
          <w:bCs/>
          <w:sz w:val="26"/>
        </w:rPr>
      </w:pPr>
      <w:r>
        <w:rPr>
          <w:b w:val="0"/>
          <w:bCs/>
          <w:sz w:val="20"/>
        </w:rPr>
        <w:t>от   26</w:t>
      </w:r>
      <w:r w:rsidRPr="00472442">
        <w:rPr>
          <w:b w:val="0"/>
          <w:sz w:val="20"/>
        </w:rPr>
        <w:t>.</w:t>
      </w:r>
      <w:r>
        <w:rPr>
          <w:b w:val="0"/>
          <w:sz w:val="20"/>
        </w:rPr>
        <w:t>12</w:t>
      </w:r>
      <w:r w:rsidRPr="00472442">
        <w:rPr>
          <w:b w:val="0"/>
          <w:sz w:val="20"/>
        </w:rPr>
        <w:t>.201</w:t>
      </w:r>
      <w:r>
        <w:rPr>
          <w:b w:val="0"/>
          <w:sz w:val="20"/>
        </w:rPr>
        <w:t>3</w:t>
      </w:r>
      <w:r w:rsidRPr="00472442">
        <w:rPr>
          <w:b w:val="0"/>
          <w:sz w:val="20"/>
        </w:rPr>
        <w:t xml:space="preserve">  № </w:t>
      </w:r>
      <w:r w:rsidR="00C1556A">
        <w:rPr>
          <w:b w:val="0"/>
          <w:sz w:val="20"/>
        </w:rPr>
        <w:t>272</w:t>
      </w:r>
    </w:p>
    <w:p w:rsidR="001B5154" w:rsidRPr="00745B06" w:rsidRDefault="001B5154" w:rsidP="001B5154">
      <w:pPr>
        <w:rPr>
          <w:b/>
          <w:sz w:val="22"/>
          <w:szCs w:val="22"/>
        </w:rPr>
      </w:pPr>
    </w:p>
    <w:p w:rsidR="001B5154" w:rsidRPr="00745B06" w:rsidRDefault="001B5154" w:rsidP="001B5154">
      <w:pPr>
        <w:pStyle w:val="a9"/>
        <w:outlineLvl w:val="0"/>
        <w:rPr>
          <w:b w:val="0"/>
          <w:sz w:val="22"/>
          <w:szCs w:val="22"/>
        </w:rPr>
      </w:pPr>
      <w:r w:rsidRPr="00745B06">
        <w:rPr>
          <w:b w:val="0"/>
          <w:sz w:val="22"/>
          <w:szCs w:val="22"/>
        </w:rPr>
        <w:t>Программа  муниципальных  гарантий Первомайского района на 20</w:t>
      </w:r>
      <w:r>
        <w:rPr>
          <w:b w:val="0"/>
          <w:sz w:val="22"/>
          <w:szCs w:val="22"/>
        </w:rPr>
        <w:t>14</w:t>
      </w:r>
      <w:r w:rsidRPr="00745B06">
        <w:rPr>
          <w:b w:val="0"/>
          <w:sz w:val="22"/>
          <w:szCs w:val="22"/>
        </w:rPr>
        <w:t xml:space="preserve"> год</w:t>
      </w:r>
    </w:p>
    <w:p w:rsidR="001B5154" w:rsidRPr="00745B06" w:rsidRDefault="001B5154" w:rsidP="001B5154">
      <w:pPr>
        <w:jc w:val="center"/>
        <w:rPr>
          <w:sz w:val="22"/>
          <w:szCs w:val="22"/>
        </w:rPr>
      </w:pPr>
    </w:p>
    <w:p w:rsidR="001B5154" w:rsidRPr="00745B06" w:rsidRDefault="001B5154" w:rsidP="001B5154">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14</w:t>
      </w:r>
      <w:r w:rsidRPr="00745B06">
        <w:rPr>
          <w:sz w:val="22"/>
          <w:szCs w:val="22"/>
        </w:rPr>
        <w:t xml:space="preserve"> году</w:t>
      </w:r>
      <w:r>
        <w:rPr>
          <w:sz w:val="22"/>
          <w:szCs w:val="22"/>
        </w:rPr>
        <w:t xml:space="preserve"> </w:t>
      </w:r>
    </w:p>
    <w:p w:rsidR="001B5154" w:rsidRPr="00745B06" w:rsidRDefault="001B5154" w:rsidP="001B5154">
      <w:pPr>
        <w:ind w:left="360"/>
        <w:rPr>
          <w:b/>
        </w:rPr>
      </w:pPr>
    </w:p>
    <w:tbl>
      <w:tblPr>
        <w:tblW w:w="15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620"/>
        <w:gridCol w:w="2520"/>
        <w:gridCol w:w="4252"/>
      </w:tblGrid>
      <w:tr w:rsidR="001B5154" w:rsidTr="00555CC0">
        <w:trPr>
          <w:cantSplit/>
          <w:trHeight w:val="1457"/>
        </w:trPr>
        <w:tc>
          <w:tcPr>
            <w:tcW w:w="426" w:type="dxa"/>
            <w:tcBorders>
              <w:bottom w:val="single" w:sz="4" w:space="0" w:color="auto"/>
            </w:tcBorders>
            <w:vAlign w:val="center"/>
          </w:tcPr>
          <w:p w:rsidR="001B5154" w:rsidRPr="00745B06" w:rsidRDefault="001B5154" w:rsidP="00555CC0">
            <w:pPr>
              <w:pStyle w:val="a5"/>
              <w:jc w:val="center"/>
              <w:rPr>
                <w:sz w:val="20"/>
              </w:rPr>
            </w:pPr>
            <w:r w:rsidRPr="00745B06">
              <w:rPr>
                <w:sz w:val="20"/>
              </w:rPr>
              <w:t>№</w:t>
            </w:r>
          </w:p>
        </w:tc>
        <w:tc>
          <w:tcPr>
            <w:tcW w:w="3119" w:type="dxa"/>
            <w:tcBorders>
              <w:bottom w:val="single" w:sz="4" w:space="0" w:color="auto"/>
            </w:tcBorders>
            <w:vAlign w:val="center"/>
          </w:tcPr>
          <w:p w:rsidR="001B5154" w:rsidRPr="00745B06" w:rsidRDefault="001B5154" w:rsidP="00555CC0">
            <w:pPr>
              <w:pStyle w:val="a5"/>
              <w:jc w:val="center"/>
              <w:rPr>
                <w:sz w:val="20"/>
              </w:rPr>
            </w:pPr>
            <w:r w:rsidRPr="00745B06">
              <w:rPr>
                <w:sz w:val="20"/>
              </w:rPr>
              <w:t>Цель гарантирования</w:t>
            </w:r>
          </w:p>
        </w:tc>
        <w:tc>
          <w:tcPr>
            <w:tcW w:w="1948" w:type="dxa"/>
            <w:tcBorders>
              <w:bottom w:val="single" w:sz="4" w:space="0" w:color="auto"/>
            </w:tcBorders>
            <w:vAlign w:val="center"/>
          </w:tcPr>
          <w:p w:rsidR="001B5154" w:rsidRPr="00745B06" w:rsidRDefault="001B5154" w:rsidP="00555CC0">
            <w:pPr>
              <w:pStyle w:val="a5"/>
              <w:jc w:val="center"/>
              <w:rPr>
                <w:sz w:val="20"/>
              </w:rPr>
            </w:pPr>
            <w:r w:rsidRPr="00745B06">
              <w:rPr>
                <w:sz w:val="20"/>
              </w:rPr>
              <w:t>Наименование принципала</w:t>
            </w:r>
          </w:p>
        </w:tc>
        <w:tc>
          <w:tcPr>
            <w:tcW w:w="1800" w:type="dxa"/>
            <w:tcBorders>
              <w:bottom w:val="single" w:sz="4" w:space="0" w:color="auto"/>
            </w:tcBorders>
            <w:vAlign w:val="center"/>
          </w:tcPr>
          <w:p w:rsidR="001B5154" w:rsidRPr="00745B06" w:rsidRDefault="001B5154" w:rsidP="00555CC0">
            <w:pPr>
              <w:pStyle w:val="a5"/>
              <w:jc w:val="center"/>
              <w:rPr>
                <w:sz w:val="20"/>
              </w:rPr>
            </w:pPr>
            <w:r w:rsidRPr="00745B06">
              <w:rPr>
                <w:sz w:val="20"/>
              </w:rPr>
              <w:t>Сумма гарантирования на 20</w:t>
            </w:r>
            <w:r>
              <w:rPr>
                <w:sz w:val="20"/>
              </w:rPr>
              <w:t>14</w:t>
            </w:r>
            <w:r w:rsidRPr="00745B06">
              <w:rPr>
                <w:sz w:val="20"/>
              </w:rPr>
              <w:t xml:space="preserve"> год, тыс. рублей</w:t>
            </w:r>
          </w:p>
          <w:p w:rsidR="001B5154" w:rsidRPr="00745B06" w:rsidRDefault="001B5154" w:rsidP="00555CC0">
            <w:pPr>
              <w:pStyle w:val="a5"/>
              <w:jc w:val="center"/>
              <w:rPr>
                <w:sz w:val="20"/>
              </w:rPr>
            </w:pPr>
          </w:p>
          <w:p w:rsidR="001B5154" w:rsidRPr="00745B06" w:rsidRDefault="001B5154" w:rsidP="00555CC0">
            <w:pPr>
              <w:pStyle w:val="a5"/>
              <w:jc w:val="center"/>
              <w:rPr>
                <w:sz w:val="20"/>
              </w:rPr>
            </w:pPr>
          </w:p>
          <w:p w:rsidR="001B5154" w:rsidRPr="00745B06" w:rsidRDefault="001B5154" w:rsidP="00555CC0">
            <w:pPr>
              <w:pStyle w:val="a5"/>
              <w:jc w:val="center"/>
              <w:rPr>
                <w:sz w:val="20"/>
              </w:rPr>
            </w:pPr>
          </w:p>
        </w:tc>
        <w:tc>
          <w:tcPr>
            <w:tcW w:w="1620" w:type="dxa"/>
            <w:tcBorders>
              <w:bottom w:val="single" w:sz="4" w:space="0" w:color="auto"/>
            </w:tcBorders>
            <w:vAlign w:val="center"/>
          </w:tcPr>
          <w:p w:rsidR="001B5154" w:rsidRPr="00745B06" w:rsidRDefault="001B5154" w:rsidP="00555CC0">
            <w:pPr>
              <w:pStyle w:val="a5"/>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1B5154" w:rsidRPr="00745B06" w:rsidRDefault="001B5154" w:rsidP="00555CC0">
            <w:pPr>
              <w:pStyle w:val="a5"/>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1B5154" w:rsidRPr="00745B06" w:rsidRDefault="001B5154" w:rsidP="00555CC0">
            <w:pPr>
              <w:pStyle w:val="a5"/>
              <w:jc w:val="center"/>
              <w:rPr>
                <w:sz w:val="20"/>
              </w:rPr>
            </w:pPr>
            <w:r w:rsidRPr="00745B06">
              <w:rPr>
                <w:sz w:val="20"/>
              </w:rPr>
              <w:t>Иные условия предоставления  муниципальных  гарантий</w:t>
            </w:r>
          </w:p>
        </w:tc>
      </w:tr>
      <w:tr w:rsidR="001B5154" w:rsidTr="00555CC0">
        <w:trPr>
          <w:cantSplit/>
        </w:trPr>
        <w:tc>
          <w:tcPr>
            <w:tcW w:w="426" w:type="dxa"/>
          </w:tcPr>
          <w:p w:rsidR="001B5154" w:rsidRDefault="001B5154" w:rsidP="00555CC0">
            <w:pPr>
              <w:pStyle w:val="a5"/>
            </w:pPr>
          </w:p>
        </w:tc>
        <w:tc>
          <w:tcPr>
            <w:tcW w:w="3119" w:type="dxa"/>
          </w:tcPr>
          <w:p w:rsidR="001B5154" w:rsidRPr="00745B06" w:rsidRDefault="001B5154" w:rsidP="00555CC0">
            <w:pPr>
              <w:pStyle w:val="a5"/>
              <w:rPr>
                <w:sz w:val="20"/>
              </w:rPr>
            </w:pPr>
          </w:p>
        </w:tc>
        <w:tc>
          <w:tcPr>
            <w:tcW w:w="1948" w:type="dxa"/>
          </w:tcPr>
          <w:p w:rsidR="001B5154" w:rsidRPr="00745B06" w:rsidRDefault="001B5154" w:rsidP="00555CC0">
            <w:pPr>
              <w:pStyle w:val="a5"/>
              <w:rPr>
                <w:sz w:val="20"/>
              </w:rPr>
            </w:pPr>
          </w:p>
        </w:tc>
        <w:tc>
          <w:tcPr>
            <w:tcW w:w="1800" w:type="dxa"/>
          </w:tcPr>
          <w:p w:rsidR="001B5154" w:rsidRPr="00745B06" w:rsidRDefault="001B5154" w:rsidP="00555CC0">
            <w:pPr>
              <w:pStyle w:val="a5"/>
              <w:jc w:val="center"/>
              <w:rPr>
                <w:sz w:val="20"/>
              </w:rPr>
            </w:pPr>
          </w:p>
        </w:tc>
        <w:tc>
          <w:tcPr>
            <w:tcW w:w="1620" w:type="dxa"/>
          </w:tcPr>
          <w:p w:rsidR="001B5154" w:rsidRPr="00745B06" w:rsidRDefault="001B5154" w:rsidP="00555CC0">
            <w:pPr>
              <w:pStyle w:val="a5"/>
              <w:jc w:val="center"/>
              <w:rPr>
                <w:sz w:val="20"/>
              </w:rPr>
            </w:pPr>
          </w:p>
        </w:tc>
        <w:tc>
          <w:tcPr>
            <w:tcW w:w="2520" w:type="dxa"/>
          </w:tcPr>
          <w:p w:rsidR="001B5154" w:rsidRPr="00745B06" w:rsidRDefault="001B5154" w:rsidP="00555CC0">
            <w:pPr>
              <w:pStyle w:val="a5"/>
              <w:jc w:val="center"/>
              <w:rPr>
                <w:sz w:val="20"/>
              </w:rPr>
            </w:pPr>
          </w:p>
        </w:tc>
        <w:tc>
          <w:tcPr>
            <w:tcW w:w="4252" w:type="dxa"/>
          </w:tcPr>
          <w:p w:rsidR="001B5154" w:rsidRPr="00745B06" w:rsidRDefault="001B5154" w:rsidP="00555CC0"/>
        </w:tc>
      </w:tr>
      <w:tr w:rsidR="001B5154" w:rsidTr="00555CC0">
        <w:trPr>
          <w:cantSplit/>
          <w:trHeight w:val="257"/>
        </w:trPr>
        <w:tc>
          <w:tcPr>
            <w:tcW w:w="426" w:type="dxa"/>
          </w:tcPr>
          <w:p w:rsidR="001B5154" w:rsidRDefault="001B5154" w:rsidP="00555CC0">
            <w:pPr>
              <w:pStyle w:val="a5"/>
            </w:pPr>
          </w:p>
        </w:tc>
        <w:tc>
          <w:tcPr>
            <w:tcW w:w="3119" w:type="dxa"/>
          </w:tcPr>
          <w:p w:rsidR="001B5154" w:rsidRPr="00745B06" w:rsidRDefault="001B5154" w:rsidP="00555CC0">
            <w:pPr>
              <w:pStyle w:val="a5"/>
              <w:rPr>
                <w:sz w:val="20"/>
              </w:rPr>
            </w:pPr>
            <w:r w:rsidRPr="00745B06">
              <w:rPr>
                <w:sz w:val="20"/>
              </w:rPr>
              <w:t>ИТОГО:</w:t>
            </w:r>
          </w:p>
        </w:tc>
        <w:tc>
          <w:tcPr>
            <w:tcW w:w="1948" w:type="dxa"/>
          </w:tcPr>
          <w:p w:rsidR="001B5154" w:rsidRPr="00745B06" w:rsidRDefault="001B5154" w:rsidP="00555CC0">
            <w:pPr>
              <w:pStyle w:val="a5"/>
              <w:rPr>
                <w:sz w:val="20"/>
              </w:rPr>
            </w:pPr>
          </w:p>
        </w:tc>
        <w:tc>
          <w:tcPr>
            <w:tcW w:w="1800" w:type="dxa"/>
          </w:tcPr>
          <w:p w:rsidR="001B5154" w:rsidRPr="00745B06" w:rsidRDefault="001B5154" w:rsidP="00555CC0">
            <w:pPr>
              <w:pStyle w:val="a5"/>
              <w:jc w:val="center"/>
              <w:rPr>
                <w:sz w:val="20"/>
              </w:rPr>
            </w:pPr>
            <w:r>
              <w:rPr>
                <w:sz w:val="20"/>
              </w:rPr>
              <w:t>0</w:t>
            </w:r>
          </w:p>
        </w:tc>
        <w:tc>
          <w:tcPr>
            <w:tcW w:w="1620" w:type="dxa"/>
          </w:tcPr>
          <w:p w:rsidR="001B5154" w:rsidRPr="00745B06" w:rsidRDefault="001B5154" w:rsidP="00555CC0">
            <w:pPr>
              <w:pStyle w:val="a5"/>
              <w:rPr>
                <w:sz w:val="20"/>
              </w:rPr>
            </w:pPr>
          </w:p>
        </w:tc>
        <w:tc>
          <w:tcPr>
            <w:tcW w:w="2520" w:type="dxa"/>
          </w:tcPr>
          <w:p w:rsidR="001B5154" w:rsidRPr="00745B06" w:rsidRDefault="001B5154" w:rsidP="00555CC0">
            <w:pPr>
              <w:pStyle w:val="a5"/>
              <w:rPr>
                <w:sz w:val="20"/>
              </w:rPr>
            </w:pPr>
          </w:p>
        </w:tc>
        <w:tc>
          <w:tcPr>
            <w:tcW w:w="4252" w:type="dxa"/>
          </w:tcPr>
          <w:p w:rsidR="001B5154" w:rsidRPr="00745B06" w:rsidRDefault="001B5154" w:rsidP="00555CC0">
            <w:pPr>
              <w:pStyle w:val="a5"/>
              <w:rPr>
                <w:sz w:val="20"/>
              </w:rPr>
            </w:pPr>
            <w:r w:rsidRPr="00745B06">
              <w:rPr>
                <w:sz w:val="20"/>
              </w:rPr>
              <w:t xml:space="preserve"> </w:t>
            </w:r>
          </w:p>
        </w:tc>
      </w:tr>
    </w:tbl>
    <w:p w:rsidR="001B5154" w:rsidRDefault="001B5154" w:rsidP="001B5154">
      <w:pPr>
        <w:pStyle w:val="a5"/>
        <w:rPr>
          <w:b/>
          <w:sz w:val="18"/>
        </w:rPr>
      </w:pPr>
    </w:p>
    <w:p w:rsidR="001B5154" w:rsidRPr="00745B06" w:rsidRDefault="001B5154" w:rsidP="001B5154">
      <w:pPr>
        <w:pStyle w:val="a5"/>
        <w:jc w:val="center"/>
        <w:rPr>
          <w:b/>
          <w:szCs w:val="22"/>
        </w:rPr>
      </w:pPr>
    </w:p>
    <w:p w:rsidR="001B5154" w:rsidRPr="00745B06" w:rsidRDefault="001B5154" w:rsidP="001B5154">
      <w:pPr>
        <w:pStyle w:val="a5"/>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14</w:t>
      </w:r>
      <w:r w:rsidRPr="00745B06">
        <w:rPr>
          <w:szCs w:val="22"/>
        </w:rPr>
        <w:t xml:space="preserve"> году</w:t>
      </w:r>
      <w:r>
        <w:rPr>
          <w:szCs w:val="22"/>
        </w:rPr>
        <w:t xml:space="preserve"> </w:t>
      </w:r>
    </w:p>
    <w:p w:rsidR="001B5154" w:rsidRDefault="001B5154" w:rsidP="001B5154">
      <w:pPr>
        <w:pStyle w:val="a5"/>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1B5154" w:rsidTr="00555CC0">
        <w:trPr>
          <w:trHeight w:val="393"/>
        </w:trPr>
        <w:tc>
          <w:tcPr>
            <w:tcW w:w="10207" w:type="dxa"/>
            <w:vAlign w:val="center"/>
          </w:tcPr>
          <w:p w:rsidR="001B5154" w:rsidRPr="00745B06" w:rsidRDefault="001B5154" w:rsidP="00555CC0">
            <w:pPr>
              <w:pStyle w:val="a5"/>
              <w:jc w:val="center"/>
              <w:rPr>
                <w:sz w:val="20"/>
              </w:rPr>
            </w:pPr>
            <w:r w:rsidRPr="00745B06">
              <w:rPr>
                <w:sz w:val="20"/>
              </w:rPr>
              <w:t>Исполнение муниципальных  гарантий Первомайского района:</w:t>
            </w:r>
          </w:p>
        </w:tc>
        <w:tc>
          <w:tcPr>
            <w:tcW w:w="5670" w:type="dxa"/>
            <w:vAlign w:val="center"/>
          </w:tcPr>
          <w:p w:rsidR="001B5154" w:rsidRPr="00745B06" w:rsidRDefault="001B5154" w:rsidP="00555CC0">
            <w:pPr>
              <w:pStyle w:val="a5"/>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1B5154" w:rsidTr="00555CC0">
        <w:trPr>
          <w:trHeight w:val="293"/>
        </w:trPr>
        <w:tc>
          <w:tcPr>
            <w:tcW w:w="10207" w:type="dxa"/>
          </w:tcPr>
          <w:p w:rsidR="001B5154" w:rsidRPr="00745B06" w:rsidRDefault="001B5154" w:rsidP="00555CC0">
            <w:pPr>
              <w:pStyle w:val="a5"/>
              <w:rPr>
                <w:sz w:val="20"/>
              </w:rPr>
            </w:pPr>
            <w:r w:rsidRPr="00745B06">
              <w:rPr>
                <w:sz w:val="20"/>
              </w:rPr>
              <w:t xml:space="preserve">за счет </w:t>
            </w:r>
            <w:proofErr w:type="gramStart"/>
            <w:r w:rsidRPr="00745B06">
              <w:rPr>
                <w:sz w:val="20"/>
              </w:rPr>
              <w:t>источников финансирования дефицита местного бюджета района</w:t>
            </w:r>
            <w:proofErr w:type="gramEnd"/>
          </w:p>
        </w:tc>
        <w:tc>
          <w:tcPr>
            <w:tcW w:w="5670" w:type="dxa"/>
          </w:tcPr>
          <w:p w:rsidR="001B5154" w:rsidRDefault="001B5154" w:rsidP="00555CC0">
            <w:pPr>
              <w:pStyle w:val="a5"/>
              <w:jc w:val="center"/>
              <w:rPr>
                <w:sz w:val="20"/>
              </w:rPr>
            </w:pPr>
            <w:r>
              <w:rPr>
                <w:sz w:val="20"/>
              </w:rPr>
              <w:t>1264,86</w:t>
            </w:r>
          </w:p>
          <w:p w:rsidR="001B5154" w:rsidRPr="00FE2F22" w:rsidRDefault="001B5154" w:rsidP="00555CC0">
            <w:pPr>
              <w:pStyle w:val="a5"/>
              <w:rPr>
                <w:sz w:val="20"/>
              </w:rPr>
            </w:pPr>
          </w:p>
        </w:tc>
      </w:tr>
      <w:tr w:rsidR="001B5154" w:rsidTr="00555CC0">
        <w:trPr>
          <w:trHeight w:val="128"/>
        </w:trPr>
        <w:tc>
          <w:tcPr>
            <w:tcW w:w="10207" w:type="dxa"/>
          </w:tcPr>
          <w:p w:rsidR="001B5154" w:rsidRPr="00745B06" w:rsidRDefault="001B5154" w:rsidP="00555CC0">
            <w:pPr>
              <w:pStyle w:val="a5"/>
              <w:rPr>
                <w:sz w:val="20"/>
              </w:rPr>
            </w:pPr>
            <w:r w:rsidRPr="00745B06">
              <w:rPr>
                <w:sz w:val="20"/>
              </w:rPr>
              <w:t>за счет расходов местного  бюджета  района</w:t>
            </w:r>
          </w:p>
        </w:tc>
        <w:tc>
          <w:tcPr>
            <w:tcW w:w="5670" w:type="dxa"/>
          </w:tcPr>
          <w:p w:rsidR="001B5154" w:rsidRDefault="001B5154" w:rsidP="00555CC0">
            <w:pPr>
              <w:pStyle w:val="a5"/>
              <w:jc w:val="center"/>
              <w:rPr>
                <w:sz w:val="20"/>
              </w:rPr>
            </w:pPr>
            <w:r>
              <w:rPr>
                <w:sz w:val="20"/>
              </w:rPr>
              <w:t>0</w:t>
            </w:r>
          </w:p>
          <w:p w:rsidR="001B5154" w:rsidRPr="007B5727" w:rsidRDefault="001B5154" w:rsidP="00555CC0">
            <w:pPr>
              <w:pStyle w:val="a5"/>
              <w:jc w:val="center"/>
              <w:rPr>
                <w:sz w:val="20"/>
              </w:rPr>
            </w:pPr>
          </w:p>
        </w:tc>
      </w:tr>
    </w:tbl>
    <w:p w:rsidR="001B5154" w:rsidRDefault="001B5154" w:rsidP="001B5154">
      <w:pPr>
        <w:pStyle w:val="a5"/>
        <w:jc w:val="center"/>
      </w:pPr>
    </w:p>
    <w:p w:rsidR="001B5154" w:rsidRDefault="001B5154" w:rsidP="001B5154">
      <w:pPr>
        <w:pStyle w:val="a5"/>
        <w:jc w:val="center"/>
      </w:pPr>
    </w:p>
    <w:p w:rsidR="00A14BF4" w:rsidRDefault="00A14BF4">
      <w:pPr>
        <w:sectPr w:rsidR="00A14BF4" w:rsidSect="00A14BF4">
          <w:pgSz w:w="16838" w:h="11906" w:orient="landscape"/>
          <w:pgMar w:top="1134" w:right="567" w:bottom="567" w:left="1134" w:header="709" w:footer="709" w:gutter="0"/>
          <w:cols w:space="708"/>
          <w:docGrid w:linePitch="360"/>
        </w:sectPr>
      </w:pPr>
    </w:p>
    <w:p w:rsidR="001B5154" w:rsidRDefault="001B5154"/>
    <w:p w:rsidR="001B5154" w:rsidRDefault="001B5154" w:rsidP="001B5154">
      <w:pPr>
        <w:jc w:val="right"/>
        <w:rPr>
          <w:sz w:val="20"/>
          <w:szCs w:val="20"/>
        </w:rPr>
      </w:pPr>
      <w:r w:rsidRPr="00936DCC">
        <w:rPr>
          <w:sz w:val="20"/>
          <w:szCs w:val="20"/>
        </w:rPr>
        <w:t>Приложение</w:t>
      </w:r>
      <w:r>
        <w:rPr>
          <w:sz w:val="20"/>
          <w:szCs w:val="20"/>
        </w:rPr>
        <w:t xml:space="preserve"> 9</w:t>
      </w:r>
    </w:p>
    <w:p w:rsidR="001B5154" w:rsidRPr="00936DCC" w:rsidRDefault="001B5154" w:rsidP="001B5154">
      <w:pPr>
        <w:jc w:val="right"/>
        <w:rPr>
          <w:sz w:val="20"/>
          <w:szCs w:val="20"/>
        </w:rPr>
      </w:pPr>
      <w:r>
        <w:rPr>
          <w:sz w:val="20"/>
          <w:szCs w:val="20"/>
        </w:rPr>
        <w:t>к</w:t>
      </w:r>
      <w:r w:rsidRPr="00936DCC">
        <w:rPr>
          <w:sz w:val="20"/>
          <w:szCs w:val="20"/>
        </w:rPr>
        <w:t xml:space="preserve"> </w:t>
      </w:r>
      <w:r>
        <w:rPr>
          <w:sz w:val="20"/>
          <w:szCs w:val="20"/>
        </w:rPr>
        <w:t>решению Думы</w:t>
      </w:r>
    </w:p>
    <w:p w:rsidR="001B5154" w:rsidRPr="00936DCC" w:rsidRDefault="001B5154" w:rsidP="001B5154">
      <w:pPr>
        <w:jc w:val="right"/>
        <w:rPr>
          <w:sz w:val="20"/>
          <w:szCs w:val="20"/>
        </w:rPr>
      </w:pPr>
      <w:r w:rsidRPr="00936DCC">
        <w:rPr>
          <w:sz w:val="20"/>
          <w:szCs w:val="20"/>
        </w:rPr>
        <w:t xml:space="preserve">Первомайского района </w:t>
      </w:r>
    </w:p>
    <w:p w:rsidR="001B5154" w:rsidRDefault="001B5154" w:rsidP="001B5154">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 xml:space="preserve">     26.12 </w:t>
      </w:r>
      <w:r w:rsidRPr="00936DCC">
        <w:rPr>
          <w:sz w:val="20"/>
          <w:szCs w:val="20"/>
        </w:rPr>
        <w:t>.20</w:t>
      </w:r>
      <w:r>
        <w:rPr>
          <w:sz w:val="20"/>
          <w:szCs w:val="20"/>
        </w:rPr>
        <w:t>13</w:t>
      </w:r>
      <w:r w:rsidRPr="00936DCC">
        <w:rPr>
          <w:sz w:val="20"/>
          <w:szCs w:val="20"/>
        </w:rPr>
        <w:t xml:space="preserve"> №</w:t>
      </w:r>
      <w:r>
        <w:rPr>
          <w:sz w:val="20"/>
          <w:szCs w:val="20"/>
        </w:rPr>
        <w:t xml:space="preserve"> </w:t>
      </w:r>
      <w:r w:rsidR="00C1556A">
        <w:rPr>
          <w:sz w:val="20"/>
          <w:szCs w:val="20"/>
        </w:rPr>
        <w:t>272</w:t>
      </w:r>
    </w:p>
    <w:p w:rsidR="001B5154" w:rsidRDefault="001B5154" w:rsidP="001B5154">
      <w:pPr>
        <w:jc w:val="right"/>
        <w:rPr>
          <w:sz w:val="20"/>
          <w:szCs w:val="20"/>
        </w:rPr>
      </w:pPr>
    </w:p>
    <w:p w:rsidR="001B5154" w:rsidRDefault="001B5154" w:rsidP="001B5154">
      <w:pPr>
        <w:jc w:val="right"/>
        <w:rPr>
          <w:sz w:val="20"/>
          <w:szCs w:val="20"/>
        </w:rPr>
      </w:pPr>
    </w:p>
    <w:p w:rsidR="001B5154" w:rsidRDefault="001B5154" w:rsidP="001B5154">
      <w:pPr>
        <w:jc w:val="right"/>
        <w:rPr>
          <w:sz w:val="20"/>
          <w:szCs w:val="20"/>
        </w:rPr>
      </w:pPr>
    </w:p>
    <w:p w:rsidR="001B5154" w:rsidRPr="00936DCC" w:rsidRDefault="001B5154" w:rsidP="001B5154">
      <w:pPr>
        <w:jc w:val="center"/>
      </w:pPr>
    </w:p>
    <w:p w:rsidR="001B5154" w:rsidRPr="00936DCC" w:rsidRDefault="001B5154" w:rsidP="001B5154">
      <w:pPr>
        <w:jc w:val="center"/>
      </w:pPr>
      <w:r w:rsidRPr="00936DCC">
        <w:t>Перечень</w:t>
      </w:r>
    </w:p>
    <w:p w:rsidR="001B5154" w:rsidRPr="00936DCC" w:rsidRDefault="001B5154" w:rsidP="001B5154">
      <w:pPr>
        <w:jc w:val="center"/>
      </w:pPr>
      <w:r>
        <w:t xml:space="preserve"> главных </w:t>
      </w:r>
      <w:r w:rsidRPr="00936DCC">
        <w:t>распорядителей средств</w:t>
      </w:r>
    </w:p>
    <w:p w:rsidR="001B5154" w:rsidRDefault="001B5154" w:rsidP="001B5154">
      <w:pPr>
        <w:jc w:val="center"/>
      </w:pPr>
      <w:r>
        <w:t>м</w:t>
      </w:r>
      <w:r w:rsidRPr="00936DCC">
        <w:t xml:space="preserve">естного бюджета </w:t>
      </w:r>
      <w:r>
        <w:t xml:space="preserve"> Первомайского района. </w:t>
      </w:r>
    </w:p>
    <w:p w:rsidR="001B5154" w:rsidRDefault="001B5154" w:rsidP="001B5154"/>
    <w:p w:rsidR="001B5154" w:rsidRDefault="001B5154" w:rsidP="001B5154"/>
    <w:p w:rsidR="001B5154" w:rsidRDefault="001B5154" w:rsidP="001B5154">
      <w:pPr>
        <w:numPr>
          <w:ilvl w:val="0"/>
          <w:numId w:val="5"/>
        </w:numPr>
      </w:pPr>
      <w:r>
        <w:t>Администрация Первомайского района;</w:t>
      </w:r>
    </w:p>
    <w:p w:rsidR="001B5154" w:rsidRDefault="001B5154" w:rsidP="001B5154">
      <w:pPr>
        <w:numPr>
          <w:ilvl w:val="0"/>
          <w:numId w:val="5"/>
        </w:numPr>
      </w:pPr>
      <w:r>
        <w:t>Управление имущественных отношений Администрации Первомайского района;</w:t>
      </w:r>
    </w:p>
    <w:p w:rsidR="001B5154" w:rsidRDefault="001B5154" w:rsidP="001B5154">
      <w:pPr>
        <w:numPr>
          <w:ilvl w:val="0"/>
          <w:numId w:val="5"/>
        </w:numPr>
      </w:pPr>
      <w:r>
        <w:t>Муниципальное казенное учреждение  «Отдел культуры администрации Первомайского района»;</w:t>
      </w:r>
    </w:p>
    <w:p w:rsidR="001B5154" w:rsidRDefault="001B5154" w:rsidP="001B5154">
      <w:pPr>
        <w:numPr>
          <w:ilvl w:val="0"/>
          <w:numId w:val="5"/>
        </w:numPr>
      </w:pPr>
      <w:r>
        <w:t>Муниципальное казенное учреждение «Управление образованием администрации Первомайского района»;</w:t>
      </w:r>
    </w:p>
    <w:p w:rsidR="001B5154" w:rsidRDefault="001B5154" w:rsidP="001B5154">
      <w:pPr>
        <w:numPr>
          <w:ilvl w:val="0"/>
          <w:numId w:val="5"/>
        </w:numPr>
      </w:pPr>
      <w:r>
        <w:t>Управление сельского хозяйства Администрации Первомайского района;</w:t>
      </w:r>
    </w:p>
    <w:p w:rsidR="001B5154" w:rsidRDefault="001B5154" w:rsidP="001B5154">
      <w:pPr>
        <w:numPr>
          <w:ilvl w:val="0"/>
          <w:numId w:val="5"/>
        </w:numPr>
      </w:pPr>
      <w:r>
        <w:t>Финансово-экономическое управление Администрации Первомайского района;</w:t>
      </w:r>
    </w:p>
    <w:p w:rsidR="001B5154" w:rsidRDefault="001B5154" w:rsidP="001B5154">
      <w:pPr>
        <w:numPr>
          <w:ilvl w:val="0"/>
          <w:numId w:val="5"/>
        </w:numPr>
      </w:pPr>
      <w:r>
        <w:t>Дума Первомайского района;</w:t>
      </w:r>
    </w:p>
    <w:p w:rsidR="001B5154" w:rsidRDefault="001B5154" w:rsidP="001B5154">
      <w:pPr>
        <w:numPr>
          <w:ilvl w:val="0"/>
          <w:numId w:val="5"/>
        </w:numPr>
      </w:pPr>
      <w:r>
        <w:t>Контрольно-счетный орган  Первомайского района.</w:t>
      </w: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A14BF4" w:rsidRDefault="00A14BF4" w:rsidP="00A14BF4">
      <w:pPr>
        <w:pStyle w:val="ConsPlusNormal"/>
        <w:jc w:val="right"/>
        <w:rPr>
          <w:rFonts w:ascii="Times New Roman" w:hAnsi="Times New Roman" w:cs="Times New Roman"/>
          <w:sz w:val="26"/>
        </w:rPr>
      </w:pPr>
    </w:p>
    <w:p w:rsidR="00A14BF4" w:rsidRDefault="00A14BF4" w:rsidP="00A14BF4">
      <w:pPr>
        <w:pStyle w:val="ConsPlusNormal"/>
        <w:jc w:val="right"/>
        <w:rPr>
          <w:rFonts w:ascii="Times New Roman" w:hAnsi="Times New Roman" w:cs="Times New Roman"/>
          <w:sz w:val="26"/>
        </w:rPr>
      </w:pPr>
    </w:p>
    <w:p w:rsidR="00A14BF4" w:rsidRPr="009D2126" w:rsidRDefault="00A14BF4" w:rsidP="00A14BF4">
      <w:pPr>
        <w:jc w:val="right"/>
        <w:rPr>
          <w:sz w:val="20"/>
          <w:szCs w:val="20"/>
        </w:rPr>
      </w:pPr>
      <w:r w:rsidRPr="00936DCC">
        <w:rPr>
          <w:sz w:val="20"/>
          <w:szCs w:val="20"/>
        </w:rPr>
        <w:t>Приложение</w:t>
      </w:r>
      <w:r>
        <w:rPr>
          <w:sz w:val="20"/>
          <w:szCs w:val="20"/>
        </w:rPr>
        <w:t xml:space="preserve"> 10</w:t>
      </w:r>
    </w:p>
    <w:p w:rsidR="00A14BF4" w:rsidRPr="00936DCC" w:rsidRDefault="00A14BF4" w:rsidP="00A14BF4">
      <w:pPr>
        <w:jc w:val="right"/>
        <w:rPr>
          <w:sz w:val="20"/>
          <w:szCs w:val="20"/>
        </w:rPr>
      </w:pPr>
      <w:r>
        <w:rPr>
          <w:sz w:val="20"/>
          <w:szCs w:val="20"/>
        </w:rPr>
        <w:t>к</w:t>
      </w:r>
      <w:r w:rsidRPr="00936DCC">
        <w:rPr>
          <w:sz w:val="20"/>
          <w:szCs w:val="20"/>
        </w:rPr>
        <w:t xml:space="preserve"> </w:t>
      </w:r>
      <w:r>
        <w:rPr>
          <w:sz w:val="20"/>
          <w:szCs w:val="20"/>
        </w:rPr>
        <w:t>решению Думы</w:t>
      </w:r>
    </w:p>
    <w:p w:rsidR="00A14BF4" w:rsidRPr="00936DCC" w:rsidRDefault="00A14BF4" w:rsidP="00A14BF4">
      <w:pPr>
        <w:jc w:val="right"/>
        <w:rPr>
          <w:sz w:val="20"/>
          <w:szCs w:val="20"/>
        </w:rPr>
      </w:pPr>
      <w:r w:rsidRPr="00936DCC">
        <w:rPr>
          <w:sz w:val="20"/>
          <w:szCs w:val="20"/>
        </w:rPr>
        <w:t xml:space="preserve">Первомайского района </w:t>
      </w:r>
    </w:p>
    <w:p w:rsidR="00A14BF4" w:rsidRDefault="00A14BF4" w:rsidP="00A14BF4">
      <w:pPr>
        <w:jc w:val="right"/>
        <w:rPr>
          <w:sz w:val="20"/>
          <w:szCs w:val="20"/>
        </w:rPr>
      </w:pPr>
      <w:r>
        <w:rPr>
          <w:sz w:val="20"/>
          <w:szCs w:val="20"/>
        </w:rPr>
        <w:t>о</w:t>
      </w:r>
      <w:r w:rsidRPr="00936DCC">
        <w:rPr>
          <w:sz w:val="20"/>
          <w:szCs w:val="20"/>
        </w:rPr>
        <w:t>т</w:t>
      </w:r>
      <w:r>
        <w:rPr>
          <w:sz w:val="20"/>
          <w:szCs w:val="20"/>
        </w:rPr>
        <w:t xml:space="preserve">    26.12</w:t>
      </w:r>
      <w:r w:rsidRPr="00936DCC">
        <w:rPr>
          <w:sz w:val="20"/>
          <w:szCs w:val="20"/>
        </w:rPr>
        <w:t>.20</w:t>
      </w:r>
      <w:r>
        <w:rPr>
          <w:sz w:val="20"/>
          <w:szCs w:val="20"/>
        </w:rPr>
        <w:t>13</w:t>
      </w:r>
      <w:r w:rsidRPr="00936DCC">
        <w:rPr>
          <w:sz w:val="20"/>
          <w:szCs w:val="20"/>
        </w:rPr>
        <w:t xml:space="preserve"> №</w:t>
      </w:r>
      <w:r>
        <w:rPr>
          <w:sz w:val="20"/>
          <w:szCs w:val="20"/>
        </w:rPr>
        <w:t xml:space="preserve">  </w:t>
      </w:r>
      <w:r w:rsidR="00C1556A">
        <w:rPr>
          <w:sz w:val="20"/>
          <w:szCs w:val="20"/>
        </w:rPr>
        <w:t>272</w:t>
      </w: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jc w:val="center"/>
        <w:rPr>
          <w:sz w:val="26"/>
          <w:szCs w:val="26"/>
        </w:rPr>
      </w:pPr>
      <w:proofErr w:type="gramStart"/>
      <w:r w:rsidRPr="00057A0B">
        <w:rPr>
          <w:sz w:val="26"/>
          <w:szCs w:val="26"/>
        </w:rPr>
        <w:t>Случаи предоставления субсидий юридическим лицам (за исключением субсидий</w:t>
      </w:r>
      <w:r w:rsidRPr="00FD652E">
        <w:rPr>
          <w:sz w:val="26"/>
          <w:szCs w:val="26"/>
        </w:rPr>
        <w:t xml:space="preserve"> государственным (муниципальным) учреждениям, </w:t>
      </w:r>
      <w:proofErr w:type="gramEnd"/>
    </w:p>
    <w:p w:rsidR="00A14BF4" w:rsidRDefault="00A14BF4" w:rsidP="00A14BF4">
      <w:pPr>
        <w:jc w:val="center"/>
        <w:rPr>
          <w:sz w:val="26"/>
          <w:szCs w:val="26"/>
        </w:rPr>
      </w:pPr>
      <w:r w:rsidRPr="00FD652E">
        <w:rPr>
          <w:sz w:val="26"/>
          <w:szCs w:val="26"/>
        </w:rPr>
        <w:t xml:space="preserve">индивидуальным предпринимателям, </w:t>
      </w:r>
    </w:p>
    <w:p w:rsidR="00A14BF4" w:rsidRDefault="00A14BF4" w:rsidP="00A14BF4">
      <w:pPr>
        <w:jc w:val="center"/>
        <w:rPr>
          <w:sz w:val="26"/>
          <w:szCs w:val="26"/>
        </w:rPr>
      </w:pPr>
      <w:r w:rsidRPr="00FD652E">
        <w:rPr>
          <w:sz w:val="26"/>
          <w:szCs w:val="26"/>
        </w:rPr>
        <w:t xml:space="preserve">физическим лицам – производителям товаров, работ, услуг </w:t>
      </w:r>
    </w:p>
    <w:p w:rsidR="00A14BF4" w:rsidRPr="00FD652E" w:rsidRDefault="00A14BF4" w:rsidP="00A14BF4">
      <w:pPr>
        <w:jc w:val="center"/>
        <w:rPr>
          <w:sz w:val="26"/>
          <w:szCs w:val="26"/>
        </w:rPr>
      </w:pPr>
    </w:p>
    <w:p w:rsidR="00A14BF4" w:rsidRPr="007A3733" w:rsidRDefault="00A14BF4" w:rsidP="00A14BF4">
      <w:pPr>
        <w:rPr>
          <w:sz w:val="28"/>
          <w:szCs w:val="28"/>
        </w:rPr>
      </w:pP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 Субсидии на государственную поддержку сельского хозяйства: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1.1. на возмещение части процентной по долгосрочным, среднесрочным и краткосрочным кредитам, взятым малыми формами хозяйствования;</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1.2. на 1 литр реализованного товарного молока;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поддержку экономически значимой региональной программы развития молочного скотоводства;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развитие личных подсобных хозяйств;</w:t>
      </w:r>
    </w:p>
    <w:p w:rsidR="00A14BF4"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1.4. на возмещение части затрат по приобретению сельскохозяйственной техники и оборудования</w:t>
      </w:r>
    </w:p>
    <w:p w:rsidR="00A14BF4" w:rsidRPr="007A3733" w:rsidRDefault="00A14BF4" w:rsidP="00A14BF4">
      <w:pPr>
        <w:pStyle w:val="ConsPlusNormal"/>
        <w:ind w:firstLine="540"/>
        <w:jc w:val="both"/>
        <w:rPr>
          <w:rFonts w:ascii="Times New Roman" w:hAnsi="Times New Roman" w:cs="Times New Roman"/>
          <w:sz w:val="26"/>
          <w:szCs w:val="26"/>
        </w:rPr>
      </w:pPr>
    </w:p>
    <w:p w:rsidR="00A14BF4" w:rsidRPr="00816507" w:rsidRDefault="00A14BF4" w:rsidP="00A14B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A14BF4" w:rsidRPr="00816507" w:rsidRDefault="00A14BF4" w:rsidP="00A14BF4">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создание, развитие и обеспечение деятельности организаций инфраструктуры поддержки малого и среднего предпринимательства;</w:t>
      </w:r>
    </w:p>
    <w:p w:rsidR="00A14BF4" w:rsidRDefault="00A14BF4" w:rsidP="00A14BF4">
      <w:pPr>
        <w:pStyle w:val="ConsPlusNormal"/>
        <w:ind w:firstLine="540"/>
        <w:jc w:val="both"/>
        <w:rPr>
          <w:rFonts w:ascii="Times New Roman CYR" w:hAnsi="Times New Roman CYR"/>
          <w:sz w:val="26"/>
          <w:highlight w:val="lightGray"/>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A14BF4" w:rsidRPr="00B04C49" w:rsidRDefault="00A14BF4" w:rsidP="00A14BF4">
      <w:pPr>
        <w:pStyle w:val="ConsPlusNormal"/>
        <w:ind w:firstLine="540"/>
        <w:jc w:val="both"/>
        <w:rPr>
          <w:rFonts w:ascii="Times New Roman" w:hAnsi="Times New Roman" w:cs="Times New Roman"/>
          <w:sz w:val="26"/>
          <w:szCs w:val="26"/>
          <w:highlight w:val="lightGray"/>
        </w:rPr>
      </w:pPr>
    </w:p>
    <w:p w:rsidR="00A14BF4" w:rsidRDefault="00A14BF4" w:rsidP="00A14BF4">
      <w:pPr>
        <w:autoSpaceDE w:val="0"/>
        <w:autoSpaceDN w:val="0"/>
        <w:adjustRightInd w:val="0"/>
        <w:ind w:firstLine="540"/>
        <w:jc w:val="both"/>
        <w:rPr>
          <w:sz w:val="26"/>
          <w:szCs w:val="26"/>
        </w:rPr>
      </w:pPr>
    </w:p>
    <w:p w:rsidR="00A14BF4" w:rsidRDefault="00A14BF4" w:rsidP="00A14BF4">
      <w:pPr>
        <w:autoSpaceDE w:val="0"/>
        <w:autoSpaceDN w:val="0"/>
        <w:adjustRightInd w:val="0"/>
        <w:ind w:firstLine="540"/>
        <w:jc w:val="both"/>
        <w:rPr>
          <w:sz w:val="26"/>
          <w:szCs w:val="26"/>
          <w:highlight w:val="green"/>
        </w:rPr>
      </w:pPr>
    </w:p>
    <w:p w:rsidR="00A14BF4" w:rsidRPr="00A5186C"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Pr="00A5186C" w:rsidRDefault="00A14BF4" w:rsidP="00A14BF4">
      <w:pPr>
        <w:pStyle w:val="ConsPlusNormal"/>
        <w:ind w:firstLine="540"/>
        <w:jc w:val="both"/>
        <w:rPr>
          <w:rFonts w:ascii="Times New Roman" w:hAnsi="Times New Roman" w:cs="Times New Roman"/>
          <w:sz w:val="24"/>
          <w:szCs w:val="24"/>
        </w:rPr>
      </w:pPr>
    </w:p>
    <w:p w:rsidR="001B5154" w:rsidRDefault="001B5154"/>
    <w:tbl>
      <w:tblPr>
        <w:tblW w:w="9593" w:type="dxa"/>
        <w:tblInd w:w="97" w:type="dxa"/>
        <w:tblLook w:val="04A0"/>
      </w:tblPr>
      <w:tblGrid>
        <w:gridCol w:w="5220"/>
        <w:gridCol w:w="1340"/>
        <w:gridCol w:w="920"/>
        <w:gridCol w:w="753"/>
        <w:gridCol w:w="1360"/>
      </w:tblGrid>
      <w:tr w:rsidR="009D1432" w:rsidRPr="009D1432" w:rsidTr="00C1556A">
        <w:trPr>
          <w:trHeight w:val="300"/>
        </w:trPr>
        <w:tc>
          <w:tcPr>
            <w:tcW w:w="5220" w:type="dxa"/>
            <w:tcBorders>
              <w:top w:val="nil"/>
              <w:left w:val="nil"/>
              <w:bottom w:val="nil"/>
              <w:right w:val="nil"/>
            </w:tcBorders>
            <w:shd w:val="clear" w:color="auto" w:fill="auto"/>
            <w:noWrap/>
            <w:vAlign w:val="center"/>
            <w:hideMark/>
          </w:tcPr>
          <w:p w:rsidR="009D1432" w:rsidRPr="009D1432" w:rsidRDefault="009D1432" w:rsidP="009D1432"/>
        </w:tc>
        <w:tc>
          <w:tcPr>
            <w:tcW w:w="1340" w:type="dxa"/>
            <w:tcBorders>
              <w:top w:val="nil"/>
              <w:left w:val="nil"/>
              <w:bottom w:val="nil"/>
              <w:right w:val="nil"/>
            </w:tcBorders>
            <w:shd w:val="clear" w:color="auto" w:fill="auto"/>
            <w:noWrap/>
            <w:vAlign w:val="center"/>
            <w:hideMark/>
          </w:tcPr>
          <w:p w:rsidR="009D1432" w:rsidRPr="009D1432" w:rsidRDefault="009D1432" w:rsidP="009D1432"/>
        </w:tc>
        <w:tc>
          <w:tcPr>
            <w:tcW w:w="920" w:type="dxa"/>
            <w:tcBorders>
              <w:top w:val="nil"/>
              <w:left w:val="nil"/>
              <w:bottom w:val="nil"/>
              <w:right w:val="nil"/>
            </w:tcBorders>
            <w:shd w:val="clear" w:color="auto" w:fill="auto"/>
            <w:noWrap/>
            <w:vAlign w:val="center"/>
            <w:hideMark/>
          </w:tcPr>
          <w:p w:rsidR="009D1432" w:rsidRPr="009D1432" w:rsidRDefault="009D1432" w:rsidP="009D1432"/>
        </w:tc>
        <w:tc>
          <w:tcPr>
            <w:tcW w:w="753" w:type="dxa"/>
            <w:tcBorders>
              <w:top w:val="nil"/>
              <w:left w:val="nil"/>
              <w:bottom w:val="nil"/>
              <w:right w:val="nil"/>
            </w:tcBorders>
            <w:shd w:val="clear" w:color="auto" w:fill="auto"/>
            <w:noWrap/>
            <w:vAlign w:val="center"/>
            <w:hideMark/>
          </w:tcPr>
          <w:p w:rsidR="009D1432" w:rsidRPr="009D1432" w:rsidRDefault="009D1432" w:rsidP="00C1556A">
            <w:pPr>
              <w:ind w:left="-631" w:right="-108"/>
            </w:pPr>
          </w:p>
        </w:tc>
        <w:tc>
          <w:tcPr>
            <w:tcW w:w="1360" w:type="dxa"/>
            <w:tcBorders>
              <w:top w:val="nil"/>
              <w:left w:val="nil"/>
              <w:bottom w:val="nil"/>
              <w:right w:val="nil"/>
            </w:tcBorders>
            <w:shd w:val="clear" w:color="auto" w:fill="auto"/>
            <w:noWrap/>
            <w:vAlign w:val="bottom"/>
            <w:hideMark/>
          </w:tcPr>
          <w:p w:rsidR="009D1432" w:rsidRPr="009D1432" w:rsidRDefault="009D1432" w:rsidP="00C1556A">
            <w:pPr>
              <w:ind w:left="-631" w:right="-108" w:firstLine="239"/>
              <w:jc w:val="right"/>
              <w:rPr>
                <w:sz w:val="20"/>
                <w:szCs w:val="20"/>
              </w:rPr>
            </w:pPr>
            <w:r w:rsidRPr="009D1432">
              <w:rPr>
                <w:sz w:val="20"/>
                <w:szCs w:val="20"/>
              </w:rPr>
              <w:t xml:space="preserve">Приложение 11  </w:t>
            </w:r>
          </w:p>
        </w:tc>
      </w:tr>
      <w:tr w:rsidR="009D1432" w:rsidRPr="009D1432" w:rsidTr="00C1556A">
        <w:trPr>
          <w:trHeight w:val="255"/>
        </w:trPr>
        <w:tc>
          <w:tcPr>
            <w:tcW w:w="9593" w:type="dxa"/>
            <w:gridSpan w:val="5"/>
            <w:tcBorders>
              <w:top w:val="nil"/>
              <w:left w:val="nil"/>
              <w:bottom w:val="nil"/>
              <w:right w:val="nil"/>
            </w:tcBorders>
            <w:shd w:val="clear" w:color="auto" w:fill="auto"/>
            <w:noWrap/>
            <w:vAlign w:val="bottom"/>
            <w:hideMark/>
          </w:tcPr>
          <w:p w:rsidR="009D1432" w:rsidRPr="009D1432" w:rsidRDefault="009D1432" w:rsidP="00C1556A">
            <w:pPr>
              <w:ind w:left="-631" w:right="-108"/>
              <w:jc w:val="right"/>
              <w:rPr>
                <w:sz w:val="20"/>
                <w:szCs w:val="20"/>
              </w:rPr>
            </w:pPr>
            <w:r w:rsidRPr="009D1432">
              <w:rPr>
                <w:sz w:val="20"/>
                <w:szCs w:val="20"/>
              </w:rPr>
              <w:t>к решению Думы Первомайского района</w:t>
            </w:r>
          </w:p>
        </w:tc>
      </w:tr>
      <w:tr w:rsidR="009D1432" w:rsidRPr="009D1432" w:rsidTr="00C1556A">
        <w:trPr>
          <w:trHeight w:val="255"/>
        </w:trPr>
        <w:tc>
          <w:tcPr>
            <w:tcW w:w="9593" w:type="dxa"/>
            <w:gridSpan w:val="5"/>
            <w:tcBorders>
              <w:top w:val="nil"/>
              <w:left w:val="nil"/>
              <w:bottom w:val="nil"/>
              <w:right w:val="nil"/>
            </w:tcBorders>
            <w:shd w:val="clear" w:color="auto" w:fill="auto"/>
            <w:vAlign w:val="bottom"/>
            <w:hideMark/>
          </w:tcPr>
          <w:p w:rsidR="009D1432" w:rsidRPr="009D1432" w:rsidRDefault="00C1556A" w:rsidP="00C1556A">
            <w:pPr>
              <w:ind w:left="-631" w:right="-108"/>
              <w:jc w:val="right"/>
              <w:rPr>
                <w:sz w:val="20"/>
                <w:szCs w:val="20"/>
              </w:rPr>
            </w:pPr>
            <w:r>
              <w:rPr>
                <w:sz w:val="20"/>
                <w:szCs w:val="20"/>
              </w:rPr>
              <w:t>от             26.12.2013 № 272</w:t>
            </w:r>
            <w:r w:rsidR="009D1432" w:rsidRPr="009D1432">
              <w:rPr>
                <w:sz w:val="20"/>
                <w:szCs w:val="20"/>
              </w:rPr>
              <w:t xml:space="preserve">  </w:t>
            </w:r>
          </w:p>
        </w:tc>
      </w:tr>
      <w:tr w:rsidR="009D1432" w:rsidRPr="009D1432" w:rsidTr="00C1556A">
        <w:trPr>
          <w:trHeight w:val="165"/>
        </w:trPr>
        <w:tc>
          <w:tcPr>
            <w:tcW w:w="5220" w:type="dxa"/>
            <w:tcBorders>
              <w:top w:val="nil"/>
              <w:left w:val="nil"/>
              <w:bottom w:val="nil"/>
              <w:right w:val="nil"/>
            </w:tcBorders>
            <w:shd w:val="clear" w:color="auto" w:fill="auto"/>
            <w:vAlign w:val="bottom"/>
            <w:hideMark/>
          </w:tcPr>
          <w:p w:rsidR="009D1432" w:rsidRPr="009D1432" w:rsidRDefault="009D1432" w:rsidP="009D1432">
            <w:pPr>
              <w:jc w:val="right"/>
              <w:rPr>
                <w:sz w:val="20"/>
                <w:szCs w:val="20"/>
              </w:rPr>
            </w:pPr>
          </w:p>
        </w:tc>
        <w:tc>
          <w:tcPr>
            <w:tcW w:w="1340" w:type="dxa"/>
            <w:tcBorders>
              <w:top w:val="nil"/>
              <w:left w:val="nil"/>
              <w:bottom w:val="nil"/>
              <w:right w:val="nil"/>
            </w:tcBorders>
            <w:shd w:val="clear" w:color="auto" w:fill="auto"/>
            <w:vAlign w:val="bottom"/>
            <w:hideMark/>
          </w:tcPr>
          <w:p w:rsidR="009D1432" w:rsidRPr="009D1432" w:rsidRDefault="009D1432" w:rsidP="009D1432">
            <w:pPr>
              <w:jc w:val="right"/>
              <w:rPr>
                <w:sz w:val="20"/>
                <w:szCs w:val="20"/>
              </w:rPr>
            </w:pPr>
          </w:p>
        </w:tc>
        <w:tc>
          <w:tcPr>
            <w:tcW w:w="920" w:type="dxa"/>
            <w:tcBorders>
              <w:top w:val="nil"/>
              <w:left w:val="nil"/>
              <w:bottom w:val="nil"/>
              <w:right w:val="nil"/>
            </w:tcBorders>
            <w:shd w:val="clear" w:color="auto" w:fill="auto"/>
            <w:vAlign w:val="bottom"/>
            <w:hideMark/>
          </w:tcPr>
          <w:p w:rsidR="009D1432" w:rsidRPr="009D1432" w:rsidRDefault="009D1432" w:rsidP="009D1432">
            <w:pPr>
              <w:jc w:val="right"/>
              <w:rPr>
                <w:sz w:val="20"/>
                <w:szCs w:val="20"/>
              </w:rPr>
            </w:pPr>
          </w:p>
        </w:tc>
        <w:tc>
          <w:tcPr>
            <w:tcW w:w="753" w:type="dxa"/>
            <w:tcBorders>
              <w:top w:val="nil"/>
              <w:left w:val="nil"/>
              <w:bottom w:val="nil"/>
              <w:right w:val="nil"/>
            </w:tcBorders>
            <w:shd w:val="clear" w:color="auto" w:fill="auto"/>
            <w:vAlign w:val="bottom"/>
            <w:hideMark/>
          </w:tcPr>
          <w:p w:rsidR="009D1432" w:rsidRPr="009D1432" w:rsidRDefault="009D1432" w:rsidP="009D1432">
            <w:pPr>
              <w:jc w:val="right"/>
              <w:rPr>
                <w:sz w:val="20"/>
                <w:szCs w:val="20"/>
              </w:rPr>
            </w:pPr>
          </w:p>
        </w:tc>
        <w:tc>
          <w:tcPr>
            <w:tcW w:w="1360" w:type="dxa"/>
            <w:tcBorders>
              <w:top w:val="nil"/>
              <w:left w:val="nil"/>
              <w:bottom w:val="nil"/>
              <w:right w:val="nil"/>
            </w:tcBorders>
            <w:shd w:val="clear" w:color="auto" w:fill="auto"/>
            <w:vAlign w:val="bottom"/>
            <w:hideMark/>
          </w:tcPr>
          <w:p w:rsidR="009D1432" w:rsidRPr="009D1432" w:rsidRDefault="009D1432" w:rsidP="009D1432">
            <w:pPr>
              <w:jc w:val="right"/>
              <w:rPr>
                <w:sz w:val="20"/>
                <w:szCs w:val="20"/>
              </w:rPr>
            </w:pPr>
          </w:p>
        </w:tc>
      </w:tr>
      <w:tr w:rsidR="009D1432" w:rsidRPr="009D1432" w:rsidTr="00C1556A">
        <w:trPr>
          <w:trHeight w:val="855"/>
        </w:trPr>
        <w:tc>
          <w:tcPr>
            <w:tcW w:w="9593" w:type="dxa"/>
            <w:gridSpan w:val="5"/>
            <w:tcBorders>
              <w:top w:val="nil"/>
              <w:left w:val="nil"/>
              <w:bottom w:val="nil"/>
              <w:right w:val="nil"/>
            </w:tcBorders>
            <w:shd w:val="clear" w:color="auto" w:fill="auto"/>
            <w:vAlign w:val="center"/>
            <w:hideMark/>
          </w:tcPr>
          <w:p w:rsidR="009D1432" w:rsidRPr="009D1432" w:rsidRDefault="009D1432" w:rsidP="009D1432">
            <w:pPr>
              <w:jc w:val="center"/>
              <w:rPr>
                <w:rFonts w:ascii="Times New Roman CYR" w:hAnsi="Times New Roman CYR" w:cs="Times New Roman CYR"/>
                <w:b/>
                <w:bCs/>
                <w:sz w:val="26"/>
                <w:szCs w:val="26"/>
              </w:rPr>
            </w:pPr>
            <w:r w:rsidRPr="009D1432">
              <w:rPr>
                <w:rFonts w:ascii="Times New Roman CYR" w:hAnsi="Times New Roman CYR" w:cs="Times New Roman CYR"/>
                <w:b/>
                <w:bCs/>
                <w:sz w:val="26"/>
                <w:szCs w:val="26"/>
              </w:rPr>
              <w:t xml:space="preserve">Перечень и объемы финансирования                                                                                         муниципальных и ведомственных   целевых программ на 2014 год </w:t>
            </w:r>
          </w:p>
        </w:tc>
      </w:tr>
      <w:tr w:rsidR="009D1432" w:rsidRPr="009D1432" w:rsidTr="00C1556A">
        <w:trPr>
          <w:trHeight w:val="300"/>
        </w:trPr>
        <w:tc>
          <w:tcPr>
            <w:tcW w:w="5220" w:type="dxa"/>
            <w:tcBorders>
              <w:top w:val="nil"/>
              <w:left w:val="nil"/>
              <w:bottom w:val="nil"/>
              <w:right w:val="nil"/>
            </w:tcBorders>
            <w:shd w:val="clear" w:color="auto" w:fill="auto"/>
            <w:noWrap/>
            <w:vAlign w:val="center"/>
            <w:hideMark/>
          </w:tcPr>
          <w:p w:rsidR="009D1432" w:rsidRPr="009D1432" w:rsidRDefault="009D1432" w:rsidP="009D1432"/>
        </w:tc>
        <w:tc>
          <w:tcPr>
            <w:tcW w:w="1340" w:type="dxa"/>
            <w:tcBorders>
              <w:top w:val="nil"/>
              <w:left w:val="nil"/>
              <w:bottom w:val="nil"/>
              <w:right w:val="nil"/>
            </w:tcBorders>
            <w:shd w:val="clear" w:color="auto" w:fill="auto"/>
            <w:noWrap/>
            <w:vAlign w:val="center"/>
            <w:hideMark/>
          </w:tcPr>
          <w:p w:rsidR="009D1432" w:rsidRPr="009D1432" w:rsidRDefault="009D1432" w:rsidP="009D1432"/>
        </w:tc>
        <w:tc>
          <w:tcPr>
            <w:tcW w:w="920" w:type="dxa"/>
            <w:tcBorders>
              <w:top w:val="nil"/>
              <w:left w:val="nil"/>
              <w:bottom w:val="nil"/>
              <w:right w:val="nil"/>
            </w:tcBorders>
            <w:shd w:val="clear" w:color="auto" w:fill="auto"/>
            <w:noWrap/>
            <w:vAlign w:val="center"/>
            <w:hideMark/>
          </w:tcPr>
          <w:p w:rsidR="009D1432" w:rsidRPr="009D1432" w:rsidRDefault="009D1432" w:rsidP="009D1432"/>
        </w:tc>
        <w:tc>
          <w:tcPr>
            <w:tcW w:w="753" w:type="dxa"/>
            <w:tcBorders>
              <w:top w:val="nil"/>
              <w:left w:val="nil"/>
              <w:bottom w:val="nil"/>
              <w:right w:val="nil"/>
            </w:tcBorders>
            <w:shd w:val="clear" w:color="auto" w:fill="auto"/>
            <w:noWrap/>
            <w:vAlign w:val="center"/>
            <w:hideMark/>
          </w:tcPr>
          <w:p w:rsidR="009D1432" w:rsidRPr="009D1432" w:rsidRDefault="009D1432" w:rsidP="009D1432"/>
        </w:tc>
        <w:tc>
          <w:tcPr>
            <w:tcW w:w="1360" w:type="dxa"/>
            <w:tcBorders>
              <w:top w:val="nil"/>
              <w:left w:val="nil"/>
              <w:bottom w:val="nil"/>
              <w:right w:val="nil"/>
            </w:tcBorders>
            <w:shd w:val="clear" w:color="auto" w:fill="auto"/>
            <w:noWrap/>
            <w:vAlign w:val="bottom"/>
            <w:hideMark/>
          </w:tcPr>
          <w:p w:rsidR="009D1432" w:rsidRPr="009D1432" w:rsidRDefault="009D1432" w:rsidP="009D1432">
            <w:pPr>
              <w:jc w:val="right"/>
              <w:rPr>
                <w:rFonts w:ascii="Times New Roman CYR" w:hAnsi="Times New Roman CYR" w:cs="Times New Roman CYR"/>
              </w:rPr>
            </w:pPr>
            <w:r w:rsidRPr="009D1432">
              <w:rPr>
                <w:rFonts w:ascii="Times New Roman CYR" w:hAnsi="Times New Roman CYR" w:cs="Times New Roman CYR"/>
                <w:sz w:val="22"/>
                <w:szCs w:val="22"/>
              </w:rPr>
              <w:t>(</w:t>
            </w:r>
            <w:proofErr w:type="spellStart"/>
            <w:r w:rsidRPr="009D1432">
              <w:rPr>
                <w:rFonts w:ascii="Times New Roman CYR" w:hAnsi="Times New Roman CYR" w:cs="Times New Roman CYR"/>
                <w:sz w:val="22"/>
                <w:szCs w:val="22"/>
              </w:rPr>
              <w:t>тыс</w:t>
            </w:r>
            <w:proofErr w:type="spellEnd"/>
            <w:proofErr w:type="gramStart"/>
            <w:r w:rsidRPr="009D1432">
              <w:rPr>
                <w:rFonts w:ascii="Times New Roman CYR" w:hAnsi="Times New Roman CYR" w:cs="Times New Roman CYR"/>
                <w:sz w:val="22"/>
                <w:szCs w:val="22"/>
              </w:rPr>
              <w:t xml:space="preserve"> .</w:t>
            </w:r>
            <w:proofErr w:type="gramEnd"/>
            <w:r w:rsidRPr="009D1432">
              <w:rPr>
                <w:rFonts w:ascii="Times New Roman CYR" w:hAnsi="Times New Roman CYR" w:cs="Times New Roman CYR"/>
                <w:sz w:val="22"/>
                <w:szCs w:val="22"/>
              </w:rPr>
              <w:t>руб.)</w:t>
            </w:r>
          </w:p>
        </w:tc>
      </w:tr>
      <w:tr w:rsidR="009D1432" w:rsidRPr="009D1432" w:rsidTr="00C1556A">
        <w:trPr>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КФСР</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КВР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Сумма</w:t>
            </w:r>
          </w:p>
        </w:tc>
      </w:tr>
      <w:tr w:rsidR="009D1432" w:rsidRPr="009D1432" w:rsidTr="00C1556A">
        <w:trPr>
          <w:trHeight w:val="330"/>
        </w:trPr>
        <w:tc>
          <w:tcPr>
            <w:tcW w:w="82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1432" w:rsidRPr="009D1432" w:rsidRDefault="009D1432" w:rsidP="009D1432">
            <w:pPr>
              <w:rPr>
                <w:b/>
                <w:bCs/>
                <w:sz w:val="26"/>
                <w:szCs w:val="26"/>
              </w:rPr>
            </w:pPr>
            <w:r w:rsidRPr="009D1432">
              <w:rPr>
                <w:b/>
                <w:bCs/>
                <w:sz w:val="26"/>
                <w:szCs w:val="26"/>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right"/>
              <w:rPr>
                <w:b/>
                <w:bCs/>
                <w:sz w:val="26"/>
                <w:szCs w:val="26"/>
              </w:rPr>
            </w:pPr>
            <w:r w:rsidRPr="009D1432">
              <w:rPr>
                <w:b/>
                <w:bCs/>
                <w:sz w:val="26"/>
                <w:szCs w:val="26"/>
              </w:rPr>
              <w:t>9 775,0</w:t>
            </w:r>
          </w:p>
        </w:tc>
      </w:tr>
      <w:tr w:rsidR="009D1432" w:rsidRPr="009D1432" w:rsidTr="00C1556A">
        <w:trPr>
          <w:trHeight w:val="6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"Ветеран" на 2014 год</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285,0</w:t>
            </w:r>
          </w:p>
        </w:tc>
      </w:tr>
      <w:tr w:rsidR="009D1432" w:rsidRPr="009D1432" w:rsidTr="00C1556A">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285,00</w:t>
            </w:r>
          </w:p>
        </w:tc>
      </w:tr>
      <w:tr w:rsidR="009D1432" w:rsidRPr="009D1432" w:rsidTr="00C1556A">
        <w:trPr>
          <w:trHeight w:val="46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285,00</w:t>
            </w:r>
          </w:p>
        </w:tc>
      </w:tr>
      <w:tr w:rsidR="009D1432" w:rsidRPr="009D1432" w:rsidTr="00C1556A">
        <w:trPr>
          <w:trHeight w:val="10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44,00</w:t>
            </w:r>
          </w:p>
        </w:tc>
      </w:tr>
      <w:tr w:rsidR="009D1432" w:rsidRPr="009D1432" w:rsidTr="00C1556A">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 xml:space="preserve">Пособия, компенсации, меры социальной поддержки по публичным нормативным обязательствам </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313</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143,00</w:t>
            </w:r>
          </w:p>
        </w:tc>
      </w:tr>
      <w:tr w:rsidR="009D1432" w:rsidRPr="009D1432" w:rsidTr="00C1556A">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7950001</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321</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98,00</w:t>
            </w:r>
          </w:p>
        </w:tc>
      </w:tr>
      <w:tr w:rsidR="009D1432" w:rsidRPr="009D1432" w:rsidTr="00C1556A">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7950002</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242,00</w:t>
            </w:r>
          </w:p>
        </w:tc>
      </w:tr>
      <w:tr w:rsidR="009D1432" w:rsidRPr="009D1432" w:rsidTr="00C1556A">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7950002</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242,00</w:t>
            </w:r>
          </w:p>
        </w:tc>
      </w:tr>
      <w:tr w:rsidR="009D1432" w:rsidRPr="009D1432" w:rsidTr="00C1556A">
        <w:trPr>
          <w:trHeight w:val="51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7950002</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242,00</w:t>
            </w:r>
          </w:p>
        </w:tc>
      </w:tr>
      <w:tr w:rsidR="009D1432" w:rsidRPr="009D1432" w:rsidTr="00C1556A">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 xml:space="preserve">Пособия, компенсации, меры социальной поддержки по публичным нормативным обязательствам </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7950002</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313</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242,00</w:t>
            </w:r>
          </w:p>
        </w:tc>
      </w:tr>
      <w:tr w:rsidR="009D1432" w:rsidRPr="009D1432" w:rsidTr="00C1556A">
        <w:trPr>
          <w:trHeight w:val="7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7950003</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246,00</w:t>
            </w:r>
          </w:p>
        </w:tc>
      </w:tr>
      <w:tr w:rsidR="009D1432" w:rsidRPr="009D1432" w:rsidTr="00C1556A">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7950003</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0700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246,00</w:t>
            </w:r>
          </w:p>
        </w:tc>
      </w:tr>
      <w:tr w:rsidR="009D1432" w:rsidRPr="009D1432" w:rsidTr="00C1556A">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7950003</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0707</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246,00</w:t>
            </w:r>
          </w:p>
        </w:tc>
      </w:tr>
      <w:tr w:rsidR="009D1432" w:rsidRPr="009D1432" w:rsidTr="00C1556A">
        <w:trPr>
          <w:trHeight w:val="10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7950003</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0707</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246,00</w:t>
            </w:r>
          </w:p>
        </w:tc>
      </w:tr>
      <w:tr w:rsidR="009D1432" w:rsidRPr="009D1432" w:rsidTr="00C1556A">
        <w:trPr>
          <w:trHeight w:val="10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7950005</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125,50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7950005</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125,50</w:t>
            </w:r>
          </w:p>
        </w:tc>
      </w:tr>
      <w:tr w:rsidR="009D1432" w:rsidRPr="009D1432" w:rsidTr="00C1556A">
        <w:trPr>
          <w:trHeight w:val="3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7950005</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125,50</w:t>
            </w:r>
          </w:p>
        </w:tc>
      </w:tr>
      <w:tr w:rsidR="009D1432" w:rsidRPr="009D1432" w:rsidTr="00C1556A">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lastRenderedPageBreak/>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7950005</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321</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125,50</w:t>
            </w:r>
          </w:p>
        </w:tc>
      </w:tr>
      <w:tr w:rsidR="009D1432" w:rsidRPr="009D1432" w:rsidTr="00C1556A">
        <w:trPr>
          <w:trHeight w:val="13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"Развитие малого и среднего предпринимательства Первомайского района на 2014 год "</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489,50</w:t>
            </w:r>
          </w:p>
        </w:tc>
      </w:tr>
      <w:tr w:rsidR="009D1432" w:rsidRPr="009D1432" w:rsidTr="00C1556A">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489,50</w:t>
            </w:r>
          </w:p>
        </w:tc>
      </w:tr>
      <w:tr w:rsidR="009D1432" w:rsidRPr="009D1432" w:rsidTr="00C1556A">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0405</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489,50</w:t>
            </w:r>
          </w:p>
        </w:tc>
      </w:tr>
      <w:tr w:rsidR="009D1432" w:rsidRPr="009D1432" w:rsidTr="00C1556A">
        <w:trPr>
          <w:trHeight w:val="105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0405</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810</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222,50</w:t>
            </w:r>
          </w:p>
        </w:tc>
      </w:tr>
      <w:tr w:rsidR="009D1432" w:rsidRPr="009D1432" w:rsidTr="00C1556A">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0412</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267,00</w:t>
            </w:r>
          </w:p>
        </w:tc>
      </w:tr>
      <w:tr w:rsidR="009D1432" w:rsidRPr="009D1432" w:rsidTr="00C1556A">
        <w:trPr>
          <w:trHeight w:val="9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7950006</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0412</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267,00</w:t>
            </w:r>
          </w:p>
        </w:tc>
      </w:tr>
      <w:tr w:rsidR="009D1432" w:rsidRPr="009D1432" w:rsidTr="00C1556A">
        <w:trPr>
          <w:trHeight w:val="12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rPr>
                <w:b/>
                <w:bCs/>
              </w:rPr>
            </w:pPr>
            <w:r w:rsidRPr="009D1432">
              <w:rPr>
                <w:b/>
                <w:bCs/>
              </w:rPr>
              <w:t>7950007</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right"/>
              <w:rPr>
                <w:b/>
                <w:bCs/>
              </w:rPr>
            </w:pPr>
            <w:r w:rsidRPr="009D1432">
              <w:rPr>
                <w:b/>
                <w:bCs/>
              </w:rPr>
              <w:t>426,00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pPr>
            <w:r w:rsidRPr="009D1432">
              <w:t>7950007</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right"/>
            </w:pPr>
            <w:r w:rsidRPr="009D1432">
              <w:t>426,00</w:t>
            </w:r>
          </w:p>
        </w:tc>
      </w:tr>
      <w:tr w:rsidR="009D1432" w:rsidRPr="009D1432" w:rsidTr="00C1556A">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pPr>
            <w:r w:rsidRPr="009D1432">
              <w:t>7950007</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right"/>
            </w:pPr>
            <w:r w:rsidRPr="009D1432">
              <w:t>426,00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pPr>
            <w:r w:rsidRPr="009D1432">
              <w:t>7950007</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1006</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322</w:t>
            </w:r>
          </w:p>
        </w:tc>
        <w:tc>
          <w:tcPr>
            <w:tcW w:w="136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right"/>
            </w:pPr>
            <w:r w:rsidRPr="009D1432">
              <w:t>426,00</w:t>
            </w:r>
          </w:p>
        </w:tc>
      </w:tr>
      <w:tr w:rsidR="009D1432" w:rsidRPr="009D1432" w:rsidTr="00C1556A">
        <w:trPr>
          <w:trHeight w:val="16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"Стимулирование развития и поддержки малых форм хозяйствования личных подсобных хозяйств Первомайского района на 2014-2016 годы "</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7950008</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275,00</w:t>
            </w:r>
          </w:p>
        </w:tc>
      </w:tr>
      <w:tr w:rsidR="009D1432" w:rsidRPr="009D1432" w:rsidTr="00C1556A">
        <w:trPr>
          <w:trHeight w:val="4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7950008</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275,00</w:t>
            </w:r>
          </w:p>
        </w:tc>
      </w:tr>
      <w:tr w:rsidR="009D1432" w:rsidRPr="009D1432" w:rsidTr="00C1556A">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7950008</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0405</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275,00</w:t>
            </w:r>
          </w:p>
        </w:tc>
      </w:tr>
      <w:tr w:rsidR="009D1432" w:rsidRPr="009D1432" w:rsidTr="00C1556A">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7950008</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0405</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810</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275,00</w:t>
            </w:r>
          </w:p>
        </w:tc>
      </w:tr>
      <w:tr w:rsidR="009D1432" w:rsidRPr="009D1432" w:rsidTr="00C1556A">
        <w:trPr>
          <w:trHeight w:val="15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Программа в области энергосбережения и повышения энергетической эффективности на территории Первомайского района на период с 2010 по 2014 годы с корректировкой показателей до 2020 года"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7950010</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80,00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7950010</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80,00</w:t>
            </w:r>
          </w:p>
        </w:tc>
      </w:tr>
      <w:tr w:rsidR="009D1432" w:rsidRPr="009D1432" w:rsidTr="00C1556A">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7950010</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0412</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80,00</w:t>
            </w:r>
          </w:p>
        </w:tc>
      </w:tr>
      <w:tr w:rsidR="009D1432" w:rsidRPr="009D1432" w:rsidTr="00C1556A">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lastRenderedPageBreak/>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7950010</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0412</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80,00</w:t>
            </w:r>
          </w:p>
        </w:tc>
      </w:tr>
      <w:tr w:rsidR="009D1432" w:rsidRPr="009D1432" w:rsidTr="00C1556A">
        <w:trPr>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Ведомственная целевая программа "Развитие культуры Первомайского района до 2015 года"</w:t>
            </w:r>
          </w:p>
        </w:tc>
        <w:tc>
          <w:tcPr>
            <w:tcW w:w="134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rPr>
                <w:b/>
                <w:bCs/>
              </w:rPr>
            </w:pPr>
            <w:r w:rsidRPr="009D1432">
              <w:rPr>
                <w:b/>
                <w:bCs/>
              </w:rPr>
              <w:t>7950011</w:t>
            </w:r>
          </w:p>
        </w:tc>
        <w:tc>
          <w:tcPr>
            <w:tcW w:w="92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rPr>
                <w:b/>
                <w:bCs/>
              </w:rPr>
            </w:pPr>
            <w:r w:rsidRPr="009D1432">
              <w:rPr>
                <w:b/>
                <w:bCs/>
              </w:rPr>
              <w:t>431,00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7950011</w:t>
            </w:r>
          </w:p>
        </w:tc>
        <w:tc>
          <w:tcPr>
            <w:tcW w:w="92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0801</w:t>
            </w:r>
          </w:p>
        </w:tc>
        <w:tc>
          <w:tcPr>
            <w:tcW w:w="753"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431,00</w:t>
            </w:r>
          </w:p>
        </w:tc>
      </w:tr>
      <w:tr w:rsidR="009D1432" w:rsidRPr="009D1432" w:rsidTr="00C1556A">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7950011</w:t>
            </w:r>
          </w:p>
        </w:tc>
        <w:tc>
          <w:tcPr>
            <w:tcW w:w="920"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0801</w:t>
            </w:r>
          </w:p>
        </w:tc>
        <w:tc>
          <w:tcPr>
            <w:tcW w:w="753" w:type="dxa"/>
            <w:tcBorders>
              <w:top w:val="nil"/>
              <w:left w:val="nil"/>
              <w:bottom w:val="single" w:sz="4" w:space="0" w:color="auto"/>
              <w:right w:val="single" w:sz="4" w:space="0" w:color="auto"/>
            </w:tcBorders>
            <w:shd w:val="clear" w:color="auto" w:fill="auto"/>
            <w:vAlign w:val="bottom"/>
            <w:hideMark/>
          </w:tcPr>
          <w:p w:rsidR="009D1432" w:rsidRPr="009D1432" w:rsidRDefault="009D1432" w:rsidP="009D1432">
            <w:pPr>
              <w:jc w:val="center"/>
            </w:pPr>
            <w:r w:rsidRPr="009D1432">
              <w:t>622</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431,00</w:t>
            </w:r>
          </w:p>
        </w:tc>
      </w:tr>
      <w:tr w:rsidR="009D1432" w:rsidRPr="009D1432" w:rsidTr="00C1556A">
        <w:trPr>
          <w:trHeight w:val="94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1432" w:rsidRPr="009D1432" w:rsidRDefault="009D1432" w:rsidP="009D1432">
            <w:pPr>
              <w:rPr>
                <w:b/>
                <w:bCs/>
              </w:rPr>
            </w:pPr>
            <w:r w:rsidRPr="009D1432">
              <w:rPr>
                <w:b/>
                <w:bCs/>
              </w:rPr>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rPr>
                <w:b/>
                <w:bCs/>
              </w:rPr>
            </w:pPr>
            <w:r w:rsidRPr="009D1432">
              <w:rPr>
                <w:b/>
                <w:bCs/>
              </w:rPr>
              <w:t>853,4</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1432" w:rsidRPr="009D1432" w:rsidRDefault="009D1432" w:rsidP="009D1432">
            <w:r w:rsidRPr="009D1432">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0700</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853,4</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1432" w:rsidRPr="009D1432" w:rsidRDefault="009D1432" w:rsidP="009D1432">
            <w:r w:rsidRPr="009D1432">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0701</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100,6</w:t>
            </w:r>
          </w:p>
        </w:tc>
      </w:tr>
      <w:tr w:rsidR="009D1432" w:rsidRPr="009D1432" w:rsidTr="00C1556A">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1432" w:rsidRPr="009D1432" w:rsidRDefault="009D1432" w:rsidP="009D1432">
            <w:r w:rsidRPr="009D1432">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0701</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611</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80,4</w:t>
            </w:r>
          </w:p>
        </w:tc>
      </w:tr>
      <w:tr w:rsidR="009D1432" w:rsidRPr="009D1432" w:rsidTr="00C1556A">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1432" w:rsidRPr="009D1432" w:rsidRDefault="009D1432" w:rsidP="009D1432">
            <w:r w:rsidRPr="009D1432">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0701</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621</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20,2</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1432" w:rsidRPr="009D1432" w:rsidRDefault="009D1432" w:rsidP="009D1432">
            <w:r w:rsidRPr="009D1432">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0702</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749,8</w:t>
            </w:r>
          </w:p>
        </w:tc>
      </w:tr>
      <w:tr w:rsidR="009D1432" w:rsidRPr="009D1432" w:rsidTr="00C1556A">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1432" w:rsidRPr="009D1432" w:rsidRDefault="009D1432" w:rsidP="009D1432">
            <w:r w:rsidRPr="009D1432">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0702</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611</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559,1</w:t>
            </w:r>
          </w:p>
        </w:tc>
      </w:tr>
      <w:tr w:rsidR="009D1432" w:rsidRPr="009D1432" w:rsidTr="00C1556A">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1432" w:rsidRPr="009D1432" w:rsidRDefault="009D1432" w:rsidP="009D1432">
            <w:r w:rsidRPr="009D1432">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0702</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621</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190,7</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1432" w:rsidRPr="009D1432" w:rsidRDefault="009D1432" w:rsidP="009D1432">
            <w:r w:rsidRPr="009D1432">
              <w:t>Другие вопросы в области образования</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0709</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3</w:t>
            </w:r>
          </w:p>
        </w:tc>
      </w:tr>
      <w:tr w:rsidR="009D1432" w:rsidRPr="009D1432" w:rsidTr="00C1556A">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7950014</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0709</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3</w:t>
            </w:r>
          </w:p>
        </w:tc>
      </w:tr>
      <w:tr w:rsidR="009D1432" w:rsidRPr="009D1432" w:rsidTr="00C1556A">
        <w:trPr>
          <w:trHeight w:val="10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Муниципальная целевая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7950015</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50,0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7950015</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0100</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50,0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7950015</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0113</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50,0</w:t>
            </w:r>
          </w:p>
        </w:tc>
      </w:tr>
      <w:tr w:rsidR="009D1432" w:rsidRPr="009D1432" w:rsidTr="00C1556A">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7950015</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0113</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50,0</w:t>
            </w:r>
          </w:p>
        </w:tc>
      </w:tr>
      <w:tr w:rsidR="009D1432" w:rsidRPr="009D1432" w:rsidTr="00C1556A">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rPr>
            </w:pPr>
            <w:r w:rsidRPr="009D1432">
              <w:rPr>
                <w:b/>
                <w:bCs/>
              </w:rPr>
              <w:t>Развитие физической культуры и спорта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rPr>
            </w:pPr>
            <w:r w:rsidRPr="009D1432">
              <w:rPr>
                <w:b/>
                <w:bCs/>
              </w:rPr>
              <w:t>7950016</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rPr>
            </w:pPr>
            <w:r w:rsidRPr="009D1432">
              <w:rPr>
                <w:b/>
                <w:bCs/>
              </w:rPr>
              <w:t> </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rPr>
            </w:pPr>
            <w:r w:rsidRPr="009D1432">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rPr>
                <w:b/>
                <w:bCs/>
              </w:rPr>
            </w:pPr>
            <w:r w:rsidRPr="009D1432">
              <w:rPr>
                <w:b/>
                <w:bCs/>
              </w:rPr>
              <w:t>380,0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D1432" w:rsidRPr="009D1432" w:rsidRDefault="009D1432" w:rsidP="009D1432">
            <w:r w:rsidRPr="009D1432">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7950016</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1100</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380,0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D1432" w:rsidRPr="009D1432" w:rsidRDefault="009D1432" w:rsidP="009D1432">
            <w:r w:rsidRPr="009D1432">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7950016</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1101</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380,0</w:t>
            </w:r>
          </w:p>
        </w:tc>
      </w:tr>
      <w:tr w:rsidR="009D1432" w:rsidRPr="009D1432" w:rsidTr="00C1556A">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lastRenderedPageBreak/>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7950016</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1101</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pPr>
            <w:r w:rsidRPr="009D1432">
              <w:t>244</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pPr>
            <w:r w:rsidRPr="009D1432">
              <w:t>380,0</w:t>
            </w:r>
          </w:p>
        </w:tc>
      </w:tr>
      <w:tr w:rsidR="009D1432" w:rsidRPr="009D1432" w:rsidTr="00C1556A">
        <w:trPr>
          <w:trHeight w:val="1260"/>
        </w:trPr>
        <w:tc>
          <w:tcPr>
            <w:tcW w:w="5220" w:type="dxa"/>
            <w:tcBorders>
              <w:top w:val="nil"/>
              <w:left w:val="nil"/>
              <w:bottom w:val="nil"/>
              <w:right w:val="nil"/>
            </w:tcBorders>
            <w:shd w:val="clear" w:color="auto" w:fill="auto"/>
            <w:vAlign w:val="bottom"/>
            <w:hideMark/>
          </w:tcPr>
          <w:p w:rsidR="009D1432" w:rsidRPr="009D1432" w:rsidRDefault="009D1432" w:rsidP="009D1432">
            <w:r w:rsidRPr="009D1432">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jc w:val="center"/>
              <w:rPr>
                <w:b/>
                <w:bCs/>
              </w:rPr>
            </w:pPr>
            <w:r w:rsidRPr="009D1432">
              <w:rPr>
                <w:b/>
                <w:bCs/>
              </w:rPr>
              <w:t>7950009</w:t>
            </w:r>
          </w:p>
        </w:tc>
        <w:tc>
          <w:tcPr>
            <w:tcW w:w="9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rPr>
                <w:rFonts w:ascii="Arial" w:hAnsi="Arial" w:cs="Arial"/>
                <w:sz w:val="20"/>
                <w:szCs w:val="20"/>
              </w:rPr>
            </w:pPr>
            <w:r w:rsidRPr="009D1432">
              <w:rPr>
                <w:rFonts w:ascii="Arial" w:hAnsi="Arial" w:cs="Arial"/>
                <w:sz w:val="20"/>
                <w:szCs w:val="20"/>
              </w:rPr>
              <w:t> </w:t>
            </w:r>
          </w:p>
        </w:tc>
        <w:tc>
          <w:tcPr>
            <w:tcW w:w="753"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rPr>
                <w:rFonts w:ascii="Arial" w:hAnsi="Arial" w:cs="Arial"/>
                <w:sz w:val="20"/>
                <w:szCs w:val="20"/>
              </w:rPr>
            </w:pPr>
            <w:r w:rsidRPr="009D1432">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right"/>
              <w:rPr>
                <w:b/>
                <w:bCs/>
              </w:rPr>
            </w:pPr>
            <w:r w:rsidRPr="009D1432">
              <w:rPr>
                <w:b/>
                <w:bCs/>
              </w:rPr>
              <w:t>5 891,60</w:t>
            </w:r>
          </w:p>
        </w:tc>
      </w:tr>
      <w:tr w:rsidR="009D1432" w:rsidRPr="009D1432" w:rsidTr="00C1556A">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7950009</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1000</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 </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5 891,60</w:t>
            </w:r>
          </w:p>
        </w:tc>
      </w:tr>
      <w:tr w:rsidR="009D1432" w:rsidRPr="009D1432" w:rsidTr="00C1556A">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r w:rsidRPr="009D1432">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7950009</w:t>
            </w:r>
          </w:p>
        </w:tc>
        <w:tc>
          <w:tcPr>
            <w:tcW w:w="92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1003</w:t>
            </w:r>
          </w:p>
        </w:tc>
        <w:tc>
          <w:tcPr>
            <w:tcW w:w="753"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pPr>
            <w:r w:rsidRPr="009D1432">
              <w:t>322</w:t>
            </w:r>
          </w:p>
        </w:tc>
        <w:tc>
          <w:tcPr>
            <w:tcW w:w="13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right"/>
            </w:pPr>
            <w:r w:rsidRPr="009D1432">
              <w:t>5 891,60</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A14BF4" w:rsidRDefault="00A14BF4"/>
    <w:p w:rsidR="00A14BF4" w:rsidRDefault="00A14BF4"/>
    <w:p w:rsidR="009D1432" w:rsidRDefault="009D1432"/>
    <w:p w:rsidR="009D1432" w:rsidRDefault="009D1432"/>
    <w:p w:rsidR="009D1432" w:rsidRDefault="009D1432"/>
    <w:p w:rsidR="009D1432" w:rsidRDefault="009D1432"/>
    <w:p w:rsidR="009D1432" w:rsidRDefault="009D1432"/>
    <w:p w:rsidR="009D1432" w:rsidRDefault="009D1432"/>
    <w:tbl>
      <w:tblPr>
        <w:tblW w:w="7838" w:type="dxa"/>
        <w:tblInd w:w="1289" w:type="dxa"/>
        <w:tblLook w:val="04A0"/>
      </w:tblPr>
      <w:tblGrid>
        <w:gridCol w:w="3880"/>
        <w:gridCol w:w="1602"/>
        <w:gridCol w:w="425"/>
        <w:gridCol w:w="173"/>
        <w:gridCol w:w="1160"/>
        <w:gridCol w:w="567"/>
        <w:gridCol w:w="31"/>
      </w:tblGrid>
      <w:tr w:rsidR="001B5154" w:rsidTr="00E30428">
        <w:trPr>
          <w:gridAfter w:val="1"/>
          <w:wAfter w:w="31" w:type="dxa"/>
          <w:trHeight w:val="136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027" w:type="dxa"/>
            <w:gridSpan w:val="2"/>
            <w:tcBorders>
              <w:top w:val="nil"/>
              <w:left w:val="nil"/>
              <w:bottom w:val="nil"/>
              <w:right w:val="nil"/>
            </w:tcBorders>
            <w:shd w:val="clear" w:color="auto" w:fill="auto"/>
            <w:noWrap/>
            <w:vAlign w:val="bottom"/>
            <w:hideMark/>
          </w:tcPr>
          <w:p w:rsidR="001B5154" w:rsidRDefault="001B5154" w:rsidP="00E30428">
            <w:pPr>
              <w:ind w:left="-250" w:right="-218" w:hanging="425"/>
              <w:rPr>
                <w:rFonts w:ascii="Calibri" w:hAnsi="Calibri"/>
                <w:color w:val="000000"/>
              </w:rPr>
            </w:pPr>
          </w:p>
        </w:tc>
        <w:tc>
          <w:tcPr>
            <w:tcW w:w="1900" w:type="dxa"/>
            <w:gridSpan w:val="3"/>
            <w:tcBorders>
              <w:top w:val="nil"/>
              <w:left w:val="nil"/>
              <w:bottom w:val="nil"/>
              <w:right w:val="nil"/>
            </w:tcBorders>
            <w:shd w:val="clear" w:color="auto" w:fill="auto"/>
            <w:vAlign w:val="bottom"/>
            <w:hideMark/>
          </w:tcPr>
          <w:p w:rsidR="00E30428" w:rsidRDefault="001B5154" w:rsidP="00E30428">
            <w:pPr>
              <w:ind w:left="-392" w:right="-218" w:firstLine="142"/>
              <w:jc w:val="center"/>
              <w:rPr>
                <w:color w:val="000000"/>
                <w:sz w:val="20"/>
                <w:szCs w:val="20"/>
              </w:rPr>
            </w:pPr>
            <w:r>
              <w:rPr>
                <w:color w:val="000000"/>
                <w:sz w:val="20"/>
                <w:szCs w:val="20"/>
              </w:rPr>
              <w:t xml:space="preserve">Приложение 12                  </w:t>
            </w:r>
            <w:r w:rsidR="00E30428">
              <w:rPr>
                <w:color w:val="000000"/>
                <w:sz w:val="20"/>
                <w:szCs w:val="20"/>
              </w:rPr>
              <w:t xml:space="preserve">                        </w:t>
            </w:r>
            <w:r>
              <w:rPr>
                <w:color w:val="000000"/>
                <w:sz w:val="20"/>
                <w:szCs w:val="20"/>
              </w:rPr>
              <w:t>к решен</w:t>
            </w:r>
            <w:r w:rsidR="00C1556A">
              <w:rPr>
                <w:color w:val="000000"/>
                <w:sz w:val="20"/>
                <w:szCs w:val="20"/>
              </w:rPr>
              <w:t xml:space="preserve">ию Думы                 </w:t>
            </w:r>
            <w:proofErr w:type="gramStart"/>
            <w:r>
              <w:rPr>
                <w:color w:val="000000"/>
                <w:sz w:val="20"/>
                <w:szCs w:val="20"/>
              </w:rPr>
              <w:t>Первомайского</w:t>
            </w:r>
            <w:proofErr w:type="gramEnd"/>
          </w:p>
          <w:p w:rsidR="001B5154" w:rsidRDefault="001B5154" w:rsidP="00E30428">
            <w:pPr>
              <w:ind w:left="-392" w:right="-218" w:firstLine="142"/>
              <w:jc w:val="center"/>
              <w:rPr>
                <w:color w:val="000000"/>
                <w:sz w:val="20"/>
                <w:szCs w:val="20"/>
              </w:rPr>
            </w:pPr>
            <w:r>
              <w:rPr>
                <w:color w:val="000000"/>
                <w:sz w:val="20"/>
                <w:szCs w:val="20"/>
              </w:rPr>
              <w:t xml:space="preserve"> района                                    от 26 .12.2013 № </w:t>
            </w:r>
            <w:r w:rsidR="00C1556A">
              <w:rPr>
                <w:color w:val="000000"/>
                <w:sz w:val="20"/>
                <w:szCs w:val="20"/>
              </w:rPr>
              <w:t>272</w:t>
            </w:r>
          </w:p>
        </w:tc>
      </w:tr>
      <w:tr w:rsidR="001B5154" w:rsidTr="00E30428">
        <w:trPr>
          <w:gridAfter w:val="2"/>
          <w:wAfter w:w="598" w:type="dxa"/>
          <w:trHeight w:val="31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1602"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1758" w:type="dxa"/>
            <w:gridSpan w:val="3"/>
            <w:tcBorders>
              <w:top w:val="nil"/>
              <w:left w:val="nil"/>
              <w:bottom w:val="nil"/>
              <w:right w:val="nil"/>
            </w:tcBorders>
            <w:shd w:val="clear" w:color="auto" w:fill="auto"/>
            <w:noWrap/>
            <w:vAlign w:val="bottom"/>
            <w:hideMark/>
          </w:tcPr>
          <w:p w:rsidR="001B5154" w:rsidRDefault="001B5154" w:rsidP="00E30428">
            <w:pPr>
              <w:ind w:left="-250" w:hanging="425"/>
              <w:rPr>
                <w:rFonts w:ascii="Calibri" w:hAnsi="Calibri"/>
                <w:color w:val="000000"/>
              </w:rPr>
            </w:pPr>
          </w:p>
        </w:tc>
      </w:tr>
      <w:tr w:rsidR="001B5154" w:rsidTr="00E30428">
        <w:trPr>
          <w:trHeight w:val="375"/>
        </w:trPr>
        <w:tc>
          <w:tcPr>
            <w:tcW w:w="7838" w:type="dxa"/>
            <w:gridSpan w:val="7"/>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Распределение</w:t>
            </w:r>
          </w:p>
        </w:tc>
      </w:tr>
      <w:tr w:rsidR="001B5154" w:rsidTr="00E30428">
        <w:trPr>
          <w:trHeight w:val="375"/>
        </w:trPr>
        <w:tc>
          <w:tcPr>
            <w:tcW w:w="7838" w:type="dxa"/>
            <w:gridSpan w:val="7"/>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 xml:space="preserve"> дотации на выравнивание уровня бюджетной обеспеченности </w:t>
            </w:r>
          </w:p>
        </w:tc>
      </w:tr>
      <w:tr w:rsidR="001B5154" w:rsidTr="00E30428">
        <w:trPr>
          <w:trHeight w:val="375"/>
        </w:trPr>
        <w:tc>
          <w:tcPr>
            <w:tcW w:w="7838" w:type="dxa"/>
            <w:gridSpan w:val="7"/>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сельских поселений на 2014 год</w:t>
            </w:r>
          </w:p>
        </w:tc>
      </w:tr>
      <w:tr w:rsidR="001B5154" w:rsidTr="00E30428">
        <w:trPr>
          <w:trHeight w:val="300"/>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gridSpan w:val="3"/>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1758" w:type="dxa"/>
            <w:gridSpan w:val="3"/>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r>
      <w:tr w:rsidR="001B5154" w:rsidTr="00E30428">
        <w:trPr>
          <w:trHeight w:val="28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gridSpan w:val="3"/>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1758" w:type="dxa"/>
            <w:gridSpan w:val="3"/>
            <w:tcBorders>
              <w:top w:val="nil"/>
              <w:left w:val="nil"/>
              <w:bottom w:val="nil"/>
              <w:right w:val="nil"/>
            </w:tcBorders>
            <w:shd w:val="clear" w:color="auto" w:fill="auto"/>
            <w:noWrap/>
            <w:vAlign w:val="bottom"/>
            <w:hideMark/>
          </w:tcPr>
          <w:p w:rsidR="001B5154" w:rsidRDefault="001B5154">
            <w:pPr>
              <w:jc w:val="right"/>
              <w:rPr>
                <w:color w:val="000000"/>
              </w:rPr>
            </w:pPr>
            <w:r>
              <w:rPr>
                <w:color w:val="000000"/>
                <w:sz w:val="22"/>
                <w:szCs w:val="22"/>
              </w:rPr>
              <w:t>тыс</w:t>
            </w:r>
            <w:proofErr w:type="gramStart"/>
            <w:r>
              <w:rPr>
                <w:color w:val="000000"/>
                <w:sz w:val="22"/>
                <w:szCs w:val="22"/>
              </w:rPr>
              <w:t>.р</w:t>
            </w:r>
            <w:proofErr w:type="gramEnd"/>
            <w:r>
              <w:rPr>
                <w:color w:val="000000"/>
                <w:sz w:val="22"/>
                <w:szCs w:val="22"/>
              </w:rPr>
              <w:t>уб.</w:t>
            </w:r>
          </w:p>
        </w:tc>
      </w:tr>
      <w:tr w:rsidR="001B5154" w:rsidTr="00E30428">
        <w:trPr>
          <w:trHeight w:val="345"/>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5154" w:rsidRDefault="001B5154">
            <w:pPr>
              <w:jc w:val="center"/>
              <w:rPr>
                <w:color w:val="000000"/>
              </w:rPr>
            </w:pPr>
            <w:r>
              <w:rPr>
                <w:color w:val="000000"/>
              </w:rPr>
              <w:t>Наименование муниципальных образований</w:t>
            </w:r>
          </w:p>
        </w:tc>
        <w:tc>
          <w:tcPr>
            <w:tcW w:w="22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154" w:rsidRDefault="001B5154">
            <w:pPr>
              <w:jc w:val="center"/>
              <w:rPr>
                <w:color w:val="000000"/>
              </w:rPr>
            </w:pPr>
            <w:r>
              <w:rPr>
                <w:color w:val="000000"/>
              </w:rPr>
              <w:t>Дотация на выравнивание уровня бюджетной обеспеченности</w:t>
            </w:r>
          </w:p>
        </w:tc>
        <w:tc>
          <w:tcPr>
            <w:tcW w:w="1758" w:type="dxa"/>
            <w:gridSpan w:val="3"/>
            <w:tcBorders>
              <w:top w:val="single" w:sz="4" w:space="0" w:color="auto"/>
              <w:left w:val="nil"/>
              <w:bottom w:val="nil"/>
              <w:right w:val="nil"/>
            </w:tcBorders>
            <w:shd w:val="clear" w:color="auto" w:fill="auto"/>
            <w:vAlign w:val="center"/>
            <w:hideMark/>
          </w:tcPr>
          <w:p w:rsidR="001B5154" w:rsidRDefault="001B5154">
            <w:pPr>
              <w:jc w:val="center"/>
              <w:rPr>
                <w:color w:val="000000"/>
              </w:rPr>
            </w:pPr>
            <w:r>
              <w:rPr>
                <w:color w:val="000000"/>
              </w:rPr>
              <w:t xml:space="preserve">в том числе </w:t>
            </w:r>
          </w:p>
        </w:tc>
      </w:tr>
      <w:tr w:rsidR="001B5154" w:rsidTr="00E30428">
        <w:trPr>
          <w:trHeight w:val="1755"/>
        </w:trPr>
        <w:tc>
          <w:tcPr>
            <w:tcW w:w="3880" w:type="dxa"/>
            <w:vMerge/>
            <w:tcBorders>
              <w:top w:val="single" w:sz="4" w:space="0" w:color="auto"/>
              <w:left w:val="single" w:sz="4" w:space="0" w:color="auto"/>
              <w:bottom w:val="single" w:sz="4" w:space="0" w:color="000000"/>
              <w:right w:val="single" w:sz="4" w:space="0" w:color="auto"/>
            </w:tcBorders>
            <w:vAlign w:val="center"/>
            <w:hideMark/>
          </w:tcPr>
          <w:p w:rsidR="001B5154" w:rsidRDefault="001B5154">
            <w:pPr>
              <w:rPr>
                <w:color w:val="000000"/>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rsidR="001B5154" w:rsidRDefault="001B5154">
            <w:pPr>
              <w:rPr>
                <w:color w:val="000000"/>
              </w:rPr>
            </w:pPr>
          </w:p>
        </w:tc>
        <w:tc>
          <w:tcPr>
            <w:tcW w:w="1758" w:type="dxa"/>
            <w:gridSpan w:val="3"/>
            <w:tcBorders>
              <w:top w:val="single" w:sz="4" w:space="0" w:color="auto"/>
              <w:left w:val="nil"/>
              <w:bottom w:val="single" w:sz="4" w:space="0" w:color="auto"/>
              <w:right w:val="single" w:sz="4" w:space="0" w:color="auto"/>
            </w:tcBorders>
            <w:shd w:val="clear" w:color="auto" w:fill="auto"/>
            <w:vAlign w:val="center"/>
            <w:hideMark/>
          </w:tcPr>
          <w:p w:rsidR="001B5154" w:rsidRDefault="001B5154">
            <w:pPr>
              <w:jc w:val="center"/>
              <w:rPr>
                <w:color w:val="000000"/>
              </w:rPr>
            </w:pPr>
            <w:r>
              <w:rPr>
                <w:color w:val="000000"/>
              </w:rPr>
              <w:t xml:space="preserve">за счет субвенции </w:t>
            </w:r>
          </w:p>
        </w:tc>
      </w:tr>
      <w:tr w:rsidR="001B5154" w:rsidTr="00E3042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color w:val="000000"/>
                <w:sz w:val="20"/>
                <w:szCs w:val="20"/>
              </w:rPr>
            </w:pPr>
            <w:r>
              <w:rPr>
                <w:color w:val="000000"/>
                <w:sz w:val="20"/>
                <w:szCs w:val="20"/>
              </w:rPr>
              <w:t>1</w:t>
            </w:r>
          </w:p>
        </w:tc>
        <w:tc>
          <w:tcPr>
            <w:tcW w:w="2200" w:type="dxa"/>
            <w:gridSpan w:val="3"/>
            <w:tcBorders>
              <w:top w:val="nil"/>
              <w:left w:val="nil"/>
              <w:bottom w:val="single" w:sz="4" w:space="0" w:color="auto"/>
              <w:right w:val="single" w:sz="4" w:space="0" w:color="auto"/>
            </w:tcBorders>
            <w:shd w:val="clear" w:color="auto" w:fill="auto"/>
            <w:vAlign w:val="center"/>
            <w:hideMark/>
          </w:tcPr>
          <w:p w:rsidR="001B5154" w:rsidRDefault="001B5154">
            <w:pPr>
              <w:jc w:val="center"/>
              <w:rPr>
                <w:color w:val="000000"/>
                <w:sz w:val="20"/>
                <w:szCs w:val="20"/>
              </w:rPr>
            </w:pPr>
            <w:r>
              <w:rPr>
                <w:color w:val="000000"/>
                <w:sz w:val="20"/>
                <w:szCs w:val="20"/>
              </w:rPr>
              <w:t>2</w:t>
            </w:r>
          </w:p>
        </w:tc>
        <w:tc>
          <w:tcPr>
            <w:tcW w:w="1758" w:type="dxa"/>
            <w:gridSpan w:val="3"/>
            <w:tcBorders>
              <w:top w:val="nil"/>
              <w:left w:val="nil"/>
              <w:bottom w:val="single" w:sz="4" w:space="0" w:color="auto"/>
              <w:right w:val="single" w:sz="4" w:space="0" w:color="auto"/>
            </w:tcBorders>
            <w:shd w:val="clear" w:color="auto" w:fill="auto"/>
            <w:vAlign w:val="bottom"/>
            <w:hideMark/>
          </w:tcPr>
          <w:p w:rsidR="001B5154" w:rsidRDefault="001B5154">
            <w:pPr>
              <w:jc w:val="center"/>
              <w:rPr>
                <w:color w:val="000000"/>
                <w:sz w:val="20"/>
                <w:szCs w:val="20"/>
              </w:rPr>
            </w:pPr>
            <w:r>
              <w:rPr>
                <w:color w:val="000000"/>
                <w:sz w:val="20"/>
                <w:szCs w:val="20"/>
              </w:rPr>
              <w:t>4</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r>
              <w:rPr>
                <w:color w:val="000000"/>
                <w:sz w:val="28"/>
                <w:szCs w:val="28"/>
              </w:rPr>
              <w:t>Комсомольское</w:t>
            </w:r>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3 717,8</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3 717,8</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Куяновское</w:t>
            </w:r>
            <w:proofErr w:type="spellEnd"/>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2 198,6</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2 198,6</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Новомариинское</w:t>
            </w:r>
            <w:proofErr w:type="spellEnd"/>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2 085,4</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2 085,4</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Сергеевское</w:t>
            </w:r>
            <w:proofErr w:type="spellEnd"/>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3 435,4</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3 435,4</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Улу-Юльское</w:t>
            </w:r>
            <w:proofErr w:type="spellEnd"/>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3 468,6</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3 468,6</w:t>
            </w:r>
          </w:p>
        </w:tc>
      </w:tr>
      <w:tr w:rsidR="001B5154" w:rsidTr="00E30428">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r>
              <w:rPr>
                <w:color w:val="000000"/>
                <w:sz w:val="28"/>
                <w:szCs w:val="28"/>
              </w:rPr>
              <w:t>Первомайское</w:t>
            </w:r>
          </w:p>
        </w:tc>
        <w:tc>
          <w:tcPr>
            <w:tcW w:w="2200" w:type="dxa"/>
            <w:gridSpan w:val="3"/>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0,0</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0,0</w:t>
            </w:r>
          </w:p>
        </w:tc>
      </w:tr>
      <w:tr w:rsidR="001B5154" w:rsidTr="00E30428">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rPr>
                <w:b/>
                <w:bCs/>
                <w:color w:val="000000"/>
                <w:sz w:val="28"/>
                <w:szCs w:val="28"/>
              </w:rPr>
            </w:pPr>
            <w:r>
              <w:rPr>
                <w:b/>
                <w:bCs/>
                <w:color w:val="000000"/>
                <w:sz w:val="28"/>
                <w:szCs w:val="28"/>
              </w:rPr>
              <w:t>Итого</w:t>
            </w:r>
          </w:p>
        </w:tc>
        <w:tc>
          <w:tcPr>
            <w:tcW w:w="2200" w:type="dxa"/>
            <w:gridSpan w:val="3"/>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color w:val="000000"/>
                <w:sz w:val="28"/>
                <w:szCs w:val="28"/>
              </w:rPr>
            </w:pPr>
            <w:r>
              <w:rPr>
                <w:b/>
                <w:bCs/>
                <w:color w:val="000000"/>
                <w:sz w:val="28"/>
                <w:szCs w:val="28"/>
              </w:rPr>
              <w:t>14905,8</w:t>
            </w:r>
          </w:p>
        </w:tc>
        <w:tc>
          <w:tcPr>
            <w:tcW w:w="1758" w:type="dxa"/>
            <w:gridSpan w:val="3"/>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color w:val="000000"/>
                <w:sz w:val="28"/>
                <w:szCs w:val="28"/>
              </w:rPr>
            </w:pPr>
            <w:r>
              <w:rPr>
                <w:b/>
                <w:bCs/>
                <w:color w:val="000000"/>
                <w:sz w:val="28"/>
                <w:szCs w:val="28"/>
              </w:rPr>
              <w:t>14905,8</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tbl>
      <w:tblPr>
        <w:tblW w:w="8420" w:type="dxa"/>
        <w:tblInd w:w="97" w:type="dxa"/>
        <w:tblLook w:val="04A0"/>
      </w:tblPr>
      <w:tblGrid>
        <w:gridCol w:w="2340"/>
        <w:gridCol w:w="2400"/>
        <w:gridCol w:w="2260"/>
        <w:gridCol w:w="1420"/>
      </w:tblGrid>
      <w:tr w:rsidR="009D1432" w:rsidRPr="009D1432" w:rsidTr="009D1432">
        <w:trPr>
          <w:trHeight w:val="1095"/>
        </w:trPr>
        <w:tc>
          <w:tcPr>
            <w:tcW w:w="2340" w:type="dxa"/>
            <w:tcBorders>
              <w:top w:val="nil"/>
              <w:left w:val="nil"/>
              <w:bottom w:val="nil"/>
              <w:right w:val="nil"/>
            </w:tcBorders>
            <w:shd w:val="clear" w:color="auto" w:fill="auto"/>
            <w:noWrap/>
            <w:vAlign w:val="bottom"/>
            <w:hideMark/>
          </w:tcPr>
          <w:p w:rsidR="009D1432" w:rsidRPr="009D1432" w:rsidRDefault="009D1432" w:rsidP="009D1432">
            <w:pPr>
              <w:rPr>
                <w:rFonts w:ascii="Calibri" w:hAnsi="Calibri"/>
                <w:color w:val="000000"/>
              </w:rPr>
            </w:pPr>
          </w:p>
        </w:tc>
        <w:tc>
          <w:tcPr>
            <w:tcW w:w="2400" w:type="dxa"/>
            <w:tcBorders>
              <w:top w:val="nil"/>
              <w:left w:val="nil"/>
              <w:bottom w:val="nil"/>
              <w:right w:val="nil"/>
            </w:tcBorders>
            <w:shd w:val="clear" w:color="auto" w:fill="auto"/>
            <w:noWrap/>
            <w:vAlign w:val="bottom"/>
            <w:hideMark/>
          </w:tcPr>
          <w:p w:rsidR="009D1432" w:rsidRPr="009D1432" w:rsidRDefault="009D1432" w:rsidP="009D1432">
            <w:pPr>
              <w:rPr>
                <w:rFonts w:ascii="Calibri" w:hAnsi="Calibri"/>
                <w:color w:val="000000"/>
              </w:rPr>
            </w:pPr>
          </w:p>
        </w:tc>
        <w:tc>
          <w:tcPr>
            <w:tcW w:w="3680" w:type="dxa"/>
            <w:gridSpan w:val="2"/>
            <w:tcBorders>
              <w:top w:val="nil"/>
              <w:left w:val="nil"/>
              <w:bottom w:val="nil"/>
              <w:right w:val="nil"/>
            </w:tcBorders>
            <w:shd w:val="clear" w:color="auto" w:fill="auto"/>
            <w:vAlign w:val="bottom"/>
            <w:hideMark/>
          </w:tcPr>
          <w:p w:rsidR="009D1432" w:rsidRPr="009D1432" w:rsidRDefault="009D1432" w:rsidP="009D1432">
            <w:pPr>
              <w:jc w:val="right"/>
              <w:rPr>
                <w:color w:val="000000"/>
                <w:sz w:val="20"/>
                <w:szCs w:val="20"/>
              </w:rPr>
            </w:pPr>
            <w:r w:rsidRPr="009D1432">
              <w:rPr>
                <w:color w:val="000000"/>
                <w:sz w:val="20"/>
                <w:szCs w:val="20"/>
              </w:rPr>
              <w:t>Приложение  13                                                           к решению Думы                                                   Первомайского района                                     от 26 .12.2013  №</w:t>
            </w:r>
            <w:r w:rsidR="00E30428">
              <w:rPr>
                <w:color w:val="000000"/>
                <w:sz w:val="20"/>
                <w:szCs w:val="20"/>
              </w:rPr>
              <w:t>272</w:t>
            </w:r>
            <w:r w:rsidRPr="009D1432">
              <w:rPr>
                <w:color w:val="000000"/>
                <w:sz w:val="20"/>
                <w:szCs w:val="20"/>
              </w:rPr>
              <w:t xml:space="preserve"> </w:t>
            </w:r>
          </w:p>
        </w:tc>
      </w:tr>
      <w:tr w:rsidR="009D1432" w:rsidRPr="009D1432" w:rsidTr="009D1432">
        <w:trPr>
          <w:trHeight w:val="360"/>
        </w:trPr>
        <w:tc>
          <w:tcPr>
            <w:tcW w:w="8420" w:type="dxa"/>
            <w:gridSpan w:val="4"/>
            <w:tcBorders>
              <w:top w:val="nil"/>
              <w:left w:val="nil"/>
              <w:bottom w:val="nil"/>
              <w:right w:val="nil"/>
            </w:tcBorders>
            <w:shd w:val="clear" w:color="auto" w:fill="auto"/>
            <w:noWrap/>
            <w:vAlign w:val="bottom"/>
            <w:hideMark/>
          </w:tcPr>
          <w:p w:rsidR="009D1432" w:rsidRPr="009D1432" w:rsidRDefault="009D1432" w:rsidP="009D1432">
            <w:pPr>
              <w:jc w:val="center"/>
              <w:rPr>
                <w:color w:val="000000"/>
                <w:sz w:val="28"/>
                <w:szCs w:val="28"/>
              </w:rPr>
            </w:pPr>
            <w:r w:rsidRPr="009D1432">
              <w:rPr>
                <w:color w:val="000000"/>
                <w:sz w:val="28"/>
                <w:szCs w:val="28"/>
              </w:rPr>
              <w:t>Распределение</w:t>
            </w:r>
          </w:p>
        </w:tc>
      </w:tr>
      <w:tr w:rsidR="009D1432" w:rsidRPr="009D1432" w:rsidTr="009D1432">
        <w:trPr>
          <w:trHeight w:val="375"/>
        </w:trPr>
        <w:tc>
          <w:tcPr>
            <w:tcW w:w="8420" w:type="dxa"/>
            <w:gridSpan w:val="4"/>
            <w:tcBorders>
              <w:top w:val="nil"/>
              <w:left w:val="nil"/>
              <w:bottom w:val="nil"/>
              <w:right w:val="nil"/>
            </w:tcBorders>
            <w:shd w:val="clear" w:color="auto" w:fill="auto"/>
            <w:noWrap/>
            <w:vAlign w:val="bottom"/>
            <w:hideMark/>
          </w:tcPr>
          <w:p w:rsidR="009D1432" w:rsidRPr="009D1432" w:rsidRDefault="009D1432" w:rsidP="009D1432">
            <w:pPr>
              <w:jc w:val="center"/>
              <w:rPr>
                <w:color w:val="000000"/>
                <w:sz w:val="28"/>
                <w:szCs w:val="28"/>
              </w:rPr>
            </w:pPr>
            <w:r w:rsidRPr="009D1432">
              <w:rPr>
                <w:color w:val="000000"/>
                <w:sz w:val="28"/>
                <w:szCs w:val="28"/>
              </w:rPr>
              <w:t>субвенций бюджетам сельских поселений</w:t>
            </w:r>
          </w:p>
        </w:tc>
      </w:tr>
      <w:tr w:rsidR="009D1432" w:rsidRPr="009D1432" w:rsidTr="009D1432">
        <w:trPr>
          <w:trHeight w:val="375"/>
        </w:trPr>
        <w:tc>
          <w:tcPr>
            <w:tcW w:w="8420" w:type="dxa"/>
            <w:gridSpan w:val="4"/>
            <w:tcBorders>
              <w:top w:val="nil"/>
              <w:left w:val="nil"/>
              <w:bottom w:val="nil"/>
              <w:right w:val="nil"/>
            </w:tcBorders>
            <w:shd w:val="clear" w:color="auto" w:fill="auto"/>
            <w:noWrap/>
            <w:vAlign w:val="bottom"/>
            <w:hideMark/>
          </w:tcPr>
          <w:p w:rsidR="009D1432" w:rsidRPr="009D1432" w:rsidRDefault="009D1432" w:rsidP="009D1432">
            <w:pPr>
              <w:jc w:val="center"/>
              <w:rPr>
                <w:color w:val="000000"/>
                <w:sz w:val="28"/>
                <w:szCs w:val="28"/>
              </w:rPr>
            </w:pPr>
            <w:r w:rsidRPr="009D1432">
              <w:rPr>
                <w:color w:val="000000"/>
                <w:sz w:val="28"/>
                <w:szCs w:val="28"/>
              </w:rPr>
              <w:t>из бюджета района  на 2014 год</w:t>
            </w:r>
          </w:p>
        </w:tc>
      </w:tr>
      <w:tr w:rsidR="009D1432" w:rsidRPr="009D1432" w:rsidTr="009D1432">
        <w:trPr>
          <w:trHeight w:val="285"/>
        </w:trPr>
        <w:tc>
          <w:tcPr>
            <w:tcW w:w="2340" w:type="dxa"/>
            <w:tcBorders>
              <w:top w:val="nil"/>
              <w:left w:val="nil"/>
              <w:bottom w:val="nil"/>
              <w:right w:val="nil"/>
            </w:tcBorders>
            <w:shd w:val="clear" w:color="auto" w:fill="auto"/>
            <w:noWrap/>
            <w:vAlign w:val="bottom"/>
            <w:hideMark/>
          </w:tcPr>
          <w:p w:rsidR="009D1432" w:rsidRPr="009D1432" w:rsidRDefault="009D1432" w:rsidP="009D1432">
            <w:pPr>
              <w:jc w:val="center"/>
              <w:rPr>
                <w:color w:val="000000"/>
                <w:sz w:val="28"/>
                <w:szCs w:val="28"/>
              </w:rPr>
            </w:pPr>
          </w:p>
        </w:tc>
        <w:tc>
          <w:tcPr>
            <w:tcW w:w="2400" w:type="dxa"/>
            <w:tcBorders>
              <w:top w:val="nil"/>
              <w:left w:val="nil"/>
              <w:bottom w:val="nil"/>
              <w:right w:val="nil"/>
            </w:tcBorders>
            <w:shd w:val="clear" w:color="auto" w:fill="auto"/>
            <w:noWrap/>
            <w:vAlign w:val="bottom"/>
            <w:hideMark/>
          </w:tcPr>
          <w:p w:rsidR="009D1432" w:rsidRPr="009D1432" w:rsidRDefault="009D1432" w:rsidP="009D1432">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9D1432" w:rsidRPr="009D1432" w:rsidRDefault="009D1432" w:rsidP="009D1432">
            <w:pPr>
              <w:jc w:val="right"/>
              <w:rPr>
                <w:color w:val="000000"/>
                <w:sz w:val="28"/>
                <w:szCs w:val="28"/>
              </w:rPr>
            </w:pPr>
          </w:p>
        </w:tc>
        <w:tc>
          <w:tcPr>
            <w:tcW w:w="1420" w:type="dxa"/>
            <w:tcBorders>
              <w:top w:val="nil"/>
              <w:left w:val="nil"/>
              <w:bottom w:val="nil"/>
              <w:right w:val="nil"/>
            </w:tcBorders>
            <w:shd w:val="clear" w:color="auto" w:fill="auto"/>
            <w:noWrap/>
            <w:vAlign w:val="bottom"/>
            <w:hideMark/>
          </w:tcPr>
          <w:p w:rsidR="009D1432" w:rsidRPr="009D1432" w:rsidRDefault="009D1432" w:rsidP="009D1432">
            <w:pPr>
              <w:jc w:val="right"/>
              <w:rPr>
                <w:color w:val="000000"/>
              </w:rPr>
            </w:pPr>
            <w:r w:rsidRPr="009D1432">
              <w:rPr>
                <w:color w:val="000000"/>
                <w:sz w:val="22"/>
                <w:szCs w:val="22"/>
              </w:rPr>
              <w:t xml:space="preserve"> тыс. руб.</w:t>
            </w:r>
          </w:p>
        </w:tc>
      </w:tr>
      <w:tr w:rsidR="009D1432" w:rsidRPr="009D1432" w:rsidTr="009D1432">
        <w:trPr>
          <w:trHeight w:val="2685"/>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Наименование муниципальных образований</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 xml:space="preserve">Субвенция на осуществление полномочий по обеспечению жилыми помещениями детей-сирот и детей, оставшихся без попечения  родителей, а также лиц  из их числа, в рамках </w:t>
            </w:r>
            <w:proofErr w:type="spellStart"/>
            <w:r w:rsidRPr="009D1432">
              <w:rPr>
                <w:color w:val="000000"/>
                <w:sz w:val="20"/>
                <w:szCs w:val="20"/>
              </w:rPr>
              <w:t>гос</w:t>
            </w:r>
            <w:proofErr w:type="spellEnd"/>
            <w:r w:rsidRPr="009D1432">
              <w:rPr>
                <w:color w:val="000000"/>
                <w:sz w:val="20"/>
                <w:szCs w:val="20"/>
              </w:rPr>
              <w:t>. Программы "Детство под защитой на 2014-2019 годы" на 2014 г.</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432" w:rsidRPr="009D1432" w:rsidRDefault="009D1432" w:rsidP="009D1432">
            <w:pPr>
              <w:jc w:val="center"/>
              <w:rPr>
                <w:b/>
                <w:bCs/>
                <w:color w:val="000000"/>
                <w:sz w:val="20"/>
                <w:szCs w:val="20"/>
              </w:rPr>
            </w:pPr>
            <w:r w:rsidRPr="009D1432">
              <w:rPr>
                <w:b/>
                <w:bCs/>
                <w:color w:val="000000"/>
                <w:sz w:val="20"/>
                <w:szCs w:val="20"/>
              </w:rPr>
              <w:t>Итого</w:t>
            </w:r>
          </w:p>
        </w:tc>
      </w:tr>
      <w:tr w:rsidR="009D1432" w:rsidRPr="009D1432" w:rsidTr="009D1432">
        <w:trPr>
          <w:trHeight w:val="315"/>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9D1432" w:rsidRPr="009D1432" w:rsidRDefault="009D1432" w:rsidP="009D1432">
            <w:pPr>
              <w:rPr>
                <w:color w:val="00000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D1432" w:rsidRPr="009D1432" w:rsidRDefault="009D1432" w:rsidP="009D1432">
            <w:pPr>
              <w:rPr>
                <w:color w:val="000000"/>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D1432" w:rsidRPr="009D1432" w:rsidRDefault="009D1432" w:rsidP="009D1432">
            <w:pPr>
              <w:rPr>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D1432" w:rsidRPr="009D1432" w:rsidRDefault="009D1432" w:rsidP="009D1432">
            <w:pPr>
              <w:rPr>
                <w:b/>
                <w:bCs/>
                <w:color w:val="000000"/>
                <w:sz w:val="20"/>
                <w:szCs w:val="20"/>
              </w:rPr>
            </w:pPr>
          </w:p>
        </w:tc>
      </w:tr>
      <w:tr w:rsidR="009D1432" w:rsidRPr="009D1432" w:rsidTr="009D1432">
        <w:trPr>
          <w:trHeight w:val="36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1</w:t>
            </w:r>
          </w:p>
        </w:tc>
        <w:tc>
          <w:tcPr>
            <w:tcW w:w="240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2</w:t>
            </w:r>
          </w:p>
        </w:tc>
        <w:tc>
          <w:tcPr>
            <w:tcW w:w="22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color w:val="000000"/>
                <w:sz w:val="20"/>
                <w:szCs w:val="20"/>
              </w:rPr>
            </w:pPr>
            <w:r w:rsidRPr="009D1432">
              <w:rPr>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rPr>
                <w:color w:val="000000"/>
                <w:sz w:val="20"/>
                <w:szCs w:val="20"/>
              </w:rPr>
            </w:pPr>
            <w:r w:rsidRPr="009D1432">
              <w:rPr>
                <w:color w:val="000000"/>
                <w:sz w:val="20"/>
                <w:szCs w:val="20"/>
              </w:rPr>
              <w:t>4</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r w:rsidRPr="009D1432">
              <w:rPr>
                <w:color w:val="000000"/>
                <w:sz w:val="28"/>
                <w:szCs w:val="28"/>
              </w:rPr>
              <w:t>Комсомольское</w:t>
            </w:r>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1056</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169</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1225</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proofErr w:type="spellStart"/>
            <w:r w:rsidRPr="009D1432">
              <w:rPr>
                <w:color w:val="000000"/>
                <w:sz w:val="28"/>
                <w:szCs w:val="28"/>
              </w:rPr>
              <w:t>Куяновское</w:t>
            </w:r>
            <w:proofErr w:type="spellEnd"/>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0</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70,9</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70,9</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proofErr w:type="spellStart"/>
            <w:r w:rsidRPr="009D1432">
              <w:rPr>
                <w:color w:val="000000"/>
                <w:sz w:val="28"/>
                <w:szCs w:val="28"/>
              </w:rPr>
              <w:t>Новомариинское</w:t>
            </w:r>
            <w:proofErr w:type="spellEnd"/>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2112</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68,9</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2180,9</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proofErr w:type="spellStart"/>
            <w:r w:rsidRPr="009D1432">
              <w:rPr>
                <w:color w:val="000000"/>
                <w:sz w:val="28"/>
                <w:szCs w:val="28"/>
              </w:rPr>
              <w:t>Сергеевское</w:t>
            </w:r>
            <w:proofErr w:type="spellEnd"/>
            <w:r w:rsidRPr="009D1432">
              <w:rPr>
                <w:color w:val="000000"/>
                <w:sz w:val="28"/>
                <w:szCs w:val="28"/>
              </w:rPr>
              <w:t xml:space="preserve"> </w:t>
            </w:r>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5289,5</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169,9</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5459,4</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proofErr w:type="spellStart"/>
            <w:r w:rsidRPr="009D1432">
              <w:rPr>
                <w:color w:val="000000"/>
                <w:sz w:val="28"/>
                <w:szCs w:val="28"/>
              </w:rPr>
              <w:t>Улу-Юльское</w:t>
            </w:r>
            <w:proofErr w:type="spellEnd"/>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1056</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191,1</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1247,1</w:t>
            </w:r>
          </w:p>
        </w:tc>
      </w:tr>
      <w:tr w:rsidR="009D1432" w:rsidRPr="009D1432" w:rsidTr="009D1432">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D1432" w:rsidRPr="009D1432" w:rsidRDefault="009D1432" w:rsidP="009D1432">
            <w:pPr>
              <w:rPr>
                <w:color w:val="000000"/>
                <w:sz w:val="28"/>
                <w:szCs w:val="28"/>
              </w:rPr>
            </w:pPr>
            <w:r w:rsidRPr="009D1432">
              <w:rPr>
                <w:color w:val="000000"/>
                <w:sz w:val="28"/>
                <w:szCs w:val="28"/>
              </w:rPr>
              <w:t xml:space="preserve"> Первомайское</w:t>
            </w:r>
          </w:p>
        </w:tc>
        <w:tc>
          <w:tcPr>
            <w:tcW w:w="240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1056</w:t>
            </w:r>
          </w:p>
        </w:tc>
        <w:tc>
          <w:tcPr>
            <w:tcW w:w="2260" w:type="dxa"/>
            <w:tcBorders>
              <w:top w:val="nil"/>
              <w:left w:val="nil"/>
              <w:bottom w:val="single" w:sz="4" w:space="0" w:color="auto"/>
              <w:right w:val="single" w:sz="4" w:space="0" w:color="auto"/>
            </w:tcBorders>
            <w:shd w:val="clear" w:color="auto" w:fill="auto"/>
            <w:hideMark/>
          </w:tcPr>
          <w:p w:rsidR="009D1432" w:rsidRPr="009D1432" w:rsidRDefault="009D1432" w:rsidP="009D1432">
            <w:pPr>
              <w:jc w:val="center"/>
              <w:rPr>
                <w:color w:val="000000"/>
                <w:sz w:val="28"/>
                <w:szCs w:val="28"/>
              </w:rPr>
            </w:pPr>
            <w:r w:rsidRPr="009D1432">
              <w:rPr>
                <w:color w:val="000000"/>
                <w:sz w:val="28"/>
                <w:szCs w:val="28"/>
              </w:rPr>
              <w:t>0</w:t>
            </w:r>
          </w:p>
        </w:tc>
        <w:tc>
          <w:tcPr>
            <w:tcW w:w="1420" w:type="dxa"/>
            <w:tcBorders>
              <w:top w:val="nil"/>
              <w:left w:val="nil"/>
              <w:bottom w:val="single" w:sz="4" w:space="0" w:color="auto"/>
              <w:right w:val="single" w:sz="4" w:space="0" w:color="auto"/>
            </w:tcBorders>
            <w:shd w:val="clear" w:color="auto" w:fill="auto"/>
            <w:noWrap/>
            <w:vAlign w:val="bottom"/>
            <w:hideMark/>
          </w:tcPr>
          <w:p w:rsidR="009D1432" w:rsidRPr="009D1432" w:rsidRDefault="009D1432" w:rsidP="009D1432">
            <w:pPr>
              <w:jc w:val="center"/>
              <w:rPr>
                <w:b/>
                <w:bCs/>
                <w:color w:val="000000"/>
                <w:sz w:val="28"/>
                <w:szCs w:val="28"/>
              </w:rPr>
            </w:pPr>
            <w:r w:rsidRPr="009D1432">
              <w:rPr>
                <w:b/>
                <w:bCs/>
                <w:color w:val="000000"/>
                <w:sz w:val="28"/>
                <w:szCs w:val="28"/>
              </w:rPr>
              <w:t>1056</w:t>
            </w:r>
          </w:p>
        </w:tc>
      </w:tr>
      <w:tr w:rsidR="009D1432" w:rsidRPr="009D1432" w:rsidTr="009D1432">
        <w:trPr>
          <w:trHeight w:val="58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9D1432" w:rsidRPr="009D1432" w:rsidRDefault="009D1432" w:rsidP="009D1432">
            <w:pPr>
              <w:rPr>
                <w:b/>
                <w:bCs/>
                <w:color w:val="000000"/>
                <w:sz w:val="28"/>
                <w:szCs w:val="28"/>
              </w:rPr>
            </w:pPr>
            <w:r w:rsidRPr="009D1432">
              <w:rPr>
                <w:b/>
                <w:bCs/>
                <w:color w:val="000000"/>
                <w:sz w:val="28"/>
                <w:szCs w:val="28"/>
              </w:rPr>
              <w:t>Итого</w:t>
            </w:r>
          </w:p>
        </w:tc>
        <w:tc>
          <w:tcPr>
            <w:tcW w:w="240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color w:val="000000"/>
                <w:sz w:val="28"/>
                <w:szCs w:val="28"/>
              </w:rPr>
            </w:pPr>
            <w:r w:rsidRPr="009D1432">
              <w:rPr>
                <w:b/>
                <w:bCs/>
                <w:color w:val="000000"/>
                <w:sz w:val="28"/>
                <w:szCs w:val="28"/>
              </w:rPr>
              <w:t>10569,5</w:t>
            </w:r>
          </w:p>
        </w:tc>
        <w:tc>
          <w:tcPr>
            <w:tcW w:w="2260" w:type="dxa"/>
            <w:tcBorders>
              <w:top w:val="nil"/>
              <w:left w:val="nil"/>
              <w:bottom w:val="single" w:sz="4" w:space="0" w:color="auto"/>
              <w:right w:val="single" w:sz="4" w:space="0" w:color="auto"/>
            </w:tcBorders>
            <w:shd w:val="clear" w:color="auto" w:fill="auto"/>
            <w:vAlign w:val="center"/>
            <w:hideMark/>
          </w:tcPr>
          <w:p w:rsidR="009D1432" w:rsidRPr="009D1432" w:rsidRDefault="009D1432" w:rsidP="009D1432">
            <w:pPr>
              <w:jc w:val="center"/>
              <w:rPr>
                <w:b/>
                <w:bCs/>
                <w:color w:val="000000"/>
                <w:sz w:val="28"/>
                <w:szCs w:val="28"/>
              </w:rPr>
            </w:pPr>
            <w:r w:rsidRPr="009D1432">
              <w:rPr>
                <w:b/>
                <w:bCs/>
                <w:color w:val="000000"/>
                <w:sz w:val="28"/>
                <w:szCs w:val="28"/>
              </w:rPr>
              <w:t>669,8</w:t>
            </w:r>
          </w:p>
        </w:tc>
        <w:tc>
          <w:tcPr>
            <w:tcW w:w="1420" w:type="dxa"/>
            <w:tcBorders>
              <w:top w:val="nil"/>
              <w:left w:val="nil"/>
              <w:bottom w:val="single" w:sz="4" w:space="0" w:color="auto"/>
              <w:right w:val="single" w:sz="4" w:space="0" w:color="auto"/>
            </w:tcBorders>
            <w:shd w:val="clear" w:color="auto" w:fill="auto"/>
            <w:noWrap/>
            <w:vAlign w:val="center"/>
            <w:hideMark/>
          </w:tcPr>
          <w:p w:rsidR="009D1432" w:rsidRPr="009D1432" w:rsidRDefault="009D1432" w:rsidP="009D1432">
            <w:pPr>
              <w:jc w:val="center"/>
              <w:rPr>
                <w:b/>
                <w:bCs/>
                <w:color w:val="000000"/>
                <w:sz w:val="28"/>
                <w:szCs w:val="28"/>
              </w:rPr>
            </w:pPr>
            <w:r w:rsidRPr="009D1432">
              <w:rPr>
                <w:b/>
                <w:bCs/>
                <w:color w:val="000000"/>
                <w:sz w:val="28"/>
                <w:szCs w:val="28"/>
              </w:rPr>
              <w:t>11239,3</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1B5154" w:rsidRDefault="001B5154"/>
    <w:p w:rsidR="009D1432" w:rsidRDefault="009D1432"/>
    <w:p w:rsidR="009D1432" w:rsidRDefault="009D1432"/>
    <w:tbl>
      <w:tblPr>
        <w:tblW w:w="9700" w:type="dxa"/>
        <w:tblInd w:w="97" w:type="dxa"/>
        <w:tblLook w:val="04A0"/>
      </w:tblPr>
      <w:tblGrid>
        <w:gridCol w:w="5480"/>
        <w:gridCol w:w="720"/>
        <w:gridCol w:w="793"/>
        <w:gridCol w:w="1056"/>
        <w:gridCol w:w="580"/>
        <w:gridCol w:w="1380"/>
      </w:tblGrid>
      <w:tr w:rsidR="009D1432" w:rsidTr="009D1432">
        <w:trPr>
          <w:trHeight w:val="255"/>
        </w:trPr>
        <w:tc>
          <w:tcPr>
            <w:tcW w:w="5480" w:type="dxa"/>
            <w:tcBorders>
              <w:top w:val="nil"/>
              <w:left w:val="nil"/>
              <w:bottom w:val="nil"/>
              <w:right w:val="nil"/>
            </w:tcBorders>
            <w:shd w:val="clear" w:color="auto" w:fill="auto"/>
            <w:noWrap/>
            <w:vAlign w:val="bottom"/>
            <w:hideMark/>
          </w:tcPr>
          <w:p w:rsidR="009D1432" w:rsidRDefault="009D1432">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9D1432" w:rsidRDefault="009D1432">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9D1432" w:rsidRDefault="009D1432">
            <w:pPr>
              <w:jc w:val="right"/>
              <w:rPr>
                <w:rFonts w:ascii="Times New Roman CYR" w:hAnsi="Times New Roman CYR" w:cs="Times New Roman CYR"/>
              </w:rPr>
            </w:pPr>
          </w:p>
        </w:tc>
        <w:tc>
          <w:tcPr>
            <w:tcW w:w="980" w:type="dxa"/>
            <w:tcBorders>
              <w:top w:val="nil"/>
              <w:left w:val="nil"/>
              <w:bottom w:val="nil"/>
              <w:right w:val="nil"/>
            </w:tcBorders>
            <w:shd w:val="clear" w:color="auto" w:fill="auto"/>
            <w:noWrap/>
            <w:vAlign w:val="bottom"/>
            <w:hideMark/>
          </w:tcPr>
          <w:p w:rsidR="009D1432" w:rsidRDefault="009D1432">
            <w:pPr>
              <w:jc w:val="right"/>
              <w:rPr>
                <w:rFonts w:ascii="Times New Roman CYR" w:hAnsi="Times New Roman CYR" w:cs="Times New Roman CYR"/>
              </w:rPr>
            </w:pPr>
          </w:p>
        </w:tc>
        <w:tc>
          <w:tcPr>
            <w:tcW w:w="1960" w:type="dxa"/>
            <w:gridSpan w:val="2"/>
            <w:tcBorders>
              <w:top w:val="nil"/>
              <w:left w:val="nil"/>
              <w:bottom w:val="nil"/>
              <w:right w:val="nil"/>
            </w:tcBorders>
            <w:shd w:val="clear" w:color="auto" w:fill="auto"/>
            <w:noWrap/>
            <w:vAlign w:val="bottom"/>
            <w:hideMark/>
          </w:tcPr>
          <w:p w:rsidR="009D1432" w:rsidRDefault="009D1432">
            <w:pPr>
              <w:jc w:val="right"/>
              <w:rPr>
                <w:sz w:val="20"/>
                <w:szCs w:val="20"/>
              </w:rPr>
            </w:pPr>
            <w:r>
              <w:rPr>
                <w:sz w:val="20"/>
                <w:szCs w:val="20"/>
              </w:rPr>
              <w:t>Приложение 14</w:t>
            </w:r>
          </w:p>
        </w:tc>
      </w:tr>
      <w:tr w:rsidR="009D1432" w:rsidTr="009D1432">
        <w:trPr>
          <w:trHeight w:val="255"/>
        </w:trPr>
        <w:tc>
          <w:tcPr>
            <w:tcW w:w="9700" w:type="dxa"/>
            <w:gridSpan w:val="6"/>
            <w:tcBorders>
              <w:top w:val="nil"/>
              <w:left w:val="nil"/>
              <w:bottom w:val="nil"/>
              <w:right w:val="nil"/>
            </w:tcBorders>
            <w:shd w:val="clear" w:color="auto" w:fill="auto"/>
            <w:noWrap/>
            <w:vAlign w:val="bottom"/>
            <w:hideMark/>
          </w:tcPr>
          <w:p w:rsidR="009D1432" w:rsidRDefault="009D1432">
            <w:pPr>
              <w:jc w:val="right"/>
              <w:rPr>
                <w:sz w:val="20"/>
                <w:szCs w:val="20"/>
              </w:rPr>
            </w:pPr>
            <w:r>
              <w:rPr>
                <w:sz w:val="20"/>
                <w:szCs w:val="20"/>
              </w:rPr>
              <w:t xml:space="preserve">к решению Думы Первомайского района </w:t>
            </w:r>
          </w:p>
        </w:tc>
      </w:tr>
      <w:tr w:rsidR="009D1432" w:rsidTr="009D1432">
        <w:trPr>
          <w:trHeight w:val="240"/>
        </w:trPr>
        <w:tc>
          <w:tcPr>
            <w:tcW w:w="9700" w:type="dxa"/>
            <w:gridSpan w:val="6"/>
            <w:tcBorders>
              <w:top w:val="nil"/>
              <w:left w:val="nil"/>
              <w:bottom w:val="nil"/>
              <w:right w:val="nil"/>
            </w:tcBorders>
            <w:shd w:val="clear" w:color="auto" w:fill="auto"/>
            <w:vAlign w:val="bottom"/>
            <w:hideMark/>
          </w:tcPr>
          <w:p w:rsidR="009D1432" w:rsidRDefault="00E30428">
            <w:pPr>
              <w:jc w:val="right"/>
              <w:rPr>
                <w:sz w:val="20"/>
                <w:szCs w:val="20"/>
              </w:rPr>
            </w:pPr>
            <w:r>
              <w:rPr>
                <w:sz w:val="20"/>
                <w:szCs w:val="20"/>
              </w:rPr>
              <w:t xml:space="preserve"> от 26.12.2013</w:t>
            </w:r>
            <w:r w:rsidR="009D1432">
              <w:rPr>
                <w:sz w:val="20"/>
                <w:szCs w:val="20"/>
              </w:rPr>
              <w:t xml:space="preserve"> № </w:t>
            </w:r>
            <w:r>
              <w:rPr>
                <w:sz w:val="20"/>
                <w:szCs w:val="20"/>
              </w:rPr>
              <w:t>272</w:t>
            </w:r>
            <w:r w:rsidR="009D1432">
              <w:rPr>
                <w:sz w:val="20"/>
                <w:szCs w:val="20"/>
              </w:rPr>
              <w:t xml:space="preserve"> </w:t>
            </w:r>
          </w:p>
        </w:tc>
      </w:tr>
      <w:tr w:rsidR="009D1432" w:rsidTr="009D1432">
        <w:trPr>
          <w:trHeight w:val="1140"/>
        </w:trPr>
        <w:tc>
          <w:tcPr>
            <w:tcW w:w="9700" w:type="dxa"/>
            <w:gridSpan w:val="6"/>
            <w:tcBorders>
              <w:top w:val="nil"/>
              <w:left w:val="nil"/>
              <w:bottom w:val="nil"/>
              <w:right w:val="nil"/>
            </w:tcBorders>
            <w:shd w:val="clear" w:color="auto" w:fill="auto"/>
            <w:vAlign w:val="center"/>
            <w:hideMark/>
          </w:tcPr>
          <w:p w:rsidR="009D1432" w:rsidRDefault="009D1432">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2014 год </w:t>
            </w:r>
          </w:p>
        </w:tc>
      </w:tr>
      <w:tr w:rsidR="009D1432" w:rsidTr="009D1432">
        <w:trPr>
          <w:trHeight w:val="270"/>
        </w:trPr>
        <w:tc>
          <w:tcPr>
            <w:tcW w:w="5480" w:type="dxa"/>
            <w:tcBorders>
              <w:top w:val="nil"/>
              <w:left w:val="nil"/>
              <w:bottom w:val="nil"/>
              <w:right w:val="nil"/>
            </w:tcBorders>
            <w:shd w:val="clear" w:color="auto" w:fill="auto"/>
            <w:noWrap/>
            <w:vAlign w:val="bottom"/>
            <w:hideMark/>
          </w:tcPr>
          <w:p w:rsidR="009D1432" w:rsidRDefault="009D1432">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9D1432" w:rsidRDefault="009D1432">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9D1432" w:rsidRDefault="009D1432">
            <w:pPr>
              <w:rPr>
                <w:rFonts w:ascii="Times New Roman CYR" w:hAnsi="Times New Roman CYR" w:cs="Times New Roman CYR"/>
              </w:rPr>
            </w:pPr>
          </w:p>
        </w:tc>
        <w:tc>
          <w:tcPr>
            <w:tcW w:w="980" w:type="dxa"/>
            <w:tcBorders>
              <w:top w:val="nil"/>
              <w:left w:val="nil"/>
              <w:bottom w:val="nil"/>
              <w:right w:val="nil"/>
            </w:tcBorders>
            <w:shd w:val="clear" w:color="auto" w:fill="auto"/>
            <w:noWrap/>
            <w:vAlign w:val="bottom"/>
            <w:hideMark/>
          </w:tcPr>
          <w:p w:rsidR="009D1432" w:rsidRDefault="009D1432">
            <w:pPr>
              <w:rPr>
                <w:rFonts w:ascii="Times New Roman CYR" w:hAnsi="Times New Roman CYR" w:cs="Times New Roman CYR"/>
              </w:rPr>
            </w:pPr>
          </w:p>
        </w:tc>
        <w:tc>
          <w:tcPr>
            <w:tcW w:w="580" w:type="dxa"/>
            <w:tcBorders>
              <w:top w:val="nil"/>
              <w:left w:val="nil"/>
              <w:bottom w:val="nil"/>
              <w:right w:val="nil"/>
            </w:tcBorders>
            <w:shd w:val="clear" w:color="auto" w:fill="auto"/>
            <w:noWrap/>
            <w:vAlign w:val="bottom"/>
            <w:hideMark/>
          </w:tcPr>
          <w:p w:rsidR="009D1432" w:rsidRDefault="009D1432">
            <w:pPr>
              <w:rPr>
                <w:rFonts w:ascii="Times New Roman CYR" w:hAnsi="Times New Roman CYR" w:cs="Times New Roman CYR"/>
              </w:rPr>
            </w:pPr>
          </w:p>
        </w:tc>
        <w:tc>
          <w:tcPr>
            <w:tcW w:w="1380" w:type="dxa"/>
            <w:tcBorders>
              <w:top w:val="nil"/>
              <w:left w:val="nil"/>
              <w:bottom w:val="nil"/>
              <w:right w:val="nil"/>
            </w:tcBorders>
            <w:shd w:val="clear" w:color="auto" w:fill="auto"/>
            <w:noWrap/>
            <w:vAlign w:val="bottom"/>
            <w:hideMark/>
          </w:tcPr>
          <w:p w:rsidR="009D1432" w:rsidRDefault="009D1432">
            <w:pPr>
              <w:jc w:val="right"/>
              <w:rPr>
                <w:rFonts w:ascii="Times New Roman CYR" w:hAnsi="Times New Roman CYR" w:cs="Times New Roman CYR"/>
              </w:rPr>
            </w:pPr>
            <w:r>
              <w:rPr>
                <w:rFonts w:ascii="Times New Roman CYR" w:hAnsi="Times New Roman CYR" w:cs="Times New Roman CYR"/>
              </w:rPr>
              <w:t>(тыс</w:t>
            </w:r>
            <w:proofErr w:type="gramStart"/>
            <w:r>
              <w:rPr>
                <w:rFonts w:ascii="Times New Roman CYR" w:hAnsi="Times New Roman CYR" w:cs="Times New Roman CYR"/>
              </w:rPr>
              <w:t>.р</w:t>
            </w:r>
            <w:proofErr w:type="gramEnd"/>
            <w:r>
              <w:rPr>
                <w:rFonts w:ascii="Times New Roman CYR" w:hAnsi="Times New Roman CYR" w:cs="Times New Roman CYR"/>
              </w:rPr>
              <w:t>уб.)</w:t>
            </w:r>
          </w:p>
        </w:tc>
      </w:tr>
      <w:tr w:rsidR="009D1432" w:rsidTr="009D1432">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proofErr w:type="spellStart"/>
            <w:r>
              <w:rPr>
                <w:rFonts w:ascii="Times New Roman CYR" w:hAnsi="Times New Roman CYR" w:cs="Times New Roman CYR"/>
                <w:b/>
                <w:bCs/>
              </w:rPr>
              <w:t>РзПР</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xml:space="preserve">Сумма </w:t>
            </w:r>
          </w:p>
        </w:tc>
      </w:tr>
      <w:tr w:rsidR="009D1432" w:rsidTr="009D1432">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9D1432" w:rsidRDefault="009D1432">
            <w:pPr>
              <w:rPr>
                <w:rFonts w:ascii="Times New Roman CYR" w:hAnsi="Times New Roman CYR" w:cs="Times New Roman CYR"/>
                <w:b/>
                <w:bCs/>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9D1432" w:rsidRDefault="009D1432">
            <w:pPr>
              <w:rPr>
                <w:rFonts w:ascii="Times New Roman CYR" w:hAnsi="Times New Roman CYR" w:cs="Times New Roman CYR"/>
                <w:b/>
                <w:bCs/>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9D1432" w:rsidRDefault="009D1432">
            <w:pPr>
              <w:rPr>
                <w:rFonts w:ascii="Times New Roman CYR" w:hAnsi="Times New Roman CYR" w:cs="Times New Roman CYR"/>
                <w:b/>
                <w:bC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D1432" w:rsidRDefault="009D1432">
            <w:pPr>
              <w:rPr>
                <w:rFonts w:ascii="Times New Roman CYR" w:hAnsi="Times New Roman CYR" w:cs="Times New Roman CYR"/>
                <w:b/>
                <w:bCs/>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9D1432" w:rsidRDefault="009D1432">
            <w:pPr>
              <w:rPr>
                <w:rFonts w:ascii="Times New Roman CYR" w:hAnsi="Times New Roman CYR" w:cs="Times New Roman CYR"/>
                <w:b/>
                <w:bC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D1432" w:rsidRDefault="009D1432">
            <w:pPr>
              <w:rPr>
                <w:rFonts w:ascii="Times New Roman CYR" w:hAnsi="Times New Roman CYR" w:cs="Times New Roman CYR"/>
                <w:b/>
                <w:bCs/>
              </w:rPr>
            </w:pP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411 043,9</w:t>
            </w:r>
          </w:p>
        </w:tc>
      </w:tr>
      <w:tr w:rsidR="009D1432" w:rsidTr="009D143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 xml:space="preserve"> Дума  Первомайского района</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360,0</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360,0</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360,0</w:t>
            </w:r>
          </w:p>
        </w:tc>
      </w:tr>
      <w:tr w:rsidR="009D1432" w:rsidTr="009D143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Руководство и управление в сфере установленных </w:t>
            </w:r>
            <w:proofErr w:type="gramStart"/>
            <w:r>
              <w:rPr>
                <w:rFonts w:ascii="Times New Roman CYR" w:hAnsi="Times New Roman CYR" w:cs="Times New Roman CYR"/>
              </w:rPr>
              <w:t>функций органов государственной власти субъектов Российской Федерации</w:t>
            </w:r>
            <w:proofErr w:type="gramEnd"/>
            <w:r>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360,0</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360,0</w:t>
            </w:r>
          </w:p>
        </w:tc>
      </w:tr>
      <w:tr w:rsidR="009D1432" w:rsidTr="009D1432">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360,0</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57 843,2</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25 103,8</w:t>
            </w:r>
          </w:p>
        </w:tc>
      </w:tr>
      <w:tr w:rsidR="009D1432" w:rsidTr="009D143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1 329,6</w:t>
            </w:r>
          </w:p>
        </w:tc>
      </w:tr>
      <w:tr w:rsidR="009D1432" w:rsidTr="009D1432">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1 329,6</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1 329,6</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1 327,5</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2,1</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19 089,0</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Руководство и управление в сфере установленных </w:t>
            </w:r>
            <w:proofErr w:type="gramStart"/>
            <w:r>
              <w:rPr>
                <w:rFonts w:ascii="Times New Roman CYR" w:hAnsi="Times New Roman CYR" w:cs="Times New Roman CYR"/>
              </w:rPr>
              <w:t>функций органов государственной власти субъектов Российской Федерации</w:t>
            </w:r>
            <w:proofErr w:type="gramEnd"/>
            <w:r>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15 946,2</w:t>
            </w:r>
          </w:p>
        </w:tc>
      </w:tr>
      <w:tr w:rsidR="009D1432" w:rsidTr="009D143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15 946,2</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12 044,8</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3,3</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637,5</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2 803,4</w:t>
            </w:r>
          </w:p>
        </w:tc>
      </w:tr>
      <w:tr w:rsidR="009D1432" w:rsidTr="009D1432">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0,9</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0,8</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0,1</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456,0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414,6</w:t>
            </w:r>
          </w:p>
        </w:tc>
      </w:tr>
      <w:tr w:rsidR="009D1432" w:rsidTr="009D143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41,4</w:t>
            </w:r>
          </w:p>
        </w:tc>
      </w:tr>
      <w:tr w:rsidR="009D1432" w:rsidTr="009D1432">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Осуществление государственных полномочий по регистрации и учеты граждан, имеющих право на получение социальных выплат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0,3</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0,273</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0,03</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3 142,8</w:t>
            </w:r>
          </w:p>
        </w:tc>
      </w:tr>
      <w:tr w:rsidR="009D1432" w:rsidTr="009D143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 xml:space="preserve">Осуществление отдельных </w:t>
            </w:r>
            <w:proofErr w:type="spellStart"/>
            <w:r>
              <w:t>государтсвенных</w:t>
            </w:r>
            <w:proofErr w:type="spellEnd"/>
            <w:r>
              <w:t xml:space="preserve"> полномочий по организации и осуществлению деятельности по опеке и попечительству в отношении совершеннолетних граждан</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43,0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38,7</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4,3</w:t>
            </w:r>
          </w:p>
        </w:tc>
      </w:tr>
      <w:tr w:rsidR="009D1432" w:rsidTr="009D143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"Организация работы по профилактике семейного неблагополучия"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510,0</w:t>
            </w:r>
          </w:p>
        </w:tc>
      </w:tr>
      <w:tr w:rsidR="009D1432" w:rsidTr="009D143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510,0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463,6</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 </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46,4</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6224700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146,00</w:t>
            </w:r>
          </w:p>
        </w:tc>
      </w:tr>
      <w:tr w:rsidR="009D1432" w:rsidTr="009D143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146,0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129,2</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16,8</w:t>
            </w:r>
          </w:p>
        </w:tc>
      </w:tr>
      <w:tr w:rsidR="009D1432" w:rsidTr="009D1432">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2 443,8</w:t>
            </w:r>
          </w:p>
        </w:tc>
      </w:tr>
      <w:tr w:rsidR="009D1432" w:rsidTr="009D1432">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2 443,8</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2 222,0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221,8</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4 685,2</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3 795,2</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2 608,8</w:t>
            </w:r>
          </w:p>
        </w:tc>
      </w:tr>
      <w:tr w:rsidR="009D1432" w:rsidTr="009D143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62,4</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1 124,0</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840,0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840,0</w:t>
            </w:r>
          </w:p>
        </w:tc>
      </w:tr>
      <w:tr w:rsidR="009D1432" w:rsidTr="009D143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700,0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700,0</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140,0</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140,0</w:t>
            </w:r>
          </w:p>
        </w:tc>
      </w:tr>
      <w:tr w:rsidR="009D1432" w:rsidTr="009D1432">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i/>
                <w:iCs/>
              </w:rPr>
            </w:pPr>
            <w:r>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i/>
                <w:iCs/>
              </w:rPr>
            </w:pPr>
            <w:r>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i/>
                <w:iCs/>
              </w:rPr>
            </w:pPr>
            <w:r>
              <w:rP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i/>
                <w:iCs/>
              </w:rPr>
            </w:pPr>
            <w:r>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50,0</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0204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w:t>
            </w:r>
          </w:p>
        </w:tc>
      </w:tr>
      <w:tr w:rsidR="009D1432" w:rsidTr="009D1432">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0204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2090000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w:t>
            </w:r>
          </w:p>
        </w:tc>
      </w:tr>
      <w:tr w:rsidR="009D1432" w:rsidTr="009D143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0204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2090100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0204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2090100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pPr>
            <w: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1 762,1</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167,1</w:t>
            </w:r>
          </w:p>
        </w:tc>
      </w:tr>
      <w:tr w:rsidR="009D1432" w:rsidTr="009D1432">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167,1</w:t>
            </w:r>
          </w:p>
        </w:tc>
      </w:tr>
      <w:tr w:rsidR="009D1432" w:rsidTr="009D143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167,1</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151,9</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15,2</w:t>
            </w:r>
          </w:p>
        </w:tc>
      </w:tr>
      <w:tr w:rsidR="009D1432" w:rsidTr="009D143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1 595,0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1 595,0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1 595,0</w:t>
            </w:r>
          </w:p>
        </w:tc>
      </w:tr>
      <w:tr w:rsidR="009D1432" w:rsidTr="009D1432">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lastRenderedPageBreak/>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1 595,0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1 595,0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28 891,9</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250,0</w:t>
            </w:r>
          </w:p>
        </w:tc>
      </w:tr>
      <w:tr w:rsidR="009D1432" w:rsidTr="009D1432">
        <w:trPr>
          <w:trHeight w:val="45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250,0</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Пособия и компенсации гражданам и иные социальные выплаты,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250,0</w:t>
            </w:r>
          </w:p>
        </w:tc>
      </w:tr>
      <w:tr w:rsidR="009D1432" w:rsidTr="009D143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5 891,6</w:t>
            </w:r>
          </w:p>
        </w:tc>
      </w:tr>
      <w:tr w:rsidR="009D1432" w:rsidTr="009D1432">
        <w:trPr>
          <w:trHeight w:val="1260"/>
        </w:trPr>
        <w:tc>
          <w:tcPr>
            <w:tcW w:w="5480" w:type="dxa"/>
            <w:tcBorders>
              <w:top w:val="nil"/>
              <w:left w:val="nil"/>
              <w:bottom w:val="nil"/>
              <w:right w:val="nil"/>
            </w:tcBorders>
            <w:shd w:val="clear" w:color="auto" w:fill="auto"/>
            <w:vAlign w:val="bottom"/>
            <w:hideMark/>
          </w:tcPr>
          <w:p w:rsidR="009D1432" w:rsidRDefault="009D1432">
            <w:r>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5 891,6</w:t>
            </w:r>
          </w:p>
        </w:tc>
      </w:tr>
      <w:tr w:rsidR="009D1432" w:rsidTr="009D1432">
        <w:trPr>
          <w:trHeight w:val="52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9D1432" w:rsidRDefault="009D1432">
            <w:r>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5 891,6</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27 888,9</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Социальная помощь</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5050000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17 307,8</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5050502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17 307,8</w:t>
            </w:r>
          </w:p>
        </w:tc>
      </w:tr>
      <w:tr w:rsidR="009D1432" w:rsidTr="009D1432">
        <w:trPr>
          <w:trHeight w:val="32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Pr>
                <w:rFonts w:ascii="Times New Roman CYR" w:hAnsi="Times New Roman CYR" w:cs="Times New Roman CYR"/>
              </w:rPr>
              <w:t>,в</w:t>
            </w:r>
            <w:proofErr w:type="gramEnd"/>
            <w:r>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5050502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5 426,0</w:t>
            </w:r>
          </w:p>
        </w:tc>
      </w:tr>
      <w:tr w:rsidR="009D1432" w:rsidTr="009D1432">
        <w:trPr>
          <w:trHeight w:val="17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Pr>
                <w:rFonts w:ascii="Times New Roman CYR" w:hAnsi="Times New Roman CYR" w:cs="Times New Roman CYR"/>
              </w:rPr>
              <w:t>дств  пр</w:t>
            </w:r>
            <w:proofErr w:type="gramEnd"/>
            <w:r>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5050502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11 881,8</w:t>
            </w:r>
          </w:p>
        </w:tc>
      </w:tr>
      <w:tr w:rsidR="009D1432" w:rsidTr="009D1432">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Государственная программа  "Детство под защитой на 2014-2019 годы"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5223300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10 581,1</w:t>
            </w:r>
          </w:p>
        </w:tc>
      </w:tr>
      <w:tr w:rsidR="009D1432" w:rsidTr="009D1432">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10 581,1</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10,6</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1,1</w:t>
            </w:r>
          </w:p>
        </w:tc>
      </w:tr>
      <w:tr w:rsidR="009D1432" w:rsidTr="009D143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10 569,5</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753,0</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753,0</w:t>
            </w:r>
          </w:p>
        </w:tc>
      </w:tr>
      <w:tr w:rsidR="009D1432" w:rsidTr="009D143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ВЦП " Ветеран " на 2014 год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285,0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44,0</w:t>
            </w:r>
          </w:p>
        </w:tc>
      </w:tr>
      <w:tr w:rsidR="009D1432" w:rsidTr="009D1432">
        <w:trPr>
          <w:trHeight w:val="945"/>
        </w:trPr>
        <w:tc>
          <w:tcPr>
            <w:tcW w:w="5480" w:type="dxa"/>
            <w:tcBorders>
              <w:top w:val="nil"/>
              <w:left w:val="single" w:sz="4" w:space="0" w:color="auto"/>
              <w:bottom w:val="nil"/>
              <w:right w:val="single" w:sz="4" w:space="0" w:color="C0C0C0"/>
            </w:tcBorders>
            <w:shd w:val="clear" w:color="auto" w:fill="auto"/>
            <w:vAlign w:val="center"/>
            <w:hideMark/>
          </w:tcPr>
          <w:p w:rsidR="009D1432" w:rsidRDefault="009D1432">
            <w: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143,0</w:t>
            </w:r>
          </w:p>
        </w:tc>
      </w:tr>
      <w:tr w:rsidR="009D1432" w:rsidTr="009D1432">
        <w:trPr>
          <w:trHeight w:val="945"/>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9D1432" w:rsidRDefault="009D1432">
            <w: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98,0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 ВЦП " Одаренные дети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42,0</w:t>
            </w:r>
          </w:p>
        </w:tc>
      </w:tr>
      <w:tr w:rsidR="009D1432" w:rsidTr="009D1432">
        <w:trPr>
          <w:trHeight w:val="945"/>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9D1432" w:rsidRDefault="009D1432">
            <w:r>
              <w:lastRenderedPageBreak/>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42,0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426,0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426,0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1100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2 035,4</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1 588,4</w:t>
            </w:r>
          </w:p>
        </w:tc>
      </w:tr>
      <w:tr w:rsidR="009D1432" w:rsidTr="009D1432">
        <w:trPr>
          <w:trHeight w:val="3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1 588,4</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Ведомственная целевая программа "Создание условий для развития массового спорта"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6222600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1 588,4</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1 588,4</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1 588,4</w:t>
            </w:r>
          </w:p>
        </w:tc>
      </w:tr>
      <w:tr w:rsidR="009D1432" w:rsidTr="009D143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67,0</w:t>
            </w:r>
          </w:p>
        </w:tc>
      </w:tr>
      <w:tr w:rsidR="009D1432" w:rsidTr="009D1432">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t>.Т</w:t>
            </w:r>
            <w:proofErr w:type="gramEnd"/>
            <w:r>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t>Северск</w:t>
            </w:r>
            <w:proofErr w:type="spellEnd"/>
            <w:r>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67,0</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67,0</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380,0</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 xml:space="preserve">Развитие физической культуры и спорта в муниципальном образовании Первомайский район на 2014-2016 годы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380,0</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380,0</w:t>
            </w:r>
          </w:p>
        </w:tc>
      </w:tr>
      <w:tr w:rsidR="009D1432" w:rsidTr="009D1432">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32 928,9</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9 529,8</w:t>
            </w:r>
          </w:p>
        </w:tc>
      </w:tr>
      <w:tr w:rsidR="009D1432" w:rsidTr="009D1432">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17,0</w:t>
            </w:r>
          </w:p>
        </w:tc>
      </w:tr>
      <w:tr w:rsidR="009D1432" w:rsidTr="009D1432">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17,0</w:t>
            </w:r>
          </w:p>
        </w:tc>
      </w:tr>
      <w:tr w:rsidR="009D1432" w:rsidTr="009D143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15,3</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8 211,8</w:t>
            </w:r>
          </w:p>
        </w:tc>
      </w:tr>
      <w:tr w:rsidR="009D1432" w:rsidTr="009D1432">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Руководство и управление в сфере установленных </w:t>
            </w:r>
            <w:proofErr w:type="gramStart"/>
            <w:r>
              <w:rPr>
                <w:rFonts w:ascii="Times New Roman CYR" w:hAnsi="Times New Roman CYR" w:cs="Times New Roman CYR"/>
              </w:rPr>
              <w:t>функций органов государственной власти субъектов Российской Федерации</w:t>
            </w:r>
            <w:proofErr w:type="gramEnd"/>
            <w:r>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8 211,8</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8 211,8</w:t>
            </w:r>
          </w:p>
        </w:tc>
      </w:tr>
      <w:tr w:rsidR="009D1432" w:rsidTr="009D143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7 624,8</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4,0</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518,2</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64,8</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500,0</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801,0</w:t>
            </w:r>
          </w:p>
        </w:tc>
      </w:tr>
      <w:tr w:rsidR="009D1432" w:rsidTr="009D1432">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801,0</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801,0</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801,0</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801,0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669,8</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669,8</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Руководство и управление в сфере установленных функций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0010000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669,8</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0013600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669,8</w:t>
            </w:r>
          </w:p>
        </w:tc>
      </w:tr>
      <w:tr w:rsidR="009D1432" w:rsidTr="009D143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0013600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669,8</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347,0</w:t>
            </w:r>
          </w:p>
        </w:tc>
      </w:tr>
      <w:tr w:rsidR="009D1432" w:rsidTr="009D143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347,0</w:t>
            </w:r>
          </w:p>
        </w:tc>
      </w:tr>
      <w:tr w:rsidR="009D1432" w:rsidTr="009D143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267,0</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ВМЦП "Развитие малого и среднего предпринимательства  </w:t>
            </w:r>
            <w:proofErr w:type="gramStart"/>
            <w:r>
              <w:rPr>
                <w:rFonts w:ascii="Times New Roman CYR" w:hAnsi="Times New Roman CYR" w:cs="Times New Roman CYR"/>
              </w:rPr>
              <w:t>в</w:t>
            </w:r>
            <w:proofErr w:type="gramEnd"/>
            <w:r>
              <w:rPr>
                <w:rFonts w:ascii="Times New Roman CYR" w:hAnsi="Times New Roman CYR" w:cs="Times New Roman CYR"/>
              </w:rPr>
              <w:t xml:space="preserve"> </w:t>
            </w:r>
            <w:proofErr w:type="gramStart"/>
            <w:r>
              <w:rPr>
                <w:rFonts w:ascii="Times New Roman CYR" w:hAnsi="Times New Roman CYR" w:cs="Times New Roman CYR"/>
              </w:rPr>
              <w:t>Первомайском</w:t>
            </w:r>
            <w:proofErr w:type="gramEnd"/>
            <w:r>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267,0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267,0</w:t>
            </w:r>
          </w:p>
        </w:tc>
      </w:tr>
      <w:tr w:rsidR="009D1432" w:rsidTr="009D1432">
        <w:trPr>
          <w:trHeight w:val="1590"/>
        </w:trPr>
        <w:tc>
          <w:tcPr>
            <w:tcW w:w="5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432" w:rsidRDefault="009D1432">
            <w:r>
              <w:t>Программа в области энергосбережения и повышения энергетической эффективности на территории Первомайского района на период с 2010 по 2014 годы с целевыми  показателями до 2020 года"</w:t>
            </w:r>
          </w:p>
        </w:tc>
        <w:tc>
          <w:tcPr>
            <w:tcW w:w="640" w:type="dxa"/>
            <w:tcBorders>
              <w:top w:val="nil"/>
              <w:left w:val="single" w:sz="4" w:space="0" w:color="C0C0C0"/>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80,0</w:t>
            </w:r>
          </w:p>
        </w:tc>
      </w:tr>
      <w:tr w:rsidR="009D1432" w:rsidTr="009D1432">
        <w:trPr>
          <w:trHeight w:val="105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0500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7 224,6</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65,6</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Создание условий для  управления многоквартирными домами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65,6</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65,6</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7 159,0</w:t>
            </w:r>
          </w:p>
        </w:tc>
      </w:tr>
      <w:tr w:rsidR="009D1432" w:rsidTr="009D1432">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6226200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7 159,0</w:t>
            </w:r>
          </w:p>
        </w:tc>
      </w:tr>
      <w:tr w:rsidR="009D1432" w:rsidTr="009D1432">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7 159,0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7 159,0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125,5</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125,5</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125,5</w:t>
            </w:r>
          </w:p>
        </w:tc>
      </w:tr>
      <w:tr w:rsidR="009D1432" w:rsidTr="009D143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125,5</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Социальная помощь</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125,5</w:t>
            </w:r>
          </w:p>
        </w:tc>
      </w:tr>
      <w:tr w:rsidR="009D1432" w:rsidTr="009D1432">
        <w:trPr>
          <w:trHeight w:val="100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Default="009D1432">
            <w: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125,5</w:t>
            </w:r>
          </w:p>
        </w:tc>
      </w:tr>
      <w:tr w:rsidR="009D1432" w:rsidTr="009D1432">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1300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126,4</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126,4</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00"/>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000000" w:fill="FFFF00"/>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730</w:t>
            </w:r>
          </w:p>
        </w:tc>
        <w:tc>
          <w:tcPr>
            <w:tcW w:w="1380" w:type="dxa"/>
            <w:tcBorders>
              <w:top w:val="nil"/>
              <w:left w:val="nil"/>
              <w:bottom w:val="single" w:sz="4" w:space="0" w:color="C0C0C0"/>
              <w:right w:val="single" w:sz="4" w:space="0" w:color="auto"/>
            </w:tcBorders>
            <w:shd w:val="clear" w:color="000000" w:fill="FFFF00"/>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126,4</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1400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14 905,8</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14 905,8</w:t>
            </w:r>
          </w:p>
        </w:tc>
      </w:tr>
      <w:tr w:rsidR="009D1432" w:rsidTr="009D143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14 905,8</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Дотации на выравнивание бюджетной обеспеченности поселений из областного фонда финансовой поддержки поселений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14 905,8</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Дотации на выравнивание бюджетной обеспеченности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14 905,8</w:t>
            </w:r>
          </w:p>
        </w:tc>
      </w:tr>
      <w:tr w:rsidR="009D1432" w:rsidTr="009D1432">
        <w:trPr>
          <w:trHeight w:val="600"/>
        </w:trPr>
        <w:tc>
          <w:tcPr>
            <w:tcW w:w="5480" w:type="dxa"/>
            <w:tcBorders>
              <w:top w:val="nil"/>
              <w:left w:val="nil"/>
              <w:bottom w:val="nil"/>
              <w:right w:val="nil"/>
            </w:tcBorders>
            <w:shd w:val="clear" w:color="auto" w:fill="auto"/>
            <w:vAlign w:val="bottom"/>
            <w:hideMark/>
          </w:tcPr>
          <w:p w:rsidR="009D1432" w:rsidRDefault="009D1432">
            <w:pPr>
              <w:rPr>
                <w:b/>
                <w:bCs/>
              </w:rPr>
            </w:pPr>
            <w:r>
              <w:rPr>
                <w:b/>
                <w:bCs/>
              </w:rPr>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2 317,4</w:t>
            </w:r>
          </w:p>
        </w:tc>
      </w:tr>
      <w:tr w:rsidR="009D1432" w:rsidTr="009D1432">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2 317,4</w:t>
            </w:r>
          </w:p>
        </w:tc>
      </w:tr>
      <w:tr w:rsidR="009D1432" w:rsidTr="009D143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755,0</w:t>
            </w:r>
          </w:p>
        </w:tc>
      </w:tr>
      <w:tr w:rsidR="009D1432" w:rsidTr="009D143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755,0</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1 562,4</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1 372,4</w:t>
            </w:r>
          </w:p>
        </w:tc>
      </w:tr>
      <w:tr w:rsidR="009D1432" w:rsidTr="009D1432">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128,0</w:t>
            </w:r>
          </w:p>
        </w:tc>
      </w:tr>
      <w:tr w:rsidR="009D1432" w:rsidTr="009D143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62,0</w:t>
            </w:r>
          </w:p>
        </w:tc>
      </w:tr>
      <w:tr w:rsidR="009D1432" w:rsidTr="009D143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240 827,7</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240 627,7</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38 338,5</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18 466,5</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14 417,2</w:t>
            </w:r>
          </w:p>
        </w:tc>
      </w:tr>
      <w:tr w:rsidR="009D1432" w:rsidTr="009D143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4 037,7</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19 771,4</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Ведомственная целевая программа "Содействие развитию системы дошкольного образования и форм предоставления услуг для детей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19 771,4</w:t>
            </w:r>
          </w:p>
        </w:tc>
      </w:tr>
      <w:tr w:rsidR="009D1432" w:rsidTr="009D1432">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578,6</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386,0</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192,6</w:t>
            </w:r>
          </w:p>
        </w:tc>
      </w:tr>
      <w:tr w:rsidR="009D1432" w:rsidTr="009D1432">
        <w:trPr>
          <w:trHeight w:val="327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lastRenderedPageBreak/>
              <w:t>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217,3</w:t>
            </w:r>
          </w:p>
        </w:tc>
      </w:tr>
      <w:tr w:rsidR="009D1432" w:rsidTr="009D1432">
        <w:trPr>
          <w:trHeight w:val="3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181,3</w:t>
            </w:r>
          </w:p>
        </w:tc>
      </w:tr>
      <w:tr w:rsidR="009D1432" w:rsidTr="009D143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36,0</w:t>
            </w:r>
          </w:p>
        </w:tc>
      </w:tr>
      <w:tr w:rsidR="009D1432" w:rsidTr="009D1432">
        <w:trPr>
          <w:trHeight w:val="6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Осуществление полномочий по дошкольному образованию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18 975,5</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3 162,5</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15 813,0</w:t>
            </w:r>
          </w:p>
        </w:tc>
      </w:tr>
      <w:tr w:rsidR="009D1432" w:rsidTr="009D1432">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11,6</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7,7</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3,9</w:t>
            </w:r>
          </w:p>
        </w:tc>
      </w:tr>
      <w:tr w:rsidR="009D1432" w:rsidTr="009D1432">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9D1432" w:rsidRDefault="009D1432">
            <w:r>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100,6</w:t>
            </w:r>
          </w:p>
        </w:tc>
      </w:tr>
      <w:tr w:rsidR="009D1432" w:rsidTr="009D1432">
        <w:trPr>
          <w:trHeight w:val="630"/>
        </w:trPr>
        <w:tc>
          <w:tcPr>
            <w:tcW w:w="548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9D1432" w:rsidRDefault="009D1432">
            <w:r>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100,6</w:t>
            </w:r>
          </w:p>
        </w:tc>
      </w:tr>
      <w:tr w:rsidR="009D1432" w:rsidTr="009D1432">
        <w:trPr>
          <w:trHeight w:val="97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80,4</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20,2</w:t>
            </w:r>
          </w:p>
        </w:tc>
      </w:tr>
      <w:tr w:rsidR="009D1432" w:rsidTr="009D143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189 306,6</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30 512,1</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24 038,7</w:t>
            </w:r>
          </w:p>
        </w:tc>
      </w:tr>
      <w:tr w:rsidR="009D1432" w:rsidTr="009D1432">
        <w:trPr>
          <w:trHeight w:val="11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16 021,1</w:t>
            </w:r>
          </w:p>
        </w:tc>
      </w:tr>
      <w:tr w:rsidR="009D1432" w:rsidTr="009D1432">
        <w:trPr>
          <w:trHeight w:val="12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8 017,6</w:t>
            </w:r>
          </w:p>
        </w:tc>
      </w:tr>
      <w:tr w:rsidR="009D1432" w:rsidTr="009D143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6 473,4</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3 895,5</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2 577,9</w:t>
            </w:r>
          </w:p>
        </w:tc>
      </w:tr>
      <w:tr w:rsidR="009D1432" w:rsidTr="009D1432">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19 566,7</w:t>
            </w:r>
          </w:p>
        </w:tc>
      </w:tr>
      <w:tr w:rsidR="009D1432" w:rsidTr="009D1432">
        <w:trPr>
          <w:trHeight w:val="2025"/>
        </w:trPr>
        <w:tc>
          <w:tcPr>
            <w:tcW w:w="5480" w:type="dxa"/>
            <w:tcBorders>
              <w:top w:val="single" w:sz="4" w:space="0" w:color="C0C0C0"/>
              <w:left w:val="single" w:sz="4" w:space="0" w:color="auto"/>
              <w:bottom w:val="nil"/>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4 864,3</w:t>
            </w:r>
          </w:p>
        </w:tc>
      </w:tr>
      <w:tr w:rsidR="009D1432" w:rsidTr="009D1432">
        <w:trPr>
          <w:trHeight w:val="3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4 864,3</w:t>
            </w:r>
          </w:p>
        </w:tc>
      </w:tr>
      <w:tr w:rsidR="009D1432" w:rsidTr="009D1432">
        <w:trPr>
          <w:trHeight w:val="1980"/>
        </w:trPr>
        <w:tc>
          <w:tcPr>
            <w:tcW w:w="5480" w:type="dxa"/>
            <w:tcBorders>
              <w:top w:val="nil"/>
              <w:left w:val="single" w:sz="4" w:space="0" w:color="auto"/>
              <w:bottom w:val="nil"/>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99,8</w:t>
            </w:r>
          </w:p>
        </w:tc>
      </w:tr>
      <w:tr w:rsidR="009D1432" w:rsidTr="009D1432">
        <w:trPr>
          <w:trHeight w:val="3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99,8</w:t>
            </w:r>
          </w:p>
        </w:tc>
      </w:tr>
      <w:tr w:rsidR="009D1432" w:rsidTr="009D1432">
        <w:trPr>
          <w:trHeight w:val="6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14 602,6</w:t>
            </w:r>
          </w:p>
        </w:tc>
      </w:tr>
      <w:tr w:rsidR="009D1432" w:rsidTr="009D1432">
        <w:trPr>
          <w:trHeight w:val="10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14 602,6</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135 988,0</w:t>
            </w:r>
          </w:p>
        </w:tc>
      </w:tr>
      <w:tr w:rsidR="009D1432" w:rsidTr="009D1432">
        <w:trPr>
          <w:trHeight w:val="16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Ведомственная целевая программа "Организация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132 817,0</w:t>
            </w:r>
          </w:p>
        </w:tc>
      </w:tr>
      <w:tr w:rsidR="009D1432" w:rsidTr="009D1432">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132 793,0</w:t>
            </w:r>
          </w:p>
        </w:tc>
      </w:tr>
      <w:tr w:rsidR="009D1432" w:rsidTr="009D143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95 611,0</w:t>
            </w:r>
          </w:p>
        </w:tc>
      </w:tr>
      <w:tr w:rsidR="009D1432" w:rsidTr="009D1432">
        <w:trPr>
          <w:trHeight w:val="12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37 182,0</w:t>
            </w:r>
          </w:p>
        </w:tc>
      </w:tr>
      <w:tr w:rsidR="009D1432" w:rsidTr="009D1432">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Выплата доплат к ежемесячному вознаграждению за выполнение функций классного руководителя педагогическим работникам муниципальных образовательных учреждений  Томской области в классах с наполняемостью более 25 человек</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6223748</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24,0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6223748</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24,0</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Ежемесячное денежное вознаграждение за классное руководство </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5200900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2 490,0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5200900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1 840,0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5200900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650,0</w:t>
            </w:r>
          </w:p>
        </w:tc>
      </w:tr>
      <w:tr w:rsidR="009D1432" w:rsidTr="009D1432">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Ведомственная целевая программа "Организация различных форм воспитания, дополнительного образования, летнего отдыха, питания и оздоровления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6223800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1 608,0</w:t>
            </w:r>
          </w:p>
        </w:tc>
      </w:tr>
      <w:tr w:rsidR="009D1432" w:rsidTr="009D143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1 608,0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1 100,0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508,0</w:t>
            </w:r>
          </w:p>
        </w:tc>
      </w:tr>
      <w:tr w:rsidR="009D1432" w:rsidTr="009D143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Ведомственная целевая программа  "Модернизация  системы общего образования в рамках национальной образовательной инициативы "Наша новая школа"</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1 563,0</w:t>
            </w:r>
          </w:p>
        </w:tc>
      </w:tr>
      <w:tr w:rsidR="009D1432" w:rsidTr="009D1432">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lastRenderedPageBreak/>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1 563,0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1 110,0</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453,0</w:t>
            </w:r>
          </w:p>
        </w:tc>
      </w:tr>
      <w:tr w:rsidR="009D1432" w:rsidTr="009D1432">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9D1432" w:rsidRDefault="009D1432">
            <w:r>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749,8</w:t>
            </w:r>
          </w:p>
        </w:tc>
      </w:tr>
      <w:tr w:rsidR="009D1432" w:rsidTr="009D1432">
        <w:trPr>
          <w:trHeight w:val="690"/>
        </w:trPr>
        <w:tc>
          <w:tcPr>
            <w:tcW w:w="548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9D1432" w:rsidRDefault="009D1432">
            <w:r>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749,8</w:t>
            </w:r>
          </w:p>
        </w:tc>
      </w:tr>
      <w:tr w:rsidR="009D1432" w:rsidTr="009D1432">
        <w:trPr>
          <w:trHeight w:val="111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559,1</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190,7</w:t>
            </w:r>
          </w:p>
        </w:tc>
      </w:tr>
      <w:tr w:rsidR="009D1432" w:rsidTr="009D1432">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2 227,8</w:t>
            </w:r>
          </w:p>
        </w:tc>
      </w:tr>
      <w:tr w:rsidR="009D1432" w:rsidTr="009D1432">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1 981,8</w:t>
            </w:r>
          </w:p>
        </w:tc>
      </w:tr>
      <w:tr w:rsidR="009D1432" w:rsidTr="009D1432">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1 981,8</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1 981,8</w:t>
            </w:r>
          </w:p>
        </w:tc>
      </w:tr>
      <w:tr w:rsidR="009D1432" w:rsidTr="009D1432">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1 650,0</w:t>
            </w:r>
          </w:p>
        </w:tc>
      </w:tr>
      <w:tr w:rsidR="009D1432" w:rsidTr="009D143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331,8</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246,0</w:t>
            </w:r>
          </w:p>
        </w:tc>
      </w:tr>
      <w:tr w:rsidR="009D1432" w:rsidTr="009D1432">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 Здоровье</w:t>
            </w:r>
            <w:proofErr w:type="gramStart"/>
            <w:r>
              <w:rPr>
                <w:rFonts w:ascii="Times New Roman CYR" w:hAnsi="Times New Roman CYR" w:cs="Times New Roman CYR"/>
              </w:rPr>
              <w:t>"н</w:t>
            </w:r>
            <w:proofErr w:type="gramEnd"/>
            <w:r>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246,0</w:t>
            </w:r>
          </w:p>
        </w:tc>
      </w:tr>
      <w:tr w:rsidR="009D1432" w:rsidTr="009D143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194,0</w:t>
            </w:r>
          </w:p>
        </w:tc>
      </w:tr>
      <w:tr w:rsidR="009D1432" w:rsidTr="009D143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52,0</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10 754,8</w:t>
            </w:r>
          </w:p>
        </w:tc>
      </w:tr>
      <w:tr w:rsidR="009D1432" w:rsidTr="009D1432">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5 378,5</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4 685,9</w:t>
            </w:r>
          </w:p>
        </w:tc>
      </w:tr>
      <w:tr w:rsidR="009D1432" w:rsidTr="009D143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289,7</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402,9</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5 373,3</w:t>
            </w:r>
          </w:p>
        </w:tc>
      </w:tr>
      <w:tr w:rsidR="009D1432" w:rsidTr="009D1432">
        <w:trPr>
          <w:trHeight w:val="26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4 773,8</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4 773,8</w:t>
            </w:r>
          </w:p>
        </w:tc>
      </w:tr>
      <w:tr w:rsidR="009D1432" w:rsidTr="009D143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599,5</w:t>
            </w:r>
          </w:p>
        </w:tc>
      </w:tr>
      <w:tr w:rsidR="009D1432" w:rsidTr="009D1432">
        <w:trPr>
          <w:trHeight w:val="45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и</w:t>
            </w:r>
            <w:proofErr w:type="gramEnd"/>
            <w:r>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599,5</w:t>
            </w:r>
          </w:p>
        </w:tc>
      </w:tr>
      <w:tr w:rsidR="009D1432" w:rsidTr="009D143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Пособия и компенсации гражданам и иные социальные выплаты,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599,5</w:t>
            </w:r>
          </w:p>
        </w:tc>
      </w:tr>
      <w:tr w:rsidR="009D1432" w:rsidTr="009D143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w:t>
            </w:r>
          </w:p>
        </w:tc>
      </w:tr>
      <w:tr w:rsidR="009D1432" w:rsidTr="009D1432">
        <w:trPr>
          <w:trHeight w:val="690"/>
        </w:trPr>
        <w:tc>
          <w:tcPr>
            <w:tcW w:w="548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9D1432" w:rsidRDefault="009D1432">
            <w:r>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w:t>
            </w:r>
          </w:p>
        </w:tc>
      </w:tr>
      <w:tr w:rsidR="009D1432" w:rsidTr="009D143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i/>
                <w:iCs/>
              </w:rPr>
            </w:pPr>
            <w:r>
              <w:rPr>
                <w:rFonts w:ascii="Times New Roman CYR" w:hAnsi="Times New Roman CYR" w:cs="Times New Roman CYR"/>
                <w:b/>
                <w:bCs/>
                <w:i/>
                <w:iCs/>
              </w:rPr>
              <w:lastRenderedPageBreak/>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b/>
                <w:bCs/>
                <w:i/>
                <w:iCs/>
              </w:rPr>
            </w:pPr>
            <w:r>
              <w:rPr>
                <w:rFonts w:ascii="Times New Roman CYR" w:hAnsi="Times New Roman CYR" w:cs="Times New Roman CYR"/>
                <w:b/>
                <w:bCs/>
                <w:i/>
                <w:iCs/>
              </w:rPr>
              <w:t>200,0</w:t>
            </w:r>
          </w:p>
        </w:tc>
      </w:tr>
      <w:tr w:rsidR="009D1432" w:rsidTr="009D143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200,0</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200,0</w:t>
            </w:r>
          </w:p>
        </w:tc>
      </w:tr>
      <w:tr w:rsidR="009D1432" w:rsidTr="009D143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200,0</w:t>
            </w:r>
          </w:p>
        </w:tc>
      </w:tr>
      <w:tr w:rsidR="009D1432" w:rsidTr="009D1432">
        <w:trPr>
          <w:trHeight w:val="94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432" w:rsidRDefault="009D1432">
            <w:r>
              <w:t xml:space="preserve">Пособия, компенсации, меры социальной поддержки по публичным нормативным обязательствам </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200,0</w:t>
            </w:r>
          </w:p>
        </w:tc>
      </w:tr>
      <w:tr w:rsidR="009D1432" w:rsidTr="009D1432">
        <w:trPr>
          <w:trHeight w:val="945"/>
        </w:trPr>
        <w:tc>
          <w:tcPr>
            <w:tcW w:w="5480" w:type="dxa"/>
            <w:tcBorders>
              <w:top w:val="nil"/>
              <w:left w:val="nil"/>
              <w:bottom w:val="nil"/>
              <w:right w:val="nil"/>
            </w:tcBorders>
            <w:shd w:val="clear" w:color="auto" w:fill="auto"/>
            <w:vAlign w:val="bottom"/>
            <w:hideMark/>
          </w:tcPr>
          <w:p w:rsidR="009D1432" w:rsidRDefault="009D1432">
            <w:pPr>
              <w:rPr>
                <w:b/>
                <w:bCs/>
              </w:rPr>
            </w:pPr>
            <w:r>
              <w:rPr>
                <w:b/>
                <w:bCs/>
              </w:rPr>
              <w:t>Муниципальное казенное учреждение "Отдел культуры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53 164,9</w:t>
            </w:r>
          </w:p>
        </w:tc>
      </w:tr>
      <w:tr w:rsidR="009D1432" w:rsidTr="009D1432">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6 372,5</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6 372,5</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6 372,5</w:t>
            </w:r>
          </w:p>
        </w:tc>
      </w:tr>
      <w:tr w:rsidR="009D1432" w:rsidTr="009D1432">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1 520,0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1 520,0</w:t>
            </w:r>
          </w:p>
        </w:tc>
      </w:tr>
      <w:tr w:rsidR="009D1432" w:rsidTr="009D1432">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30,4</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30,4</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4 822,1</w:t>
            </w:r>
          </w:p>
        </w:tc>
      </w:tr>
      <w:tr w:rsidR="009D1432" w:rsidTr="009D1432">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4 822,1</w:t>
            </w:r>
          </w:p>
        </w:tc>
      </w:tr>
      <w:tr w:rsidR="009D1432" w:rsidTr="009D143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i/>
                <w:iCs/>
              </w:rPr>
            </w:pPr>
            <w:r>
              <w:rPr>
                <w:rFonts w:ascii="Times New Roman CYR" w:hAnsi="Times New Roman CYR" w:cs="Times New Roman CYR"/>
                <w:b/>
                <w:bCs/>
                <w:i/>
                <w:iCs/>
              </w:rPr>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0800</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i/>
                <w:iCs/>
              </w:rPr>
            </w:pPr>
            <w:r>
              <w:rPr>
                <w:rFonts w:ascii="Times New Roman CYR" w:hAnsi="Times New Roman CYR" w:cs="Times New Roman CYR"/>
                <w:b/>
                <w:bCs/>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i/>
                <w:iCs/>
              </w:rPr>
            </w:pPr>
            <w:r>
              <w:rPr>
                <w:rFonts w:ascii="Times New Roman CYR" w:hAnsi="Times New Roman CYR" w:cs="Times New Roman CYR"/>
                <w:b/>
                <w:bCs/>
                <w:i/>
                <w:iCs/>
              </w:rPr>
              <w:t>46 792,4</w:t>
            </w:r>
          </w:p>
        </w:tc>
      </w:tr>
      <w:tr w:rsidR="009D1432" w:rsidTr="009D143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44 098,4</w:t>
            </w:r>
          </w:p>
        </w:tc>
      </w:tr>
      <w:tr w:rsidR="009D1432" w:rsidTr="009D143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19 698,3</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19 543,5</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19 543,5</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154,8</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154,8</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Музеи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1 303,9</w:t>
            </w:r>
          </w:p>
        </w:tc>
      </w:tr>
      <w:tr w:rsidR="009D1432" w:rsidTr="009D143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1 286,5</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1 286,5</w:t>
            </w:r>
          </w:p>
        </w:tc>
      </w:tr>
      <w:tr w:rsidR="009D1432" w:rsidTr="009D1432">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17,4</w:t>
            </w:r>
          </w:p>
        </w:tc>
      </w:tr>
      <w:tr w:rsidR="009D1432" w:rsidTr="009D1432">
        <w:trPr>
          <w:trHeight w:val="5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17,4</w:t>
            </w:r>
          </w:p>
        </w:tc>
      </w:tr>
      <w:tr w:rsidR="009D1432" w:rsidTr="009D143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8 204,8</w:t>
            </w:r>
          </w:p>
        </w:tc>
      </w:tr>
      <w:tr w:rsidR="009D1432" w:rsidTr="009D143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8 112,8</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92,0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92,0</w:t>
            </w:r>
          </w:p>
        </w:tc>
      </w:tr>
      <w:tr w:rsidR="009D1432" w:rsidTr="009D143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14 460,4</w:t>
            </w:r>
          </w:p>
        </w:tc>
      </w:tr>
      <w:tr w:rsidR="009D1432" w:rsidTr="009D143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Ведомственная целевая программа "Проведение крупномасштабных мероприятий отрасли культуры, формирование условий для создания и популяризации культурных ценностей"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6223500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14 460,4</w:t>
            </w:r>
          </w:p>
        </w:tc>
      </w:tr>
      <w:tr w:rsidR="009D1432" w:rsidTr="009D143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1 251,0</w:t>
            </w:r>
          </w:p>
        </w:tc>
      </w:tr>
      <w:tr w:rsidR="009D1432" w:rsidTr="009D143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1 251,0</w:t>
            </w:r>
          </w:p>
        </w:tc>
      </w:tr>
      <w:tr w:rsidR="009D1432" w:rsidTr="009D1432">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13 209,4</w:t>
            </w:r>
          </w:p>
        </w:tc>
      </w:tr>
      <w:tr w:rsidR="009D1432" w:rsidTr="009D1432">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9D1432" w:rsidRDefault="009D1432">
            <w:r>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13 209,4</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431,0</w:t>
            </w:r>
          </w:p>
        </w:tc>
      </w:tr>
      <w:tr w:rsidR="009D1432" w:rsidTr="009D143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Ведомственная целевая программа "Развитие культуры Первомайского района до 2015 года"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431,0</w:t>
            </w:r>
          </w:p>
        </w:tc>
      </w:tr>
      <w:tr w:rsidR="009D1432" w:rsidTr="009D143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431,0</w:t>
            </w:r>
          </w:p>
        </w:tc>
      </w:tr>
      <w:tr w:rsidR="009D1432" w:rsidTr="009D143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2 694,0</w:t>
            </w:r>
          </w:p>
        </w:tc>
      </w:tr>
      <w:tr w:rsidR="009D1432" w:rsidTr="009D1432">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2 694,0</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2 483,4</w:t>
            </w:r>
          </w:p>
        </w:tc>
      </w:tr>
      <w:tr w:rsidR="009D1432" w:rsidTr="009D1432">
        <w:trPr>
          <w:trHeight w:val="9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112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0,8</w:t>
            </w:r>
          </w:p>
        </w:tc>
      </w:tr>
      <w:tr w:rsidR="009D1432" w:rsidTr="009D1432">
        <w:trPr>
          <w:trHeight w:val="7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189,8</w:t>
            </w:r>
          </w:p>
        </w:tc>
      </w:tr>
      <w:tr w:rsidR="009D1432" w:rsidTr="009D1432">
        <w:trPr>
          <w:trHeight w:val="64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Выполнение функций органами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20,0</w:t>
            </w:r>
          </w:p>
        </w:tc>
      </w:tr>
      <w:tr w:rsidR="009D1432" w:rsidTr="009D1432">
        <w:trPr>
          <w:trHeight w:val="70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b/>
                <w:bCs/>
              </w:rPr>
            </w:pPr>
            <w:r>
              <w:rPr>
                <w:rFonts w:ascii="Times New Roman CYR" w:hAnsi="Times New Roman CYR" w:cs="Times New Roman CYR"/>
                <w:b/>
                <w:bCs/>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908</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1 192,2</w:t>
            </w:r>
          </w:p>
        </w:tc>
      </w:tr>
      <w:tr w:rsidR="009D1432" w:rsidTr="009D143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1 192,2</w:t>
            </w:r>
          </w:p>
        </w:tc>
      </w:tr>
      <w:tr w:rsidR="009D1432" w:rsidTr="009D143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1 192,2</w:t>
            </w:r>
          </w:p>
        </w:tc>
      </w:tr>
      <w:tr w:rsidR="009D1432" w:rsidTr="009D143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1 192,2</w:t>
            </w:r>
          </w:p>
        </w:tc>
      </w:tr>
      <w:tr w:rsidR="009D1432" w:rsidTr="009D143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1 087,2</w:t>
            </w:r>
          </w:p>
        </w:tc>
      </w:tr>
      <w:tr w:rsidR="009D1432" w:rsidTr="009D1432">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Закупка товаров, работ и услуг в сфере информационно-коммуникационных технологий</w:t>
            </w:r>
          </w:p>
        </w:tc>
        <w:tc>
          <w:tcPr>
            <w:tcW w:w="640" w:type="dxa"/>
            <w:tcBorders>
              <w:top w:val="nil"/>
              <w:left w:val="nil"/>
              <w:bottom w:val="nil"/>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nil"/>
              <w:left w:val="nil"/>
              <w:bottom w:val="nil"/>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nil"/>
              <w:left w:val="nil"/>
              <w:bottom w:val="nil"/>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nil"/>
              <w:left w:val="nil"/>
              <w:bottom w:val="nil"/>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242</w:t>
            </w:r>
          </w:p>
        </w:tc>
        <w:tc>
          <w:tcPr>
            <w:tcW w:w="1380" w:type="dxa"/>
            <w:tcBorders>
              <w:top w:val="nil"/>
              <w:left w:val="nil"/>
              <w:bottom w:val="nil"/>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61,0</w:t>
            </w:r>
          </w:p>
        </w:tc>
      </w:tr>
      <w:tr w:rsidR="009D1432" w:rsidTr="009D1432">
        <w:trPr>
          <w:trHeight w:val="690"/>
        </w:trPr>
        <w:tc>
          <w:tcPr>
            <w:tcW w:w="5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908</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0106</w:t>
            </w:r>
          </w:p>
        </w:tc>
        <w:tc>
          <w:tcPr>
            <w:tcW w:w="980" w:type="dxa"/>
            <w:tcBorders>
              <w:top w:val="single" w:sz="4" w:space="0" w:color="C0C0C0"/>
              <w:left w:val="nil"/>
              <w:bottom w:val="single" w:sz="4" w:space="0" w:color="C0C0C0"/>
              <w:right w:val="single" w:sz="4" w:space="0" w:color="C0C0C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0020400</w:t>
            </w:r>
          </w:p>
        </w:tc>
        <w:tc>
          <w:tcPr>
            <w:tcW w:w="580" w:type="dxa"/>
            <w:tcBorders>
              <w:top w:val="single" w:sz="4" w:space="0" w:color="C0C0C0"/>
              <w:left w:val="nil"/>
              <w:bottom w:val="single" w:sz="4" w:space="0" w:color="C0C0C0"/>
              <w:right w:val="nil"/>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single" w:sz="4" w:space="0" w:color="C0C0C0"/>
              <w:left w:val="single" w:sz="4" w:space="0" w:color="808080"/>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44,0</w:t>
            </w:r>
          </w:p>
        </w:tc>
      </w:tr>
      <w:tr w:rsidR="009D1432" w:rsidTr="009D1432">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9D1432" w:rsidRDefault="009D1432">
            <w:pPr>
              <w:rPr>
                <w:b/>
                <w:bCs/>
              </w:rPr>
            </w:pPr>
            <w:r>
              <w:rPr>
                <w:b/>
                <w:bCs/>
              </w:rPr>
              <w:t>Управление сельского хозяйства Администрации Первомайского района</w:t>
            </w:r>
          </w:p>
        </w:tc>
        <w:tc>
          <w:tcPr>
            <w:tcW w:w="640" w:type="dxa"/>
            <w:tcBorders>
              <w:top w:val="nil"/>
              <w:left w:val="nil"/>
              <w:bottom w:val="single" w:sz="4" w:space="0" w:color="C0C0C0"/>
              <w:right w:val="single" w:sz="4" w:space="0" w:color="80808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909</w:t>
            </w:r>
          </w:p>
        </w:tc>
        <w:tc>
          <w:tcPr>
            <w:tcW w:w="640" w:type="dxa"/>
            <w:tcBorders>
              <w:top w:val="nil"/>
              <w:left w:val="nil"/>
              <w:bottom w:val="single" w:sz="4" w:space="0" w:color="C0C0C0"/>
              <w:right w:val="single" w:sz="4" w:space="0" w:color="80808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980" w:type="dxa"/>
            <w:tcBorders>
              <w:top w:val="nil"/>
              <w:left w:val="nil"/>
              <w:bottom w:val="single" w:sz="4" w:space="0" w:color="C0C0C0"/>
              <w:right w:val="single" w:sz="4" w:space="0" w:color="80808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580" w:type="dxa"/>
            <w:tcBorders>
              <w:top w:val="nil"/>
              <w:left w:val="nil"/>
              <w:bottom w:val="single" w:sz="4" w:space="0" w:color="C0C0C0"/>
              <w:right w:val="single" w:sz="4" w:space="0" w:color="808080"/>
            </w:tcBorders>
            <w:shd w:val="clear" w:color="auto" w:fill="auto"/>
            <w:vAlign w:val="center"/>
            <w:hideMark/>
          </w:tcPr>
          <w:p w:rsidR="009D1432" w:rsidRDefault="009D1432">
            <w:pPr>
              <w:jc w:val="center"/>
              <w:rPr>
                <w:rFonts w:ascii="Times New Roman CYR" w:hAnsi="Times New Roman CYR" w:cs="Times New Roman CYR"/>
                <w:b/>
                <w:bCs/>
              </w:rPr>
            </w:pPr>
            <w:r>
              <w:rPr>
                <w:rFonts w:ascii="Times New Roman CYR" w:hAnsi="Times New Roman CYR" w:cs="Times New Roman CYR"/>
                <w:b/>
                <w:b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b/>
                <w:bCs/>
              </w:rPr>
            </w:pPr>
            <w:r>
              <w:rPr>
                <w:rFonts w:ascii="Times New Roman CYR" w:hAnsi="Times New Roman CYR" w:cs="Times New Roman CYR"/>
                <w:b/>
                <w:bCs/>
              </w:rPr>
              <w:t>16 518,0</w:t>
            </w:r>
          </w:p>
        </w:tc>
      </w:tr>
      <w:tr w:rsidR="009D1432" w:rsidTr="009D1432">
        <w:trPr>
          <w:trHeight w:val="4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0400</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i/>
                <w:iCs/>
              </w:rPr>
            </w:pPr>
            <w:r>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i/>
                <w:iCs/>
              </w:rPr>
            </w:pPr>
            <w:r>
              <w:rPr>
                <w:rFonts w:ascii="Times New Roman CYR" w:hAnsi="Times New Roman CYR" w:cs="Times New Roman CYR"/>
                <w:i/>
                <w:iCs/>
              </w:rPr>
              <w:t>16 518,0</w:t>
            </w:r>
          </w:p>
        </w:tc>
      </w:tr>
      <w:tr w:rsidR="009D1432" w:rsidTr="009D1432">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i/>
                <w:iCs/>
              </w:rPr>
            </w:pPr>
            <w:r>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16 518,0</w:t>
            </w:r>
          </w:p>
        </w:tc>
      </w:tr>
      <w:tr w:rsidR="009D1432" w:rsidTr="009D1432">
        <w:trPr>
          <w:trHeight w:val="4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Государственные программы </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5220000</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16 020,5</w:t>
            </w:r>
          </w:p>
        </w:tc>
      </w:tr>
      <w:tr w:rsidR="009D1432" w:rsidTr="009D1432">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Государственная программа "Развитие сельскохозяйственного производства в Томской области на 2013-2020 годы"</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5222100</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16 020,5</w:t>
            </w:r>
          </w:p>
        </w:tc>
      </w:tr>
      <w:tr w:rsidR="009D1432" w:rsidTr="009D1432">
        <w:trPr>
          <w:trHeight w:val="13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молока)</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9 678,2</w:t>
            </w:r>
          </w:p>
        </w:tc>
      </w:tr>
      <w:tr w:rsidR="009D1432" w:rsidTr="009D143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9 678,2</w:t>
            </w:r>
          </w:p>
        </w:tc>
      </w:tr>
      <w:tr w:rsidR="009D1432" w:rsidTr="009D1432">
        <w:trPr>
          <w:trHeight w:val="202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proofErr w:type="gramStart"/>
            <w:r>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74,2</w:t>
            </w:r>
          </w:p>
        </w:tc>
      </w:tr>
      <w:tr w:rsidR="009D1432" w:rsidTr="009D1432">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74,2</w:t>
            </w:r>
          </w:p>
        </w:tc>
      </w:tr>
      <w:tr w:rsidR="009D1432" w:rsidTr="009D1432">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т.ч.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3 035,0</w:t>
            </w:r>
          </w:p>
        </w:tc>
      </w:tr>
      <w:tr w:rsidR="009D1432" w:rsidTr="009D143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121</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2 750,0</w:t>
            </w:r>
          </w:p>
        </w:tc>
      </w:tr>
      <w:tr w:rsidR="009D1432" w:rsidTr="009D1432">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122</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10,0</w:t>
            </w:r>
          </w:p>
        </w:tc>
      </w:tr>
      <w:tr w:rsidR="009D1432" w:rsidTr="009D1432">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275,0</w:t>
            </w:r>
          </w:p>
        </w:tc>
      </w:tr>
      <w:tr w:rsidR="009D1432" w:rsidTr="009D1432">
        <w:trPr>
          <w:trHeight w:val="13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развитие личных подсобных хозяйств)</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2 923,0</w:t>
            </w:r>
          </w:p>
        </w:tc>
      </w:tr>
      <w:tr w:rsidR="009D1432" w:rsidTr="009D1432">
        <w:trPr>
          <w:trHeight w:val="9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2 923,0</w:t>
            </w:r>
          </w:p>
        </w:tc>
      </w:tr>
      <w:tr w:rsidR="009D1432" w:rsidTr="009D1432">
        <w:trPr>
          <w:trHeight w:val="234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крестьянским (фермерским) хозяйствам и индивидуальным предпринимателям на возмещение части затрат по приобретению сельскохозяйственной техники и оборудования)</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310,1</w:t>
            </w:r>
          </w:p>
        </w:tc>
      </w:tr>
      <w:tr w:rsidR="009D1432" w:rsidTr="009D1432">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310,1</w:t>
            </w:r>
          </w:p>
        </w:tc>
      </w:tr>
      <w:tr w:rsidR="009D1432" w:rsidTr="009D1432">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497,5</w:t>
            </w:r>
          </w:p>
        </w:tc>
      </w:tr>
      <w:tr w:rsidR="009D1432" w:rsidTr="009D143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222,5</w:t>
            </w:r>
          </w:p>
        </w:tc>
      </w:tr>
      <w:tr w:rsidR="009D1432" w:rsidTr="009D143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222,5</w:t>
            </w:r>
          </w:p>
        </w:tc>
      </w:tr>
      <w:tr w:rsidR="009D1432" w:rsidTr="009D143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ВЦП "Стимулирование развития и поддержки малых форм хозяйствования личных подсобных хозяйств Первомайского района на 2014-2016 г.г. "</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275,0</w:t>
            </w:r>
          </w:p>
        </w:tc>
      </w:tr>
      <w:tr w:rsidR="009D1432" w:rsidTr="009D1432">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9D1432" w:rsidRDefault="009D1432">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9D1432" w:rsidRDefault="009D1432">
            <w:pPr>
              <w:jc w:val="center"/>
              <w:rPr>
                <w:rFonts w:ascii="Times New Roman CYR" w:hAnsi="Times New Roman CYR" w:cs="Times New Roman CYR"/>
              </w:rPr>
            </w:pPr>
            <w:r>
              <w:rPr>
                <w:rFonts w:ascii="Times New Roman CYR" w:hAnsi="Times New Roman CYR" w:cs="Times New Roman CYR"/>
              </w:rPr>
              <w:t>810</w:t>
            </w:r>
          </w:p>
        </w:tc>
        <w:tc>
          <w:tcPr>
            <w:tcW w:w="1380" w:type="dxa"/>
            <w:tcBorders>
              <w:top w:val="nil"/>
              <w:left w:val="nil"/>
              <w:bottom w:val="single" w:sz="4" w:space="0" w:color="808080"/>
              <w:right w:val="single" w:sz="4" w:space="0" w:color="auto"/>
            </w:tcBorders>
            <w:shd w:val="clear" w:color="auto" w:fill="auto"/>
            <w:noWrap/>
            <w:vAlign w:val="center"/>
            <w:hideMark/>
          </w:tcPr>
          <w:p w:rsidR="009D1432" w:rsidRDefault="009D1432">
            <w:pPr>
              <w:jc w:val="right"/>
              <w:rPr>
                <w:rFonts w:ascii="Times New Roman CYR" w:hAnsi="Times New Roman CYR" w:cs="Times New Roman CYR"/>
              </w:rPr>
            </w:pPr>
            <w:r>
              <w:rPr>
                <w:rFonts w:ascii="Times New Roman CYR" w:hAnsi="Times New Roman CYR" w:cs="Times New Roman CYR"/>
              </w:rPr>
              <w:t>275,0</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rsidP="00E30428">
      <w:pPr>
        <w:rPr>
          <w:b/>
          <w:bCs/>
          <w:sz w:val="26"/>
          <w:szCs w:val="26"/>
        </w:rPr>
      </w:pPr>
    </w:p>
    <w:p w:rsidR="00E30428" w:rsidRDefault="00E30428">
      <w:pPr>
        <w:jc w:val="center"/>
        <w:rPr>
          <w:b/>
          <w:bCs/>
          <w:sz w:val="26"/>
          <w:szCs w:val="26"/>
        </w:rPr>
        <w:sectPr w:rsidR="00E30428" w:rsidSect="00555CC0">
          <w:pgSz w:w="11906" w:h="16838"/>
          <w:pgMar w:top="568" w:right="566" w:bottom="1134" w:left="1134" w:header="708" w:footer="708" w:gutter="0"/>
          <w:cols w:space="708"/>
          <w:docGrid w:linePitch="360"/>
        </w:sectPr>
      </w:pPr>
    </w:p>
    <w:tbl>
      <w:tblPr>
        <w:tblW w:w="14400" w:type="dxa"/>
        <w:tblInd w:w="97" w:type="dxa"/>
        <w:tblLook w:val="04A0"/>
      </w:tblPr>
      <w:tblGrid>
        <w:gridCol w:w="2620"/>
        <w:gridCol w:w="4540"/>
        <w:gridCol w:w="2060"/>
        <w:gridCol w:w="5180"/>
      </w:tblGrid>
      <w:tr w:rsidR="001B5154" w:rsidTr="001B5154">
        <w:trPr>
          <w:trHeight w:val="705"/>
        </w:trPr>
        <w:tc>
          <w:tcPr>
            <w:tcW w:w="14400" w:type="dxa"/>
            <w:gridSpan w:val="4"/>
            <w:tcBorders>
              <w:top w:val="nil"/>
              <w:left w:val="nil"/>
              <w:bottom w:val="nil"/>
              <w:right w:val="nil"/>
            </w:tcBorders>
            <w:shd w:val="clear" w:color="auto" w:fill="auto"/>
            <w:vAlign w:val="center"/>
            <w:hideMark/>
          </w:tcPr>
          <w:p w:rsidR="00E30428" w:rsidRDefault="00E30428" w:rsidP="00E30428">
            <w:pPr>
              <w:jc w:val="right"/>
              <w:rPr>
                <w:bCs/>
                <w:sz w:val="20"/>
                <w:szCs w:val="20"/>
              </w:rPr>
            </w:pPr>
            <w:r w:rsidRPr="00E30428">
              <w:rPr>
                <w:bCs/>
                <w:sz w:val="20"/>
                <w:szCs w:val="20"/>
              </w:rPr>
              <w:lastRenderedPageBreak/>
              <w:t xml:space="preserve">Приложение </w:t>
            </w:r>
            <w:r>
              <w:rPr>
                <w:bCs/>
                <w:sz w:val="20"/>
                <w:szCs w:val="20"/>
              </w:rPr>
              <w:t>15</w:t>
            </w:r>
          </w:p>
          <w:p w:rsidR="00E30428" w:rsidRDefault="00E30428" w:rsidP="00E30428">
            <w:pPr>
              <w:jc w:val="right"/>
              <w:rPr>
                <w:bCs/>
                <w:sz w:val="20"/>
                <w:szCs w:val="20"/>
              </w:rPr>
            </w:pPr>
            <w:r>
              <w:rPr>
                <w:bCs/>
                <w:sz w:val="20"/>
                <w:szCs w:val="20"/>
              </w:rPr>
              <w:t>к решению Думы Первомайского района</w:t>
            </w:r>
          </w:p>
          <w:p w:rsidR="00E30428" w:rsidRPr="00E30428" w:rsidRDefault="00E30428" w:rsidP="00E30428">
            <w:pPr>
              <w:jc w:val="right"/>
              <w:rPr>
                <w:bCs/>
                <w:sz w:val="20"/>
                <w:szCs w:val="20"/>
              </w:rPr>
            </w:pPr>
            <w:r>
              <w:rPr>
                <w:bCs/>
                <w:sz w:val="20"/>
                <w:szCs w:val="20"/>
              </w:rPr>
              <w:t>от 26.12.2013 № 272</w:t>
            </w:r>
          </w:p>
          <w:p w:rsidR="00E30428" w:rsidRDefault="00E30428">
            <w:pPr>
              <w:jc w:val="center"/>
              <w:rPr>
                <w:b/>
                <w:bCs/>
                <w:sz w:val="26"/>
                <w:szCs w:val="26"/>
              </w:rPr>
            </w:pPr>
          </w:p>
          <w:p w:rsidR="001B5154" w:rsidRDefault="001B5154">
            <w:pPr>
              <w:jc w:val="center"/>
              <w:rPr>
                <w:b/>
                <w:bCs/>
                <w:sz w:val="26"/>
                <w:szCs w:val="26"/>
              </w:rPr>
            </w:pPr>
            <w:r>
              <w:rPr>
                <w:b/>
                <w:bCs/>
                <w:sz w:val="26"/>
                <w:szCs w:val="26"/>
              </w:rPr>
              <w:t>Объем бюджетных ассигнований, направляемых на исполнение публичных нормативных обязательств, на 2014 год</w:t>
            </w:r>
          </w:p>
        </w:tc>
      </w:tr>
      <w:tr w:rsidR="001B5154" w:rsidTr="001B5154">
        <w:trPr>
          <w:trHeight w:val="255"/>
        </w:trPr>
        <w:tc>
          <w:tcPr>
            <w:tcW w:w="2620" w:type="dxa"/>
            <w:tcBorders>
              <w:top w:val="nil"/>
              <w:left w:val="nil"/>
              <w:bottom w:val="nil"/>
              <w:right w:val="nil"/>
            </w:tcBorders>
            <w:shd w:val="clear" w:color="auto" w:fill="auto"/>
            <w:noWrap/>
            <w:vAlign w:val="bottom"/>
            <w:hideMark/>
          </w:tcPr>
          <w:p w:rsidR="001B5154" w:rsidRDefault="001B5154">
            <w:pPr>
              <w:jc w:val="center"/>
              <w:rPr>
                <w:sz w:val="28"/>
                <w:szCs w:val="28"/>
              </w:rPr>
            </w:pPr>
          </w:p>
        </w:tc>
        <w:tc>
          <w:tcPr>
            <w:tcW w:w="4540" w:type="dxa"/>
            <w:tcBorders>
              <w:top w:val="nil"/>
              <w:left w:val="nil"/>
              <w:bottom w:val="nil"/>
              <w:right w:val="nil"/>
            </w:tcBorders>
            <w:shd w:val="clear" w:color="auto" w:fill="auto"/>
            <w:noWrap/>
            <w:vAlign w:val="bottom"/>
            <w:hideMark/>
          </w:tcPr>
          <w:p w:rsidR="001B5154" w:rsidRDefault="001B5154">
            <w:pPr>
              <w:jc w:val="center"/>
              <w:rPr>
                <w:sz w:val="28"/>
                <w:szCs w:val="28"/>
              </w:rPr>
            </w:pPr>
          </w:p>
        </w:tc>
        <w:tc>
          <w:tcPr>
            <w:tcW w:w="2060" w:type="dxa"/>
            <w:tcBorders>
              <w:top w:val="nil"/>
              <w:left w:val="nil"/>
              <w:bottom w:val="nil"/>
              <w:right w:val="nil"/>
            </w:tcBorders>
            <w:shd w:val="clear" w:color="auto" w:fill="auto"/>
            <w:noWrap/>
            <w:vAlign w:val="bottom"/>
            <w:hideMark/>
          </w:tcPr>
          <w:p w:rsidR="001B5154" w:rsidRDefault="001B5154">
            <w:pPr>
              <w:jc w:val="center"/>
              <w:rPr>
                <w:sz w:val="28"/>
                <w:szCs w:val="28"/>
              </w:rPr>
            </w:pPr>
          </w:p>
        </w:tc>
        <w:tc>
          <w:tcPr>
            <w:tcW w:w="5180" w:type="dxa"/>
            <w:tcBorders>
              <w:top w:val="nil"/>
              <w:left w:val="nil"/>
              <w:bottom w:val="nil"/>
              <w:right w:val="nil"/>
            </w:tcBorders>
            <w:shd w:val="clear" w:color="auto" w:fill="auto"/>
            <w:noWrap/>
            <w:vAlign w:val="bottom"/>
            <w:hideMark/>
          </w:tcPr>
          <w:p w:rsidR="001B5154" w:rsidRDefault="001B5154">
            <w:pPr>
              <w:jc w:val="center"/>
              <w:rPr>
                <w:sz w:val="28"/>
                <w:szCs w:val="28"/>
              </w:rPr>
            </w:pPr>
          </w:p>
        </w:tc>
      </w:tr>
      <w:tr w:rsidR="001B5154" w:rsidTr="001B5154">
        <w:trPr>
          <w:trHeight w:val="15"/>
        </w:trPr>
        <w:tc>
          <w:tcPr>
            <w:tcW w:w="2620" w:type="dxa"/>
            <w:tcBorders>
              <w:top w:val="nil"/>
              <w:left w:val="nil"/>
              <w:bottom w:val="single" w:sz="4" w:space="0" w:color="auto"/>
              <w:right w:val="nil"/>
            </w:tcBorders>
            <w:shd w:val="clear" w:color="auto" w:fill="auto"/>
            <w:noWrap/>
            <w:vAlign w:val="bottom"/>
            <w:hideMark/>
          </w:tcPr>
          <w:p w:rsidR="001B5154" w:rsidRDefault="001B5154">
            <w:pPr>
              <w:jc w:val="center"/>
              <w:rPr>
                <w:sz w:val="28"/>
                <w:szCs w:val="28"/>
              </w:rPr>
            </w:pPr>
            <w:r>
              <w:rPr>
                <w:sz w:val="28"/>
                <w:szCs w:val="28"/>
              </w:rPr>
              <w:t> </w:t>
            </w:r>
          </w:p>
        </w:tc>
        <w:tc>
          <w:tcPr>
            <w:tcW w:w="4540" w:type="dxa"/>
            <w:tcBorders>
              <w:top w:val="nil"/>
              <w:left w:val="nil"/>
              <w:bottom w:val="single" w:sz="4" w:space="0" w:color="auto"/>
              <w:right w:val="nil"/>
            </w:tcBorders>
            <w:shd w:val="clear" w:color="auto" w:fill="auto"/>
            <w:noWrap/>
            <w:vAlign w:val="bottom"/>
            <w:hideMark/>
          </w:tcPr>
          <w:p w:rsidR="001B5154" w:rsidRDefault="001B5154">
            <w:pPr>
              <w:jc w:val="center"/>
              <w:rPr>
                <w:sz w:val="28"/>
                <w:szCs w:val="28"/>
              </w:rPr>
            </w:pPr>
            <w:r>
              <w:rPr>
                <w:sz w:val="28"/>
                <w:szCs w:val="28"/>
              </w:rPr>
              <w:t> </w:t>
            </w:r>
          </w:p>
        </w:tc>
        <w:tc>
          <w:tcPr>
            <w:tcW w:w="2060" w:type="dxa"/>
            <w:tcBorders>
              <w:top w:val="nil"/>
              <w:left w:val="nil"/>
              <w:bottom w:val="single" w:sz="4" w:space="0" w:color="auto"/>
              <w:right w:val="nil"/>
            </w:tcBorders>
            <w:shd w:val="clear" w:color="auto" w:fill="auto"/>
            <w:noWrap/>
            <w:vAlign w:val="bottom"/>
            <w:hideMark/>
          </w:tcPr>
          <w:p w:rsidR="001B5154" w:rsidRDefault="001B5154">
            <w:pPr>
              <w:jc w:val="center"/>
              <w:rPr>
                <w:sz w:val="28"/>
                <w:szCs w:val="28"/>
              </w:rPr>
            </w:pPr>
            <w:r>
              <w:rPr>
                <w:sz w:val="28"/>
                <w:szCs w:val="28"/>
              </w:rPr>
              <w:t> </w:t>
            </w:r>
          </w:p>
        </w:tc>
        <w:tc>
          <w:tcPr>
            <w:tcW w:w="5180" w:type="dxa"/>
            <w:tcBorders>
              <w:top w:val="nil"/>
              <w:left w:val="nil"/>
              <w:bottom w:val="single" w:sz="4" w:space="0" w:color="auto"/>
              <w:right w:val="nil"/>
            </w:tcBorders>
            <w:shd w:val="clear" w:color="auto" w:fill="auto"/>
            <w:noWrap/>
            <w:vAlign w:val="bottom"/>
            <w:hideMark/>
          </w:tcPr>
          <w:p w:rsidR="001B5154" w:rsidRDefault="001B5154">
            <w:pPr>
              <w:jc w:val="center"/>
              <w:rPr>
                <w:sz w:val="28"/>
                <w:szCs w:val="28"/>
              </w:rPr>
            </w:pPr>
            <w:r>
              <w:rPr>
                <w:sz w:val="28"/>
                <w:szCs w:val="28"/>
              </w:rPr>
              <w:t> </w:t>
            </w:r>
          </w:p>
        </w:tc>
      </w:tr>
      <w:tr w:rsidR="001B5154" w:rsidTr="001B5154">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sz w:val="18"/>
                <w:szCs w:val="18"/>
              </w:rPr>
            </w:pPr>
            <w:r>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8"/>
                <w:szCs w:val="18"/>
              </w:rPr>
            </w:pPr>
            <w:r>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8"/>
                <w:szCs w:val="18"/>
              </w:rPr>
            </w:pPr>
            <w:r>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8"/>
                <w:szCs w:val="18"/>
              </w:rPr>
            </w:pPr>
            <w:r>
              <w:rPr>
                <w:sz w:val="18"/>
                <w:szCs w:val="18"/>
              </w:rPr>
              <w:t xml:space="preserve">Основание </w:t>
            </w:r>
            <w:r>
              <w:rPr>
                <w:sz w:val="18"/>
                <w:szCs w:val="18"/>
              </w:rPr>
              <w:br/>
              <w:t>(наименование нормативно-правового акта)</w:t>
            </w:r>
          </w:p>
        </w:tc>
      </w:tr>
      <w:tr w:rsidR="001B5154" w:rsidTr="001B5154">
        <w:trPr>
          <w:trHeight w:val="270"/>
        </w:trPr>
        <w:tc>
          <w:tcPr>
            <w:tcW w:w="2620" w:type="dxa"/>
            <w:tcBorders>
              <w:top w:val="nil"/>
              <w:left w:val="single" w:sz="4" w:space="0" w:color="auto"/>
              <w:bottom w:val="nil"/>
              <w:right w:val="single" w:sz="4" w:space="0" w:color="auto"/>
            </w:tcBorders>
            <w:shd w:val="clear" w:color="auto" w:fill="auto"/>
            <w:vAlign w:val="center"/>
            <w:hideMark/>
          </w:tcPr>
          <w:p w:rsidR="001B5154" w:rsidRDefault="001B5154">
            <w:pPr>
              <w:jc w:val="center"/>
              <w:rPr>
                <w:b/>
                <w:bCs/>
              </w:rPr>
            </w:pPr>
            <w:r>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rPr>
            </w:pPr>
            <w:r>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rPr>
            </w:pPr>
            <w:r>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rPr>
            </w:pPr>
            <w:r>
              <w:rPr>
                <w:b/>
                <w:bCs/>
                <w:sz w:val="22"/>
                <w:szCs w:val="22"/>
              </w:rPr>
              <w:t>4</w:t>
            </w:r>
          </w:p>
        </w:tc>
      </w:tr>
      <w:tr w:rsidR="001B5154" w:rsidTr="001B5154">
        <w:trPr>
          <w:trHeight w:val="1035"/>
        </w:trPr>
        <w:tc>
          <w:tcPr>
            <w:tcW w:w="2620" w:type="dxa"/>
            <w:vMerge w:val="restart"/>
            <w:tcBorders>
              <w:top w:val="single" w:sz="4" w:space="0" w:color="auto"/>
              <w:left w:val="single" w:sz="4" w:space="0" w:color="auto"/>
              <w:bottom w:val="nil"/>
              <w:right w:val="single" w:sz="4" w:space="0" w:color="auto"/>
            </w:tcBorders>
            <w:shd w:val="clear" w:color="auto" w:fill="auto"/>
            <w:vAlign w:val="center"/>
            <w:hideMark/>
          </w:tcPr>
          <w:p w:rsidR="001B5154" w:rsidRDefault="001B5154">
            <w:pPr>
              <w:jc w:val="center"/>
            </w:pPr>
            <w:r>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1B5154" w:rsidRDefault="001B5154">
            <w:pPr>
              <w:jc w:val="right"/>
            </w:pPr>
            <w:r>
              <w:t>143,0</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 xml:space="preserve"> Постановление Главы администрации Первомайского района от 14.12.2012 №351  "Об утверждении ведомственной целевой программы "Ветеран" </w:t>
            </w:r>
          </w:p>
        </w:tc>
      </w:tr>
      <w:tr w:rsidR="001B5154" w:rsidTr="001B5154">
        <w:trPr>
          <w:trHeight w:val="960"/>
        </w:trPr>
        <w:tc>
          <w:tcPr>
            <w:tcW w:w="2620" w:type="dxa"/>
            <w:vMerge/>
            <w:tcBorders>
              <w:top w:val="single" w:sz="4" w:space="0" w:color="auto"/>
              <w:left w:val="single" w:sz="4" w:space="0" w:color="auto"/>
              <w:bottom w:val="nil"/>
              <w:right w:val="single" w:sz="4" w:space="0" w:color="auto"/>
            </w:tcBorders>
            <w:vAlign w:val="center"/>
            <w:hideMark/>
          </w:tcPr>
          <w:p w:rsidR="001B5154" w:rsidRDefault="001B5154"/>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 xml:space="preserve">Ежемесячные выплаты стипендии учащимся </w:t>
            </w:r>
          </w:p>
        </w:tc>
        <w:tc>
          <w:tcPr>
            <w:tcW w:w="2060" w:type="dxa"/>
            <w:tcBorders>
              <w:top w:val="nil"/>
              <w:left w:val="nil"/>
              <w:bottom w:val="single" w:sz="4" w:space="0" w:color="auto"/>
              <w:right w:val="single" w:sz="4" w:space="0" w:color="auto"/>
            </w:tcBorders>
            <w:shd w:val="clear" w:color="auto" w:fill="auto"/>
            <w:vAlign w:val="center"/>
            <w:hideMark/>
          </w:tcPr>
          <w:p w:rsidR="001B5154" w:rsidRDefault="001B5154">
            <w:pPr>
              <w:jc w:val="right"/>
            </w:pPr>
            <w:r>
              <w:t>42,0</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Постановление Главы администрации Первомайского района от 18.10.2005 № 211 " Об учреждении стипендии Главы Первомайского района "</w:t>
            </w:r>
          </w:p>
        </w:tc>
      </w:tr>
      <w:tr w:rsidR="001B5154" w:rsidTr="001B5154">
        <w:trPr>
          <w:trHeight w:val="1155"/>
        </w:trPr>
        <w:tc>
          <w:tcPr>
            <w:tcW w:w="2620" w:type="dxa"/>
            <w:vMerge/>
            <w:tcBorders>
              <w:top w:val="single" w:sz="4" w:space="0" w:color="auto"/>
              <w:left w:val="single" w:sz="4" w:space="0" w:color="auto"/>
              <w:bottom w:val="nil"/>
              <w:right w:val="single" w:sz="4" w:space="0" w:color="auto"/>
            </w:tcBorders>
            <w:vAlign w:val="center"/>
            <w:hideMark/>
          </w:tcPr>
          <w:p w:rsidR="001B5154" w:rsidRDefault="001B5154"/>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rPr>
                <w:sz w:val="20"/>
                <w:szCs w:val="20"/>
              </w:rPr>
            </w:pPr>
            <w:r>
              <w:rPr>
                <w:sz w:val="20"/>
                <w:szCs w:val="20"/>
              </w:rPr>
              <w:t>Ежемесячная выплата денежных средств опекунам (попечителям</w:t>
            </w:r>
            <w:proofErr w:type="gramStart"/>
            <w:r>
              <w:rPr>
                <w:sz w:val="20"/>
                <w:szCs w:val="20"/>
              </w:rPr>
              <w:t xml:space="preserve"> )</w:t>
            </w:r>
            <w:proofErr w:type="gramEnd"/>
            <w:r>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1B5154" w:rsidRDefault="001B5154">
            <w:pPr>
              <w:jc w:val="right"/>
            </w:pPr>
            <w:r>
              <w:t>5 426,0</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1B5154" w:rsidTr="001B5154">
        <w:trPr>
          <w:trHeight w:val="945"/>
        </w:trPr>
        <w:tc>
          <w:tcPr>
            <w:tcW w:w="2620" w:type="dxa"/>
            <w:vMerge/>
            <w:tcBorders>
              <w:top w:val="single" w:sz="4" w:space="0" w:color="auto"/>
              <w:left w:val="single" w:sz="4" w:space="0" w:color="auto"/>
              <w:bottom w:val="nil"/>
              <w:right w:val="single" w:sz="4" w:space="0" w:color="auto"/>
            </w:tcBorders>
            <w:vAlign w:val="center"/>
            <w:hideMark/>
          </w:tcPr>
          <w:p w:rsidR="001B5154" w:rsidRDefault="001B5154"/>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rPr>
                <w:sz w:val="20"/>
                <w:szCs w:val="20"/>
              </w:rPr>
            </w:pPr>
            <w:r>
              <w:rPr>
                <w:sz w:val="20"/>
                <w:szCs w:val="20"/>
              </w:rPr>
              <w:t xml:space="preserve">Содержание приемных семей </w:t>
            </w:r>
          </w:p>
        </w:tc>
        <w:tc>
          <w:tcPr>
            <w:tcW w:w="2060" w:type="dxa"/>
            <w:tcBorders>
              <w:top w:val="nil"/>
              <w:left w:val="nil"/>
              <w:bottom w:val="single" w:sz="4" w:space="0" w:color="auto"/>
              <w:right w:val="single" w:sz="4" w:space="0" w:color="auto"/>
            </w:tcBorders>
            <w:shd w:val="clear" w:color="auto" w:fill="auto"/>
            <w:noWrap/>
            <w:vAlign w:val="center"/>
            <w:hideMark/>
          </w:tcPr>
          <w:p w:rsidR="001B5154" w:rsidRDefault="001B5154">
            <w:pPr>
              <w:jc w:val="right"/>
            </w:pPr>
            <w:r>
              <w:t>11 881,8</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1B5154" w:rsidTr="001B5154">
        <w:trPr>
          <w:trHeight w:val="61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54" w:rsidRDefault="001B5154">
            <w:pPr>
              <w:jc w:val="center"/>
              <w:rPr>
                <w:b/>
                <w:bCs/>
                <w:sz w:val="20"/>
                <w:szCs w:val="20"/>
              </w:rPr>
            </w:pPr>
            <w:r>
              <w:rPr>
                <w:b/>
                <w:bCs/>
                <w:sz w:val="20"/>
                <w:szCs w:val="20"/>
              </w:rPr>
              <w:t xml:space="preserve">Итого </w:t>
            </w:r>
          </w:p>
        </w:tc>
        <w:tc>
          <w:tcPr>
            <w:tcW w:w="4540" w:type="dxa"/>
            <w:tcBorders>
              <w:top w:val="nil"/>
              <w:left w:val="nil"/>
              <w:bottom w:val="single" w:sz="4" w:space="0" w:color="auto"/>
              <w:right w:val="single" w:sz="4" w:space="0" w:color="auto"/>
            </w:tcBorders>
            <w:shd w:val="clear" w:color="auto" w:fill="auto"/>
            <w:noWrap/>
            <w:vAlign w:val="bottom"/>
            <w:hideMark/>
          </w:tcPr>
          <w:p w:rsidR="001B5154" w:rsidRDefault="001B5154">
            <w:pPr>
              <w:rPr>
                <w:rFonts w:ascii="Arial CYR" w:hAnsi="Arial CYR" w:cs="Arial CYR"/>
                <w:sz w:val="20"/>
                <w:szCs w:val="20"/>
              </w:rPr>
            </w:pPr>
            <w:r>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1B5154" w:rsidRDefault="001B5154">
            <w:pPr>
              <w:jc w:val="right"/>
            </w:pPr>
            <w:r>
              <w:t>17492,8</w:t>
            </w:r>
          </w:p>
        </w:tc>
        <w:tc>
          <w:tcPr>
            <w:tcW w:w="5180"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rFonts w:ascii="Arial CYR" w:hAnsi="Arial CYR" w:cs="Arial CYR"/>
                <w:sz w:val="20"/>
                <w:szCs w:val="20"/>
              </w:rPr>
            </w:pPr>
            <w:r>
              <w:rPr>
                <w:rFonts w:ascii="Arial CYR" w:hAnsi="Arial CYR" w:cs="Arial CYR"/>
                <w:sz w:val="20"/>
                <w:szCs w:val="20"/>
              </w:rPr>
              <w:t> </w:t>
            </w:r>
          </w:p>
        </w:tc>
      </w:tr>
      <w:tr w:rsidR="001B5154" w:rsidTr="001B5154">
        <w:trPr>
          <w:trHeight w:val="1275"/>
        </w:trPr>
        <w:tc>
          <w:tcPr>
            <w:tcW w:w="2620" w:type="dxa"/>
            <w:tcBorders>
              <w:top w:val="nil"/>
              <w:left w:val="single" w:sz="4" w:space="0" w:color="auto"/>
              <w:bottom w:val="nil"/>
              <w:right w:val="single" w:sz="4" w:space="0" w:color="auto"/>
            </w:tcBorders>
            <w:shd w:val="clear" w:color="auto" w:fill="auto"/>
            <w:vAlign w:val="center"/>
            <w:hideMark/>
          </w:tcPr>
          <w:p w:rsidR="001B5154" w:rsidRDefault="001B5154">
            <w:pPr>
              <w:jc w:val="center"/>
              <w:rPr>
                <w:sz w:val="20"/>
                <w:szCs w:val="20"/>
              </w:rPr>
            </w:pPr>
            <w:r>
              <w:rPr>
                <w:sz w:val="20"/>
                <w:szCs w:val="20"/>
              </w:rPr>
              <w:t>Муниципальное казенное учреждение «Управление образованием администрации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 xml:space="preserve">Ежемесячные выплаты стипендии учащимся </w:t>
            </w:r>
          </w:p>
        </w:tc>
        <w:tc>
          <w:tcPr>
            <w:tcW w:w="2060" w:type="dxa"/>
            <w:tcBorders>
              <w:top w:val="nil"/>
              <w:left w:val="nil"/>
              <w:bottom w:val="single" w:sz="4" w:space="0" w:color="auto"/>
              <w:right w:val="single" w:sz="4" w:space="0" w:color="auto"/>
            </w:tcBorders>
            <w:shd w:val="clear" w:color="auto" w:fill="auto"/>
            <w:noWrap/>
            <w:vAlign w:val="center"/>
            <w:hideMark/>
          </w:tcPr>
          <w:p w:rsidR="001B5154" w:rsidRDefault="001B5154">
            <w:pPr>
              <w:jc w:val="right"/>
            </w:pPr>
            <w:r>
              <w:t>200,0</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Постановление Главы администрации Первомайского района от 18.10.2005 № 211 " Об учреждении стипендии Главы Первомайского района "</w:t>
            </w:r>
          </w:p>
        </w:tc>
      </w:tr>
      <w:tr w:rsidR="001B5154" w:rsidTr="001B5154">
        <w:trPr>
          <w:trHeight w:val="525"/>
        </w:trPr>
        <w:tc>
          <w:tcPr>
            <w:tcW w:w="2620" w:type="dxa"/>
            <w:tcBorders>
              <w:top w:val="single" w:sz="4" w:space="0" w:color="auto"/>
              <w:left w:val="single" w:sz="4" w:space="0" w:color="auto"/>
              <w:bottom w:val="single" w:sz="4" w:space="0" w:color="auto"/>
              <w:right w:val="nil"/>
            </w:tcBorders>
            <w:shd w:val="clear" w:color="auto" w:fill="auto"/>
            <w:vAlign w:val="center"/>
            <w:hideMark/>
          </w:tcPr>
          <w:p w:rsidR="001B5154" w:rsidRDefault="001B5154">
            <w:pPr>
              <w:jc w:val="center"/>
              <w:rPr>
                <w:b/>
                <w:bCs/>
                <w:sz w:val="20"/>
                <w:szCs w:val="20"/>
              </w:rPr>
            </w:pPr>
            <w:r>
              <w:rPr>
                <w:b/>
                <w:bCs/>
                <w:sz w:val="20"/>
                <w:szCs w:val="20"/>
              </w:rPr>
              <w:t>Итого</w:t>
            </w:r>
          </w:p>
        </w:tc>
        <w:tc>
          <w:tcPr>
            <w:tcW w:w="454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rPr>
                <w:sz w:val="20"/>
                <w:szCs w:val="20"/>
              </w:rPr>
            </w:pPr>
            <w:r>
              <w:rPr>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1B5154" w:rsidRDefault="001B5154">
            <w:pPr>
              <w:jc w:val="right"/>
            </w:pPr>
            <w:r>
              <w:t>200,0</w:t>
            </w:r>
          </w:p>
        </w:tc>
        <w:tc>
          <w:tcPr>
            <w:tcW w:w="51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 </w:t>
            </w:r>
          </w:p>
        </w:tc>
      </w:tr>
      <w:tr w:rsidR="001B5154" w:rsidTr="001B5154">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54" w:rsidRDefault="001B5154">
            <w:pPr>
              <w:rPr>
                <w:b/>
                <w:bCs/>
                <w:sz w:val="28"/>
                <w:szCs w:val="28"/>
              </w:rPr>
            </w:pPr>
            <w:r>
              <w:rPr>
                <w:b/>
                <w:bCs/>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1B5154" w:rsidRDefault="001B5154">
            <w:pPr>
              <w:rPr>
                <w:rFonts w:ascii="Arial CYR" w:hAnsi="Arial CYR" w:cs="Arial CYR"/>
                <w:sz w:val="20"/>
                <w:szCs w:val="20"/>
              </w:rPr>
            </w:pPr>
            <w:r>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1B5154" w:rsidRDefault="001B5154">
            <w:pPr>
              <w:jc w:val="right"/>
              <w:rPr>
                <w:b/>
                <w:bCs/>
              </w:rPr>
            </w:pPr>
            <w:r>
              <w:rPr>
                <w:b/>
                <w:bCs/>
              </w:rPr>
              <w:t>17 692,8</w:t>
            </w:r>
          </w:p>
        </w:tc>
        <w:tc>
          <w:tcPr>
            <w:tcW w:w="5180"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rFonts w:ascii="Arial CYR" w:hAnsi="Arial CYR" w:cs="Arial CYR"/>
                <w:sz w:val="20"/>
                <w:szCs w:val="20"/>
              </w:rPr>
            </w:pPr>
            <w:r>
              <w:rPr>
                <w:rFonts w:ascii="Arial CYR" w:hAnsi="Arial CYR" w:cs="Arial CYR"/>
                <w:sz w:val="20"/>
                <w:szCs w:val="20"/>
              </w:rPr>
              <w:t> </w:t>
            </w:r>
          </w:p>
        </w:tc>
      </w:tr>
    </w:tbl>
    <w:p w:rsidR="00A14BF4" w:rsidRDefault="00A14BF4">
      <w:pPr>
        <w:sectPr w:rsidR="00A14BF4" w:rsidSect="00A14BF4">
          <w:pgSz w:w="16838" w:h="11906" w:orient="landscape"/>
          <w:pgMar w:top="1134" w:right="567" w:bottom="567" w:left="1134" w:header="709" w:footer="709" w:gutter="0"/>
          <w:cols w:space="708"/>
          <w:docGrid w:linePitch="360"/>
        </w:sectPr>
      </w:pPr>
    </w:p>
    <w:p w:rsidR="001B5154" w:rsidRDefault="001B5154"/>
    <w:p w:rsidR="001B5154" w:rsidRDefault="001B5154"/>
    <w:tbl>
      <w:tblPr>
        <w:tblW w:w="9260" w:type="dxa"/>
        <w:tblInd w:w="97" w:type="dxa"/>
        <w:tblLook w:val="04A0"/>
      </w:tblPr>
      <w:tblGrid>
        <w:gridCol w:w="2500"/>
        <w:gridCol w:w="876"/>
        <w:gridCol w:w="900"/>
        <w:gridCol w:w="960"/>
        <w:gridCol w:w="1060"/>
        <w:gridCol w:w="1000"/>
        <w:gridCol w:w="980"/>
        <w:gridCol w:w="1000"/>
      </w:tblGrid>
      <w:tr w:rsidR="001B5154" w:rsidTr="001B5154">
        <w:trPr>
          <w:trHeight w:val="990"/>
        </w:trPr>
        <w:tc>
          <w:tcPr>
            <w:tcW w:w="2500" w:type="dxa"/>
            <w:tcBorders>
              <w:top w:val="nil"/>
              <w:left w:val="nil"/>
              <w:bottom w:val="nil"/>
              <w:right w:val="nil"/>
            </w:tcBorders>
            <w:shd w:val="clear" w:color="auto" w:fill="auto"/>
            <w:noWrap/>
            <w:vAlign w:val="bottom"/>
            <w:hideMark/>
          </w:tcPr>
          <w:p w:rsidR="001B5154" w:rsidRDefault="001B5154">
            <w:pPr>
              <w:rPr>
                <w:sz w:val="20"/>
                <w:szCs w:val="20"/>
              </w:rPr>
            </w:pPr>
          </w:p>
        </w:tc>
        <w:tc>
          <w:tcPr>
            <w:tcW w:w="860" w:type="dxa"/>
            <w:tcBorders>
              <w:top w:val="nil"/>
              <w:left w:val="nil"/>
              <w:bottom w:val="nil"/>
              <w:right w:val="nil"/>
            </w:tcBorders>
            <w:shd w:val="clear" w:color="auto" w:fill="auto"/>
            <w:noWrap/>
            <w:vAlign w:val="bottom"/>
            <w:hideMark/>
          </w:tcPr>
          <w:p w:rsidR="001B5154" w:rsidRDefault="001B5154">
            <w:pPr>
              <w:rPr>
                <w:sz w:val="20"/>
                <w:szCs w:val="20"/>
              </w:rPr>
            </w:pPr>
          </w:p>
        </w:tc>
        <w:tc>
          <w:tcPr>
            <w:tcW w:w="900" w:type="dxa"/>
            <w:tcBorders>
              <w:top w:val="nil"/>
              <w:left w:val="nil"/>
              <w:bottom w:val="nil"/>
              <w:right w:val="nil"/>
            </w:tcBorders>
            <w:shd w:val="clear" w:color="auto" w:fill="auto"/>
            <w:noWrap/>
            <w:vAlign w:val="bottom"/>
            <w:hideMark/>
          </w:tcPr>
          <w:p w:rsidR="001B5154" w:rsidRDefault="001B5154">
            <w:pPr>
              <w:rPr>
                <w:sz w:val="20"/>
                <w:szCs w:val="20"/>
              </w:rPr>
            </w:pPr>
          </w:p>
        </w:tc>
        <w:tc>
          <w:tcPr>
            <w:tcW w:w="960" w:type="dxa"/>
            <w:tcBorders>
              <w:top w:val="nil"/>
              <w:left w:val="nil"/>
              <w:bottom w:val="nil"/>
              <w:right w:val="nil"/>
            </w:tcBorders>
            <w:shd w:val="clear" w:color="auto" w:fill="auto"/>
            <w:hideMark/>
          </w:tcPr>
          <w:p w:rsidR="001B5154" w:rsidRDefault="001B5154">
            <w:pPr>
              <w:rPr>
                <w:sz w:val="16"/>
                <w:szCs w:val="16"/>
              </w:rPr>
            </w:pPr>
          </w:p>
        </w:tc>
        <w:tc>
          <w:tcPr>
            <w:tcW w:w="4040" w:type="dxa"/>
            <w:gridSpan w:val="4"/>
            <w:tcBorders>
              <w:top w:val="nil"/>
              <w:left w:val="nil"/>
              <w:bottom w:val="nil"/>
              <w:right w:val="nil"/>
            </w:tcBorders>
            <w:shd w:val="clear" w:color="auto" w:fill="auto"/>
            <w:hideMark/>
          </w:tcPr>
          <w:p w:rsidR="001B5154" w:rsidRDefault="001B5154">
            <w:pPr>
              <w:jc w:val="right"/>
              <w:rPr>
                <w:sz w:val="16"/>
                <w:szCs w:val="16"/>
              </w:rPr>
            </w:pPr>
            <w:r>
              <w:rPr>
                <w:sz w:val="16"/>
                <w:szCs w:val="16"/>
              </w:rPr>
              <w:t xml:space="preserve"> Приложение 16                                                                                                                                                                                                   к решению Думы                                             Первомайского района                                                                                                                                                             от 26 .12.2013 № </w:t>
            </w:r>
            <w:r w:rsidR="00E30428">
              <w:rPr>
                <w:sz w:val="16"/>
                <w:szCs w:val="16"/>
              </w:rPr>
              <w:t>272</w:t>
            </w:r>
          </w:p>
        </w:tc>
      </w:tr>
      <w:tr w:rsidR="001B5154" w:rsidTr="001B5154">
        <w:trPr>
          <w:trHeight w:val="855"/>
        </w:trPr>
        <w:tc>
          <w:tcPr>
            <w:tcW w:w="9260" w:type="dxa"/>
            <w:gridSpan w:val="8"/>
            <w:tcBorders>
              <w:top w:val="nil"/>
              <w:left w:val="nil"/>
              <w:bottom w:val="nil"/>
              <w:right w:val="nil"/>
            </w:tcBorders>
            <w:shd w:val="clear" w:color="auto" w:fill="auto"/>
            <w:vAlign w:val="bottom"/>
            <w:hideMark/>
          </w:tcPr>
          <w:p w:rsidR="001B5154" w:rsidRDefault="001B5154">
            <w:pPr>
              <w:jc w:val="center"/>
            </w:pPr>
            <w:r>
              <w:t xml:space="preserve"> Распределение иных межбюджетных трансфертов бюджетам сельских поселений                                    из бюджета района на 2014 год</w:t>
            </w:r>
          </w:p>
        </w:tc>
      </w:tr>
      <w:tr w:rsidR="001B5154" w:rsidTr="001B5154">
        <w:trPr>
          <w:trHeight w:val="630"/>
        </w:trPr>
        <w:tc>
          <w:tcPr>
            <w:tcW w:w="2500" w:type="dxa"/>
            <w:tcBorders>
              <w:top w:val="nil"/>
              <w:left w:val="nil"/>
              <w:bottom w:val="nil"/>
              <w:right w:val="nil"/>
            </w:tcBorders>
            <w:shd w:val="clear" w:color="auto" w:fill="auto"/>
            <w:noWrap/>
            <w:vAlign w:val="bottom"/>
            <w:hideMark/>
          </w:tcPr>
          <w:p w:rsidR="001B5154" w:rsidRDefault="001B5154">
            <w:pPr>
              <w:rPr>
                <w:rFonts w:ascii="Arial" w:hAnsi="Arial" w:cs="Arial"/>
                <w:sz w:val="20"/>
                <w:szCs w:val="20"/>
              </w:rPr>
            </w:pPr>
          </w:p>
        </w:tc>
        <w:tc>
          <w:tcPr>
            <w:tcW w:w="860" w:type="dxa"/>
            <w:tcBorders>
              <w:top w:val="nil"/>
              <w:left w:val="nil"/>
              <w:bottom w:val="nil"/>
              <w:right w:val="nil"/>
            </w:tcBorders>
            <w:shd w:val="clear" w:color="auto" w:fill="auto"/>
            <w:vAlign w:val="bottom"/>
            <w:hideMark/>
          </w:tcPr>
          <w:p w:rsidR="001B5154" w:rsidRDefault="001B5154">
            <w:pPr>
              <w:jc w:val="center"/>
            </w:pPr>
          </w:p>
        </w:tc>
        <w:tc>
          <w:tcPr>
            <w:tcW w:w="900" w:type="dxa"/>
            <w:tcBorders>
              <w:top w:val="nil"/>
              <w:left w:val="nil"/>
              <w:bottom w:val="nil"/>
              <w:right w:val="nil"/>
            </w:tcBorders>
            <w:shd w:val="clear" w:color="auto" w:fill="auto"/>
            <w:noWrap/>
            <w:vAlign w:val="bottom"/>
            <w:hideMark/>
          </w:tcPr>
          <w:p w:rsidR="001B5154" w:rsidRDefault="001B5154">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1B5154" w:rsidRDefault="001B5154">
            <w:pPr>
              <w:jc w:val="center"/>
            </w:pPr>
          </w:p>
        </w:tc>
        <w:tc>
          <w:tcPr>
            <w:tcW w:w="1060" w:type="dxa"/>
            <w:tcBorders>
              <w:top w:val="nil"/>
              <w:left w:val="nil"/>
              <w:bottom w:val="nil"/>
              <w:right w:val="nil"/>
            </w:tcBorders>
            <w:shd w:val="clear" w:color="auto" w:fill="auto"/>
            <w:vAlign w:val="bottom"/>
            <w:hideMark/>
          </w:tcPr>
          <w:p w:rsidR="001B5154" w:rsidRDefault="001B5154">
            <w:pPr>
              <w:jc w:val="center"/>
            </w:pPr>
          </w:p>
        </w:tc>
        <w:tc>
          <w:tcPr>
            <w:tcW w:w="1000" w:type="dxa"/>
            <w:tcBorders>
              <w:top w:val="nil"/>
              <w:left w:val="nil"/>
              <w:bottom w:val="nil"/>
              <w:right w:val="nil"/>
            </w:tcBorders>
            <w:shd w:val="clear" w:color="auto" w:fill="auto"/>
            <w:vAlign w:val="bottom"/>
            <w:hideMark/>
          </w:tcPr>
          <w:p w:rsidR="001B5154" w:rsidRDefault="001B5154">
            <w:pPr>
              <w:jc w:val="center"/>
            </w:pPr>
          </w:p>
        </w:tc>
        <w:tc>
          <w:tcPr>
            <w:tcW w:w="980" w:type="dxa"/>
            <w:tcBorders>
              <w:top w:val="nil"/>
              <w:left w:val="nil"/>
              <w:bottom w:val="nil"/>
              <w:right w:val="nil"/>
            </w:tcBorders>
            <w:shd w:val="clear" w:color="auto" w:fill="auto"/>
            <w:vAlign w:val="bottom"/>
            <w:hideMark/>
          </w:tcPr>
          <w:p w:rsidR="001B5154" w:rsidRDefault="001B5154">
            <w:pPr>
              <w:jc w:val="center"/>
            </w:pPr>
          </w:p>
        </w:tc>
        <w:tc>
          <w:tcPr>
            <w:tcW w:w="1000" w:type="dxa"/>
            <w:tcBorders>
              <w:top w:val="nil"/>
              <w:left w:val="nil"/>
              <w:bottom w:val="nil"/>
              <w:right w:val="nil"/>
            </w:tcBorders>
            <w:shd w:val="clear" w:color="auto" w:fill="auto"/>
            <w:noWrap/>
            <w:vAlign w:val="center"/>
            <w:hideMark/>
          </w:tcPr>
          <w:p w:rsidR="001B5154" w:rsidRDefault="001B5154">
            <w:pPr>
              <w:jc w:val="right"/>
              <w:rPr>
                <w:sz w:val="20"/>
                <w:szCs w:val="20"/>
              </w:rPr>
            </w:pPr>
            <w:r>
              <w:rPr>
                <w:sz w:val="20"/>
                <w:szCs w:val="20"/>
              </w:rPr>
              <w:t>тыс. руб.</w:t>
            </w:r>
          </w:p>
        </w:tc>
      </w:tr>
      <w:tr w:rsidR="001B5154" w:rsidTr="001B5154">
        <w:trPr>
          <w:trHeight w:val="154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54" w:rsidRDefault="001B5154">
            <w:pPr>
              <w:jc w:val="center"/>
              <w:rPr>
                <w:sz w:val="20"/>
                <w:szCs w:val="20"/>
              </w:rPr>
            </w:pPr>
            <w:r>
              <w:rPr>
                <w:sz w:val="20"/>
                <w:szCs w:val="20"/>
              </w:rPr>
              <w:t>Наименование трансферта</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r>
              <w:rPr>
                <w:sz w:val="20"/>
                <w:szCs w:val="20"/>
              </w:rPr>
              <w:t>Комсомольское СП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proofErr w:type="spellStart"/>
            <w:r>
              <w:rPr>
                <w:sz w:val="20"/>
                <w:szCs w:val="20"/>
              </w:rPr>
              <w:t>Куяновское</w:t>
            </w:r>
            <w:proofErr w:type="spellEnd"/>
            <w:r>
              <w:rPr>
                <w:sz w:val="20"/>
                <w:szCs w:val="20"/>
              </w:rPr>
              <w:t xml:space="preserve">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proofErr w:type="spellStart"/>
            <w:r>
              <w:rPr>
                <w:sz w:val="20"/>
                <w:szCs w:val="20"/>
              </w:rPr>
              <w:t>Новомарииинское</w:t>
            </w:r>
            <w:proofErr w:type="spellEnd"/>
            <w:r>
              <w:rPr>
                <w:sz w:val="20"/>
                <w:szCs w:val="20"/>
              </w:rPr>
              <w:t xml:space="preserve"> СП</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r>
              <w:rPr>
                <w:sz w:val="20"/>
                <w:szCs w:val="20"/>
              </w:rPr>
              <w:t>Первомайское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proofErr w:type="spellStart"/>
            <w:r>
              <w:rPr>
                <w:sz w:val="20"/>
                <w:szCs w:val="20"/>
              </w:rPr>
              <w:t>Сергеевское</w:t>
            </w:r>
            <w:proofErr w:type="spellEnd"/>
            <w:r>
              <w:rPr>
                <w:sz w:val="20"/>
                <w:szCs w:val="20"/>
              </w:rPr>
              <w:t xml:space="preserve"> СП</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1B5154" w:rsidRDefault="001B5154">
            <w:pPr>
              <w:jc w:val="center"/>
              <w:rPr>
                <w:sz w:val="20"/>
                <w:szCs w:val="20"/>
              </w:rPr>
            </w:pPr>
            <w:proofErr w:type="spellStart"/>
            <w:r>
              <w:rPr>
                <w:sz w:val="20"/>
                <w:szCs w:val="20"/>
              </w:rPr>
              <w:t>Улу-Юльское</w:t>
            </w:r>
            <w:proofErr w:type="spellEnd"/>
            <w:r>
              <w:rPr>
                <w:sz w:val="20"/>
                <w:szCs w:val="20"/>
              </w:rPr>
              <w:t xml:space="preserve"> СП</w:t>
            </w:r>
          </w:p>
        </w:tc>
        <w:tc>
          <w:tcPr>
            <w:tcW w:w="10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5154" w:rsidRDefault="001B5154">
            <w:pPr>
              <w:jc w:val="center"/>
              <w:rPr>
                <w:b/>
                <w:bCs/>
                <w:sz w:val="20"/>
                <w:szCs w:val="20"/>
              </w:rPr>
            </w:pPr>
            <w:r>
              <w:rPr>
                <w:b/>
                <w:bCs/>
                <w:sz w:val="20"/>
                <w:szCs w:val="20"/>
              </w:rPr>
              <w:t xml:space="preserve">Итого </w:t>
            </w:r>
          </w:p>
        </w:tc>
      </w:tr>
      <w:tr w:rsidR="001B5154" w:rsidTr="001B515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4</w:t>
            </w:r>
          </w:p>
        </w:tc>
        <w:tc>
          <w:tcPr>
            <w:tcW w:w="106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sz w:val="16"/>
                <w:szCs w:val="16"/>
              </w:rPr>
            </w:pPr>
            <w:r>
              <w:rPr>
                <w:sz w:val="16"/>
                <w:szCs w:val="16"/>
              </w:rPr>
              <w:t>7</w:t>
            </w:r>
          </w:p>
        </w:tc>
        <w:tc>
          <w:tcPr>
            <w:tcW w:w="1000" w:type="dxa"/>
            <w:tcBorders>
              <w:top w:val="nil"/>
              <w:left w:val="nil"/>
              <w:bottom w:val="single" w:sz="4" w:space="0" w:color="auto"/>
              <w:right w:val="single" w:sz="4" w:space="0" w:color="auto"/>
            </w:tcBorders>
            <w:shd w:val="clear" w:color="auto" w:fill="auto"/>
            <w:noWrap/>
            <w:vAlign w:val="center"/>
            <w:hideMark/>
          </w:tcPr>
          <w:p w:rsidR="001B5154" w:rsidRDefault="001B5154">
            <w:pPr>
              <w:jc w:val="right"/>
              <w:rPr>
                <w:rFonts w:ascii="Arial" w:hAnsi="Arial" w:cs="Arial"/>
                <w:b/>
                <w:bCs/>
                <w:sz w:val="16"/>
                <w:szCs w:val="16"/>
              </w:rPr>
            </w:pPr>
            <w:r>
              <w:rPr>
                <w:rFonts w:ascii="Arial" w:hAnsi="Arial" w:cs="Arial"/>
                <w:b/>
                <w:bCs/>
                <w:sz w:val="16"/>
                <w:szCs w:val="16"/>
              </w:rPr>
              <w:t>8</w:t>
            </w:r>
          </w:p>
        </w:tc>
      </w:tr>
      <w:tr w:rsidR="001B5154" w:rsidRPr="00E30428" w:rsidTr="001B5154">
        <w:trPr>
          <w:trHeight w:val="115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1B5154" w:rsidRPr="00E30428" w:rsidRDefault="001B5154">
            <w:pPr>
              <w:rPr>
                <w:sz w:val="20"/>
                <w:szCs w:val="20"/>
              </w:rPr>
            </w:pPr>
            <w:r w:rsidRPr="00E30428">
              <w:rPr>
                <w:sz w:val="20"/>
                <w:szCs w:val="20"/>
              </w:rPr>
              <w:t xml:space="preserve">Межбюджетные трансферты на обеспечение условий для развития физической культуры и спорта </w:t>
            </w:r>
          </w:p>
        </w:tc>
        <w:tc>
          <w:tcPr>
            <w:tcW w:w="8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238,26</w:t>
            </w:r>
          </w:p>
        </w:tc>
        <w:tc>
          <w:tcPr>
            <w:tcW w:w="90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158,84</w:t>
            </w:r>
          </w:p>
        </w:tc>
        <w:tc>
          <w:tcPr>
            <w:tcW w:w="9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79,42</w:t>
            </w:r>
          </w:p>
        </w:tc>
        <w:tc>
          <w:tcPr>
            <w:tcW w:w="10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794,2</w:t>
            </w:r>
          </w:p>
        </w:tc>
        <w:tc>
          <w:tcPr>
            <w:tcW w:w="100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158,84</w:t>
            </w:r>
          </w:p>
        </w:tc>
        <w:tc>
          <w:tcPr>
            <w:tcW w:w="98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158,84</w:t>
            </w:r>
          </w:p>
        </w:tc>
        <w:tc>
          <w:tcPr>
            <w:tcW w:w="1000" w:type="dxa"/>
            <w:tcBorders>
              <w:top w:val="nil"/>
              <w:left w:val="nil"/>
              <w:bottom w:val="single" w:sz="4" w:space="0" w:color="auto"/>
              <w:right w:val="single" w:sz="4" w:space="0" w:color="auto"/>
            </w:tcBorders>
            <w:shd w:val="clear" w:color="000000" w:fill="FFFFFF"/>
            <w:noWrap/>
            <w:vAlign w:val="bottom"/>
            <w:hideMark/>
          </w:tcPr>
          <w:p w:rsidR="001B5154" w:rsidRPr="00E30428" w:rsidRDefault="001B5154">
            <w:pPr>
              <w:jc w:val="right"/>
              <w:rPr>
                <w:b/>
                <w:bCs/>
                <w:sz w:val="20"/>
                <w:szCs w:val="20"/>
              </w:rPr>
            </w:pPr>
            <w:r w:rsidRPr="00E30428">
              <w:rPr>
                <w:b/>
                <w:bCs/>
                <w:sz w:val="20"/>
                <w:szCs w:val="20"/>
              </w:rPr>
              <w:t>1588,4</w:t>
            </w:r>
          </w:p>
        </w:tc>
      </w:tr>
      <w:tr w:rsidR="001B5154" w:rsidRPr="00E30428" w:rsidTr="001B5154">
        <w:trPr>
          <w:trHeight w:val="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1B5154" w:rsidRPr="00E30428" w:rsidRDefault="001B5154">
            <w:pPr>
              <w:rPr>
                <w:sz w:val="20"/>
                <w:szCs w:val="20"/>
              </w:rPr>
            </w:pPr>
            <w:r w:rsidRPr="00E30428">
              <w:rPr>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90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9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106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100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980" w:type="dxa"/>
            <w:tcBorders>
              <w:top w:val="nil"/>
              <w:left w:val="nil"/>
              <w:bottom w:val="single" w:sz="4" w:space="0" w:color="auto"/>
              <w:right w:val="single" w:sz="4" w:space="0" w:color="auto"/>
            </w:tcBorders>
            <w:shd w:val="clear" w:color="auto" w:fill="auto"/>
            <w:vAlign w:val="bottom"/>
            <w:hideMark/>
          </w:tcPr>
          <w:p w:rsidR="001B5154" w:rsidRPr="00E30428" w:rsidRDefault="001B5154">
            <w:pPr>
              <w:jc w:val="center"/>
            </w:pPr>
            <w:r w:rsidRPr="00E30428">
              <w:t> </w:t>
            </w:r>
          </w:p>
        </w:tc>
        <w:tc>
          <w:tcPr>
            <w:tcW w:w="1000" w:type="dxa"/>
            <w:tcBorders>
              <w:top w:val="nil"/>
              <w:left w:val="nil"/>
              <w:bottom w:val="single" w:sz="4" w:space="0" w:color="auto"/>
              <w:right w:val="single" w:sz="4" w:space="0" w:color="auto"/>
            </w:tcBorders>
            <w:shd w:val="clear" w:color="000000" w:fill="FFFFFF"/>
            <w:noWrap/>
            <w:vAlign w:val="bottom"/>
            <w:hideMark/>
          </w:tcPr>
          <w:p w:rsidR="001B5154" w:rsidRPr="00E30428" w:rsidRDefault="001B5154">
            <w:pPr>
              <w:jc w:val="right"/>
              <w:rPr>
                <w:b/>
                <w:bCs/>
                <w:sz w:val="20"/>
                <w:szCs w:val="20"/>
              </w:rPr>
            </w:pPr>
            <w:r w:rsidRPr="00E30428">
              <w:rPr>
                <w:b/>
                <w:bCs/>
                <w:sz w:val="20"/>
                <w:szCs w:val="20"/>
              </w:rPr>
              <w:t> </w:t>
            </w:r>
          </w:p>
        </w:tc>
      </w:tr>
      <w:tr w:rsidR="001B5154" w:rsidRPr="00E30428" w:rsidTr="001B5154">
        <w:trPr>
          <w:trHeight w:val="237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1B5154" w:rsidRPr="00E30428" w:rsidRDefault="001B5154">
            <w:pPr>
              <w:rPr>
                <w:sz w:val="20"/>
                <w:szCs w:val="20"/>
              </w:rPr>
            </w:pPr>
            <w:r w:rsidRPr="00E30428">
              <w:rP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8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1012,28</w:t>
            </w:r>
          </w:p>
        </w:tc>
        <w:tc>
          <w:tcPr>
            <w:tcW w:w="90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3903,08</w:t>
            </w:r>
          </w:p>
        </w:tc>
        <w:tc>
          <w:tcPr>
            <w:tcW w:w="100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2243,64</w:t>
            </w:r>
          </w:p>
        </w:tc>
        <w:tc>
          <w:tcPr>
            <w:tcW w:w="1000" w:type="dxa"/>
            <w:tcBorders>
              <w:top w:val="nil"/>
              <w:left w:val="nil"/>
              <w:bottom w:val="single" w:sz="4" w:space="0" w:color="auto"/>
              <w:right w:val="single" w:sz="4" w:space="0" w:color="auto"/>
            </w:tcBorders>
            <w:shd w:val="clear" w:color="000000" w:fill="FFFFFF"/>
            <w:noWrap/>
            <w:vAlign w:val="bottom"/>
            <w:hideMark/>
          </w:tcPr>
          <w:p w:rsidR="001B5154" w:rsidRPr="00E30428" w:rsidRDefault="001B5154">
            <w:pPr>
              <w:jc w:val="right"/>
              <w:rPr>
                <w:b/>
                <w:bCs/>
                <w:sz w:val="20"/>
                <w:szCs w:val="20"/>
              </w:rPr>
            </w:pPr>
            <w:r w:rsidRPr="00E30428">
              <w:rPr>
                <w:b/>
                <w:bCs/>
                <w:sz w:val="20"/>
                <w:szCs w:val="20"/>
              </w:rPr>
              <w:t>7159</w:t>
            </w:r>
          </w:p>
        </w:tc>
      </w:tr>
      <w:tr w:rsidR="001B5154" w:rsidRPr="00E30428" w:rsidTr="001B5154">
        <w:trPr>
          <w:trHeight w:val="11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1B5154" w:rsidRPr="00E30428" w:rsidRDefault="001B5154">
            <w:pPr>
              <w:rPr>
                <w:sz w:val="20"/>
                <w:szCs w:val="20"/>
              </w:rPr>
            </w:pPr>
            <w:proofErr w:type="gramStart"/>
            <w:r w:rsidRPr="00E30428">
              <w:rPr>
                <w:sz w:val="20"/>
                <w:szCs w:val="20"/>
              </w:rPr>
              <w:t xml:space="preserve">Межбюджетные </w:t>
            </w:r>
            <w:proofErr w:type="spellStart"/>
            <w:r w:rsidRPr="00E30428">
              <w:rPr>
                <w:sz w:val="20"/>
                <w:szCs w:val="20"/>
              </w:rPr>
              <w:t>трансфетры</w:t>
            </w:r>
            <w:proofErr w:type="spellEnd"/>
            <w:r w:rsidRPr="00E30428">
              <w:rPr>
                <w:sz w:val="20"/>
                <w:szCs w:val="20"/>
              </w:rPr>
              <w:t xml:space="preserve"> на создание условий для управления многоквартирными домами </w:t>
            </w:r>
            <w:proofErr w:type="gramEnd"/>
          </w:p>
        </w:tc>
        <w:tc>
          <w:tcPr>
            <w:tcW w:w="8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10,1</w:t>
            </w:r>
          </w:p>
        </w:tc>
        <w:tc>
          <w:tcPr>
            <w:tcW w:w="90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27,7</w:t>
            </w:r>
          </w:p>
        </w:tc>
        <w:tc>
          <w:tcPr>
            <w:tcW w:w="100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6,8</w:t>
            </w:r>
          </w:p>
        </w:tc>
        <w:tc>
          <w:tcPr>
            <w:tcW w:w="980" w:type="dxa"/>
            <w:tcBorders>
              <w:top w:val="nil"/>
              <w:left w:val="nil"/>
              <w:bottom w:val="single" w:sz="4" w:space="0" w:color="auto"/>
              <w:right w:val="single" w:sz="4" w:space="0" w:color="auto"/>
            </w:tcBorders>
            <w:shd w:val="clear" w:color="auto" w:fill="auto"/>
            <w:noWrap/>
            <w:vAlign w:val="bottom"/>
            <w:hideMark/>
          </w:tcPr>
          <w:p w:rsidR="001B5154" w:rsidRPr="00E30428" w:rsidRDefault="001B5154">
            <w:pPr>
              <w:jc w:val="center"/>
              <w:rPr>
                <w:sz w:val="20"/>
                <w:szCs w:val="20"/>
              </w:rPr>
            </w:pPr>
            <w:r w:rsidRPr="00E30428">
              <w:rPr>
                <w:sz w:val="20"/>
                <w:szCs w:val="20"/>
              </w:rPr>
              <w:t>11,2</w:t>
            </w:r>
          </w:p>
        </w:tc>
        <w:tc>
          <w:tcPr>
            <w:tcW w:w="1000" w:type="dxa"/>
            <w:tcBorders>
              <w:top w:val="nil"/>
              <w:left w:val="nil"/>
              <w:bottom w:val="single" w:sz="4" w:space="0" w:color="auto"/>
              <w:right w:val="single" w:sz="4" w:space="0" w:color="auto"/>
            </w:tcBorders>
            <w:shd w:val="clear" w:color="000000" w:fill="FFFFFF"/>
            <w:noWrap/>
            <w:vAlign w:val="bottom"/>
            <w:hideMark/>
          </w:tcPr>
          <w:p w:rsidR="001B5154" w:rsidRPr="00E30428" w:rsidRDefault="001B5154">
            <w:pPr>
              <w:jc w:val="right"/>
              <w:rPr>
                <w:b/>
                <w:bCs/>
                <w:sz w:val="20"/>
                <w:szCs w:val="20"/>
              </w:rPr>
            </w:pPr>
            <w:r w:rsidRPr="00E30428">
              <w:rPr>
                <w:b/>
                <w:bCs/>
                <w:sz w:val="20"/>
                <w:szCs w:val="20"/>
              </w:rPr>
              <w:t>65,6</w:t>
            </w:r>
          </w:p>
        </w:tc>
      </w:tr>
      <w:tr w:rsidR="001B5154" w:rsidRPr="00E30428" w:rsidTr="001B5154">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1B5154" w:rsidRPr="00E30428" w:rsidRDefault="001B5154">
            <w:pPr>
              <w:rPr>
                <w:b/>
                <w:bCs/>
                <w:sz w:val="20"/>
                <w:szCs w:val="20"/>
              </w:rPr>
            </w:pPr>
            <w:r w:rsidRPr="00E30428">
              <w:rPr>
                <w:b/>
                <w:bCs/>
                <w:sz w:val="20"/>
                <w:szCs w:val="20"/>
              </w:rPr>
              <w:t>Итого</w:t>
            </w:r>
          </w:p>
        </w:tc>
        <w:tc>
          <w:tcPr>
            <w:tcW w:w="86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1260,64</w:t>
            </w:r>
          </w:p>
        </w:tc>
        <w:tc>
          <w:tcPr>
            <w:tcW w:w="90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162,84</w:t>
            </w:r>
          </w:p>
        </w:tc>
        <w:tc>
          <w:tcPr>
            <w:tcW w:w="96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85,22</w:t>
            </w:r>
          </w:p>
        </w:tc>
        <w:tc>
          <w:tcPr>
            <w:tcW w:w="106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4724,98</w:t>
            </w:r>
          </w:p>
        </w:tc>
        <w:tc>
          <w:tcPr>
            <w:tcW w:w="100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165,64</w:t>
            </w:r>
          </w:p>
        </w:tc>
        <w:tc>
          <w:tcPr>
            <w:tcW w:w="98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2413,68</w:t>
            </w:r>
          </w:p>
        </w:tc>
        <w:tc>
          <w:tcPr>
            <w:tcW w:w="1000" w:type="dxa"/>
            <w:tcBorders>
              <w:top w:val="nil"/>
              <w:left w:val="nil"/>
              <w:bottom w:val="single" w:sz="4" w:space="0" w:color="auto"/>
              <w:right w:val="single" w:sz="4" w:space="0" w:color="auto"/>
            </w:tcBorders>
            <w:shd w:val="clear" w:color="auto" w:fill="auto"/>
            <w:noWrap/>
            <w:vAlign w:val="center"/>
            <w:hideMark/>
          </w:tcPr>
          <w:p w:rsidR="001B5154" w:rsidRPr="00E30428" w:rsidRDefault="001B5154">
            <w:pPr>
              <w:jc w:val="right"/>
              <w:rPr>
                <w:b/>
                <w:bCs/>
                <w:sz w:val="20"/>
                <w:szCs w:val="20"/>
              </w:rPr>
            </w:pPr>
            <w:r w:rsidRPr="00E30428">
              <w:rPr>
                <w:b/>
                <w:bCs/>
                <w:sz w:val="20"/>
                <w:szCs w:val="20"/>
              </w:rPr>
              <w:t>8813</w:t>
            </w:r>
          </w:p>
        </w:tc>
      </w:tr>
    </w:tbl>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Pr="00E30428" w:rsidRDefault="001B5154"/>
    <w:p w:rsidR="001B5154" w:rsidRDefault="001B5154"/>
    <w:p w:rsidR="001B5154" w:rsidRDefault="001B5154"/>
    <w:tbl>
      <w:tblPr>
        <w:tblW w:w="0" w:type="auto"/>
        <w:jc w:val="right"/>
        <w:tblLayout w:type="fixed"/>
        <w:tblLook w:val="0000"/>
      </w:tblPr>
      <w:tblGrid>
        <w:gridCol w:w="4580"/>
      </w:tblGrid>
      <w:tr w:rsidR="001B5154" w:rsidRPr="00E30428" w:rsidTr="00555CC0">
        <w:trPr>
          <w:jc w:val="right"/>
        </w:trPr>
        <w:tc>
          <w:tcPr>
            <w:tcW w:w="4580" w:type="dxa"/>
          </w:tcPr>
          <w:p w:rsidR="001B5154" w:rsidRPr="00E30428" w:rsidRDefault="001B5154" w:rsidP="00555CC0">
            <w:pPr>
              <w:jc w:val="right"/>
              <w:rPr>
                <w:sz w:val="20"/>
                <w:szCs w:val="20"/>
              </w:rPr>
            </w:pPr>
            <w:r w:rsidRPr="00E30428">
              <w:rPr>
                <w:sz w:val="20"/>
                <w:szCs w:val="20"/>
              </w:rPr>
              <w:lastRenderedPageBreak/>
              <w:t>Приложение 17</w:t>
            </w:r>
          </w:p>
          <w:p w:rsidR="001B5154" w:rsidRPr="00E30428" w:rsidRDefault="001B5154" w:rsidP="00555CC0">
            <w:pPr>
              <w:jc w:val="right"/>
              <w:rPr>
                <w:sz w:val="20"/>
                <w:szCs w:val="20"/>
              </w:rPr>
            </w:pPr>
            <w:r w:rsidRPr="00E30428">
              <w:rPr>
                <w:sz w:val="20"/>
                <w:szCs w:val="20"/>
              </w:rPr>
              <w:t xml:space="preserve">к  решению Думы </w:t>
            </w:r>
          </w:p>
          <w:p w:rsidR="001B5154" w:rsidRPr="00E30428" w:rsidRDefault="001B5154" w:rsidP="00555CC0">
            <w:pPr>
              <w:jc w:val="right"/>
              <w:rPr>
                <w:sz w:val="20"/>
                <w:szCs w:val="20"/>
              </w:rPr>
            </w:pPr>
            <w:r w:rsidRPr="00E30428">
              <w:rPr>
                <w:sz w:val="20"/>
                <w:szCs w:val="20"/>
              </w:rPr>
              <w:t>Первомайского района</w:t>
            </w:r>
          </w:p>
          <w:p w:rsidR="001B5154" w:rsidRPr="00E30428" w:rsidRDefault="00E30428" w:rsidP="00555CC0">
            <w:pPr>
              <w:ind w:left="-441" w:firstLine="441"/>
              <w:jc w:val="right"/>
              <w:rPr>
                <w:sz w:val="20"/>
                <w:szCs w:val="20"/>
              </w:rPr>
            </w:pPr>
            <w:r w:rsidRPr="00E30428">
              <w:rPr>
                <w:sz w:val="20"/>
                <w:szCs w:val="20"/>
              </w:rPr>
              <w:t xml:space="preserve">от  26.12.2013 </w:t>
            </w:r>
            <w:r w:rsidR="001B5154" w:rsidRPr="00E30428">
              <w:rPr>
                <w:sz w:val="20"/>
                <w:szCs w:val="20"/>
              </w:rPr>
              <w:t xml:space="preserve">№ </w:t>
            </w:r>
            <w:r>
              <w:rPr>
                <w:sz w:val="20"/>
                <w:szCs w:val="20"/>
              </w:rPr>
              <w:t>272</w:t>
            </w:r>
          </w:p>
        </w:tc>
      </w:tr>
    </w:tbl>
    <w:p w:rsidR="001B5154" w:rsidRDefault="001B5154" w:rsidP="00E30428">
      <w:pPr>
        <w:autoSpaceDE w:val="0"/>
        <w:autoSpaceDN w:val="0"/>
        <w:adjustRightInd w:val="0"/>
      </w:pP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БЮДЖЕТНЫХ КРЕДИТОВ </w:t>
      </w: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ОРГАНАМ МЕСТНОГО САМОУПРАВЛЕНИЯ </w:t>
      </w:r>
    </w:p>
    <w:p w:rsidR="001B5154" w:rsidRDefault="001B5154" w:rsidP="001B5154">
      <w:pPr>
        <w:autoSpaceDE w:val="0"/>
        <w:autoSpaceDN w:val="0"/>
        <w:adjustRightInd w:val="0"/>
        <w:jc w:val="center"/>
      </w:pPr>
    </w:p>
    <w:p w:rsidR="001B5154" w:rsidRDefault="001B5154" w:rsidP="001B5154">
      <w:pPr>
        <w:autoSpaceDE w:val="0"/>
        <w:autoSpaceDN w:val="0"/>
        <w:adjustRightInd w:val="0"/>
        <w:jc w:val="center"/>
        <w:outlineLvl w:val="1"/>
      </w:pPr>
      <w:r>
        <w:t>1. ОБЩИЕ ПОЛОЖЕНИЯ</w:t>
      </w:r>
    </w:p>
    <w:p w:rsidR="001B5154" w:rsidRDefault="001B5154" w:rsidP="001B5154">
      <w:pPr>
        <w:autoSpaceDE w:val="0"/>
        <w:autoSpaceDN w:val="0"/>
        <w:adjustRightInd w:val="0"/>
        <w:jc w:val="center"/>
      </w:pPr>
    </w:p>
    <w:p w:rsidR="001B5154" w:rsidRDefault="001B5154" w:rsidP="001B5154">
      <w:pPr>
        <w:autoSpaceDE w:val="0"/>
        <w:autoSpaceDN w:val="0"/>
        <w:adjustRightInd w:val="0"/>
        <w:ind w:firstLine="540"/>
        <w:jc w:val="both"/>
      </w:pPr>
      <w:r>
        <w:t>1.1. Настоящее Положение определяет основания, порядок, условия предоставления, использования и возврата бюджетных кредитов из районного бюджета бюджетам сельских поселений.</w:t>
      </w:r>
    </w:p>
    <w:p w:rsidR="001B5154" w:rsidRDefault="001B5154" w:rsidP="001B5154">
      <w:pPr>
        <w:autoSpaceDE w:val="0"/>
        <w:autoSpaceDN w:val="0"/>
        <w:adjustRightInd w:val="0"/>
        <w:ind w:firstLine="540"/>
        <w:jc w:val="both"/>
      </w:pPr>
      <w:r>
        <w:t>1.2. Для целей настоящего Положения под бюджетным кредитом понимаются денежные средства, предоставляемые районным  бюджетом бюджетам сельских поселений на возвратной и возмездной основах.</w:t>
      </w:r>
    </w:p>
    <w:p w:rsidR="001B5154" w:rsidRDefault="001B5154" w:rsidP="001B5154">
      <w:pPr>
        <w:autoSpaceDE w:val="0"/>
        <w:autoSpaceDN w:val="0"/>
        <w:adjustRightInd w:val="0"/>
        <w:ind w:firstLine="540"/>
        <w:jc w:val="both"/>
      </w:pPr>
      <w:r>
        <w:t xml:space="preserve">1.3. Бюджетные кредиты предоставляются на условиях целевого использования, </w:t>
      </w:r>
      <w:proofErr w:type="spellStart"/>
      <w:r>
        <w:t>возмездности</w:t>
      </w:r>
      <w:proofErr w:type="spellEnd"/>
      <w:r>
        <w:t>, срочности и возвратности.</w:t>
      </w:r>
    </w:p>
    <w:p w:rsidR="001B5154" w:rsidRDefault="001B5154" w:rsidP="001B5154">
      <w:pPr>
        <w:autoSpaceDE w:val="0"/>
        <w:autoSpaceDN w:val="0"/>
        <w:adjustRightInd w:val="0"/>
        <w:ind w:firstLine="540"/>
        <w:jc w:val="both"/>
      </w:pPr>
    </w:p>
    <w:p w:rsidR="001B5154" w:rsidRDefault="001B5154" w:rsidP="00E30428">
      <w:pPr>
        <w:autoSpaceDE w:val="0"/>
        <w:autoSpaceDN w:val="0"/>
        <w:adjustRightInd w:val="0"/>
        <w:jc w:val="center"/>
        <w:outlineLvl w:val="1"/>
      </w:pPr>
      <w:r>
        <w:t>2. ЦЕЛИ ПРЕДОСТАВЛЕНИЯ БЮДЖЕТНЫХ КРЕДИТОВ</w:t>
      </w:r>
    </w:p>
    <w:p w:rsidR="001B5154" w:rsidRDefault="001B5154" w:rsidP="001B5154">
      <w:pPr>
        <w:autoSpaceDE w:val="0"/>
        <w:autoSpaceDN w:val="0"/>
        <w:adjustRightInd w:val="0"/>
        <w:ind w:firstLine="540"/>
        <w:jc w:val="both"/>
      </w:pPr>
      <w:r>
        <w:t>Бюджетные кредиты предоставляются на следующие цели:</w:t>
      </w:r>
    </w:p>
    <w:p w:rsidR="001B5154" w:rsidRDefault="001B5154" w:rsidP="001B5154">
      <w:pPr>
        <w:autoSpaceDE w:val="0"/>
        <w:autoSpaceDN w:val="0"/>
        <w:adjustRightInd w:val="0"/>
        <w:ind w:firstLine="540"/>
        <w:jc w:val="both"/>
      </w:pPr>
      <w:r>
        <w:t>на частичное покрытие дефицита бюджета сельского поселения;</w:t>
      </w:r>
    </w:p>
    <w:p w:rsidR="001B5154" w:rsidRDefault="001B5154" w:rsidP="001B5154">
      <w:pPr>
        <w:autoSpaceDE w:val="0"/>
        <w:autoSpaceDN w:val="0"/>
        <w:adjustRightInd w:val="0"/>
        <w:ind w:firstLine="540"/>
        <w:jc w:val="both"/>
      </w:pPr>
      <w:r>
        <w:t>на покрытие временных кассовых разрывов, возникающих при исполнении бюджетов сельских поселений;</w:t>
      </w:r>
    </w:p>
    <w:p w:rsidR="001B5154" w:rsidRDefault="001B5154" w:rsidP="001B5154">
      <w:pPr>
        <w:autoSpaceDE w:val="0"/>
        <w:autoSpaceDN w:val="0"/>
        <w:adjustRightInd w:val="0"/>
        <w:ind w:firstLine="540"/>
        <w:jc w:val="both"/>
      </w:pPr>
      <w:r>
        <w:t>на осуществление мероприятий, связанных с предупреждением и ликвидацией последствий стихийных бедствий и техногенных аварий.</w:t>
      </w:r>
    </w:p>
    <w:p w:rsidR="001B5154" w:rsidRDefault="001B5154" w:rsidP="001B5154">
      <w:pPr>
        <w:autoSpaceDE w:val="0"/>
        <w:autoSpaceDN w:val="0"/>
        <w:adjustRightInd w:val="0"/>
        <w:ind w:firstLine="540"/>
        <w:jc w:val="both"/>
      </w:pPr>
    </w:p>
    <w:p w:rsidR="001B5154" w:rsidRDefault="001B5154" w:rsidP="001B5154">
      <w:pPr>
        <w:autoSpaceDE w:val="0"/>
        <w:autoSpaceDN w:val="0"/>
        <w:adjustRightInd w:val="0"/>
        <w:jc w:val="center"/>
        <w:outlineLvl w:val="1"/>
      </w:pPr>
      <w:r>
        <w:t>3. УСЛОВИЯ И ПОРЯДОК</w:t>
      </w:r>
    </w:p>
    <w:p w:rsidR="001B5154" w:rsidRDefault="001B5154" w:rsidP="001B5154">
      <w:pPr>
        <w:autoSpaceDE w:val="0"/>
        <w:autoSpaceDN w:val="0"/>
        <w:adjustRightInd w:val="0"/>
        <w:jc w:val="center"/>
      </w:pPr>
      <w:r>
        <w:t>ПРЕДОСТАВЛЕНИЯ БЮДЖЕТНЫХ КРЕДИТОВ</w:t>
      </w:r>
    </w:p>
    <w:p w:rsidR="001B5154" w:rsidRDefault="001B5154" w:rsidP="001B5154">
      <w:pPr>
        <w:autoSpaceDE w:val="0"/>
        <w:autoSpaceDN w:val="0"/>
        <w:adjustRightInd w:val="0"/>
        <w:jc w:val="center"/>
      </w:pP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Бюджетные кредиты предоставляются на следующие сроки:</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частичного покрытия дефицита бюджета сельского поселения на срок до трех лет;</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покрытия временных кассовых разрывов, возникающих при исполнении бюджетов сельских поселений, на срок, не выходящий за пределы финансового года;</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мероприятий, связанных с предупреждением и ликвидацией последствий стихийных бедствий,  на срок до одного года.</w:t>
      </w:r>
    </w:p>
    <w:p w:rsidR="001B5154" w:rsidRDefault="001B5154" w:rsidP="001B5154">
      <w:pPr>
        <w:autoSpaceDE w:val="0"/>
        <w:autoSpaceDN w:val="0"/>
        <w:adjustRightInd w:val="0"/>
        <w:ind w:firstLine="540"/>
        <w:jc w:val="both"/>
      </w:pPr>
      <w:r>
        <w:t>3.2. Бюджетные кредиты предоставляются при соблюдении следующих основных условий:</w:t>
      </w:r>
    </w:p>
    <w:p w:rsidR="001B5154" w:rsidRDefault="001B5154" w:rsidP="001B5154">
      <w:pPr>
        <w:autoSpaceDE w:val="0"/>
        <w:autoSpaceDN w:val="0"/>
        <w:adjustRightInd w:val="0"/>
        <w:ind w:firstLine="540"/>
        <w:jc w:val="both"/>
      </w:pPr>
      <w:r>
        <w:t>соблюдение соответствующими органами местного самоуправления бюджетного законодательства;</w:t>
      </w:r>
    </w:p>
    <w:p w:rsidR="001B5154" w:rsidRDefault="001B5154" w:rsidP="001B5154">
      <w:pPr>
        <w:autoSpaceDE w:val="0"/>
        <w:autoSpaceDN w:val="0"/>
        <w:adjustRightInd w:val="0"/>
        <w:ind w:firstLine="540"/>
        <w:jc w:val="both"/>
      </w:pPr>
      <w:r w:rsidRPr="00772265">
        <w:t>отсутствие просроченной задолженности по денежным обязательствам соответствующих сельских поселений перед районным бюджетом по бюджетным кредитам, полученным ранее из районного бюджета.</w:t>
      </w:r>
    </w:p>
    <w:p w:rsidR="001B5154" w:rsidRDefault="001B5154" w:rsidP="001B5154">
      <w:pPr>
        <w:autoSpaceDE w:val="0"/>
        <w:autoSpaceDN w:val="0"/>
        <w:adjustRightInd w:val="0"/>
        <w:ind w:firstLine="540"/>
        <w:jc w:val="both"/>
      </w:pPr>
      <w:r>
        <w:t>предоставление органом местного самоуправления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1B5154" w:rsidRDefault="001B5154" w:rsidP="001B5154">
      <w:pPr>
        <w:autoSpaceDE w:val="0"/>
        <w:autoSpaceDN w:val="0"/>
        <w:adjustRightInd w:val="0"/>
        <w:ind w:firstLine="540"/>
        <w:jc w:val="both"/>
      </w:pPr>
      <w:r>
        <w:t>Способами обеспечения исполнения обязательств органами местного самоуправления по возврату бюджетного кредита, уплате процентных и иных платежей, предусмотренных договором, могут быть только банковские гарантии, поручительства, муниципальные или государственные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B5154" w:rsidRDefault="001B5154" w:rsidP="001B5154">
      <w:pPr>
        <w:autoSpaceDE w:val="0"/>
        <w:autoSpaceDN w:val="0"/>
        <w:adjustRightInd w:val="0"/>
        <w:ind w:firstLine="540"/>
        <w:jc w:val="both"/>
      </w:pPr>
      <w:r>
        <w:t xml:space="preserve">Не допускается принятие в качестве обеспечения исполнения обязательств органами местного самоуправления государственных или муниципальных гарантий публично-правовых образований, поручительств и гарантий юридических </w:t>
      </w:r>
      <w:proofErr w:type="gramStart"/>
      <w:r>
        <w:t>лиц</w:t>
      </w:r>
      <w:proofErr w:type="gramEnd"/>
      <w:r>
        <w:t xml:space="preserve"> имеющих просроченную задолженность по обязательным платежам или по денежным обязательствам перед  районным бюджетом, а также </w:t>
      </w:r>
      <w:r>
        <w:lastRenderedPageBreak/>
        <w:t>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B5154" w:rsidRDefault="001B5154" w:rsidP="001B5154">
      <w:pPr>
        <w:autoSpaceDE w:val="0"/>
        <w:autoSpaceDN w:val="0"/>
        <w:adjustRightInd w:val="0"/>
        <w:ind w:firstLine="540"/>
        <w:jc w:val="both"/>
      </w:pPr>
      <w:r>
        <w:t>Оценка имущества, предоставляемого в залог, осуществляется в соответствии с законодательством Российской Федерации.</w:t>
      </w:r>
    </w:p>
    <w:p w:rsidR="001B5154" w:rsidRDefault="001B5154" w:rsidP="001B5154">
      <w:pPr>
        <w:autoSpaceDE w:val="0"/>
        <w:autoSpaceDN w:val="0"/>
        <w:adjustRightInd w:val="0"/>
        <w:ind w:firstLine="540"/>
        <w:jc w:val="both"/>
      </w:pPr>
      <w:r>
        <w:t>Оценка надежности (ликвидности) банковской гарантии, поручительства осуществляется Финансово-экономического управления Администрации Первомайского района в установленном им порядке.</w:t>
      </w:r>
    </w:p>
    <w:p w:rsidR="001B5154" w:rsidRDefault="001B5154" w:rsidP="001B5154">
      <w:pPr>
        <w:autoSpaceDE w:val="0"/>
        <w:autoSpaceDN w:val="0"/>
        <w:adjustRightInd w:val="0"/>
        <w:ind w:firstLine="540"/>
        <w:jc w:val="both"/>
      </w:pPr>
      <w:r>
        <w:t>При неспособности органами местного самоуправления обеспечить исполнение обязательств по бюджетному кредиту способами, предусмотренными настоящим пунктом, бюджетный кредит не предоставляется.</w:t>
      </w:r>
    </w:p>
    <w:p w:rsidR="001B5154" w:rsidRDefault="001B5154" w:rsidP="001B5154">
      <w:pPr>
        <w:autoSpaceDE w:val="0"/>
        <w:autoSpaceDN w:val="0"/>
        <w:adjustRightInd w:val="0"/>
        <w:ind w:firstLine="540"/>
        <w:jc w:val="both"/>
      </w:pPr>
      <w:r>
        <w:t>3.3. Бюджетный кредит предоставляется на основании письменного обращения главы администрации сельского поселения.</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Обращение о предоставлении бюджетного кредита должно содержать:</w:t>
      </w:r>
    </w:p>
    <w:p w:rsidR="001B5154" w:rsidRDefault="001B5154" w:rsidP="001B5154">
      <w:pPr>
        <w:autoSpaceDE w:val="0"/>
        <w:autoSpaceDN w:val="0"/>
        <w:adjustRightInd w:val="0"/>
        <w:ind w:firstLine="540"/>
        <w:jc w:val="both"/>
      </w:pPr>
      <w:r>
        <w:t>а) обоснование необходимости предоставления бюджетного кредита;</w:t>
      </w:r>
    </w:p>
    <w:p w:rsidR="001B5154" w:rsidRDefault="001B5154" w:rsidP="001B5154">
      <w:pPr>
        <w:autoSpaceDE w:val="0"/>
        <w:autoSpaceDN w:val="0"/>
        <w:adjustRightInd w:val="0"/>
        <w:ind w:firstLine="540"/>
        <w:jc w:val="both"/>
      </w:pPr>
      <w:r>
        <w:t>б) сведения о поступивших доходах и произведенных расходах  бюджета сельского поселения за истекший период текущего финансового года;</w:t>
      </w:r>
    </w:p>
    <w:p w:rsidR="001B5154" w:rsidRPr="00DE5821" w:rsidRDefault="001B5154" w:rsidP="001B5154">
      <w:pPr>
        <w:autoSpaceDE w:val="0"/>
        <w:autoSpaceDN w:val="0"/>
        <w:adjustRightInd w:val="0"/>
        <w:ind w:firstLine="539"/>
        <w:jc w:val="both"/>
      </w:pPr>
      <w:r w:rsidRPr="00DE5821">
        <w:t xml:space="preserve">в) прогноз по доходам, расходам и источникам финансирования дефицита бюджета </w:t>
      </w:r>
      <w:r>
        <w:t xml:space="preserve">сельского поселения </w:t>
      </w:r>
      <w:r w:rsidRPr="00DE5821">
        <w:t>на текущий финансовый год и на период заимствования;</w:t>
      </w:r>
    </w:p>
    <w:p w:rsidR="001B5154" w:rsidRDefault="001B5154" w:rsidP="001B5154">
      <w:pPr>
        <w:autoSpaceDE w:val="0"/>
        <w:autoSpaceDN w:val="0"/>
        <w:adjustRightInd w:val="0"/>
        <w:ind w:firstLine="539"/>
        <w:jc w:val="both"/>
      </w:pPr>
      <w:r>
        <w:t>г) сведения об источниках и сроках погашения бюджетного кредита.</w:t>
      </w:r>
    </w:p>
    <w:p w:rsidR="001B5154" w:rsidRDefault="001B5154" w:rsidP="001B5154">
      <w:pPr>
        <w:autoSpaceDE w:val="0"/>
        <w:autoSpaceDN w:val="0"/>
        <w:adjustRightInd w:val="0"/>
        <w:ind w:firstLine="539"/>
        <w:jc w:val="both"/>
      </w:pPr>
      <w:proofErr w:type="spellStart"/>
      <w:r>
        <w:t>д</w:t>
      </w:r>
      <w:proofErr w:type="spellEnd"/>
      <w:r>
        <w:t>) документы, подтверждающие наличие обеспечения исполнения обязательств по возврату бюджетного кредита</w:t>
      </w:r>
      <w:proofErr w:type="gramStart"/>
      <w:r>
        <w:t xml:space="preserve"> .</w:t>
      </w:r>
      <w:proofErr w:type="gramEnd"/>
      <w:r>
        <w:t xml:space="preserve"> Для оформления залога необходимы документы, подтверждающие право собственности на передаваемое в залог имущество, отчет независимого оценщика о рыночной стоимости имущества, проект договора страхования указанного имущества от всех рисков, предусмотренных правилами страхования страховщика.</w:t>
      </w:r>
    </w:p>
    <w:p w:rsidR="001B5154" w:rsidRDefault="001B5154" w:rsidP="001B5154">
      <w:pPr>
        <w:autoSpaceDE w:val="0"/>
        <w:autoSpaceDN w:val="0"/>
        <w:adjustRightInd w:val="0"/>
        <w:ind w:firstLine="539"/>
        <w:jc w:val="both"/>
      </w:pPr>
      <w:r>
        <w:t>В случае предоставления кредита на осуществление мероприятий, связанных с предупреждением и ликвидацией стихийных бедствий и техногенных аварий необходимо представить решение районной Межведомственной комиссии по предупреждению и ликвидации чрезвычайных ситуаций и обеспечения пожарной безопасности, а также документы, подтверждающие сумму и характер нанесенного ущерба.</w:t>
      </w:r>
    </w:p>
    <w:p w:rsidR="001B5154" w:rsidRDefault="001B5154" w:rsidP="001B5154">
      <w:pPr>
        <w:autoSpaceDE w:val="0"/>
        <w:autoSpaceDN w:val="0"/>
        <w:adjustRightInd w:val="0"/>
        <w:ind w:firstLine="539"/>
        <w:jc w:val="both"/>
      </w:pPr>
      <w:r>
        <w:t>При рассмотрении представленных документов проводится проверка правоустанавливающих документов на принимаемое под залог имущество, а также проведение предварительного осмотра закладываемого имущества, анализ финансового состояния органа местного самоуправления, оценка надежности (ликвидности) банковской гарантии, поручительства в установленном порядке и оформляются заключения по предоставленным документам.</w:t>
      </w:r>
    </w:p>
    <w:p w:rsidR="001B5154" w:rsidRDefault="001B5154" w:rsidP="001B5154">
      <w:pPr>
        <w:autoSpaceDE w:val="0"/>
        <w:autoSpaceDN w:val="0"/>
        <w:adjustRightInd w:val="0"/>
        <w:ind w:firstLine="540"/>
        <w:jc w:val="both"/>
      </w:pPr>
      <w:r>
        <w:t>3.4. Финансово – экономическое управление Администрации Первомайского района  по обращению о предоставлении бюджетного кредита подготавливает предложение о предоставлении  бюджетного кредита либо отказе в предоставлении бюджетного кредита  в течение семи рабочих дней.</w:t>
      </w:r>
    </w:p>
    <w:p w:rsidR="001B5154" w:rsidRDefault="001B5154" w:rsidP="001B5154">
      <w:pPr>
        <w:autoSpaceDE w:val="0"/>
        <w:autoSpaceDN w:val="0"/>
        <w:adjustRightInd w:val="0"/>
        <w:ind w:firstLine="540"/>
        <w:jc w:val="both"/>
      </w:pPr>
      <w:r>
        <w:t>3.5. По результатам рассмотрения обращения Администрация Первомайского района принимает решение о предоставлении или об отказе в предоставлении бюджетного кредита.</w:t>
      </w:r>
    </w:p>
    <w:p w:rsidR="001B5154" w:rsidRDefault="001B5154" w:rsidP="001B5154">
      <w:pPr>
        <w:autoSpaceDE w:val="0"/>
        <w:autoSpaceDN w:val="0"/>
        <w:adjustRightInd w:val="0"/>
        <w:ind w:firstLine="540"/>
        <w:jc w:val="both"/>
      </w:pPr>
      <w:r>
        <w:t>Решение о предоставлении бюджетного кредита оформляется распоряжением Администрации Первомайского района в течение трех рабочих дней с момента рассмотрения. В распоряжении указываются наименование заемщика, сумма бюджетного кредита, размер платы за пользование им, цели, а также максимальный срок возврата.</w:t>
      </w:r>
    </w:p>
    <w:p w:rsidR="001B5154" w:rsidRDefault="001B5154" w:rsidP="001B5154">
      <w:pPr>
        <w:autoSpaceDE w:val="0"/>
        <w:autoSpaceDN w:val="0"/>
        <w:adjustRightInd w:val="0"/>
        <w:ind w:firstLine="540"/>
        <w:jc w:val="both"/>
      </w:pPr>
      <w:r>
        <w:t>Об отказе в предоставлении бюджетного кредита Финансово-экономическое управление в письменной форме в течение трех рабочих дней сообщает главе сельского поселения.</w:t>
      </w:r>
    </w:p>
    <w:p w:rsidR="001B5154" w:rsidRDefault="001B5154" w:rsidP="001B5154">
      <w:pPr>
        <w:autoSpaceDE w:val="0"/>
        <w:autoSpaceDN w:val="0"/>
        <w:adjustRightInd w:val="0"/>
        <w:ind w:firstLine="540"/>
        <w:jc w:val="both"/>
      </w:pPr>
      <w:r>
        <w:t>Основаниями для отказа в предоставлении кредита являются:</w:t>
      </w:r>
    </w:p>
    <w:p w:rsidR="001B5154" w:rsidRDefault="001B5154" w:rsidP="001B5154">
      <w:pPr>
        <w:autoSpaceDE w:val="0"/>
        <w:autoSpaceDN w:val="0"/>
        <w:adjustRightInd w:val="0"/>
        <w:ind w:firstLine="540"/>
        <w:jc w:val="both"/>
      </w:pPr>
      <w:r>
        <w:t>несоблюдение условий, предусмотренных пунктом 3.2 настоящего Положения;</w:t>
      </w:r>
    </w:p>
    <w:p w:rsidR="001B5154" w:rsidRDefault="001B5154" w:rsidP="001B5154">
      <w:pPr>
        <w:autoSpaceDE w:val="0"/>
        <w:autoSpaceDN w:val="0"/>
        <w:adjustRightInd w:val="0"/>
        <w:ind w:firstLine="540"/>
        <w:jc w:val="both"/>
      </w:pPr>
      <w:r>
        <w:t>непредставление сведений, предусмотренных пунктом 3.3 настоящего Положения;</w:t>
      </w:r>
    </w:p>
    <w:p w:rsidR="001B5154" w:rsidRDefault="001B5154" w:rsidP="001B5154">
      <w:pPr>
        <w:autoSpaceDE w:val="0"/>
        <w:autoSpaceDN w:val="0"/>
        <w:adjustRightInd w:val="0"/>
        <w:ind w:firstLine="540"/>
        <w:jc w:val="both"/>
      </w:pPr>
      <w:r>
        <w:t>отсутствие временного кассового разрыва, ожидаемого дефицита  бюджета сельского поселения, чрезвычайных ситуаций, стихийных бедствий и техногенных аварий;</w:t>
      </w:r>
    </w:p>
    <w:p w:rsidR="001B5154" w:rsidRDefault="001B5154" w:rsidP="001B5154">
      <w:pPr>
        <w:autoSpaceDE w:val="0"/>
        <w:autoSpaceDN w:val="0"/>
        <w:adjustRightInd w:val="0"/>
        <w:ind w:firstLine="540"/>
        <w:jc w:val="both"/>
      </w:pPr>
      <w:r>
        <w:t xml:space="preserve">3.6. </w:t>
      </w:r>
      <w:proofErr w:type="gramStart"/>
      <w:r>
        <w:t xml:space="preserve">Плата за пользование бюджетным кредитом на покрытие временных кассовых разрывов, возникающих при исполнении бюджетов сельских поселений, на частичное покрытие дефицита  бюджета сельского поселения устанавливается в размере ставки рефинансирования Центрального </w:t>
      </w:r>
      <w:r>
        <w:lastRenderedPageBreak/>
        <w:t>банка Российской Федерации, действующей на день заключения договора о предоставлении бюджетного кредита, а при осуществлении мероприятий, связанных с предупреждением и ликвидацией последствий стихийных бедствий и техногенных аварий - по ставке 0,01 процента</w:t>
      </w:r>
      <w:proofErr w:type="gramEnd"/>
      <w:r>
        <w:t xml:space="preserve"> </w:t>
      </w:r>
      <w:proofErr w:type="gramStart"/>
      <w:r>
        <w:t>годовых</w:t>
      </w:r>
      <w:proofErr w:type="gramEnd"/>
      <w:r>
        <w:t xml:space="preserve"> от суммы бюджетного кредита.</w:t>
      </w:r>
    </w:p>
    <w:p w:rsidR="001B5154" w:rsidRDefault="001B5154" w:rsidP="001B5154">
      <w:pPr>
        <w:autoSpaceDE w:val="0"/>
        <w:autoSpaceDN w:val="0"/>
        <w:adjustRightInd w:val="0"/>
        <w:ind w:firstLine="540"/>
        <w:jc w:val="both"/>
      </w:pPr>
      <w:r>
        <w:t xml:space="preserve">3.7. В случае принятия положительного решения о предоставлении бюджетного кредита  Администрация Первомайского района в течение трех рабочих дней заключает с заемщиком договор о предоставлении бюджетного кредита, составленный в соответствии с требованиями законодательства Российской Федерации. </w:t>
      </w:r>
      <w:proofErr w:type="gramStart"/>
      <w:r>
        <w:t>Договор бюджетного кредита должен предусматривать сумму кредита, срок возврата бюджетного кредита, сумму и размер процентов, график погашения суммы задолженности и начисления процентов, указание способа обеспечения кредита (залог, банковская гарантия, муниципальная или государственная гарантия или поручительство), ответственность сторон, в том числе администрации сельского поселения  за просрочку исполнения обязательств и нецелевое использование бюджетных средств, основания досрочного возврата бюджетного кредита</w:t>
      </w:r>
      <w:proofErr w:type="gramEnd"/>
    </w:p>
    <w:p w:rsidR="001B5154" w:rsidRDefault="001B5154" w:rsidP="001B5154">
      <w:pPr>
        <w:autoSpaceDE w:val="0"/>
        <w:autoSpaceDN w:val="0"/>
        <w:adjustRightInd w:val="0"/>
        <w:ind w:firstLine="540"/>
        <w:jc w:val="both"/>
      </w:pPr>
      <w:r>
        <w:t>3.8. Финансово-экономическое управление Администрации Первомайского района ведет реестр предоставленных бюджетных кредитов по получателям бюджетных кредитов.</w:t>
      </w:r>
    </w:p>
    <w:p w:rsidR="001B5154" w:rsidRDefault="001B5154" w:rsidP="001B5154">
      <w:pPr>
        <w:autoSpaceDE w:val="0"/>
        <w:autoSpaceDN w:val="0"/>
        <w:adjustRightInd w:val="0"/>
        <w:ind w:firstLine="540"/>
        <w:jc w:val="both"/>
      </w:pPr>
      <w:r>
        <w:t>3.9. После заключения договора  Финансово-экономическое управление Администрации Первомайского района  в течение пяти рабочих дней перечисляет сумму бюджетного кредита на единый счет бюджета сельского поселения и делает соответствующую запись в реестре предоставленных бюджетных кредитов.</w:t>
      </w:r>
    </w:p>
    <w:p w:rsidR="001B5154" w:rsidRDefault="001B5154" w:rsidP="001B5154">
      <w:pPr>
        <w:autoSpaceDE w:val="0"/>
        <w:autoSpaceDN w:val="0"/>
        <w:adjustRightInd w:val="0"/>
        <w:ind w:firstLine="540"/>
        <w:jc w:val="both"/>
      </w:pPr>
      <w:r>
        <w:t>3.10. В период действия договора бюджетного кредита Финансово-экономическое управление Администрации Первомайского района осуществляет проверку финансового состояния администрации сельского поселения, гаранта, поручителя, проводит оценку достаточности суммы предоставленного обеспечения.</w:t>
      </w:r>
    </w:p>
    <w:p w:rsidR="001B5154" w:rsidRDefault="001B5154" w:rsidP="001B5154">
      <w:pPr>
        <w:autoSpaceDE w:val="0"/>
        <w:autoSpaceDN w:val="0"/>
        <w:adjustRightInd w:val="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администрации сельского поселения подлежит полной или частичной замене в целях приведения его в соответствие установленным требованиям. При неспособности администрации сельского поселения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B5154" w:rsidRDefault="001B5154" w:rsidP="001B5154">
      <w:pPr>
        <w:autoSpaceDE w:val="0"/>
        <w:autoSpaceDN w:val="0"/>
        <w:adjustRightInd w:val="0"/>
        <w:ind w:firstLine="540"/>
        <w:jc w:val="both"/>
      </w:pPr>
    </w:p>
    <w:p w:rsidR="001B5154" w:rsidRDefault="001B5154" w:rsidP="00E30428">
      <w:pPr>
        <w:autoSpaceDE w:val="0"/>
        <w:autoSpaceDN w:val="0"/>
        <w:adjustRightInd w:val="0"/>
        <w:jc w:val="center"/>
        <w:outlineLvl w:val="1"/>
      </w:pPr>
      <w:r>
        <w:t>4. ЗАКЛЮЧИТЕЛЬНЫЕ ПОЛОЖЕНИЯ</w:t>
      </w:r>
    </w:p>
    <w:p w:rsidR="001B5154" w:rsidRDefault="001B5154" w:rsidP="001B5154">
      <w:pPr>
        <w:autoSpaceDE w:val="0"/>
        <w:autoSpaceDN w:val="0"/>
        <w:adjustRightInd w:val="0"/>
        <w:ind w:firstLine="540"/>
        <w:jc w:val="both"/>
      </w:pPr>
      <w:r>
        <w:t xml:space="preserve">4.1. </w:t>
      </w:r>
      <w:proofErr w:type="gramStart"/>
      <w:r>
        <w:t>При невыполнении администрацией сельского поселения, гарантом или поручителем своих обязательств по возврату бюджетного кредита, уплате процентов, сумм нецелевого использования средств бюджетного кредита, сумм пени и штрафов Администрация Первомайского района принимает меры по принудительному взысканию с администрации сельского поселения, гаранта или поручителя просроченной задолженности путем обращения взыскания на денежные средства администрации сельского поселения или его поручителя, гаранта на счетах в банках</w:t>
      </w:r>
      <w:proofErr w:type="gramEnd"/>
      <w:r>
        <w:t xml:space="preserve"> в соответствии с заключенными договорами-распоряжениями на </w:t>
      </w:r>
      <w:proofErr w:type="spellStart"/>
      <w:r>
        <w:t>безакцептное</w:t>
      </w:r>
      <w:proofErr w:type="spellEnd"/>
      <w:r>
        <w:t xml:space="preserve"> списание денежных средств со счетов.</w:t>
      </w:r>
    </w:p>
    <w:p w:rsidR="001B5154" w:rsidRDefault="001B5154" w:rsidP="001B5154">
      <w:pPr>
        <w:autoSpaceDE w:val="0"/>
        <w:autoSpaceDN w:val="0"/>
        <w:adjustRightInd w:val="0"/>
        <w:ind w:firstLine="540"/>
        <w:jc w:val="both"/>
      </w:pPr>
      <w:r>
        <w:t>4.2. Администрация Первомайского района в порядке, предусмотренном в договоре бюджетного кредита, вправе в одностороннем порядке расторгнуть договор по бюджетному кредиту и досрочно взыскать задолженность по бюджетному кредиту, начисленным процентам, штрафам, пени или потребовать досрочного возврата сумм бюджетного кредита и всех причитающихся платежей в следующих случаях:</w:t>
      </w:r>
    </w:p>
    <w:p w:rsidR="001B5154" w:rsidRDefault="001B5154" w:rsidP="001B5154">
      <w:pPr>
        <w:autoSpaceDE w:val="0"/>
        <w:autoSpaceDN w:val="0"/>
        <w:adjustRightInd w:val="0"/>
        <w:ind w:firstLine="540"/>
        <w:jc w:val="both"/>
      </w:pPr>
      <w:r>
        <w:t>- просрочки уплаты основного долга и начисленных процентов (полностью или частично) более  чем на 2 (два) месяца;</w:t>
      </w:r>
    </w:p>
    <w:p w:rsidR="001B5154" w:rsidRDefault="001B5154" w:rsidP="001B5154">
      <w:pPr>
        <w:autoSpaceDE w:val="0"/>
        <w:autoSpaceDN w:val="0"/>
        <w:adjustRightInd w:val="0"/>
        <w:ind w:firstLine="540"/>
        <w:jc w:val="both"/>
      </w:pPr>
      <w:r>
        <w:t>- выявления недостоверности или неполноты информации, представленной администрацией сельского поселения;</w:t>
      </w:r>
    </w:p>
    <w:p w:rsidR="00A14BF4" w:rsidRDefault="001B5154" w:rsidP="00E30428">
      <w:pPr>
        <w:autoSpaceDE w:val="0"/>
        <w:autoSpaceDN w:val="0"/>
        <w:adjustRightInd w:val="0"/>
        <w:ind w:firstLine="540"/>
        <w:jc w:val="both"/>
      </w:pPr>
      <w:r>
        <w:t>- наличия иных обстоятельств, способных сделать невозможным своевременное исполнение администрацией сельского поселения обязательств, принятых по договору о предоставлении бюджетного кредита.</w:t>
      </w:r>
    </w:p>
    <w:p w:rsidR="001B5154" w:rsidRDefault="001B5154"/>
    <w:p w:rsidR="00E30428" w:rsidRDefault="00E30428"/>
    <w:p w:rsidR="001B5154" w:rsidRPr="00E30428" w:rsidRDefault="001B5154" w:rsidP="001B5154">
      <w:pPr>
        <w:pStyle w:val="a5"/>
        <w:tabs>
          <w:tab w:val="left" w:pos="993"/>
        </w:tabs>
        <w:spacing w:after="0"/>
        <w:jc w:val="center"/>
        <w:rPr>
          <w:sz w:val="20"/>
          <w:szCs w:val="20"/>
        </w:rPr>
      </w:pPr>
      <w:r>
        <w:t xml:space="preserve">                                                                                                            </w:t>
      </w:r>
      <w:r w:rsidRPr="00E30428">
        <w:rPr>
          <w:sz w:val="20"/>
          <w:szCs w:val="20"/>
        </w:rPr>
        <w:t>Приложение 18</w:t>
      </w:r>
    </w:p>
    <w:p w:rsidR="001B5154" w:rsidRPr="00E30428" w:rsidRDefault="001B5154" w:rsidP="001B5154">
      <w:pPr>
        <w:pStyle w:val="a5"/>
        <w:tabs>
          <w:tab w:val="left" w:pos="993"/>
        </w:tabs>
        <w:spacing w:after="0"/>
        <w:jc w:val="center"/>
        <w:rPr>
          <w:sz w:val="20"/>
          <w:szCs w:val="20"/>
        </w:rPr>
      </w:pPr>
      <w:r w:rsidRPr="00E30428">
        <w:rPr>
          <w:sz w:val="20"/>
          <w:szCs w:val="20"/>
        </w:rPr>
        <w:t xml:space="preserve">                                                                                                                к решению Думы</w:t>
      </w:r>
    </w:p>
    <w:p w:rsidR="001B5154" w:rsidRPr="00E30428" w:rsidRDefault="001B5154" w:rsidP="001B5154">
      <w:pPr>
        <w:pStyle w:val="a5"/>
        <w:tabs>
          <w:tab w:val="left" w:pos="993"/>
        </w:tabs>
        <w:spacing w:after="0"/>
        <w:jc w:val="center"/>
        <w:rPr>
          <w:sz w:val="20"/>
          <w:szCs w:val="20"/>
        </w:rPr>
      </w:pPr>
      <w:r w:rsidRPr="00E30428">
        <w:rPr>
          <w:sz w:val="20"/>
          <w:szCs w:val="20"/>
        </w:rPr>
        <w:t xml:space="preserve">                                                                                                                         Первомайского района</w:t>
      </w:r>
    </w:p>
    <w:p w:rsidR="001B5154" w:rsidRPr="00E30428" w:rsidRDefault="001B5154" w:rsidP="001B5154">
      <w:pPr>
        <w:pStyle w:val="a5"/>
        <w:tabs>
          <w:tab w:val="left" w:pos="993"/>
        </w:tabs>
        <w:spacing w:after="0"/>
        <w:jc w:val="center"/>
        <w:rPr>
          <w:sz w:val="20"/>
          <w:szCs w:val="20"/>
        </w:rPr>
      </w:pPr>
      <w:r w:rsidRPr="00E30428">
        <w:rPr>
          <w:sz w:val="20"/>
          <w:szCs w:val="20"/>
        </w:rPr>
        <w:t xml:space="preserve">                                                                                                             от 26.12.2013 №</w:t>
      </w:r>
      <w:r w:rsidR="00E30428">
        <w:rPr>
          <w:sz w:val="20"/>
          <w:szCs w:val="20"/>
        </w:rPr>
        <w:t xml:space="preserve"> 272</w:t>
      </w:r>
    </w:p>
    <w:p w:rsidR="001B5154" w:rsidRDefault="001B5154" w:rsidP="001B5154">
      <w:pPr>
        <w:pStyle w:val="a5"/>
        <w:tabs>
          <w:tab w:val="left" w:pos="993"/>
        </w:tabs>
        <w:spacing w:after="0"/>
        <w:jc w:val="center"/>
      </w:pPr>
    </w:p>
    <w:p w:rsidR="001B5154" w:rsidRDefault="001B5154" w:rsidP="001B5154">
      <w:pPr>
        <w:pStyle w:val="a5"/>
        <w:tabs>
          <w:tab w:val="left" w:pos="993"/>
        </w:tabs>
        <w:spacing w:after="0"/>
        <w:jc w:val="center"/>
      </w:pPr>
      <w:r>
        <w:t>ПРОГРАММА ПРИВАТИЗАЦИИ (ПРОДАЖИ)</w:t>
      </w:r>
    </w:p>
    <w:p w:rsidR="001B5154" w:rsidRDefault="001B5154" w:rsidP="001B5154">
      <w:pPr>
        <w:pStyle w:val="a5"/>
        <w:tabs>
          <w:tab w:val="left" w:pos="993"/>
        </w:tabs>
        <w:spacing w:after="0"/>
        <w:jc w:val="center"/>
      </w:pPr>
      <w:r>
        <w:t>МУНИЦИПАЛЬНОГО ИМУЩЕСТВА ПЕРВОМАЙСКОГО РАЙОНА НА 2014 ГОД</w:t>
      </w:r>
    </w:p>
    <w:p w:rsidR="001B5154" w:rsidRDefault="001B5154" w:rsidP="001B5154">
      <w:pPr>
        <w:pStyle w:val="a5"/>
        <w:tabs>
          <w:tab w:val="left" w:pos="993"/>
        </w:tabs>
        <w:spacing w:after="0"/>
        <w:jc w:val="cente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173"/>
        <w:gridCol w:w="2481"/>
        <w:gridCol w:w="1798"/>
        <w:gridCol w:w="2154"/>
      </w:tblGrid>
      <w:tr w:rsidR="001B5154" w:rsidRPr="00906B7A" w:rsidTr="00555CC0">
        <w:trPr>
          <w:trHeight w:val="315"/>
        </w:trPr>
        <w:tc>
          <w:tcPr>
            <w:tcW w:w="440" w:type="dxa"/>
            <w:vMerge w:val="restart"/>
            <w:shd w:val="clear" w:color="auto" w:fill="auto"/>
            <w:vAlign w:val="center"/>
            <w:hideMark/>
          </w:tcPr>
          <w:p w:rsidR="001B5154" w:rsidRPr="00906B7A" w:rsidRDefault="001B5154" w:rsidP="00555CC0">
            <w:pPr>
              <w:jc w:val="center"/>
              <w:rPr>
                <w:color w:val="000000"/>
              </w:rPr>
            </w:pPr>
            <w:r w:rsidRPr="00906B7A">
              <w:rPr>
                <w:color w:val="000000"/>
              </w:rPr>
              <w:t xml:space="preserve">№ </w:t>
            </w:r>
            <w:proofErr w:type="spellStart"/>
            <w:r w:rsidRPr="00906B7A">
              <w:rPr>
                <w:color w:val="000000"/>
              </w:rPr>
              <w:t>пп</w:t>
            </w:r>
            <w:proofErr w:type="spellEnd"/>
          </w:p>
        </w:tc>
        <w:tc>
          <w:tcPr>
            <w:tcW w:w="3220" w:type="dxa"/>
            <w:vMerge w:val="restart"/>
            <w:shd w:val="clear" w:color="auto" w:fill="auto"/>
            <w:vAlign w:val="center"/>
            <w:hideMark/>
          </w:tcPr>
          <w:p w:rsidR="001B5154" w:rsidRPr="00906B7A" w:rsidRDefault="001B5154" w:rsidP="00555CC0">
            <w:pPr>
              <w:jc w:val="center"/>
              <w:rPr>
                <w:color w:val="000000"/>
              </w:rPr>
            </w:pPr>
            <w:r w:rsidRPr="00906B7A">
              <w:rPr>
                <w:color w:val="000000"/>
              </w:rPr>
              <w:t>Наименование приватизируемого имущества</w:t>
            </w:r>
          </w:p>
        </w:tc>
        <w:tc>
          <w:tcPr>
            <w:tcW w:w="2500" w:type="dxa"/>
            <w:vMerge w:val="restart"/>
            <w:shd w:val="clear" w:color="auto" w:fill="auto"/>
            <w:vAlign w:val="center"/>
            <w:hideMark/>
          </w:tcPr>
          <w:p w:rsidR="001B5154" w:rsidRPr="00906B7A" w:rsidRDefault="001B5154" w:rsidP="00555CC0">
            <w:pPr>
              <w:jc w:val="center"/>
              <w:rPr>
                <w:color w:val="000000"/>
              </w:rPr>
            </w:pPr>
            <w:r w:rsidRPr="00906B7A">
              <w:rPr>
                <w:color w:val="000000"/>
              </w:rPr>
              <w:t>Местонахождение</w:t>
            </w:r>
          </w:p>
        </w:tc>
        <w:tc>
          <w:tcPr>
            <w:tcW w:w="1740" w:type="dxa"/>
            <w:vMerge w:val="restart"/>
            <w:shd w:val="clear" w:color="auto" w:fill="auto"/>
            <w:vAlign w:val="center"/>
            <w:hideMark/>
          </w:tcPr>
          <w:p w:rsidR="001B5154" w:rsidRPr="00906B7A" w:rsidRDefault="001B5154" w:rsidP="00555CC0">
            <w:pPr>
              <w:jc w:val="center"/>
              <w:rPr>
                <w:color w:val="000000"/>
              </w:rPr>
            </w:pPr>
            <w:r w:rsidRPr="00906B7A">
              <w:rPr>
                <w:color w:val="000000"/>
              </w:rPr>
              <w:t xml:space="preserve">Планируемые доходы в бюджет Первомайского района </w:t>
            </w:r>
            <w:proofErr w:type="gramStart"/>
            <w:r w:rsidRPr="00906B7A">
              <w:rPr>
                <w:color w:val="000000"/>
              </w:rPr>
              <w:t xml:space="preserve">( </w:t>
            </w:r>
            <w:proofErr w:type="gramEnd"/>
            <w:r w:rsidRPr="00906B7A">
              <w:rPr>
                <w:color w:val="000000"/>
              </w:rPr>
              <w:t>руб.)</w:t>
            </w:r>
          </w:p>
        </w:tc>
        <w:tc>
          <w:tcPr>
            <w:tcW w:w="2180" w:type="dxa"/>
            <w:vMerge w:val="restart"/>
            <w:shd w:val="clear" w:color="auto" w:fill="auto"/>
            <w:vAlign w:val="center"/>
            <w:hideMark/>
          </w:tcPr>
          <w:p w:rsidR="001B5154" w:rsidRPr="00906B7A" w:rsidRDefault="001B5154" w:rsidP="00555CC0">
            <w:pPr>
              <w:jc w:val="center"/>
              <w:rPr>
                <w:color w:val="000000"/>
              </w:rPr>
            </w:pPr>
            <w:r w:rsidRPr="00906B7A">
              <w:rPr>
                <w:color w:val="000000"/>
              </w:rPr>
              <w:t>Сведения об особых условиях приватизации</w:t>
            </w:r>
          </w:p>
        </w:tc>
      </w:tr>
      <w:tr w:rsidR="001B5154" w:rsidRPr="00906B7A" w:rsidTr="00555CC0">
        <w:trPr>
          <w:trHeight w:val="630"/>
        </w:trPr>
        <w:tc>
          <w:tcPr>
            <w:tcW w:w="440" w:type="dxa"/>
            <w:vMerge/>
            <w:vAlign w:val="center"/>
            <w:hideMark/>
          </w:tcPr>
          <w:p w:rsidR="001B5154" w:rsidRPr="00906B7A" w:rsidRDefault="001B5154" w:rsidP="00555CC0">
            <w:pPr>
              <w:rPr>
                <w:color w:val="000000"/>
              </w:rPr>
            </w:pPr>
          </w:p>
        </w:tc>
        <w:tc>
          <w:tcPr>
            <w:tcW w:w="3220" w:type="dxa"/>
            <w:vMerge/>
            <w:vAlign w:val="center"/>
            <w:hideMark/>
          </w:tcPr>
          <w:p w:rsidR="001B5154" w:rsidRPr="00906B7A" w:rsidRDefault="001B5154" w:rsidP="00555CC0">
            <w:pPr>
              <w:rPr>
                <w:color w:val="000000"/>
              </w:rPr>
            </w:pPr>
          </w:p>
        </w:tc>
        <w:tc>
          <w:tcPr>
            <w:tcW w:w="2500" w:type="dxa"/>
            <w:vMerge/>
            <w:vAlign w:val="center"/>
            <w:hideMark/>
          </w:tcPr>
          <w:p w:rsidR="001B5154" w:rsidRPr="00906B7A" w:rsidRDefault="001B5154" w:rsidP="00555CC0">
            <w:pPr>
              <w:rPr>
                <w:color w:val="000000"/>
              </w:rPr>
            </w:pPr>
          </w:p>
        </w:tc>
        <w:tc>
          <w:tcPr>
            <w:tcW w:w="1740" w:type="dxa"/>
            <w:vMerge/>
            <w:vAlign w:val="center"/>
            <w:hideMark/>
          </w:tcPr>
          <w:p w:rsidR="001B5154" w:rsidRPr="00906B7A" w:rsidRDefault="001B5154" w:rsidP="00555CC0">
            <w:pPr>
              <w:rPr>
                <w:color w:val="000000"/>
              </w:rPr>
            </w:pPr>
          </w:p>
        </w:tc>
        <w:tc>
          <w:tcPr>
            <w:tcW w:w="2180" w:type="dxa"/>
            <w:vMerge/>
            <w:vAlign w:val="center"/>
            <w:hideMark/>
          </w:tcPr>
          <w:p w:rsidR="001B5154" w:rsidRPr="00906B7A" w:rsidRDefault="001B5154" w:rsidP="00555CC0">
            <w:pPr>
              <w:rPr>
                <w:color w:val="000000"/>
              </w:rPr>
            </w:pPr>
          </w:p>
        </w:tc>
      </w:tr>
      <w:tr w:rsidR="001B5154" w:rsidRPr="00906B7A" w:rsidTr="00555CC0">
        <w:trPr>
          <w:trHeight w:val="630"/>
        </w:trPr>
        <w:tc>
          <w:tcPr>
            <w:tcW w:w="440" w:type="dxa"/>
            <w:vMerge w:val="restart"/>
            <w:shd w:val="clear" w:color="auto" w:fill="auto"/>
            <w:vAlign w:val="center"/>
            <w:hideMark/>
          </w:tcPr>
          <w:p w:rsidR="001B5154" w:rsidRPr="00906B7A" w:rsidRDefault="001B5154" w:rsidP="00555CC0">
            <w:pPr>
              <w:jc w:val="center"/>
              <w:rPr>
                <w:color w:val="000000"/>
              </w:rPr>
            </w:pPr>
            <w:r w:rsidRPr="00906B7A">
              <w:rPr>
                <w:color w:val="000000"/>
              </w:rPr>
              <w:t>1</w:t>
            </w:r>
          </w:p>
        </w:tc>
        <w:tc>
          <w:tcPr>
            <w:tcW w:w="3220" w:type="dxa"/>
            <w:shd w:val="clear" w:color="auto" w:fill="auto"/>
            <w:vAlign w:val="center"/>
            <w:hideMark/>
          </w:tcPr>
          <w:p w:rsidR="001B5154" w:rsidRPr="00906B7A" w:rsidRDefault="001B5154" w:rsidP="00555CC0">
            <w:pPr>
              <w:rPr>
                <w:color w:val="000000"/>
              </w:rPr>
            </w:pPr>
            <w:r w:rsidRPr="00906B7A">
              <w:rPr>
                <w:color w:val="000000"/>
              </w:rPr>
              <w:t>Нежилое одноэтажное здание (гараж), 1690 кв</w:t>
            </w:r>
            <w:proofErr w:type="gramStart"/>
            <w:r w:rsidRPr="00906B7A">
              <w:rPr>
                <w:color w:val="000000"/>
              </w:rPr>
              <w:t>.м</w:t>
            </w:r>
            <w:proofErr w:type="gramEnd"/>
          </w:p>
        </w:tc>
        <w:tc>
          <w:tcPr>
            <w:tcW w:w="2500" w:type="dxa"/>
            <w:vMerge w:val="restart"/>
            <w:shd w:val="clear" w:color="auto" w:fill="auto"/>
            <w:vAlign w:val="center"/>
            <w:hideMark/>
          </w:tcPr>
          <w:p w:rsidR="001B5154" w:rsidRPr="00906B7A" w:rsidRDefault="001B5154" w:rsidP="00555CC0">
            <w:pPr>
              <w:jc w:val="center"/>
              <w:rPr>
                <w:color w:val="000000"/>
              </w:rPr>
            </w:pPr>
            <w:r w:rsidRPr="00906B7A">
              <w:rPr>
                <w:color w:val="000000"/>
              </w:rPr>
              <w:t>Томская область, Первомайский район, с. </w:t>
            </w:r>
            <w:proofErr w:type="gramStart"/>
            <w:r w:rsidRPr="00906B7A">
              <w:rPr>
                <w:color w:val="000000"/>
              </w:rPr>
              <w:t>Первомайское</w:t>
            </w:r>
            <w:proofErr w:type="gramEnd"/>
            <w:r w:rsidRPr="00906B7A">
              <w:rPr>
                <w:color w:val="000000"/>
              </w:rPr>
              <w:t>,</w:t>
            </w:r>
            <w:r w:rsidRPr="00906B7A">
              <w:rPr>
                <w:color w:val="000000"/>
              </w:rPr>
              <w:br/>
              <w:t>ул. Больничная, 32/5</w:t>
            </w: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974 026,00   </w:t>
            </w:r>
          </w:p>
        </w:tc>
        <w:tc>
          <w:tcPr>
            <w:tcW w:w="2180" w:type="dxa"/>
            <w:vMerge w:val="restart"/>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1260"/>
        </w:trPr>
        <w:tc>
          <w:tcPr>
            <w:tcW w:w="440" w:type="dxa"/>
            <w:vMerge/>
            <w:vAlign w:val="center"/>
            <w:hideMark/>
          </w:tcPr>
          <w:p w:rsidR="001B5154" w:rsidRPr="00906B7A" w:rsidRDefault="001B5154" w:rsidP="00555CC0">
            <w:pPr>
              <w:rPr>
                <w:color w:val="000000"/>
              </w:rPr>
            </w:pPr>
          </w:p>
        </w:tc>
        <w:tc>
          <w:tcPr>
            <w:tcW w:w="3220" w:type="dxa"/>
            <w:shd w:val="clear" w:color="auto" w:fill="auto"/>
            <w:vAlign w:val="center"/>
            <w:hideMark/>
          </w:tcPr>
          <w:p w:rsidR="001B5154" w:rsidRPr="00906B7A" w:rsidRDefault="001B5154" w:rsidP="00555CC0">
            <w:pPr>
              <w:rPr>
                <w:color w:val="000000"/>
              </w:rPr>
            </w:pPr>
            <w:r w:rsidRPr="00906B7A">
              <w:rPr>
                <w:color w:val="000000"/>
              </w:rPr>
              <w:t>Земельный участок с кадастровым номером 70:12:0203001:128 площадью 5 066,84 кв</w:t>
            </w:r>
            <w:proofErr w:type="gramStart"/>
            <w:r w:rsidRPr="00906B7A">
              <w:rPr>
                <w:color w:val="000000"/>
              </w:rPr>
              <w:t>.м</w:t>
            </w:r>
            <w:proofErr w:type="gramEnd"/>
          </w:p>
        </w:tc>
        <w:tc>
          <w:tcPr>
            <w:tcW w:w="2500" w:type="dxa"/>
            <w:vMerge/>
            <w:vAlign w:val="center"/>
            <w:hideMark/>
          </w:tcPr>
          <w:p w:rsidR="001B5154" w:rsidRPr="00906B7A" w:rsidRDefault="001B5154" w:rsidP="00555CC0">
            <w:pPr>
              <w:rPr>
                <w:color w:val="000000"/>
              </w:rPr>
            </w:pP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66 859,00   </w:t>
            </w:r>
          </w:p>
        </w:tc>
        <w:tc>
          <w:tcPr>
            <w:tcW w:w="2180" w:type="dxa"/>
            <w:vMerge/>
            <w:vAlign w:val="center"/>
            <w:hideMark/>
          </w:tcPr>
          <w:p w:rsidR="001B5154" w:rsidRPr="00906B7A" w:rsidRDefault="001B5154" w:rsidP="00555CC0">
            <w:pPr>
              <w:rPr>
                <w:color w:val="000000"/>
              </w:rPr>
            </w:pPr>
          </w:p>
        </w:tc>
      </w:tr>
      <w:tr w:rsidR="001B5154" w:rsidRPr="00906B7A" w:rsidTr="00555CC0">
        <w:trPr>
          <w:trHeight w:val="945"/>
        </w:trPr>
        <w:tc>
          <w:tcPr>
            <w:tcW w:w="440" w:type="dxa"/>
            <w:shd w:val="clear" w:color="auto" w:fill="auto"/>
            <w:vAlign w:val="center"/>
            <w:hideMark/>
          </w:tcPr>
          <w:p w:rsidR="001B5154" w:rsidRPr="00906B7A" w:rsidRDefault="001B5154" w:rsidP="00555CC0">
            <w:pPr>
              <w:jc w:val="center"/>
              <w:rPr>
                <w:color w:val="000000"/>
              </w:rPr>
            </w:pPr>
            <w:r w:rsidRPr="00906B7A">
              <w:rPr>
                <w:color w:val="000000"/>
              </w:rPr>
              <w:t>2</w:t>
            </w:r>
          </w:p>
        </w:tc>
        <w:tc>
          <w:tcPr>
            <w:tcW w:w="3220" w:type="dxa"/>
            <w:shd w:val="clear" w:color="auto" w:fill="auto"/>
            <w:vAlign w:val="center"/>
            <w:hideMark/>
          </w:tcPr>
          <w:p w:rsidR="001B5154" w:rsidRPr="00906B7A" w:rsidRDefault="001B5154" w:rsidP="00555CC0">
            <w:pPr>
              <w:rPr>
                <w:color w:val="000000"/>
              </w:rPr>
            </w:pPr>
            <w:r w:rsidRPr="00906B7A">
              <w:rPr>
                <w:color w:val="000000"/>
              </w:rPr>
              <w:t>Автомобиль бортовой КАМАЗ 5320, 1991 г., ПТС 70 ММ 618167</w:t>
            </w:r>
          </w:p>
        </w:tc>
        <w:tc>
          <w:tcPr>
            <w:tcW w:w="2500" w:type="dxa"/>
            <w:shd w:val="clear" w:color="auto" w:fill="auto"/>
            <w:vAlign w:val="center"/>
            <w:hideMark/>
          </w:tcPr>
          <w:p w:rsidR="001B5154" w:rsidRPr="00906B7A" w:rsidRDefault="001B5154" w:rsidP="00555CC0">
            <w:pPr>
              <w:jc w:val="center"/>
              <w:rPr>
                <w:color w:val="000000"/>
              </w:rPr>
            </w:pPr>
            <w:r w:rsidRPr="00906B7A">
              <w:rPr>
                <w:color w:val="000000"/>
              </w:rPr>
              <w:t>Томская область, Первомайский район, с. </w:t>
            </w:r>
            <w:proofErr w:type="gramStart"/>
            <w:r w:rsidRPr="00906B7A">
              <w:rPr>
                <w:color w:val="000000"/>
              </w:rPr>
              <w:t>Первомайское</w:t>
            </w:r>
            <w:proofErr w:type="gramEnd"/>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94 605,00   </w:t>
            </w:r>
          </w:p>
        </w:tc>
        <w:tc>
          <w:tcPr>
            <w:tcW w:w="2180" w:type="dxa"/>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945"/>
        </w:trPr>
        <w:tc>
          <w:tcPr>
            <w:tcW w:w="440" w:type="dxa"/>
            <w:shd w:val="clear" w:color="auto" w:fill="auto"/>
            <w:vAlign w:val="center"/>
            <w:hideMark/>
          </w:tcPr>
          <w:p w:rsidR="001B5154" w:rsidRPr="00906B7A" w:rsidRDefault="001B5154" w:rsidP="00555CC0">
            <w:pPr>
              <w:jc w:val="center"/>
              <w:rPr>
                <w:color w:val="000000"/>
              </w:rPr>
            </w:pPr>
            <w:r w:rsidRPr="00906B7A">
              <w:rPr>
                <w:color w:val="000000"/>
              </w:rPr>
              <w:t>3</w:t>
            </w:r>
          </w:p>
        </w:tc>
        <w:tc>
          <w:tcPr>
            <w:tcW w:w="3220" w:type="dxa"/>
            <w:shd w:val="clear" w:color="auto" w:fill="auto"/>
            <w:vAlign w:val="center"/>
            <w:hideMark/>
          </w:tcPr>
          <w:p w:rsidR="001B5154" w:rsidRPr="00906B7A" w:rsidRDefault="001B5154" w:rsidP="00555CC0">
            <w:pPr>
              <w:rPr>
                <w:color w:val="000000"/>
              </w:rPr>
            </w:pPr>
            <w:r w:rsidRPr="00906B7A">
              <w:rPr>
                <w:color w:val="000000"/>
              </w:rPr>
              <w:t>Автомобиль-фургон ГАЗ 6611, 1991 г., ПТС 70 КЕ 387278</w:t>
            </w:r>
          </w:p>
        </w:tc>
        <w:tc>
          <w:tcPr>
            <w:tcW w:w="2500" w:type="dxa"/>
            <w:shd w:val="clear" w:color="auto" w:fill="auto"/>
            <w:vAlign w:val="center"/>
            <w:hideMark/>
          </w:tcPr>
          <w:p w:rsidR="001B5154" w:rsidRPr="00906B7A" w:rsidRDefault="001B5154" w:rsidP="00555CC0">
            <w:pPr>
              <w:jc w:val="center"/>
              <w:rPr>
                <w:color w:val="000000"/>
              </w:rPr>
            </w:pPr>
            <w:r w:rsidRPr="00906B7A">
              <w:rPr>
                <w:color w:val="000000"/>
              </w:rPr>
              <w:t>Томская область, Первомайский район, с. </w:t>
            </w:r>
            <w:proofErr w:type="gramStart"/>
            <w:r w:rsidRPr="00906B7A">
              <w:rPr>
                <w:color w:val="000000"/>
              </w:rPr>
              <w:t>Первомайское</w:t>
            </w:r>
            <w:proofErr w:type="gramEnd"/>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32 229,00   </w:t>
            </w:r>
          </w:p>
        </w:tc>
        <w:tc>
          <w:tcPr>
            <w:tcW w:w="2180" w:type="dxa"/>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1695"/>
        </w:trPr>
        <w:tc>
          <w:tcPr>
            <w:tcW w:w="440" w:type="dxa"/>
            <w:shd w:val="clear" w:color="auto" w:fill="auto"/>
            <w:vAlign w:val="center"/>
            <w:hideMark/>
          </w:tcPr>
          <w:p w:rsidR="001B5154" w:rsidRPr="00906B7A" w:rsidRDefault="001B5154" w:rsidP="00555CC0">
            <w:pPr>
              <w:jc w:val="center"/>
              <w:rPr>
                <w:color w:val="000000"/>
              </w:rPr>
            </w:pPr>
            <w:r w:rsidRPr="00906B7A">
              <w:rPr>
                <w:color w:val="000000"/>
              </w:rPr>
              <w:t>4</w:t>
            </w:r>
          </w:p>
        </w:tc>
        <w:tc>
          <w:tcPr>
            <w:tcW w:w="3220" w:type="dxa"/>
            <w:shd w:val="clear" w:color="auto" w:fill="auto"/>
            <w:vAlign w:val="center"/>
            <w:hideMark/>
          </w:tcPr>
          <w:p w:rsidR="001B5154" w:rsidRPr="00906B7A" w:rsidRDefault="001B5154" w:rsidP="00555CC0">
            <w:pPr>
              <w:rPr>
                <w:color w:val="000000"/>
              </w:rPr>
            </w:pPr>
            <w:r w:rsidRPr="00906B7A">
              <w:rPr>
                <w:color w:val="000000"/>
              </w:rPr>
              <w:t>Нежилое помещение (производственный цех), 189 кв</w:t>
            </w:r>
            <w:proofErr w:type="gramStart"/>
            <w:r w:rsidRPr="00906B7A">
              <w:rPr>
                <w:color w:val="000000"/>
              </w:rPr>
              <w:t>.м</w:t>
            </w:r>
            <w:proofErr w:type="gramEnd"/>
          </w:p>
        </w:tc>
        <w:tc>
          <w:tcPr>
            <w:tcW w:w="2500" w:type="dxa"/>
            <w:shd w:val="clear" w:color="auto" w:fill="auto"/>
            <w:vAlign w:val="center"/>
            <w:hideMark/>
          </w:tcPr>
          <w:p w:rsidR="001B5154" w:rsidRPr="00906B7A" w:rsidRDefault="001B5154" w:rsidP="00555CC0">
            <w:pPr>
              <w:jc w:val="center"/>
              <w:rPr>
                <w:color w:val="000000"/>
              </w:rPr>
            </w:pPr>
            <w:proofErr w:type="gramStart"/>
            <w:r w:rsidRPr="00906B7A">
              <w:rPr>
                <w:color w:val="000000"/>
              </w:rPr>
              <w:t>Томская область, Первомайский район, с. Первомайское,</w:t>
            </w:r>
            <w:r w:rsidRPr="00906B7A">
              <w:rPr>
                <w:color w:val="000000"/>
              </w:rPr>
              <w:br/>
              <w:t>ул. Ленинская, 95, строение 3, пом.1</w:t>
            </w:r>
            <w:proofErr w:type="gramEnd"/>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1 202 487,00   </w:t>
            </w:r>
          </w:p>
        </w:tc>
        <w:tc>
          <w:tcPr>
            <w:tcW w:w="2180" w:type="dxa"/>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1575"/>
        </w:trPr>
        <w:tc>
          <w:tcPr>
            <w:tcW w:w="440" w:type="dxa"/>
            <w:vMerge w:val="restart"/>
            <w:shd w:val="clear" w:color="auto" w:fill="auto"/>
            <w:vAlign w:val="center"/>
            <w:hideMark/>
          </w:tcPr>
          <w:p w:rsidR="001B5154" w:rsidRPr="00906B7A" w:rsidRDefault="001B5154" w:rsidP="00555CC0">
            <w:pPr>
              <w:jc w:val="center"/>
              <w:rPr>
                <w:color w:val="000000"/>
              </w:rPr>
            </w:pPr>
            <w:r w:rsidRPr="00906B7A">
              <w:rPr>
                <w:color w:val="000000"/>
              </w:rPr>
              <w:t>5</w:t>
            </w:r>
          </w:p>
        </w:tc>
        <w:tc>
          <w:tcPr>
            <w:tcW w:w="3220" w:type="dxa"/>
            <w:shd w:val="clear" w:color="auto" w:fill="auto"/>
            <w:vAlign w:val="center"/>
            <w:hideMark/>
          </w:tcPr>
          <w:p w:rsidR="001B5154" w:rsidRPr="00906B7A" w:rsidRDefault="001B5154" w:rsidP="00555CC0">
            <w:pPr>
              <w:rPr>
                <w:color w:val="000000"/>
              </w:rPr>
            </w:pPr>
            <w:r w:rsidRPr="00906B7A">
              <w:rPr>
                <w:color w:val="000000"/>
              </w:rPr>
              <w:t>Нежилое одноэтажное сооружение площадью застройки 1 456,9 кв</w:t>
            </w:r>
            <w:proofErr w:type="gramStart"/>
            <w:r w:rsidRPr="00906B7A">
              <w:rPr>
                <w:color w:val="000000"/>
              </w:rPr>
              <w:t>.м</w:t>
            </w:r>
            <w:proofErr w:type="gramEnd"/>
          </w:p>
        </w:tc>
        <w:tc>
          <w:tcPr>
            <w:tcW w:w="2500" w:type="dxa"/>
            <w:vMerge w:val="restart"/>
            <w:shd w:val="clear" w:color="auto" w:fill="auto"/>
            <w:vAlign w:val="center"/>
            <w:hideMark/>
          </w:tcPr>
          <w:p w:rsidR="001B5154" w:rsidRPr="00906B7A" w:rsidRDefault="001B5154" w:rsidP="00555CC0">
            <w:pPr>
              <w:jc w:val="center"/>
              <w:rPr>
                <w:color w:val="000000"/>
              </w:rPr>
            </w:pPr>
            <w:r w:rsidRPr="00906B7A">
              <w:rPr>
                <w:color w:val="000000"/>
              </w:rPr>
              <w:t xml:space="preserve">Томская область, Первомайский район, северо-западная часть кадастрового квартала 70:12:0200039 на 4 км автотрассы с. </w:t>
            </w:r>
            <w:proofErr w:type="spellStart"/>
            <w:r w:rsidRPr="00906B7A">
              <w:rPr>
                <w:color w:val="000000"/>
              </w:rPr>
              <w:t>Новомариинка-д</w:t>
            </w:r>
            <w:proofErr w:type="spellEnd"/>
            <w:r w:rsidRPr="00906B7A">
              <w:rPr>
                <w:color w:val="000000"/>
              </w:rPr>
              <w:t xml:space="preserve">. Калиновка от ангарного склада в северо-восточном направлении на расстоянии 100 метров, </w:t>
            </w:r>
            <w:proofErr w:type="gramStart"/>
            <w:r w:rsidRPr="00906B7A">
              <w:rPr>
                <w:color w:val="000000"/>
              </w:rPr>
              <w:t>строен</w:t>
            </w:r>
            <w:proofErr w:type="gramEnd"/>
            <w:r w:rsidRPr="00906B7A">
              <w:rPr>
                <w:color w:val="000000"/>
              </w:rPr>
              <w:t>. 1</w:t>
            </w: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145 913,00   </w:t>
            </w:r>
          </w:p>
        </w:tc>
        <w:tc>
          <w:tcPr>
            <w:tcW w:w="2180" w:type="dxa"/>
            <w:vMerge w:val="restart"/>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2490"/>
        </w:trPr>
        <w:tc>
          <w:tcPr>
            <w:tcW w:w="440" w:type="dxa"/>
            <w:vMerge/>
            <w:vAlign w:val="center"/>
            <w:hideMark/>
          </w:tcPr>
          <w:p w:rsidR="001B5154" w:rsidRPr="00906B7A" w:rsidRDefault="001B5154" w:rsidP="00555CC0">
            <w:pPr>
              <w:rPr>
                <w:color w:val="000000"/>
              </w:rPr>
            </w:pPr>
          </w:p>
        </w:tc>
        <w:tc>
          <w:tcPr>
            <w:tcW w:w="3220" w:type="dxa"/>
            <w:shd w:val="clear" w:color="auto" w:fill="auto"/>
            <w:vAlign w:val="center"/>
            <w:hideMark/>
          </w:tcPr>
          <w:p w:rsidR="001B5154" w:rsidRPr="00906B7A" w:rsidRDefault="001B5154" w:rsidP="00555CC0">
            <w:pPr>
              <w:rPr>
                <w:color w:val="000000"/>
              </w:rPr>
            </w:pPr>
            <w:r w:rsidRPr="00906B7A">
              <w:rPr>
                <w:color w:val="000000"/>
              </w:rPr>
              <w:t>Земельный участок общей площадью 3 476 кв</w:t>
            </w:r>
            <w:proofErr w:type="gramStart"/>
            <w:r w:rsidRPr="00906B7A">
              <w:rPr>
                <w:color w:val="000000"/>
              </w:rPr>
              <w:t>.м</w:t>
            </w:r>
            <w:proofErr w:type="gramEnd"/>
            <w:r w:rsidRPr="00906B7A">
              <w:rPr>
                <w:color w:val="000000"/>
              </w:rPr>
              <w:t xml:space="preserve"> с кадастровым номером 70:12:0200039:169</w:t>
            </w:r>
          </w:p>
        </w:tc>
        <w:tc>
          <w:tcPr>
            <w:tcW w:w="2500" w:type="dxa"/>
            <w:vMerge/>
            <w:vAlign w:val="center"/>
            <w:hideMark/>
          </w:tcPr>
          <w:p w:rsidR="001B5154" w:rsidRPr="00906B7A" w:rsidRDefault="001B5154" w:rsidP="00555CC0">
            <w:pPr>
              <w:rPr>
                <w:color w:val="000000"/>
              </w:rPr>
            </w:pP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17 410,00   </w:t>
            </w:r>
          </w:p>
        </w:tc>
        <w:tc>
          <w:tcPr>
            <w:tcW w:w="2180" w:type="dxa"/>
            <w:vMerge/>
            <w:vAlign w:val="center"/>
            <w:hideMark/>
          </w:tcPr>
          <w:p w:rsidR="001B5154" w:rsidRPr="00906B7A" w:rsidRDefault="001B5154" w:rsidP="00555CC0">
            <w:pPr>
              <w:rPr>
                <w:color w:val="000000"/>
              </w:rPr>
            </w:pPr>
          </w:p>
        </w:tc>
      </w:tr>
      <w:tr w:rsidR="001B5154" w:rsidRPr="00906B7A" w:rsidTr="00555CC0">
        <w:trPr>
          <w:trHeight w:val="1575"/>
        </w:trPr>
        <w:tc>
          <w:tcPr>
            <w:tcW w:w="440" w:type="dxa"/>
            <w:vMerge w:val="restart"/>
            <w:shd w:val="clear" w:color="auto" w:fill="auto"/>
            <w:vAlign w:val="center"/>
            <w:hideMark/>
          </w:tcPr>
          <w:p w:rsidR="001B5154" w:rsidRPr="00906B7A" w:rsidRDefault="001B5154" w:rsidP="00555CC0">
            <w:pPr>
              <w:jc w:val="center"/>
              <w:rPr>
                <w:color w:val="000000"/>
              </w:rPr>
            </w:pPr>
            <w:r w:rsidRPr="00906B7A">
              <w:rPr>
                <w:color w:val="000000"/>
              </w:rPr>
              <w:t>6</w:t>
            </w:r>
          </w:p>
        </w:tc>
        <w:tc>
          <w:tcPr>
            <w:tcW w:w="3220" w:type="dxa"/>
            <w:shd w:val="clear" w:color="auto" w:fill="auto"/>
            <w:vAlign w:val="center"/>
            <w:hideMark/>
          </w:tcPr>
          <w:p w:rsidR="001B5154" w:rsidRPr="00906B7A" w:rsidRDefault="001B5154" w:rsidP="00555CC0">
            <w:pPr>
              <w:rPr>
                <w:color w:val="000000"/>
              </w:rPr>
            </w:pPr>
            <w:r w:rsidRPr="00906B7A">
              <w:rPr>
                <w:color w:val="000000"/>
              </w:rPr>
              <w:t>Нежилое одноэтажное сооружение площадью застройки 1 454,1 кв</w:t>
            </w:r>
            <w:proofErr w:type="gramStart"/>
            <w:r w:rsidRPr="00906B7A">
              <w:rPr>
                <w:color w:val="000000"/>
              </w:rPr>
              <w:t>.м</w:t>
            </w:r>
            <w:proofErr w:type="gramEnd"/>
          </w:p>
        </w:tc>
        <w:tc>
          <w:tcPr>
            <w:tcW w:w="2500" w:type="dxa"/>
            <w:vMerge w:val="restart"/>
            <w:shd w:val="clear" w:color="auto" w:fill="auto"/>
            <w:vAlign w:val="center"/>
            <w:hideMark/>
          </w:tcPr>
          <w:p w:rsidR="001B5154" w:rsidRPr="00906B7A" w:rsidRDefault="001B5154" w:rsidP="00555CC0">
            <w:pPr>
              <w:jc w:val="center"/>
              <w:rPr>
                <w:color w:val="000000"/>
              </w:rPr>
            </w:pPr>
            <w:r w:rsidRPr="00906B7A">
              <w:rPr>
                <w:color w:val="000000"/>
              </w:rPr>
              <w:t xml:space="preserve">Томская область, Первомайский район, северо-западная часть кадастрового квартала </w:t>
            </w:r>
            <w:r w:rsidRPr="00906B7A">
              <w:rPr>
                <w:color w:val="000000"/>
              </w:rPr>
              <w:lastRenderedPageBreak/>
              <w:t xml:space="preserve">70:12:0200039 на 4 км автотрассы с. </w:t>
            </w:r>
            <w:proofErr w:type="spellStart"/>
            <w:r w:rsidRPr="00906B7A">
              <w:rPr>
                <w:color w:val="000000"/>
              </w:rPr>
              <w:t>Новомариинк</w:t>
            </w:r>
            <w:proofErr w:type="gramStart"/>
            <w:r w:rsidRPr="00906B7A">
              <w:rPr>
                <w:color w:val="000000"/>
              </w:rPr>
              <w:t>а</w:t>
            </w:r>
            <w:proofErr w:type="spellEnd"/>
            <w:r w:rsidRPr="00906B7A">
              <w:rPr>
                <w:color w:val="000000"/>
              </w:rPr>
              <w:t>-</w:t>
            </w:r>
            <w:proofErr w:type="gramEnd"/>
            <w:r w:rsidRPr="00906B7A">
              <w:rPr>
                <w:color w:val="000000"/>
              </w:rPr>
              <w:t xml:space="preserve"> д. Калиновка от ангарного склада в северо-восточном направлении на расстоянии 90 метров, строен. 2</w:t>
            </w: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lastRenderedPageBreak/>
              <w:t xml:space="preserve">      122 806,00   </w:t>
            </w:r>
          </w:p>
        </w:tc>
        <w:tc>
          <w:tcPr>
            <w:tcW w:w="2180" w:type="dxa"/>
            <w:vMerge w:val="restart"/>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2520"/>
        </w:trPr>
        <w:tc>
          <w:tcPr>
            <w:tcW w:w="440" w:type="dxa"/>
            <w:vMerge/>
            <w:vAlign w:val="center"/>
            <w:hideMark/>
          </w:tcPr>
          <w:p w:rsidR="001B5154" w:rsidRPr="00906B7A" w:rsidRDefault="001B5154" w:rsidP="00555CC0">
            <w:pPr>
              <w:rPr>
                <w:color w:val="000000"/>
              </w:rPr>
            </w:pPr>
          </w:p>
        </w:tc>
        <w:tc>
          <w:tcPr>
            <w:tcW w:w="3220" w:type="dxa"/>
            <w:shd w:val="clear" w:color="auto" w:fill="auto"/>
            <w:vAlign w:val="center"/>
            <w:hideMark/>
          </w:tcPr>
          <w:p w:rsidR="001B5154" w:rsidRPr="00906B7A" w:rsidRDefault="001B5154" w:rsidP="00555CC0">
            <w:pPr>
              <w:rPr>
                <w:color w:val="000000"/>
              </w:rPr>
            </w:pPr>
            <w:r w:rsidRPr="00906B7A">
              <w:rPr>
                <w:color w:val="000000"/>
              </w:rPr>
              <w:t>Земельный участок общей площадью 3 363 кв</w:t>
            </w:r>
            <w:proofErr w:type="gramStart"/>
            <w:r w:rsidRPr="00906B7A">
              <w:rPr>
                <w:color w:val="000000"/>
              </w:rPr>
              <w:t>.м</w:t>
            </w:r>
            <w:proofErr w:type="gramEnd"/>
            <w:r w:rsidRPr="00906B7A">
              <w:rPr>
                <w:color w:val="000000"/>
              </w:rPr>
              <w:t xml:space="preserve"> с кадастровым номером 70:12:0200039:173</w:t>
            </w:r>
          </w:p>
        </w:tc>
        <w:tc>
          <w:tcPr>
            <w:tcW w:w="2500" w:type="dxa"/>
            <w:vMerge/>
            <w:vAlign w:val="center"/>
            <w:hideMark/>
          </w:tcPr>
          <w:p w:rsidR="001B5154" w:rsidRPr="00906B7A" w:rsidRDefault="001B5154" w:rsidP="00555CC0">
            <w:pPr>
              <w:rPr>
                <w:color w:val="000000"/>
              </w:rPr>
            </w:pP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17 420,00   </w:t>
            </w:r>
          </w:p>
        </w:tc>
        <w:tc>
          <w:tcPr>
            <w:tcW w:w="2180" w:type="dxa"/>
            <w:vMerge/>
            <w:vAlign w:val="center"/>
            <w:hideMark/>
          </w:tcPr>
          <w:p w:rsidR="001B5154" w:rsidRPr="00906B7A" w:rsidRDefault="001B5154" w:rsidP="00555CC0">
            <w:pPr>
              <w:rPr>
                <w:color w:val="000000"/>
              </w:rPr>
            </w:pPr>
          </w:p>
        </w:tc>
      </w:tr>
      <w:tr w:rsidR="001B5154" w:rsidRPr="00906B7A" w:rsidTr="00555CC0">
        <w:trPr>
          <w:trHeight w:val="1575"/>
        </w:trPr>
        <w:tc>
          <w:tcPr>
            <w:tcW w:w="440" w:type="dxa"/>
            <w:vMerge w:val="restart"/>
            <w:shd w:val="clear" w:color="auto" w:fill="auto"/>
            <w:vAlign w:val="center"/>
            <w:hideMark/>
          </w:tcPr>
          <w:p w:rsidR="001B5154" w:rsidRPr="00906B7A" w:rsidRDefault="001B5154" w:rsidP="00555CC0">
            <w:pPr>
              <w:jc w:val="center"/>
              <w:rPr>
                <w:color w:val="000000"/>
              </w:rPr>
            </w:pPr>
            <w:r w:rsidRPr="00906B7A">
              <w:rPr>
                <w:color w:val="000000"/>
              </w:rPr>
              <w:lastRenderedPageBreak/>
              <w:t>7</w:t>
            </w:r>
          </w:p>
        </w:tc>
        <w:tc>
          <w:tcPr>
            <w:tcW w:w="3220" w:type="dxa"/>
            <w:shd w:val="clear" w:color="auto" w:fill="auto"/>
            <w:vAlign w:val="center"/>
            <w:hideMark/>
          </w:tcPr>
          <w:p w:rsidR="001B5154" w:rsidRPr="00906B7A" w:rsidRDefault="001B5154" w:rsidP="00555CC0">
            <w:pPr>
              <w:rPr>
                <w:color w:val="000000"/>
              </w:rPr>
            </w:pPr>
            <w:r w:rsidRPr="00906B7A">
              <w:rPr>
                <w:color w:val="000000"/>
              </w:rPr>
              <w:t>Нежилое одноэтажное сооружение площадью застройки 1 772,1 кв</w:t>
            </w:r>
            <w:proofErr w:type="gramStart"/>
            <w:r w:rsidRPr="00906B7A">
              <w:rPr>
                <w:color w:val="000000"/>
              </w:rPr>
              <w:t>.м</w:t>
            </w:r>
            <w:proofErr w:type="gramEnd"/>
          </w:p>
        </w:tc>
        <w:tc>
          <w:tcPr>
            <w:tcW w:w="2500" w:type="dxa"/>
            <w:vMerge w:val="restart"/>
            <w:shd w:val="clear" w:color="auto" w:fill="auto"/>
            <w:vAlign w:val="center"/>
            <w:hideMark/>
          </w:tcPr>
          <w:p w:rsidR="001B5154" w:rsidRPr="00906B7A" w:rsidRDefault="001B5154" w:rsidP="00555CC0">
            <w:pPr>
              <w:jc w:val="center"/>
              <w:rPr>
                <w:color w:val="000000"/>
              </w:rPr>
            </w:pPr>
            <w:r w:rsidRPr="00906B7A">
              <w:rPr>
                <w:color w:val="000000"/>
              </w:rPr>
              <w:t xml:space="preserve">Томская область, Первомайский район, северо-западная часть кадастрового квартала 70:12:0200039 на 4 км автотрассы с. </w:t>
            </w:r>
            <w:proofErr w:type="spellStart"/>
            <w:r w:rsidRPr="00906B7A">
              <w:rPr>
                <w:color w:val="000000"/>
              </w:rPr>
              <w:t>Новомариинка-д</w:t>
            </w:r>
            <w:proofErr w:type="spellEnd"/>
            <w:r w:rsidRPr="00906B7A">
              <w:rPr>
                <w:color w:val="000000"/>
              </w:rPr>
              <w:t xml:space="preserve">. Калиновка от ангарного склада в северо-восточном направлении на расстоянии 80 метров, </w:t>
            </w:r>
            <w:proofErr w:type="gramStart"/>
            <w:r w:rsidRPr="00906B7A">
              <w:rPr>
                <w:color w:val="000000"/>
              </w:rPr>
              <w:t>строен</w:t>
            </w:r>
            <w:proofErr w:type="gramEnd"/>
            <w:r w:rsidRPr="00906B7A">
              <w:rPr>
                <w:color w:val="000000"/>
              </w:rPr>
              <w:t>. 3</w:t>
            </w: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173 318,00   </w:t>
            </w:r>
          </w:p>
        </w:tc>
        <w:tc>
          <w:tcPr>
            <w:tcW w:w="2180" w:type="dxa"/>
            <w:vMerge w:val="restart"/>
            <w:shd w:val="clear" w:color="auto" w:fill="auto"/>
            <w:vAlign w:val="center"/>
            <w:hideMark/>
          </w:tcPr>
          <w:p w:rsidR="001B5154" w:rsidRPr="00906B7A" w:rsidRDefault="001B5154" w:rsidP="00555CC0">
            <w:pPr>
              <w:jc w:val="center"/>
              <w:rPr>
                <w:color w:val="000000"/>
              </w:rPr>
            </w:pPr>
            <w:r w:rsidRPr="00906B7A">
              <w:rPr>
                <w:color w:val="000000"/>
              </w:rPr>
              <w:t>аукцион</w:t>
            </w:r>
          </w:p>
        </w:tc>
      </w:tr>
      <w:tr w:rsidR="001B5154" w:rsidRPr="00906B7A" w:rsidTr="00555CC0">
        <w:trPr>
          <w:trHeight w:val="2535"/>
        </w:trPr>
        <w:tc>
          <w:tcPr>
            <w:tcW w:w="440" w:type="dxa"/>
            <w:vMerge/>
            <w:vAlign w:val="center"/>
            <w:hideMark/>
          </w:tcPr>
          <w:p w:rsidR="001B5154" w:rsidRPr="00906B7A" w:rsidRDefault="001B5154" w:rsidP="00555CC0">
            <w:pPr>
              <w:rPr>
                <w:color w:val="000000"/>
              </w:rPr>
            </w:pPr>
          </w:p>
        </w:tc>
        <w:tc>
          <w:tcPr>
            <w:tcW w:w="3220" w:type="dxa"/>
            <w:shd w:val="clear" w:color="auto" w:fill="auto"/>
            <w:vAlign w:val="center"/>
            <w:hideMark/>
          </w:tcPr>
          <w:p w:rsidR="001B5154" w:rsidRPr="00906B7A" w:rsidRDefault="001B5154" w:rsidP="00555CC0">
            <w:pPr>
              <w:rPr>
                <w:color w:val="000000"/>
              </w:rPr>
            </w:pPr>
            <w:r w:rsidRPr="00906B7A">
              <w:rPr>
                <w:color w:val="000000"/>
              </w:rPr>
              <w:t>Земельный участок общей площадью 4 067 кв</w:t>
            </w:r>
            <w:proofErr w:type="gramStart"/>
            <w:r w:rsidRPr="00906B7A">
              <w:rPr>
                <w:color w:val="000000"/>
              </w:rPr>
              <w:t>.м</w:t>
            </w:r>
            <w:proofErr w:type="gramEnd"/>
            <w:r w:rsidRPr="00906B7A">
              <w:rPr>
                <w:color w:val="000000"/>
              </w:rPr>
              <w:t xml:space="preserve"> с кадастровым номером 70:12:0200039:168</w:t>
            </w:r>
          </w:p>
        </w:tc>
        <w:tc>
          <w:tcPr>
            <w:tcW w:w="2500" w:type="dxa"/>
            <w:vMerge/>
            <w:vAlign w:val="center"/>
            <w:hideMark/>
          </w:tcPr>
          <w:p w:rsidR="001B5154" w:rsidRPr="00906B7A" w:rsidRDefault="001B5154" w:rsidP="00555CC0">
            <w:pPr>
              <w:rPr>
                <w:color w:val="000000"/>
              </w:rPr>
            </w:pP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17 260,00   </w:t>
            </w:r>
          </w:p>
        </w:tc>
        <w:tc>
          <w:tcPr>
            <w:tcW w:w="2180" w:type="dxa"/>
            <w:vMerge/>
            <w:vAlign w:val="center"/>
            <w:hideMark/>
          </w:tcPr>
          <w:p w:rsidR="001B5154" w:rsidRPr="00906B7A" w:rsidRDefault="001B5154" w:rsidP="00555CC0">
            <w:pPr>
              <w:rPr>
                <w:color w:val="000000"/>
              </w:rPr>
            </w:pPr>
          </w:p>
        </w:tc>
      </w:tr>
      <w:tr w:rsidR="001B5154" w:rsidRPr="00906B7A" w:rsidTr="00555CC0">
        <w:trPr>
          <w:trHeight w:val="315"/>
        </w:trPr>
        <w:tc>
          <w:tcPr>
            <w:tcW w:w="440" w:type="dxa"/>
            <w:shd w:val="clear" w:color="auto" w:fill="auto"/>
            <w:noWrap/>
            <w:vAlign w:val="bottom"/>
            <w:hideMark/>
          </w:tcPr>
          <w:p w:rsidR="001B5154" w:rsidRPr="00906B7A" w:rsidRDefault="001B5154" w:rsidP="00555CC0">
            <w:pPr>
              <w:rPr>
                <w:color w:val="000000"/>
              </w:rPr>
            </w:pPr>
            <w:r w:rsidRPr="00906B7A">
              <w:rPr>
                <w:color w:val="000000"/>
              </w:rPr>
              <w:t> </w:t>
            </w:r>
          </w:p>
        </w:tc>
        <w:tc>
          <w:tcPr>
            <w:tcW w:w="3220" w:type="dxa"/>
            <w:shd w:val="clear" w:color="auto" w:fill="auto"/>
            <w:vAlign w:val="center"/>
            <w:hideMark/>
          </w:tcPr>
          <w:p w:rsidR="001B5154" w:rsidRPr="00906B7A" w:rsidRDefault="001B5154" w:rsidP="00555CC0">
            <w:pPr>
              <w:jc w:val="center"/>
              <w:rPr>
                <w:color w:val="000000"/>
              </w:rPr>
            </w:pPr>
            <w:r w:rsidRPr="00906B7A">
              <w:rPr>
                <w:color w:val="000000"/>
              </w:rPr>
              <w:t> </w:t>
            </w:r>
          </w:p>
        </w:tc>
        <w:tc>
          <w:tcPr>
            <w:tcW w:w="2500" w:type="dxa"/>
            <w:shd w:val="clear" w:color="auto" w:fill="auto"/>
            <w:vAlign w:val="center"/>
            <w:hideMark/>
          </w:tcPr>
          <w:p w:rsidR="001B5154" w:rsidRPr="00906B7A" w:rsidRDefault="001B5154" w:rsidP="00555CC0">
            <w:pPr>
              <w:jc w:val="center"/>
              <w:rPr>
                <w:color w:val="000000"/>
              </w:rPr>
            </w:pPr>
            <w:r w:rsidRPr="00906B7A">
              <w:rPr>
                <w:color w:val="000000"/>
              </w:rPr>
              <w:t> </w:t>
            </w:r>
          </w:p>
        </w:tc>
        <w:tc>
          <w:tcPr>
            <w:tcW w:w="1740" w:type="dxa"/>
            <w:shd w:val="clear" w:color="auto" w:fill="auto"/>
            <w:vAlign w:val="center"/>
            <w:hideMark/>
          </w:tcPr>
          <w:p w:rsidR="001B5154" w:rsidRPr="00906B7A" w:rsidRDefault="001B5154" w:rsidP="00555CC0">
            <w:pPr>
              <w:jc w:val="right"/>
              <w:rPr>
                <w:color w:val="000000"/>
              </w:rPr>
            </w:pPr>
            <w:r w:rsidRPr="00906B7A">
              <w:rPr>
                <w:color w:val="000000"/>
              </w:rPr>
              <w:t xml:space="preserve">   2 864 333,00   </w:t>
            </w:r>
          </w:p>
        </w:tc>
        <w:tc>
          <w:tcPr>
            <w:tcW w:w="2180" w:type="dxa"/>
            <w:shd w:val="clear" w:color="auto" w:fill="auto"/>
            <w:vAlign w:val="center"/>
            <w:hideMark/>
          </w:tcPr>
          <w:p w:rsidR="001B5154" w:rsidRPr="00906B7A" w:rsidRDefault="001B5154" w:rsidP="00555CC0">
            <w:pPr>
              <w:jc w:val="center"/>
              <w:rPr>
                <w:color w:val="000000"/>
              </w:rPr>
            </w:pPr>
            <w:r w:rsidRPr="00906B7A">
              <w:rPr>
                <w:color w:val="000000"/>
              </w:rPr>
              <w:t> </w:t>
            </w:r>
          </w:p>
        </w:tc>
      </w:tr>
    </w:tbl>
    <w:p w:rsidR="001B5154" w:rsidRDefault="001B5154" w:rsidP="001B5154">
      <w:pPr>
        <w:pStyle w:val="a5"/>
        <w:tabs>
          <w:tab w:val="left" w:pos="993"/>
        </w:tabs>
        <w:spacing w:after="0"/>
        <w:jc w:val="center"/>
      </w:pP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sectPr w:rsidR="001B5154" w:rsidSect="00555CC0">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C85C225A"/>
    <w:lvl w:ilvl="0" w:tplc="69ECECD2">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31177A"/>
    <w:rsid w:val="0000029E"/>
    <w:rsid w:val="00003ED8"/>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721"/>
    <w:rsid w:val="001B5154"/>
    <w:rsid w:val="001B537A"/>
    <w:rsid w:val="001B6172"/>
    <w:rsid w:val="001C0B71"/>
    <w:rsid w:val="001C1F51"/>
    <w:rsid w:val="001C1F83"/>
    <w:rsid w:val="001C43DC"/>
    <w:rsid w:val="001C5CBA"/>
    <w:rsid w:val="001F0718"/>
    <w:rsid w:val="001F35B6"/>
    <w:rsid w:val="00201F44"/>
    <w:rsid w:val="00203E4F"/>
    <w:rsid w:val="00204594"/>
    <w:rsid w:val="0020690F"/>
    <w:rsid w:val="00215208"/>
    <w:rsid w:val="002247BE"/>
    <w:rsid w:val="0022567D"/>
    <w:rsid w:val="0022747D"/>
    <w:rsid w:val="0023247B"/>
    <w:rsid w:val="00237932"/>
    <w:rsid w:val="00241BCA"/>
    <w:rsid w:val="00253C18"/>
    <w:rsid w:val="00256AC6"/>
    <w:rsid w:val="00273230"/>
    <w:rsid w:val="00275E7B"/>
    <w:rsid w:val="00282E0F"/>
    <w:rsid w:val="002839B5"/>
    <w:rsid w:val="0029065F"/>
    <w:rsid w:val="00291200"/>
    <w:rsid w:val="00295D9C"/>
    <w:rsid w:val="00297187"/>
    <w:rsid w:val="002A7487"/>
    <w:rsid w:val="002A7E91"/>
    <w:rsid w:val="002D1EAB"/>
    <w:rsid w:val="002D5745"/>
    <w:rsid w:val="002D72AE"/>
    <w:rsid w:val="002E1B16"/>
    <w:rsid w:val="002E1ED5"/>
    <w:rsid w:val="002F3547"/>
    <w:rsid w:val="0031177A"/>
    <w:rsid w:val="00330C1E"/>
    <w:rsid w:val="00351114"/>
    <w:rsid w:val="003551D2"/>
    <w:rsid w:val="00377ADD"/>
    <w:rsid w:val="00381646"/>
    <w:rsid w:val="00383997"/>
    <w:rsid w:val="00396DD4"/>
    <w:rsid w:val="003977F7"/>
    <w:rsid w:val="003A1249"/>
    <w:rsid w:val="003A4E62"/>
    <w:rsid w:val="003A5B70"/>
    <w:rsid w:val="003C1892"/>
    <w:rsid w:val="003C2710"/>
    <w:rsid w:val="003C3BF5"/>
    <w:rsid w:val="003E1FA6"/>
    <w:rsid w:val="003E2B84"/>
    <w:rsid w:val="003E3D67"/>
    <w:rsid w:val="003F63C1"/>
    <w:rsid w:val="00400D92"/>
    <w:rsid w:val="00402BCE"/>
    <w:rsid w:val="00403DD6"/>
    <w:rsid w:val="0040721E"/>
    <w:rsid w:val="00411302"/>
    <w:rsid w:val="00412367"/>
    <w:rsid w:val="004200AF"/>
    <w:rsid w:val="0042039C"/>
    <w:rsid w:val="004226EE"/>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55CC0"/>
    <w:rsid w:val="00561DB4"/>
    <w:rsid w:val="00564278"/>
    <w:rsid w:val="00566341"/>
    <w:rsid w:val="005666F6"/>
    <w:rsid w:val="00575AAF"/>
    <w:rsid w:val="0057617F"/>
    <w:rsid w:val="00581EF5"/>
    <w:rsid w:val="0058701C"/>
    <w:rsid w:val="005937AD"/>
    <w:rsid w:val="00596243"/>
    <w:rsid w:val="005A7FA2"/>
    <w:rsid w:val="005B1ED2"/>
    <w:rsid w:val="005C5E16"/>
    <w:rsid w:val="005D4C67"/>
    <w:rsid w:val="005D740B"/>
    <w:rsid w:val="005E1362"/>
    <w:rsid w:val="005E3F18"/>
    <w:rsid w:val="005E6887"/>
    <w:rsid w:val="005F3559"/>
    <w:rsid w:val="005F61C4"/>
    <w:rsid w:val="005F682D"/>
    <w:rsid w:val="00601935"/>
    <w:rsid w:val="00606761"/>
    <w:rsid w:val="006503B0"/>
    <w:rsid w:val="00653D10"/>
    <w:rsid w:val="00665A2B"/>
    <w:rsid w:val="00670210"/>
    <w:rsid w:val="006704FC"/>
    <w:rsid w:val="006812D2"/>
    <w:rsid w:val="006919E3"/>
    <w:rsid w:val="00697F3F"/>
    <w:rsid w:val="006A2005"/>
    <w:rsid w:val="006A2520"/>
    <w:rsid w:val="006A254E"/>
    <w:rsid w:val="006A6762"/>
    <w:rsid w:val="006A7EB7"/>
    <w:rsid w:val="006C3E1D"/>
    <w:rsid w:val="006C716D"/>
    <w:rsid w:val="006D688D"/>
    <w:rsid w:val="006E07B1"/>
    <w:rsid w:val="006E1996"/>
    <w:rsid w:val="006E6403"/>
    <w:rsid w:val="006F2480"/>
    <w:rsid w:val="00713D07"/>
    <w:rsid w:val="00714607"/>
    <w:rsid w:val="0071477B"/>
    <w:rsid w:val="00716D99"/>
    <w:rsid w:val="00726FC3"/>
    <w:rsid w:val="00730211"/>
    <w:rsid w:val="00734CD7"/>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E6F0C"/>
    <w:rsid w:val="007F6CE1"/>
    <w:rsid w:val="00806781"/>
    <w:rsid w:val="0081132D"/>
    <w:rsid w:val="00816599"/>
    <w:rsid w:val="00821ABE"/>
    <w:rsid w:val="00827006"/>
    <w:rsid w:val="00856555"/>
    <w:rsid w:val="008619E5"/>
    <w:rsid w:val="0086716D"/>
    <w:rsid w:val="008678F7"/>
    <w:rsid w:val="00871E6C"/>
    <w:rsid w:val="00876D9E"/>
    <w:rsid w:val="0088225B"/>
    <w:rsid w:val="00890E0A"/>
    <w:rsid w:val="00893402"/>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907B5"/>
    <w:rsid w:val="0099736B"/>
    <w:rsid w:val="009A57F0"/>
    <w:rsid w:val="009B4499"/>
    <w:rsid w:val="009B7AFB"/>
    <w:rsid w:val="009C447C"/>
    <w:rsid w:val="009C579E"/>
    <w:rsid w:val="009C5D44"/>
    <w:rsid w:val="009C747C"/>
    <w:rsid w:val="009D1432"/>
    <w:rsid w:val="009D3E3F"/>
    <w:rsid w:val="009D7A48"/>
    <w:rsid w:val="009E40C3"/>
    <w:rsid w:val="009E5D03"/>
    <w:rsid w:val="009E6D29"/>
    <w:rsid w:val="00A04334"/>
    <w:rsid w:val="00A14BF4"/>
    <w:rsid w:val="00A34323"/>
    <w:rsid w:val="00A36363"/>
    <w:rsid w:val="00A5567E"/>
    <w:rsid w:val="00A7094C"/>
    <w:rsid w:val="00A72547"/>
    <w:rsid w:val="00A87ADD"/>
    <w:rsid w:val="00A94A98"/>
    <w:rsid w:val="00A978D4"/>
    <w:rsid w:val="00AA311D"/>
    <w:rsid w:val="00AA75F6"/>
    <w:rsid w:val="00B0286D"/>
    <w:rsid w:val="00B06177"/>
    <w:rsid w:val="00B06E37"/>
    <w:rsid w:val="00B06E8C"/>
    <w:rsid w:val="00B108D3"/>
    <w:rsid w:val="00B1231A"/>
    <w:rsid w:val="00B134ED"/>
    <w:rsid w:val="00B13E6A"/>
    <w:rsid w:val="00B16433"/>
    <w:rsid w:val="00B23D21"/>
    <w:rsid w:val="00B3123A"/>
    <w:rsid w:val="00B314CC"/>
    <w:rsid w:val="00B33E02"/>
    <w:rsid w:val="00B468BA"/>
    <w:rsid w:val="00B508E6"/>
    <w:rsid w:val="00B53136"/>
    <w:rsid w:val="00B56D94"/>
    <w:rsid w:val="00B57B81"/>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65A0"/>
    <w:rsid w:val="00BE29FF"/>
    <w:rsid w:val="00BE2F85"/>
    <w:rsid w:val="00BE3732"/>
    <w:rsid w:val="00BE6600"/>
    <w:rsid w:val="00BF337A"/>
    <w:rsid w:val="00BF3AB3"/>
    <w:rsid w:val="00BF5731"/>
    <w:rsid w:val="00BF7676"/>
    <w:rsid w:val="00C01658"/>
    <w:rsid w:val="00C03433"/>
    <w:rsid w:val="00C0581A"/>
    <w:rsid w:val="00C06B2A"/>
    <w:rsid w:val="00C07EB2"/>
    <w:rsid w:val="00C149C4"/>
    <w:rsid w:val="00C1526C"/>
    <w:rsid w:val="00C1556A"/>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E14DF4"/>
    <w:rsid w:val="00E171C5"/>
    <w:rsid w:val="00E22C7C"/>
    <w:rsid w:val="00E2309A"/>
    <w:rsid w:val="00E25941"/>
    <w:rsid w:val="00E30428"/>
    <w:rsid w:val="00E3320E"/>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B115F"/>
    <w:rsid w:val="00EB2692"/>
    <w:rsid w:val="00EB4E2A"/>
    <w:rsid w:val="00EE0118"/>
    <w:rsid w:val="00EE4C19"/>
    <w:rsid w:val="00EE6B76"/>
    <w:rsid w:val="00EE7CAC"/>
    <w:rsid w:val="00EF3C6A"/>
    <w:rsid w:val="00F033D1"/>
    <w:rsid w:val="00F03508"/>
    <w:rsid w:val="00F07D3B"/>
    <w:rsid w:val="00F123A8"/>
    <w:rsid w:val="00F13FAC"/>
    <w:rsid w:val="00F2269F"/>
    <w:rsid w:val="00F32491"/>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154"/>
    <w:pPr>
      <w:keepNext/>
      <w:outlineLvl w:val="0"/>
    </w:pPr>
    <w:rPr>
      <w:sz w:val="28"/>
      <w:szCs w:val="20"/>
    </w:rPr>
  </w:style>
  <w:style w:type="paragraph" w:styleId="2">
    <w:name w:val="heading 2"/>
    <w:basedOn w:val="a"/>
    <w:next w:val="a"/>
    <w:link w:val="20"/>
    <w:qFormat/>
    <w:rsid w:val="001B5154"/>
    <w:pPr>
      <w:keepNext/>
      <w:outlineLvl w:val="1"/>
    </w:pPr>
    <w:rPr>
      <w:szCs w:val="20"/>
    </w:rPr>
  </w:style>
  <w:style w:type="paragraph" w:styleId="3">
    <w:name w:val="heading 3"/>
    <w:basedOn w:val="a"/>
    <w:next w:val="a"/>
    <w:link w:val="30"/>
    <w:uiPriority w:val="9"/>
    <w:semiHidden/>
    <w:unhideWhenUsed/>
    <w:qFormat/>
    <w:rsid w:val="001B51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51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51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51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B5154"/>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1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515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1B515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B515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1B51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B515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1B5154"/>
    <w:rPr>
      <w:rFonts w:ascii="Times New Roman" w:eastAsia="Times New Roman" w:hAnsi="Times New Roman" w:cs="Times New Roman"/>
      <w:b/>
      <w:sz w:val="24"/>
      <w:szCs w:val="20"/>
      <w:lang w:eastAsia="ru-RU"/>
    </w:rPr>
  </w:style>
  <w:style w:type="paragraph" w:styleId="a3">
    <w:name w:val="Body Text Indent"/>
    <w:basedOn w:val="a"/>
    <w:link w:val="a4"/>
    <w:rsid w:val="001B5154"/>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1B5154"/>
    <w:rPr>
      <w:rFonts w:ascii="Times New Roman" w:eastAsia="Times New Roman" w:hAnsi="Times New Roman" w:cs="Times New Roman"/>
      <w:sz w:val="26"/>
      <w:lang w:eastAsia="ru-RU"/>
    </w:rPr>
  </w:style>
  <w:style w:type="paragraph" w:customStyle="1" w:styleId="ConsPlusNormal">
    <w:name w:val="ConsPlusNormal"/>
    <w:rsid w:val="001B5154"/>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semiHidden/>
    <w:unhideWhenUsed/>
    <w:rsid w:val="001B5154"/>
    <w:pPr>
      <w:spacing w:after="120"/>
    </w:pPr>
  </w:style>
  <w:style w:type="character" w:customStyle="1" w:styleId="a6">
    <w:name w:val="Основной текст Знак"/>
    <w:basedOn w:val="a0"/>
    <w:link w:val="a5"/>
    <w:uiPriority w:val="99"/>
    <w:semiHidden/>
    <w:rsid w:val="001B5154"/>
    <w:rPr>
      <w:rFonts w:ascii="Times New Roman" w:eastAsia="Times New Roman" w:hAnsi="Times New Roman" w:cs="Times New Roman"/>
      <w:sz w:val="24"/>
      <w:szCs w:val="24"/>
      <w:lang w:eastAsia="ru-RU"/>
    </w:rPr>
  </w:style>
  <w:style w:type="paragraph" w:styleId="a7">
    <w:name w:val="Title"/>
    <w:basedOn w:val="a"/>
    <w:link w:val="a8"/>
    <w:qFormat/>
    <w:rsid w:val="001B5154"/>
    <w:pPr>
      <w:jc w:val="center"/>
    </w:pPr>
    <w:rPr>
      <w:b/>
      <w:sz w:val="32"/>
      <w:szCs w:val="20"/>
    </w:rPr>
  </w:style>
  <w:style w:type="character" w:customStyle="1" w:styleId="a8">
    <w:name w:val="Название Знак"/>
    <w:basedOn w:val="a0"/>
    <w:link w:val="a7"/>
    <w:rsid w:val="001B5154"/>
    <w:rPr>
      <w:rFonts w:ascii="Times New Roman" w:eastAsia="Times New Roman" w:hAnsi="Times New Roman" w:cs="Times New Roman"/>
      <w:b/>
      <w:sz w:val="32"/>
      <w:szCs w:val="20"/>
      <w:lang w:eastAsia="ru-RU"/>
    </w:rPr>
  </w:style>
  <w:style w:type="paragraph" w:styleId="a9">
    <w:name w:val="Subtitle"/>
    <w:basedOn w:val="a"/>
    <w:link w:val="aa"/>
    <w:qFormat/>
    <w:rsid w:val="001B5154"/>
    <w:pPr>
      <w:jc w:val="center"/>
    </w:pPr>
    <w:rPr>
      <w:b/>
      <w:sz w:val="26"/>
      <w:szCs w:val="20"/>
    </w:rPr>
  </w:style>
  <w:style w:type="character" w:customStyle="1" w:styleId="aa">
    <w:name w:val="Подзаголовок Знак"/>
    <w:basedOn w:val="a0"/>
    <w:link w:val="a9"/>
    <w:rsid w:val="001B5154"/>
    <w:rPr>
      <w:rFonts w:ascii="Times New Roman" w:eastAsia="Times New Roman" w:hAnsi="Times New Roman" w:cs="Times New Roman"/>
      <w:b/>
      <w:sz w:val="26"/>
      <w:szCs w:val="20"/>
      <w:lang w:eastAsia="ru-RU"/>
    </w:rPr>
  </w:style>
  <w:style w:type="paragraph" w:customStyle="1" w:styleId="ConsPlusTitle">
    <w:name w:val="ConsPlusTitle"/>
    <w:rsid w:val="001B515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3429911">
      <w:bodyDiv w:val="1"/>
      <w:marLeft w:val="0"/>
      <w:marRight w:val="0"/>
      <w:marTop w:val="0"/>
      <w:marBottom w:val="0"/>
      <w:divBdr>
        <w:top w:val="none" w:sz="0" w:space="0" w:color="auto"/>
        <w:left w:val="none" w:sz="0" w:space="0" w:color="auto"/>
        <w:bottom w:val="none" w:sz="0" w:space="0" w:color="auto"/>
        <w:right w:val="none" w:sz="0" w:space="0" w:color="auto"/>
      </w:divBdr>
    </w:div>
    <w:div w:id="343745854">
      <w:bodyDiv w:val="1"/>
      <w:marLeft w:val="0"/>
      <w:marRight w:val="0"/>
      <w:marTop w:val="0"/>
      <w:marBottom w:val="0"/>
      <w:divBdr>
        <w:top w:val="none" w:sz="0" w:space="0" w:color="auto"/>
        <w:left w:val="none" w:sz="0" w:space="0" w:color="auto"/>
        <w:bottom w:val="none" w:sz="0" w:space="0" w:color="auto"/>
        <w:right w:val="none" w:sz="0" w:space="0" w:color="auto"/>
      </w:divBdr>
    </w:div>
    <w:div w:id="370955271">
      <w:bodyDiv w:val="1"/>
      <w:marLeft w:val="0"/>
      <w:marRight w:val="0"/>
      <w:marTop w:val="0"/>
      <w:marBottom w:val="0"/>
      <w:divBdr>
        <w:top w:val="none" w:sz="0" w:space="0" w:color="auto"/>
        <w:left w:val="none" w:sz="0" w:space="0" w:color="auto"/>
        <w:bottom w:val="none" w:sz="0" w:space="0" w:color="auto"/>
        <w:right w:val="none" w:sz="0" w:space="0" w:color="auto"/>
      </w:divBdr>
    </w:div>
    <w:div w:id="486480065">
      <w:bodyDiv w:val="1"/>
      <w:marLeft w:val="0"/>
      <w:marRight w:val="0"/>
      <w:marTop w:val="0"/>
      <w:marBottom w:val="0"/>
      <w:divBdr>
        <w:top w:val="none" w:sz="0" w:space="0" w:color="auto"/>
        <w:left w:val="none" w:sz="0" w:space="0" w:color="auto"/>
        <w:bottom w:val="none" w:sz="0" w:space="0" w:color="auto"/>
        <w:right w:val="none" w:sz="0" w:space="0" w:color="auto"/>
      </w:divBdr>
    </w:div>
    <w:div w:id="1166868876">
      <w:bodyDiv w:val="1"/>
      <w:marLeft w:val="0"/>
      <w:marRight w:val="0"/>
      <w:marTop w:val="0"/>
      <w:marBottom w:val="0"/>
      <w:divBdr>
        <w:top w:val="none" w:sz="0" w:space="0" w:color="auto"/>
        <w:left w:val="none" w:sz="0" w:space="0" w:color="auto"/>
        <w:bottom w:val="none" w:sz="0" w:space="0" w:color="auto"/>
        <w:right w:val="none" w:sz="0" w:space="0" w:color="auto"/>
      </w:divBdr>
    </w:div>
    <w:div w:id="1236165408">
      <w:bodyDiv w:val="1"/>
      <w:marLeft w:val="0"/>
      <w:marRight w:val="0"/>
      <w:marTop w:val="0"/>
      <w:marBottom w:val="0"/>
      <w:divBdr>
        <w:top w:val="none" w:sz="0" w:space="0" w:color="auto"/>
        <w:left w:val="none" w:sz="0" w:space="0" w:color="auto"/>
        <w:bottom w:val="none" w:sz="0" w:space="0" w:color="auto"/>
        <w:right w:val="none" w:sz="0" w:space="0" w:color="auto"/>
      </w:divBdr>
    </w:div>
    <w:div w:id="1325890862">
      <w:bodyDiv w:val="1"/>
      <w:marLeft w:val="0"/>
      <w:marRight w:val="0"/>
      <w:marTop w:val="0"/>
      <w:marBottom w:val="0"/>
      <w:divBdr>
        <w:top w:val="none" w:sz="0" w:space="0" w:color="auto"/>
        <w:left w:val="none" w:sz="0" w:space="0" w:color="auto"/>
        <w:bottom w:val="none" w:sz="0" w:space="0" w:color="auto"/>
        <w:right w:val="none" w:sz="0" w:space="0" w:color="auto"/>
      </w:divBdr>
    </w:div>
    <w:div w:id="1763070264">
      <w:bodyDiv w:val="1"/>
      <w:marLeft w:val="0"/>
      <w:marRight w:val="0"/>
      <w:marTop w:val="0"/>
      <w:marBottom w:val="0"/>
      <w:divBdr>
        <w:top w:val="none" w:sz="0" w:space="0" w:color="auto"/>
        <w:left w:val="none" w:sz="0" w:space="0" w:color="auto"/>
        <w:bottom w:val="none" w:sz="0" w:space="0" w:color="auto"/>
        <w:right w:val="none" w:sz="0" w:space="0" w:color="auto"/>
      </w:divBdr>
    </w:div>
    <w:div w:id="1888367899">
      <w:bodyDiv w:val="1"/>
      <w:marLeft w:val="0"/>
      <w:marRight w:val="0"/>
      <w:marTop w:val="0"/>
      <w:marBottom w:val="0"/>
      <w:divBdr>
        <w:top w:val="none" w:sz="0" w:space="0" w:color="auto"/>
        <w:left w:val="none" w:sz="0" w:space="0" w:color="auto"/>
        <w:bottom w:val="none" w:sz="0" w:space="0" w:color="auto"/>
        <w:right w:val="none" w:sz="0" w:space="0" w:color="auto"/>
      </w:divBdr>
    </w:div>
    <w:div w:id="19344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ECF1-887F-406C-B60A-1F440E25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14362</Words>
  <Characters>81869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8</cp:revision>
  <cp:lastPrinted>2014-01-10T08:08:00Z</cp:lastPrinted>
  <dcterms:created xsi:type="dcterms:W3CDTF">2013-12-16T09:06:00Z</dcterms:created>
  <dcterms:modified xsi:type="dcterms:W3CDTF">2014-01-10T08:09:00Z</dcterms:modified>
</cp:coreProperties>
</file>