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0D349" w14:textId="77777777" w:rsidR="007A5151" w:rsidRPr="007A5151" w:rsidRDefault="007A5151" w:rsidP="007A5151">
      <w:pPr>
        <w:spacing w:after="120" w:line="240" w:lineRule="auto"/>
        <w:jc w:val="both"/>
        <w:rPr>
          <w:b/>
          <w:bCs/>
          <w:sz w:val="28"/>
          <w:szCs w:val="28"/>
        </w:rPr>
      </w:pPr>
      <w:r w:rsidRPr="007A5151">
        <w:rPr>
          <w:b/>
          <w:bCs/>
          <w:sz w:val="28"/>
          <w:szCs w:val="28"/>
        </w:rPr>
        <w:t>Машинокомплект или снегоход? Гостехнадзор разъясняет.</w:t>
      </w:r>
    </w:p>
    <w:p w14:paraId="03891F22" w14:textId="22EC58B2" w:rsidR="007A5151" w:rsidRPr="007A5151" w:rsidRDefault="007A5151" w:rsidP="007A5151">
      <w:pPr>
        <w:spacing w:after="120" w:line="240" w:lineRule="auto"/>
        <w:jc w:val="both"/>
      </w:pPr>
      <w:bookmarkStart w:id="0" w:name="_GoBack"/>
      <w:r w:rsidRPr="007A5151">
        <w:rPr>
          <w:noProof/>
          <w:lang w:eastAsia="ru-RU"/>
        </w:rPr>
        <w:drawing>
          <wp:inline distT="0" distB="0" distL="0" distR="0" wp14:anchorId="44D0559A" wp14:editId="4A9A77A2">
            <wp:extent cx="1760220" cy="2286000"/>
            <wp:effectExtent l="0" t="0" r="0" b="0"/>
            <wp:docPr id="1797722453" name="Рисунок 1" descr="Машинокомплект или снегоход? Гостехнадзор разъясняе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шинокомплект или снегоход? Гостехнадзор разъясняет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E7C19B1" w14:textId="77777777" w:rsidR="007A5151" w:rsidRPr="007A5151" w:rsidRDefault="007A5151" w:rsidP="007A5151">
      <w:pPr>
        <w:spacing w:after="120" w:line="240" w:lineRule="auto"/>
        <w:jc w:val="both"/>
      </w:pPr>
      <w:r w:rsidRPr="007A5151">
        <w:t>Машинокомплект или снегоход? Гостехнадзор разъясняет.</w:t>
      </w:r>
    </w:p>
    <w:p w14:paraId="39F279F0" w14:textId="77777777" w:rsidR="007A5151" w:rsidRPr="007A5151" w:rsidRDefault="007A5151" w:rsidP="007A5151">
      <w:pPr>
        <w:spacing w:after="120" w:line="240" w:lineRule="auto"/>
        <w:jc w:val="both"/>
      </w:pPr>
      <w:r w:rsidRPr="007A5151">
        <w:t>В последние годы в торговых точках и в сети «Интернет» размещено огромное количество предложений о продаже снегоходов и квадроциклов по «приемлемой» цене. Как правило, речь идёт о так называемых машинокомплектах, на которых не прочь заработать и довольно известные торговые марки.</w:t>
      </w:r>
    </w:p>
    <w:p w14:paraId="263CAF7A" w14:textId="77777777" w:rsidR="007A5151" w:rsidRPr="007A5151" w:rsidRDefault="007A5151" w:rsidP="007A5151">
      <w:pPr>
        <w:spacing w:after="120" w:line="240" w:lineRule="auto"/>
        <w:jc w:val="both"/>
      </w:pPr>
      <w:r w:rsidRPr="007A5151">
        <w:t xml:space="preserve">Чтобы уберечь желающих обзавестись </w:t>
      </w:r>
      <w:proofErr w:type="spellStart"/>
      <w:r w:rsidRPr="007A5151">
        <w:t>мотовездеходной</w:t>
      </w:r>
      <w:proofErr w:type="spellEnd"/>
      <w:r w:rsidRPr="007A5151">
        <w:t xml:space="preserve"> техникой от последующих неприятностей в виде разбирательств с сотрудниками ГИБДД и органов Гостехнадзора обращаем внимание на следующее:</w:t>
      </w:r>
    </w:p>
    <w:p w14:paraId="01249325" w14:textId="77777777" w:rsidR="007A5151" w:rsidRPr="007A5151" w:rsidRDefault="007A5151" w:rsidP="007A5151">
      <w:pPr>
        <w:spacing w:after="120" w:line="240" w:lineRule="auto"/>
        <w:jc w:val="both"/>
      </w:pPr>
      <w:r w:rsidRPr="007A5151">
        <w:t>- продажа такой техники должна сопровождаться выдачей документов на неё в виде паспорта самоходной машины и других видов техники (электронного паспорта самоходной машины и других видов техники), руководства по эксплуатации и других не менее важных документов. В указанных документах должны содержаться сведения о сертификации на соответствие требованиям безопасности, данные о производителе, технические характеристики и другая важная информация,</w:t>
      </w:r>
    </w:p>
    <w:p w14:paraId="732DB247" w14:textId="77777777" w:rsidR="007A5151" w:rsidRPr="007A5151" w:rsidRDefault="007A5151" w:rsidP="007A5151">
      <w:pPr>
        <w:spacing w:after="120" w:line="240" w:lineRule="auto"/>
        <w:jc w:val="both"/>
      </w:pPr>
      <w:r w:rsidRPr="007A5151">
        <w:t>- внимательно изучайте договор купли – продажи. Не подписывайте его до тех пор, пока не будете на сто процентов уверены в безопасности сделки (ведь расстаётесь вы со своими «кровными» сотнями тысяч рублей, а вернуть их назад даже в судебном порядке – очень длительный путь),</w:t>
      </w:r>
    </w:p>
    <w:p w14:paraId="3B1D44B5" w14:textId="77777777" w:rsidR="007A5151" w:rsidRPr="007A5151" w:rsidRDefault="007A5151" w:rsidP="007A5151">
      <w:pPr>
        <w:spacing w:after="120" w:line="240" w:lineRule="auto"/>
        <w:jc w:val="both"/>
      </w:pPr>
      <w:r w:rsidRPr="007A5151">
        <w:t xml:space="preserve">- </w:t>
      </w:r>
      <w:proofErr w:type="spellStart"/>
      <w:r w:rsidRPr="007A5151">
        <w:t>мотовездеходная</w:t>
      </w:r>
      <w:proofErr w:type="spellEnd"/>
      <w:r w:rsidRPr="007A5151">
        <w:t xml:space="preserve"> техника категории AI подлежит государственной регистрации в органах гостехнадзора. Если вам скажут, что регистрация не требуется – разворачивайтесь и уходите, вас обманывают,</w:t>
      </w:r>
    </w:p>
    <w:p w14:paraId="6CE19CF5" w14:textId="77777777" w:rsidR="007A5151" w:rsidRPr="007A5151" w:rsidRDefault="007A5151" w:rsidP="007A5151">
      <w:pPr>
        <w:spacing w:after="120" w:line="240" w:lineRule="auto"/>
        <w:jc w:val="both"/>
      </w:pPr>
      <w:r w:rsidRPr="007A5151">
        <w:t>- для управления такой техникой необходимо иметь удостоверение тракториста – машиниста с открытой категорией AI. Если вам скажут, что допуск к управлению снегоходом или квадроциклом не требуется – разворачивайтесь и уходите, вас снова обманывают,</w:t>
      </w:r>
    </w:p>
    <w:p w14:paraId="264F4E9A" w14:textId="77777777" w:rsidR="007A5151" w:rsidRPr="007A5151" w:rsidRDefault="007A5151" w:rsidP="007A5151">
      <w:pPr>
        <w:spacing w:after="120" w:line="240" w:lineRule="auto"/>
        <w:jc w:val="both"/>
      </w:pPr>
      <w:r w:rsidRPr="007A5151">
        <w:t>- покупая машинокомплект, вы просто покупаете запасные части, которые после самостоятельной либо «магазинной» сборки не будут являться полноценным, а самое главное, безопасным транспортным средством.</w:t>
      </w:r>
    </w:p>
    <w:p w14:paraId="4B873D7D" w14:textId="77777777" w:rsidR="007A5151" w:rsidRPr="007A5151" w:rsidRDefault="007A5151" w:rsidP="007A5151">
      <w:pPr>
        <w:spacing w:after="120" w:line="240" w:lineRule="auto"/>
        <w:jc w:val="both"/>
      </w:pPr>
      <w:r w:rsidRPr="007A5151">
        <w:t>К сожалению, на сегодняшний день такое понятие, как «машинокомплект» в нашей стране нормативно не урегулирован. Этим как раз и пользуются «недобросовестные» продавцы.</w:t>
      </w:r>
    </w:p>
    <w:p w14:paraId="1E4ED28F" w14:textId="77777777" w:rsidR="007A5151" w:rsidRPr="007A5151" w:rsidRDefault="007A5151" w:rsidP="007A5151">
      <w:pPr>
        <w:spacing w:after="120" w:line="240" w:lineRule="auto"/>
        <w:jc w:val="both"/>
      </w:pPr>
      <w:r w:rsidRPr="007A5151">
        <w:lastRenderedPageBreak/>
        <w:t>Специалисты Гостехнадзора Томской области всегда готовы оказать содействие в разъяснении норм законодательства по вопросам безопасной эксплуатации самоходных машин. Только важно обратиться заблаговременно.</w:t>
      </w:r>
    </w:p>
    <w:p w14:paraId="50F06BE0" w14:textId="77777777" w:rsidR="007A5151" w:rsidRPr="007A5151" w:rsidRDefault="007A5151" w:rsidP="007A5151">
      <w:pPr>
        <w:spacing w:after="120" w:line="240" w:lineRule="auto"/>
        <w:jc w:val="both"/>
      </w:pPr>
      <w:r w:rsidRPr="007A5151">
        <w:t>Наши контакты:</w:t>
      </w:r>
    </w:p>
    <w:p w14:paraId="3267457F" w14:textId="12DE0CD1" w:rsidR="007A5151" w:rsidRPr="007A5151" w:rsidRDefault="007A5151" w:rsidP="007A5151">
      <w:pPr>
        <w:spacing w:after="120" w:line="240" w:lineRule="auto"/>
        <w:jc w:val="both"/>
      </w:pPr>
      <w:r w:rsidRPr="007A5151">
        <w:t>Инспекция государственного технического надзора Томской области,</w:t>
      </w:r>
      <w:r w:rsidRPr="007A5151">
        <w:br/>
        <w:t xml:space="preserve">г. Томск, ул. </w:t>
      </w:r>
      <w:proofErr w:type="spellStart"/>
      <w:r w:rsidRPr="007A5151">
        <w:t>Кошурникова</w:t>
      </w:r>
      <w:proofErr w:type="spellEnd"/>
      <w:r w:rsidRPr="007A5151">
        <w:t xml:space="preserve">, 1, </w:t>
      </w:r>
      <w:r w:rsidR="00D002BE">
        <w:t xml:space="preserve">тел. </w:t>
      </w:r>
      <w:r w:rsidRPr="007A5151">
        <w:t>8</w:t>
      </w:r>
      <w:r w:rsidR="00D002BE">
        <w:t xml:space="preserve"> </w:t>
      </w:r>
      <w:r w:rsidRPr="007A5151">
        <w:t>(3822)</w:t>
      </w:r>
      <w:r w:rsidR="00D002BE">
        <w:t xml:space="preserve"> </w:t>
      </w:r>
      <w:r w:rsidRPr="007A5151">
        <w:t>99-</w:t>
      </w:r>
      <w:r w:rsidR="00D002BE">
        <w:t>10-14, 99-10-18, tomgtn@gov70.ru</w:t>
      </w:r>
    </w:p>
    <w:p w14:paraId="19E930E4" w14:textId="77777777" w:rsidR="007A5151" w:rsidRDefault="007A5151" w:rsidP="007A5151">
      <w:pPr>
        <w:spacing w:after="120" w:line="240" w:lineRule="auto"/>
        <w:jc w:val="both"/>
      </w:pPr>
    </w:p>
    <w:p w14:paraId="3EE1D9CD" w14:textId="285D2F38" w:rsidR="007A5151" w:rsidRPr="007A5151" w:rsidRDefault="007A5151" w:rsidP="007A5151">
      <w:pPr>
        <w:spacing w:after="120" w:line="240" w:lineRule="auto"/>
        <w:jc w:val="both"/>
      </w:pPr>
      <w:r w:rsidRPr="007A5151">
        <w:t>Главный специалист – главный государственный инженер – инспектор по Верхнекетскому и Колпашевскому районам Пушкин Владимир Иванович:</w:t>
      </w:r>
    </w:p>
    <w:p w14:paraId="796D5DF1" w14:textId="77777777" w:rsidR="007A5151" w:rsidRPr="007A5151" w:rsidRDefault="007A5151" w:rsidP="007A5151">
      <w:pPr>
        <w:spacing w:after="120" w:line="240" w:lineRule="auto"/>
        <w:jc w:val="both"/>
      </w:pPr>
      <w:r w:rsidRPr="007A5151">
        <w:t>г. Колпашево, ул. Победы, 5, 8 (38254) 5-81-27,</w:t>
      </w:r>
    </w:p>
    <w:p w14:paraId="73B9E9E6" w14:textId="77777777" w:rsidR="007A5151" w:rsidRPr="007A5151" w:rsidRDefault="007A5151" w:rsidP="007A5151">
      <w:pPr>
        <w:spacing w:after="120" w:line="240" w:lineRule="auto"/>
        <w:jc w:val="both"/>
      </w:pPr>
      <w:proofErr w:type="spellStart"/>
      <w:r w:rsidRPr="007A5151">
        <w:t>р.п</w:t>
      </w:r>
      <w:proofErr w:type="spellEnd"/>
      <w:r w:rsidRPr="007A5151">
        <w:t>. Белый Яр, пер. Банковский, 8, 8 (38258) 2-18-72,</w:t>
      </w:r>
    </w:p>
    <w:p w14:paraId="3E4F066E" w14:textId="77777777" w:rsidR="007A5151" w:rsidRPr="007A5151" w:rsidRDefault="007A5151" w:rsidP="007A5151">
      <w:pPr>
        <w:spacing w:after="120" w:line="240" w:lineRule="auto"/>
        <w:jc w:val="both"/>
      </w:pPr>
      <w:r w:rsidRPr="007A5151">
        <w:t>адрес электронной почты: kolpashevogtn@tomsk.gov.ru</w:t>
      </w:r>
    </w:p>
    <w:p w14:paraId="71625CF3" w14:textId="77777777" w:rsidR="0078537B" w:rsidRDefault="0078537B"/>
    <w:sectPr w:rsidR="00785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E5A"/>
    <w:multiLevelType w:val="multilevel"/>
    <w:tmpl w:val="17F8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8CC"/>
    <w:rsid w:val="0078537B"/>
    <w:rsid w:val="007A5151"/>
    <w:rsid w:val="009418CC"/>
    <w:rsid w:val="00D002BE"/>
    <w:rsid w:val="00D02F47"/>
    <w:rsid w:val="00D9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33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1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1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18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18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18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18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18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18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1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41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1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1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18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18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18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1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18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418CC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D00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00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1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1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18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18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18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18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18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18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1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41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1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1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18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18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18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1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18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418CC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D00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002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юричев</dc:creator>
  <cp:keywords/>
  <dc:description/>
  <cp:lastModifiedBy>Александр</cp:lastModifiedBy>
  <cp:revision>3</cp:revision>
  <dcterms:created xsi:type="dcterms:W3CDTF">2025-11-16T13:51:00Z</dcterms:created>
  <dcterms:modified xsi:type="dcterms:W3CDTF">2025-11-17T02:06:00Z</dcterms:modified>
</cp:coreProperties>
</file>