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AE" w:rsidRPr="00342403" w:rsidRDefault="00145BAE" w:rsidP="00553AFE">
      <w:pPr>
        <w:tabs>
          <w:tab w:val="left" w:pos="6105"/>
        </w:tabs>
        <w:spacing w:line="240" w:lineRule="auto"/>
        <w:ind w:firstLine="0"/>
        <w:jc w:val="right"/>
        <w:rPr>
          <w:sz w:val="32"/>
          <w:szCs w:val="32"/>
        </w:rPr>
      </w:pPr>
    </w:p>
    <w:p w:rsidR="00145BAE" w:rsidRDefault="00145BAE" w:rsidP="00553AFE">
      <w:pPr>
        <w:pStyle w:val="2"/>
        <w:snapToGrid w:val="0"/>
        <w:jc w:val="right"/>
        <w:rPr>
          <w:b w:val="0"/>
          <w:sz w:val="24"/>
          <w:szCs w:val="24"/>
        </w:rPr>
      </w:pPr>
    </w:p>
    <w:p w:rsidR="00145BAE" w:rsidRPr="009B4AAC" w:rsidRDefault="00145BAE" w:rsidP="00553AFE">
      <w:pPr>
        <w:pStyle w:val="2"/>
        <w:snapToGrid w:val="0"/>
        <w:jc w:val="right"/>
        <w:rPr>
          <w:b w:val="0"/>
          <w:sz w:val="24"/>
          <w:szCs w:val="24"/>
        </w:rPr>
      </w:pPr>
      <w:r w:rsidRPr="009B4AAC">
        <w:rPr>
          <w:b w:val="0"/>
          <w:sz w:val="24"/>
          <w:szCs w:val="24"/>
        </w:rPr>
        <w:t>УТВЕРЖДАЮ</w:t>
      </w:r>
    </w:p>
    <w:p w:rsidR="00145BAE" w:rsidRPr="009B4AAC" w:rsidRDefault="00145BAE" w:rsidP="00553AFE">
      <w:pPr>
        <w:spacing w:line="240" w:lineRule="auto"/>
        <w:ind w:firstLine="34"/>
        <w:jc w:val="right"/>
        <w:rPr>
          <w:sz w:val="24"/>
          <w:szCs w:val="24"/>
        </w:rPr>
      </w:pPr>
      <w:r w:rsidRPr="009B4AAC">
        <w:rPr>
          <w:sz w:val="24"/>
          <w:szCs w:val="24"/>
        </w:rPr>
        <w:t xml:space="preserve">Председатель </w:t>
      </w:r>
      <w:proofErr w:type="gramStart"/>
      <w:r w:rsidRPr="009B4AAC">
        <w:rPr>
          <w:sz w:val="24"/>
          <w:szCs w:val="24"/>
        </w:rPr>
        <w:t>Контрольно-счетного</w:t>
      </w:r>
      <w:proofErr w:type="gramEnd"/>
    </w:p>
    <w:p w:rsidR="00145BAE" w:rsidRPr="009B4AAC" w:rsidRDefault="00145BAE" w:rsidP="00553AFE">
      <w:pPr>
        <w:spacing w:line="240" w:lineRule="auto"/>
        <w:ind w:firstLine="34"/>
        <w:jc w:val="right"/>
        <w:rPr>
          <w:sz w:val="24"/>
          <w:szCs w:val="24"/>
        </w:rPr>
      </w:pPr>
      <w:r>
        <w:rPr>
          <w:sz w:val="24"/>
          <w:szCs w:val="24"/>
        </w:rPr>
        <w:t>органа Первомайского района</w:t>
      </w:r>
    </w:p>
    <w:p w:rsidR="00145BAE" w:rsidRPr="00417310" w:rsidRDefault="00145BAE" w:rsidP="00553AFE">
      <w:pPr>
        <w:spacing w:line="240" w:lineRule="auto"/>
        <w:ind w:firstLine="0"/>
        <w:jc w:val="right"/>
        <w:rPr>
          <w:sz w:val="24"/>
          <w:szCs w:val="24"/>
          <w:u w:val="single"/>
        </w:rPr>
      </w:pPr>
      <w:r>
        <w:rPr>
          <w:sz w:val="24"/>
          <w:szCs w:val="24"/>
        </w:rPr>
        <w:t xml:space="preserve">_____________    </w:t>
      </w:r>
      <w:r w:rsidRPr="00417310">
        <w:rPr>
          <w:sz w:val="24"/>
          <w:szCs w:val="24"/>
          <w:u w:val="single"/>
        </w:rPr>
        <w:t>В.И. Синяк</w:t>
      </w:r>
    </w:p>
    <w:p w:rsidR="00145BAE" w:rsidRPr="00502F92" w:rsidRDefault="00145BAE" w:rsidP="00553AFE">
      <w:pPr>
        <w:spacing w:line="240" w:lineRule="auto"/>
        <w:ind w:firstLine="0"/>
        <w:jc w:val="right"/>
        <w:rPr>
          <w:sz w:val="12"/>
          <w:szCs w:val="12"/>
        </w:rPr>
      </w:pPr>
      <w:r w:rsidRPr="00502F92">
        <w:rPr>
          <w:sz w:val="12"/>
          <w:szCs w:val="12"/>
        </w:rPr>
        <w:t xml:space="preserve">               (подпись)                 (инициалы, фамилия)                                  </w:t>
      </w:r>
    </w:p>
    <w:p w:rsidR="00145BAE" w:rsidRDefault="00145BAE" w:rsidP="00553AFE">
      <w:pPr>
        <w:spacing w:line="240" w:lineRule="auto"/>
        <w:jc w:val="right"/>
        <w:rPr>
          <w:sz w:val="22"/>
          <w:szCs w:val="22"/>
        </w:rPr>
      </w:pPr>
      <w:r w:rsidRPr="00502F92">
        <w:rPr>
          <w:sz w:val="22"/>
          <w:szCs w:val="22"/>
        </w:rPr>
        <w:t>«____»  _____________ 201__ г.</w:t>
      </w:r>
    </w:p>
    <w:p w:rsidR="0004045E" w:rsidRDefault="00145BAE" w:rsidP="006369EA">
      <w:pPr>
        <w:pStyle w:val="a5"/>
        <w:rPr>
          <w:b/>
          <w:bCs/>
          <w:sz w:val="24"/>
          <w:szCs w:val="24"/>
        </w:rPr>
      </w:pPr>
      <w:r w:rsidRPr="00417310">
        <w:rPr>
          <w:b/>
        </w:rPr>
        <w:t>Отчет</w:t>
      </w:r>
    </w:p>
    <w:p w:rsidR="004D327C" w:rsidRPr="00732EC2" w:rsidRDefault="0004045E" w:rsidP="006369EA">
      <w:pPr>
        <w:spacing w:line="276" w:lineRule="auto"/>
        <w:rPr>
          <w:sz w:val="24"/>
          <w:szCs w:val="24"/>
        </w:rPr>
      </w:pPr>
      <w:r>
        <w:rPr>
          <w:bCs/>
          <w:sz w:val="24"/>
          <w:szCs w:val="24"/>
        </w:rPr>
        <w:t>О</w:t>
      </w:r>
      <w:r w:rsidR="00145BAE" w:rsidRPr="0004045E">
        <w:rPr>
          <w:bCs/>
          <w:sz w:val="24"/>
          <w:szCs w:val="24"/>
        </w:rPr>
        <w:t xml:space="preserve"> результатах контрольного мероприятия</w:t>
      </w:r>
      <w:r>
        <w:rPr>
          <w:bCs/>
          <w:sz w:val="24"/>
          <w:szCs w:val="24"/>
        </w:rPr>
        <w:t xml:space="preserve">, </w:t>
      </w:r>
      <w:r>
        <w:rPr>
          <w:b/>
          <w:bCs/>
          <w:sz w:val="24"/>
          <w:szCs w:val="24"/>
        </w:rPr>
        <w:t xml:space="preserve"> </w:t>
      </w:r>
      <w:r>
        <w:rPr>
          <w:sz w:val="24"/>
          <w:szCs w:val="24"/>
        </w:rPr>
        <w:t>п</w:t>
      </w:r>
      <w:r w:rsidR="004D327C" w:rsidRPr="00A66C39">
        <w:rPr>
          <w:sz w:val="24"/>
          <w:szCs w:val="24"/>
        </w:rPr>
        <w:t>роверк</w:t>
      </w:r>
      <w:r>
        <w:rPr>
          <w:sz w:val="24"/>
          <w:szCs w:val="24"/>
        </w:rPr>
        <w:t>а</w:t>
      </w:r>
      <w:r w:rsidR="004D327C" w:rsidRPr="00A66C39">
        <w:rPr>
          <w:sz w:val="24"/>
          <w:szCs w:val="24"/>
        </w:rPr>
        <w:t xml:space="preserve"> </w:t>
      </w:r>
      <w:r w:rsidR="00975DB5">
        <w:rPr>
          <w:sz w:val="24"/>
          <w:szCs w:val="24"/>
        </w:rPr>
        <w:t xml:space="preserve">законности и результативности использования субсидии, предоставленной МБОУ ДОД ЦДОД в 2013 </w:t>
      </w:r>
      <w:r w:rsidR="009907A1">
        <w:rPr>
          <w:sz w:val="24"/>
          <w:szCs w:val="24"/>
        </w:rPr>
        <w:t xml:space="preserve">- </w:t>
      </w:r>
      <w:r w:rsidR="00975DB5">
        <w:rPr>
          <w:sz w:val="24"/>
          <w:szCs w:val="24"/>
        </w:rPr>
        <w:t>2014 годах на организацию отдыха детей в каникулярное время.</w:t>
      </w:r>
    </w:p>
    <w:p w:rsidR="004D327C" w:rsidRDefault="00BA66E0" w:rsidP="0004045E">
      <w:pPr>
        <w:spacing w:line="276" w:lineRule="auto"/>
        <w:ind w:firstLine="0"/>
        <w:rPr>
          <w:sz w:val="24"/>
          <w:szCs w:val="24"/>
        </w:rPr>
      </w:pPr>
      <w:r w:rsidRPr="00DE3B3D">
        <w:rPr>
          <w:b/>
          <w:sz w:val="24"/>
          <w:szCs w:val="24"/>
        </w:rPr>
        <w:t>Основание для проведения контрольного мероприятия:</w:t>
      </w:r>
      <w:r w:rsidR="0004045E">
        <w:rPr>
          <w:b/>
          <w:sz w:val="24"/>
          <w:szCs w:val="24"/>
        </w:rPr>
        <w:t xml:space="preserve"> </w:t>
      </w:r>
      <w:r w:rsidR="0004045E" w:rsidRPr="0004045E">
        <w:rPr>
          <w:sz w:val="24"/>
          <w:szCs w:val="24"/>
        </w:rPr>
        <w:t>п</w:t>
      </w:r>
      <w:r w:rsidR="0004045E">
        <w:rPr>
          <w:sz w:val="24"/>
          <w:szCs w:val="24"/>
        </w:rPr>
        <w:t>у</w:t>
      </w:r>
      <w:r w:rsidR="004D327C" w:rsidRPr="0004045E">
        <w:rPr>
          <w:sz w:val="24"/>
          <w:szCs w:val="24"/>
        </w:rPr>
        <w:t>нкт</w:t>
      </w:r>
      <w:r w:rsidR="004D327C" w:rsidRPr="00732EC2">
        <w:rPr>
          <w:sz w:val="24"/>
          <w:szCs w:val="24"/>
        </w:rPr>
        <w:t xml:space="preserve"> 2.</w:t>
      </w:r>
      <w:r w:rsidR="00975DB5">
        <w:rPr>
          <w:sz w:val="24"/>
          <w:szCs w:val="24"/>
        </w:rPr>
        <w:t>4</w:t>
      </w:r>
      <w:r w:rsidR="004D327C" w:rsidRPr="00732EC2">
        <w:rPr>
          <w:sz w:val="24"/>
          <w:szCs w:val="24"/>
        </w:rPr>
        <w:t xml:space="preserve"> плана работы Контрольно-счетного органа Первомайского района на 2014 год, утвержденного приказом председателя Контрольно-счетного органа Первомайского района от 27.12.2013 № 19.</w:t>
      </w:r>
    </w:p>
    <w:p w:rsidR="0004045E" w:rsidRDefault="0004045E" w:rsidP="0004045E">
      <w:pPr>
        <w:spacing w:line="276" w:lineRule="auto"/>
        <w:ind w:firstLine="0"/>
        <w:rPr>
          <w:b/>
          <w:sz w:val="24"/>
          <w:szCs w:val="24"/>
        </w:rPr>
      </w:pPr>
      <w:r w:rsidRPr="0004045E">
        <w:rPr>
          <w:b/>
          <w:sz w:val="24"/>
          <w:szCs w:val="24"/>
        </w:rPr>
        <w:t xml:space="preserve">Цель </w:t>
      </w:r>
      <w:r w:rsidR="006369EA">
        <w:rPr>
          <w:b/>
          <w:sz w:val="24"/>
          <w:szCs w:val="24"/>
        </w:rPr>
        <w:t>проведения контрольного мероприятия:</w:t>
      </w:r>
    </w:p>
    <w:p w:rsidR="00975DB5" w:rsidRPr="00732EC2" w:rsidRDefault="00975DB5" w:rsidP="00975DB5">
      <w:pPr>
        <w:spacing w:line="276" w:lineRule="auto"/>
        <w:rPr>
          <w:sz w:val="24"/>
          <w:szCs w:val="24"/>
        </w:rPr>
      </w:pPr>
      <w:r>
        <w:rPr>
          <w:sz w:val="24"/>
          <w:szCs w:val="24"/>
        </w:rPr>
        <w:t>П</w:t>
      </w:r>
      <w:r w:rsidRPr="00A66C39">
        <w:rPr>
          <w:sz w:val="24"/>
          <w:szCs w:val="24"/>
        </w:rPr>
        <w:t>роверк</w:t>
      </w:r>
      <w:r>
        <w:rPr>
          <w:sz w:val="24"/>
          <w:szCs w:val="24"/>
        </w:rPr>
        <w:t>а</w:t>
      </w:r>
      <w:r w:rsidRPr="00A66C39">
        <w:rPr>
          <w:sz w:val="24"/>
          <w:szCs w:val="24"/>
        </w:rPr>
        <w:t xml:space="preserve"> </w:t>
      </w:r>
      <w:r>
        <w:rPr>
          <w:sz w:val="24"/>
          <w:szCs w:val="24"/>
        </w:rPr>
        <w:t xml:space="preserve">законности и результативности использования субсидии, предоставленной МБОУ ДОД ЦДОД в 2013 </w:t>
      </w:r>
      <w:r w:rsidR="009907A1">
        <w:rPr>
          <w:sz w:val="24"/>
          <w:szCs w:val="24"/>
        </w:rPr>
        <w:t xml:space="preserve">- </w:t>
      </w:r>
      <w:r>
        <w:rPr>
          <w:sz w:val="24"/>
          <w:szCs w:val="24"/>
        </w:rPr>
        <w:t>2014 годах на организацию отдыха детей в каникулярное время.</w:t>
      </w:r>
    </w:p>
    <w:p w:rsidR="007D60B3" w:rsidRDefault="007D60B3" w:rsidP="007D60B3">
      <w:pPr>
        <w:spacing w:line="276" w:lineRule="auto"/>
        <w:ind w:firstLine="0"/>
        <w:jc w:val="left"/>
        <w:rPr>
          <w:sz w:val="24"/>
          <w:szCs w:val="24"/>
        </w:rPr>
      </w:pPr>
      <w:r>
        <w:rPr>
          <w:b/>
          <w:sz w:val="24"/>
          <w:szCs w:val="24"/>
        </w:rPr>
        <w:t>Объект проверки:</w:t>
      </w:r>
      <w:r w:rsidRPr="007D60B3">
        <w:rPr>
          <w:sz w:val="24"/>
          <w:szCs w:val="24"/>
        </w:rPr>
        <w:t xml:space="preserve"> </w:t>
      </w:r>
    </w:p>
    <w:p w:rsidR="007D60B3" w:rsidRDefault="009907A1" w:rsidP="007D60B3">
      <w:pPr>
        <w:spacing w:line="276" w:lineRule="auto"/>
        <w:ind w:firstLine="0"/>
        <w:rPr>
          <w:sz w:val="24"/>
          <w:szCs w:val="24"/>
        </w:rPr>
      </w:pPr>
      <w:r>
        <w:rPr>
          <w:sz w:val="24"/>
          <w:szCs w:val="24"/>
        </w:rPr>
        <w:tab/>
      </w:r>
      <w:r w:rsidR="00975DB5">
        <w:rPr>
          <w:sz w:val="24"/>
          <w:szCs w:val="24"/>
        </w:rPr>
        <w:t>Муниципальное бюджетное образовательное</w:t>
      </w:r>
      <w:r w:rsidR="009E3526">
        <w:rPr>
          <w:sz w:val="24"/>
          <w:szCs w:val="24"/>
        </w:rPr>
        <w:t xml:space="preserve"> учреждение дополнительного образования детей Центр дополнительного образования для детей.</w:t>
      </w:r>
    </w:p>
    <w:p w:rsidR="0004045E" w:rsidRPr="007D60B3" w:rsidRDefault="009D26B6" w:rsidP="007D60B3">
      <w:pPr>
        <w:spacing w:line="276" w:lineRule="auto"/>
        <w:ind w:firstLine="0"/>
        <w:rPr>
          <w:sz w:val="24"/>
          <w:szCs w:val="24"/>
        </w:rPr>
      </w:pPr>
      <w:r w:rsidRPr="009D26B6">
        <w:rPr>
          <w:b/>
          <w:sz w:val="24"/>
          <w:szCs w:val="24"/>
        </w:rPr>
        <w:t>Отчет сформирован на основе:</w:t>
      </w:r>
    </w:p>
    <w:p w:rsidR="004B78E6" w:rsidRDefault="009907A1" w:rsidP="00EA63EA">
      <w:pPr>
        <w:spacing w:line="276" w:lineRule="auto"/>
        <w:ind w:firstLine="0"/>
        <w:rPr>
          <w:sz w:val="24"/>
          <w:szCs w:val="24"/>
        </w:rPr>
      </w:pPr>
      <w:r>
        <w:rPr>
          <w:sz w:val="24"/>
          <w:szCs w:val="24"/>
        </w:rPr>
        <w:tab/>
      </w:r>
      <w:r w:rsidR="004B78E6" w:rsidRPr="008B0369">
        <w:rPr>
          <w:sz w:val="24"/>
          <w:szCs w:val="24"/>
        </w:rPr>
        <w:t>Акт</w:t>
      </w:r>
      <w:r w:rsidR="009D26B6">
        <w:rPr>
          <w:sz w:val="24"/>
          <w:szCs w:val="24"/>
        </w:rPr>
        <w:t>а</w:t>
      </w:r>
      <w:r w:rsidR="004B78E6" w:rsidRPr="008B0369">
        <w:rPr>
          <w:sz w:val="24"/>
          <w:szCs w:val="24"/>
        </w:rPr>
        <w:t xml:space="preserve"> по результатам контрольного мероприятия</w:t>
      </w:r>
      <w:r w:rsidR="002C787A">
        <w:rPr>
          <w:sz w:val="24"/>
          <w:szCs w:val="24"/>
        </w:rPr>
        <w:t xml:space="preserve"> «</w:t>
      </w:r>
      <w:r w:rsidR="009E3526">
        <w:rPr>
          <w:sz w:val="24"/>
          <w:szCs w:val="24"/>
        </w:rPr>
        <w:t>П</w:t>
      </w:r>
      <w:r w:rsidR="009E3526" w:rsidRPr="00A66C39">
        <w:rPr>
          <w:sz w:val="24"/>
          <w:szCs w:val="24"/>
        </w:rPr>
        <w:t>роверк</w:t>
      </w:r>
      <w:r w:rsidR="009E3526">
        <w:rPr>
          <w:sz w:val="24"/>
          <w:szCs w:val="24"/>
        </w:rPr>
        <w:t>а</w:t>
      </w:r>
      <w:r w:rsidR="009E3526" w:rsidRPr="00A66C39">
        <w:rPr>
          <w:sz w:val="24"/>
          <w:szCs w:val="24"/>
        </w:rPr>
        <w:t xml:space="preserve"> </w:t>
      </w:r>
      <w:r w:rsidR="009E3526">
        <w:rPr>
          <w:sz w:val="24"/>
          <w:szCs w:val="24"/>
        </w:rPr>
        <w:t xml:space="preserve">законности и результативности использования субсидии, предоставленной МБОУ ДОД ЦДОД в 2013 </w:t>
      </w:r>
      <w:r>
        <w:rPr>
          <w:sz w:val="24"/>
          <w:szCs w:val="24"/>
        </w:rPr>
        <w:t xml:space="preserve">- </w:t>
      </w:r>
      <w:r w:rsidR="009E3526">
        <w:rPr>
          <w:sz w:val="24"/>
          <w:szCs w:val="24"/>
        </w:rPr>
        <w:t>2014 годах на организацию отдыха детей в каникулярное время</w:t>
      </w:r>
      <w:r w:rsidR="002C787A">
        <w:rPr>
          <w:sz w:val="24"/>
          <w:szCs w:val="24"/>
        </w:rPr>
        <w:t>»</w:t>
      </w:r>
      <w:r w:rsidR="009D26B6">
        <w:rPr>
          <w:sz w:val="24"/>
          <w:szCs w:val="24"/>
        </w:rPr>
        <w:t xml:space="preserve">, </w:t>
      </w:r>
      <w:r w:rsidR="004B78E6" w:rsidRPr="008B0369">
        <w:rPr>
          <w:sz w:val="24"/>
          <w:szCs w:val="24"/>
        </w:rPr>
        <w:t>подписан</w:t>
      </w:r>
      <w:r w:rsidR="009D26B6">
        <w:rPr>
          <w:sz w:val="24"/>
          <w:szCs w:val="24"/>
        </w:rPr>
        <w:t>ного</w:t>
      </w:r>
      <w:r w:rsidR="004B78E6" w:rsidRPr="008B0369">
        <w:rPr>
          <w:sz w:val="24"/>
          <w:szCs w:val="24"/>
        </w:rPr>
        <w:t xml:space="preserve"> </w:t>
      </w:r>
      <w:r w:rsidR="004B78E6">
        <w:rPr>
          <w:sz w:val="24"/>
          <w:szCs w:val="24"/>
        </w:rPr>
        <w:t>2</w:t>
      </w:r>
      <w:r w:rsidR="009E3526">
        <w:rPr>
          <w:sz w:val="24"/>
          <w:szCs w:val="24"/>
        </w:rPr>
        <w:t>5</w:t>
      </w:r>
      <w:r w:rsidR="004B78E6">
        <w:rPr>
          <w:sz w:val="24"/>
          <w:szCs w:val="24"/>
        </w:rPr>
        <w:t>.</w:t>
      </w:r>
      <w:r w:rsidR="009E3526">
        <w:rPr>
          <w:sz w:val="24"/>
          <w:szCs w:val="24"/>
        </w:rPr>
        <w:t>11</w:t>
      </w:r>
      <w:r w:rsidR="004B78E6" w:rsidRPr="008B0369">
        <w:rPr>
          <w:sz w:val="24"/>
          <w:szCs w:val="24"/>
        </w:rPr>
        <w:t xml:space="preserve">.2014 года </w:t>
      </w:r>
      <w:r w:rsidR="009E3526">
        <w:rPr>
          <w:sz w:val="24"/>
          <w:szCs w:val="24"/>
        </w:rPr>
        <w:t>директором</w:t>
      </w:r>
      <w:r w:rsidR="004B78E6">
        <w:rPr>
          <w:sz w:val="24"/>
          <w:szCs w:val="24"/>
        </w:rPr>
        <w:t xml:space="preserve"> </w:t>
      </w:r>
      <w:r w:rsidR="009E3526">
        <w:rPr>
          <w:sz w:val="24"/>
          <w:szCs w:val="24"/>
        </w:rPr>
        <w:t xml:space="preserve">муниципального бюджетного образовательного учреждения дополнительного образования детей Центр дополнительного образования для детей Кротовой Н.А. с предоставленной пояснительной запиской, </w:t>
      </w:r>
      <w:r w:rsidR="004B78E6" w:rsidRPr="008B0369">
        <w:rPr>
          <w:sz w:val="24"/>
          <w:szCs w:val="24"/>
        </w:rPr>
        <w:t>без предоставления разногласий и замечаний.</w:t>
      </w:r>
    </w:p>
    <w:p w:rsidR="00D24EFF" w:rsidRDefault="00D24EFF" w:rsidP="00EA63EA">
      <w:pPr>
        <w:spacing w:line="276" w:lineRule="auto"/>
        <w:rPr>
          <w:sz w:val="24"/>
          <w:szCs w:val="24"/>
        </w:rPr>
      </w:pPr>
      <w:r>
        <w:rPr>
          <w:sz w:val="24"/>
          <w:szCs w:val="24"/>
        </w:rPr>
        <w:t xml:space="preserve">В ходе </w:t>
      </w:r>
      <w:r w:rsidR="006369EA">
        <w:rPr>
          <w:sz w:val="24"/>
          <w:szCs w:val="24"/>
        </w:rPr>
        <w:t>контрольного мероприятия</w:t>
      </w:r>
      <w:r>
        <w:rPr>
          <w:sz w:val="24"/>
          <w:szCs w:val="24"/>
        </w:rPr>
        <w:t xml:space="preserve"> были рассмотрены вопросы:</w:t>
      </w:r>
    </w:p>
    <w:p w:rsidR="00D24EFF" w:rsidRPr="0004045E" w:rsidRDefault="00D24EFF" w:rsidP="00EA63EA">
      <w:pPr>
        <w:snapToGrid w:val="0"/>
        <w:spacing w:line="276" w:lineRule="auto"/>
        <w:ind w:firstLine="28"/>
        <w:rPr>
          <w:sz w:val="24"/>
          <w:szCs w:val="24"/>
        </w:rPr>
      </w:pPr>
      <w:r>
        <w:rPr>
          <w:sz w:val="24"/>
          <w:szCs w:val="24"/>
        </w:rPr>
        <w:tab/>
        <w:t>1.</w:t>
      </w:r>
      <w:r w:rsidRPr="0004045E">
        <w:rPr>
          <w:sz w:val="24"/>
          <w:szCs w:val="24"/>
        </w:rPr>
        <w:t xml:space="preserve">Анализ нормативно-правовой базы и учредительных документов, регулирующих деятельность </w:t>
      </w:r>
      <w:r w:rsidR="009E3526">
        <w:rPr>
          <w:sz w:val="24"/>
          <w:szCs w:val="24"/>
        </w:rPr>
        <w:t>ЦДОД</w:t>
      </w:r>
      <w:r>
        <w:rPr>
          <w:sz w:val="24"/>
          <w:szCs w:val="24"/>
        </w:rPr>
        <w:t>.</w:t>
      </w:r>
      <w:r w:rsidRPr="0004045E">
        <w:rPr>
          <w:sz w:val="16"/>
          <w:szCs w:val="16"/>
        </w:rPr>
        <w:t xml:space="preserve"> </w:t>
      </w:r>
    </w:p>
    <w:p w:rsidR="00D24EFF" w:rsidRPr="0004045E" w:rsidRDefault="00D24EFF" w:rsidP="00EA63EA">
      <w:pPr>
        <w:snapToGrid w:val="0"/>
        <w:spacing w:line="276" w:lineRule="auto"/>
        <w:rPr>
          <w:sz w:val="24"/>
          <w:szCs w:val="24"/>
        </w:rPr>
      </w:pPr>
      <w:r>
        <w:rPr>
          <w:sz w:val="24"/>
          <w:szCs w:val="24"/>
        </w:rPr>
        <w:t>2</w:t>
      </w:r>
      <w:r w:rsidRPr="0004045E">
        <w:rPr>
          <w:sz w:val="24"/>
          <w:szCs w:val="24"/>
        </w:rPr>
        <w:t xml:space="preserve">. </w:t>
      </w:r>
      <w:r w:rsidR="009E3526">
        <w:rPr>
          <w:sz w:val="24"/>
          <w:szCs w:val="24"/>
        </w:rPr>
        <w:t>Проверка соблюдения порядка комплектования летнего лагеря и предоставления путевок.</w:t>
      </w:r>
      <w:r w:rsidRPr="0004045E">
        <w:rPr>
          <w:sz w:val="24"/>
          <w:szCs w:val="24"/>
        </w:rPr>
        <w:t xml:space="preserve"> </w:t>
      </w:r>
    </w:p>
    <w:p w:rsidR="00D24EFF" w:rsidRPr="0004045E" w:rsidRDefault="00D24EFF" w:rsidP="00EA63EA">
      <w:pPr>
        <w:spacing w:line="276" w:lineRule="auto"/>
        <w:rPr>
          <w:sz w:val="24"/>
          <w:szCs w:val="24"/>
        </w:rPr>
      </w:pPr>
      <w:r>
        <w:rPr>
          <w:sz w:val="24"/>
          <w:szCs w:val="24"/>
        </w:rPr>
        <w:t>3.</w:t>
      </w:r>
      <w:r w:rsidRPr="0004045E">
        <w:rPr>
          <w:sz w:val="16"/>
          <w:szCs w:val="16"/>
        </w:rPr>
        <w:t xml:space="preserve"> </w:t>
      </w:r>
      <w:r w:rsidRPr="0004045E">
        <w:rPr>
          <w:sz w:val="24"/>
          <w:szCs w:val="24"/>
        </w:rPr>
        <w:t>Проверка</w:t>
      </w:r>
      <w:r w:rsidR="009E3526">
        <w:rPr>
          <w:sz w:val="24"/>
          <w:szCs w:val="24"/>
        </w:rPr>
        <w:t xml:space="preserve"> использования субсидии, предоставленной МБОУ ДОД ЦДОД в 2013 и 2014 годах на организацию отдыха детей в каникулярное время.</w:t>
      </w:r>
      <w:r w:rsidRPr="0004045E">
        <w:rPr>
          <w:sz w:val="24"/>
          <w:szCs w:val="24"/>
        </w:rPr>
        <w:t xml:space="preserve"> </w:t>
      </w:r>
    </w:p>
    <w:p w:rsidR="00D24EFF" w:rsidRDefault="00D24EFF" w:rsidP="00EA63EA">
      <w:pPr>
        <w:pStyle w:val="21"/>
        <w:tabs>
          <w:tab w:val="left" w:pos="211"/>
        </w:tabs>
        <w:spacing w:after="0" w:line="276" w:lineRule="auto"/>
        <w:rPr>
          <w:sz w:val="24"/>
          <w:szCs w:val="24"/>
        </w:rPr>
      </w:pPr>
      <w:r>
        <w:rPr>
          <w:sz w:val="24"/>
          <w:szCs w:val="24"/>
        </w:rPr>
        <w:t>4.</w:t>
      </w:r>
      <w:r w:rsidR="00656A62">
        <w:rPr>
          <w:sz w:val="24"/>
          <w:szCs w:val="24"/>
        </w:rPr>
        <w:t xml:space="preserve">Проверка </w:t>
      </w:r>
      <w:r w:rsidR="009E3526">
        <w:rPr>
          <w:sz w:val="24"/>
          <w:szCs w:val="24"/>
        </w:rPr>
        <w:t>организации и ведения бухгалтерского учета использования субсидии, предоставленной МБОУ ДОД ЦДОД в 2013 и 2014 годах на организацию отдыха детей в каникулярное время.</w:t>
      </w:r>
    </w:p>
    <w:p w:rsidR="009907A1" w:rsidRPr="0004045E" w:rsidRDefault="009907A1" w:rsidP="00EA63EA">
      <w:pPr>
        <w:pStyle w:val="21"/>
        <w:tabs>
          <w:tab w:val="left" w:pos="211"/>
        </w:tabs>
        <w:spacing w:after="0" w:line="276" w:lineRule="auto"/>
        <w:rPr>
          <w:sz w:val="24"/>
          <w:szCs w:val="24"/>
        </w:rPr>
      </w:pPr>
    </w:p>
    <w:p w:rsidR="00D24EFF" w:rsidRDefault="009907A1" w:rsidP="00EA63EA">
      <w:pPr>
        <w:pStyle w:val="ad"/>
        <w:spacing w:before="0" w:beforeAutospacing="0" w:after="0" w:afterAutospacing="0"/>
        <w:ind w:left="644"/>
        <w:rPr>
          <w:b/>
        </w:rPr>
      </w:pPr>
      <w:r>
        <w:rPr>
          <w:b/>
        </w:rPr>
        <w:t>К</w:t>
      </w:r>
      <w:r w:rsidR="006369EA">
        <w:rPr>
          <w:b/>
        </w:rPr>
        <w:t>онтрольн</w:t>
      </w:r>
      <w:r>
        <w:rPr>
          <w:b/>
        </w:rPr>
        <w:t>ым</w:t>
      </w:r>
      <w:r w:rsidR="006369EA">
        <w:rPr>
          <w:b/>
        </w:rPr>
        <w:t xml:space="preserve"> мероприяти</w:t>
      </w:r>
      <w:r>
        <w:rPr>
          <w:b/>
        </w:rPr>
        <w:t>ем установлено</w:t>
      </w:r>
      <w:r w:rsidR="00D24EFF">
        <w:rPr>
          <w:b/>
        </w:rPr>
        <w:t>:</w:t>
      </w:r>
    </w:p>
    <w:p w:rsidR="00EA63EA" w:rsidRDefault="00EA63EA" w:rsidP="00EA63EA">
      <w:pPr>
        <w:pStyle w:val="ad"/>
        <w:spacing w:before="0" w:beforeAutospacing="0" w:after="0" w:afterAutospacing="0"/>
        <w:ind w:left="644"/>
        <w:rPr>
          <w:b/>
        </w:rPr>
      </w:pPr>
    </w:p>
    <w:p w:rsidR="009E3526" w:rsidRDefault="006B150C" w:rsidP="00D41DF4">
      <w:pPr>
        <w:pStyle w:val="ad"/>
        <w:spacing w:before="0" w:beforeAutospacing="0" w:after="0" w:afterAutospacing="0"/>
        <w:ind w:left="644"/>
        <w:rPr>
          <w:b/>
        </w:rPr>
      </w:pPr>
      <w:r>
        <w:rPr>
          <w:b/>
        </w:rPr>
        <w:t xml:space="preserve">1. </w:t>
      </w:r>
      <w:r w:rsidR="00A8753F">
        <w:rPr>
          <w:b/>
        </w:rPr>
        <w:t xml:space="preserve"> Несоблюдение порядка комплектования летнего лагеря </w:t>
      </w:r>
      <w:r w:rsidR="0072727D" w:rsidRPr="0072727D">
        <w:rPr>
          <w:b/>
        </w:rPr>
        <w:t>с дневным пребыванием</w:t>
      </w:r>
      <w:r w:rsidR="0072727D">
        <w:rPr>
          <w:b/>
        </w:rPr>
        <w:t xml:space="preserve"> детей</w:t>
      </w:r>
      <w:r w:rsidR="00A8753F">
        <w:rPr>
          <w:b/>
        </w:rPr>
        <w:t>.</w:t>
      </w:r>
    </w:p>
    <w:p w:rsidR="00C02438" w:rsidRDefault="00C02438" w:rsidP="00EA63EA">
      <w:pPr>
        <w:spacing w:line="276" w:lineRule="auto"/>
        <w:ind w:firstLine="708"/>
        <w:rPr>
          <w:sz w:val="24"/>
          <w:szCs w:val="24"/>
        </w:rPr>
      </w:pPr>
      <w:proofErr w:type="gramStart"/>
      <w:r w:rsidRPr="00F847AC">
        <w:rPr>
          <w:sz w:val="24"/>
          <w:szCs w:val="24"/>
        </w:rPr>
        <w:t xml:space="preserve">В Первомайском районе порядок организации отдыха детей определен: постановлением администрации Первомайского района  от 27.05.2013 № 123 «О мерах по организации отдыха, оздоровления, занятости детей и подростков Первомайского района в 2013 году» (далее – Порядок организации отдыха детей в 2013 году), постановлением администрации Первомайского района  </w:t>
      </w:r>
      <w:r w:rsidRPr="00F847AC">
        <w:rPr>
          <w:sz w:val="24"/>
          <w:szCs w:val="24"/>
        </w:rPr>
        <w:lastRenderedPageBreak/>
        <w:t>от 19.03.2014 № 33 «О мерах по организации отдыха, оздоровления, занятости детей и подростков Первомайского района в 2014 году</w:t>
      </w:r>
      <w:proofErr w:type="gramEnd"/>
      <w:r w:rsidRPr="00F847AC">
        <w:rPr>
          <w:sz w:val="24"/>
          <w:szCs w:val="24"/>
        </w:rPr>
        <w:t xml:space="preserve">» (далее – Порядок организации отдыха детей в 2014 году). </w:t>
      </w:r>
    </w:p>
    <w:p w:rsidR="0014311F" w:rsidRDefault="002657AD" w:rsidP="0014311F">
      <w:pPr>
        <w:spacing w:line="276" w:lineRule="auto"/>
        <w:ind w:firstLine="708"/>
        <w:rPr>
          <w:sz w:val="24"/>
          <w:szCs w:val="24"/>
        </w:rPr>
      </w:pPr>
      <w:r w:rsidRPr="00F847AC">
        <w:rPr>
          <w:sz w:val="24"/>
          <w:szCs w:val="24"/>
        </w:rPr>
        <w:t>Приказом  директора ЦДОД от 20.05.2013 №33-О «Об организации летнего лагеря с дневным пребыванием» на базе ЦДОД организован летний лагерь с дневным пребыванием детей «Веселые ребята» с 01.06.2013 по 28.06.2013 (далее - приказ №33-О). Рабочая группа по подготовке организации деятельности летнего лагеря с дневным пребыванием детей утверждена приказом Директора ЦДОД от 18.03.2013 № 21-О (далее - приказ № 21-О). Приказом  директора ЦДОД от 07.05.2014 №35-О «Об организации летнего лагеря с дневным пребыванием» на базе ЦДОД организован летний лагерь с дневным пребыванием детей «Веселые ребята» с 01.06.2014 по 27.06.2014 (далее - Приказ №35-О).</w:t>
      </w:r>
    </w:p>
    <w:p w:rsidR="00A8753F" w:rsidRDefault="00C02438" w:rsidP="0014311F">
      <w:pPr>
        <w:spacing w:line="276" w:lineRule="auto"/>
        <w:ind w:firstLine="708"/>
        <w:rPr>
          <w:sz w:val="24"/>
          <w:szCs w:val="24"/>
        </w:rPr>
      </w:pPr>
      <w:r w:rsidRPr="00F847AC">
        <w:rPr>
          <w:sz w:val="24"/>
          <w:szCs w:val="24"/>
        </w:rPr>
        <w:t xml:space="preserve"> </w:t>
      </w:r>
      <w:proofErr w:type="gramStart"/>
      <w:r w:rsidR="00A8753F">
        <w:rPr>
          <w:sz w:val="24"/>
          <w:szCs w:val="24"/>
        </w:rPr>
        <w:t>Ф</w:t>
      </w:r>
      <w:r w:rsidRPr="00F847AC">
        <w:rPr>
          <w:sz w:val="24"/>
          <w:szCs w:val="24"/>
        </w:rPr>
        <w:t>ормирование участников смены в оздоровительном лагере с дневным пребыванием детей на базе ЦДОД осуществлялось с нарушением  Порядка организации отдыха детей в 2013 и в 2014 году</w:t>
      </w:r>
      <w:r w:rsidR="00A8753F">
        <w:rPr>
          <w:sz w:val="24"/>
          <w:szCs w:val="24"/>
        </w:rPr>
        <w:t>:</w:t>
      </w:r>
      <w:r w:rsidRPr="00F847AC">
        <w:rPr>
          <w:sz w:val="24"/>
          <w:szCs w:val="24"/>
        </w:rPr>
        <w:t xml:space="preserve"> не велся журнал регистрации заявлений о предоставлении путевок в оздоровительный лагерь</w:t>
      </w:r>
      <w:r>
        <w:rPr>
          <w:sz w:val="24"/>
          <w:szCs w:val="24"/>
        </w:rPr>
        <w:t xml:space="preserve"> с дневным пребыванием </w:t>
      </w:r>
      <w:r w:rsidRPr="00F847AC">
        <w:rPr>
          <w:sz w:val="24"/>
          <w:szCs w:val="24"/>
        </w:rPr>
        <w:t>детей, отсутствует реестр участников смены в оздоровительном лагере с дневным пребыванием детей на базе муниципального образовательного учреждения, утверждаемый приказом учреждения.</w:t>
      </w:r>
      <w:r w:rsidR="00A8753F">
        <w:rPr>
          <w:sz w:val="24"/>
          <w:szCs w:val="24"/>
        </w:rPr>
        <w:t xml:space="preserve"> </w:t>
      </w:r>
      <w:proofErr w:type="gramEnd"/>
    </w:p>
    <w:p w:rsidR="00C02438" w:rsidRPr="00F847AC" w:rsidRDefault="00C02438" w:rsidP="00EA63EA">
      <w:pPr>
        <w:spacing w:line="276" w:lineRule="auto"/>
        <w:ind w:firstLine="720"/>
        <w:rPr>
          <w:sz w:val="24"/>
          <w:szCs w:val="24"/>
        </w:rPr>
      </w:pPr>
      <w:proofErr w:type="gramStart"/>
      <w:r w:rsidRPr="00F847AC">
        <w:rPr>
          <w:sz w:val="24"/>
          <w:szCs w:val="24"/>
        </w:rPr>
        <w:t xml:space="preserve">Приказом директора ЦДОД  от 01.06.2013 № 40/1-О «О зачислении детей в летнюю смену лагеря с дневным пребыванием «Веселые ребята»  (далее - Приказ № 40/1-О) зачислено 80 детей, в том числе </w:t>
      </w:r>
      <w:r w:rsidR="00A8753F">
        <w:rPr>
          <w:sz w:val="24"/>
          <w:szCs w:val="24"/>
        </w:rPr>
        <w:t xml:space="preserve">один ребенок </w:t>
      </w:r>
      <w:r w:rsidRPr="00F847AC">
        <w:rPr>
          <w:sz w:val="24"/>
          <w:szCs w:val="24"/>
        </w:rPr>
        <w:t>по приказу проходит дважды  под № 12 и № 51</w:t>
      </w:r>
      <w:r w:rsidR="00A8753F">
        <w:rPr>
          <w:sz w:val="24"/>
          <w:szCs w:val="24"/>
        </w:rPr>
        <w:t xml:space="preserve">, </w:t>
      </w:r>
      <w:r w:rsidR="00A8753F" w:rsidRPr="00F847AC">
        <w:rPr>
          <w:sz w:val="24"/>
          <w:szCs w:val="24"/>
        </w:rPr>
        <w:t xml:space="preserve">на </w:t>
      </w:r>
      <w:r w:rsidR="00A8753F">
        <w:rPr>
          <w:sz w:val="24"/>
          <w:szCs w:val="24"/>
        </w:rPr>
        <w:t xml:space="preserve">одного ребенка </w:t>
      </w:r>
      <w:r w:rsidR="00A8753F" w:rsidRPr="00F847AC">
        <w:rPr>
          <w:sz w:val="24"/>
          <w:szCs w:val="24"/>
        </w:rPr>
        <w:t>отсутствует документ, подтверждающий место жительства ребенка</w:t>
      </w:r>
      <w:r w:rsidR="00A8753F">
        <w:rPr>
          <w:sz w:val="24"/>
          <w:szCs w:val="24"/>
        </w:rPr>
        <w:t xml:space="preserve">, двенадцать детей  </w:t>
      </w:r>
      <w:r w:rsidRPr="00F847AC">
        <w:rPr>
          <w:sz w:val="24"/>
          <w:szCs w:val="24"/>
        </w:rPr>
        <w:t>зачислены в лагерь при отсутствии пакета документов,  которые  родитель (законный</w:t>
      </w:r>
      <w:proofErr w:type="gramEnd"/>
      <w:r w:rsidRPr="00F847AC">
        <w:rPr>
          <w:sz w:val="24"/>
          <w:szCs w:val="24"/>
        </w:rPr>
        <w:t xml:space="preserve"> представитель) должен представить для получения путёвки.  </w:t>
      </w:r>
    </w:p>
    <w:p w:rsidR="00C02438" w:rsidRPr="00F847AC" w:rsidRDefault="00C02438" w:rsidP="00EA63EA">
      <w:pPr>
        <w:spacing w:line="276" w:lineRule="auto"/>
        <w:rPr>
          <w:sz w:val="24"/>
          <w:szCs w:val="24"/>
        </w:rPr>
      </w:pPr>
      <w:proofErr w:type="gramStart"/>
      <w:r w:rsidRPr="00F847AC">
        <w:rPr>
          <w:sz w:val="24"/>
          <w:szCs w:val="24"/>
        </w:rPr>
        <w:t>Приказом директора ЦДОД  от 01.06.2014 № 45/1-О «О зачислении детей в летнюю смену лагеря с дневным пребыванием «Веселые ребята»  (далее - Приказ № 45/1-О) зачислено 80 детей, в том числе на двенадцать детей в пакете  документов,  предоставленных к заявлению, отсутствуют копии свидетельства  о рождении ребенка, в заявлениях</w:t>
      </w:r>
      <w:r w:rsidR="00A8753F">
        <w:rPr>
          <w:sz w:val="24"/>
          <w:szCs w:val="24"/>
        </w:rPr>
        <w:t xml:space="preserve"> на</w:t>
      </w:r>
      <w:r w:rsidRPr="00F847AC">
        <w:rPr>
          <w:sz w:val="24"/>
          <w:szCs w:val="24"/>
        </w:rPr>
        <w:t xml:space="preserve">  детей</w:t>
      </w:r>
      <w:r w:rsidR="00A8753F">
        <w:rPr>
          <w:sz w:val="24"/>
          <w:szCs w:val="24"/>
        </w:rPr>
        <w:t>,</w:t>
      </w:r>
      <w:r w:rsidRPr="00F847AC">
        <w:rPr>
          <w:sz w:val="24"/>
          <w:szCs w:val="24"/>
        </w:rPr>
        <w:t xml:space="preserve"> находящихся под опекой, отсутствует выписка из решения органов местного самоуправления об установлении</w:t>
      </w:r>
      <w:proofErr w:type="gramEnd"/>
      <w:r w:rsidRPr="00F847AC">
        <w:rPr>
          <w:sz w:val="24"/>
          <w:szCs w:val="24"/>
        </w:rPr>
        <w:t xml:space="preserve"> над ребенком опеки (попечительства)</w:t>
      </w:r>
      <w:r w:rsidR="00A8753F">
        <w:rPr>
          <w:sz w:val="24"/>
          <w:szCs w:val="24"/>
        </w:rPr>
        <w:t>, на двоих детей</w:t>
      </w:r>
      <w:r w:rsidRPr="00F847AC">
        <w:rPr>
          <w:sz w:val="24"/>
          <w:szCs w:val="24"/>
        </w:rPr>
        <w:t xml:space="preserve"> </w:t>
      </w:r>
      <w:r w:rsidR="00A8753F">
        <w:rPr>
          <w:sz w:val="24"/>
          <w:szCs w:val="24"/>
        </w:rPr>
        <w:t>п</w:t>
      </w:r>
      <w:r w:rsidRPr="00F847AC">
        <w:rPr>
          <w:sz w:val="24"/>
          <w:szCs w:val="24"/>
        </w:rPr>
        <w:t xml:space="preserve">акет  приложенных документов   не соответствует данным, указанным в заявлении. </w:t>
      </w:r>
    </w:p>
    <w:p w:rsidR="00C02438" w:rsidRDefault="00C02438" w:rsidP="00EA63EA">
      <w:pPr>
        <w:spacing w:line="276" w:lineRule="auto"/>
        <w:rPr>
          <w:sz w:val="24"/>
          <w:szCs w:val="24"/>
        </w:rPr>
      </w:pPr>
      <w:proofErr w:type="gramStart"/>
      <w:r w:rsidRPr="00F847AC">
        <w:rPr>
          <w:sz w:val="24"/>
          <w:szCs w:val="24"/>
        </w:rPr>
        <w:t>В  ходе проверки установлена недостоверность данных в списочном составе детей летнего лагеря с дневным пребыванием детей «Веселые ребята», указанных в Приказе № 40/1-О,  Реестре оздоровленных детей с участием средств межбюджетного трансферта за 1 смену 2013 года (далее Реестр)  и  Табеле посещаемости детей в лагере с дневным пребыванием в ЦДОД «Веселые ребята» с 03.06. по 29.06.2013г. (далее – Табель)</w:t>
      </w:r>
      <w:r w:rsidR="00AD76C2">
        <w:rPr>
          <w:sz w:val="24"/>
          <w:szCs w:val="24"/>
        </w:rPr>
        <w:t>:</w:t>
      </w:r>
      <w:proofErr w:type="gramEnd"/>
    </w:p>
    <w:p w:rsidR="00EA63EA" w:rsidRDefault="00EA63EA" w:rsidP="00EA63EA">
      <w:pPr>
        <w:spacing w:line="276" w:lineRule="auto"/>
        <w:rPr>
          <w:sz w:val="24"/>
          <w:szCs w:val="24"/>
        </w:rPr>
      </w:pPr>
    </w:p>
    <w:tbl>
      <w:tblPr>
        <w:tblStyle w:val="a8"/>
        <w:tblW w:w="0" w:type="auto"/>
        <w:tblInd w:w="534" w:type="dxa"/>
        <w:tblLook w:val="04A0"/>
      </w:tblPr>
      <w:tblGrid>
        <w:gridCol w:w="4252"/>
        <w:gridCol w:w="2126"/>
        <w:gridCol w:w="1560"/>
        <w:gridCol w:w="1559"/>
      </w:tblGrid>
      <w:tr w:rsidR="00AD76C2" w:rsidRPr="00F847AC" w:rsidTr="00EA63EA">
        <w:tc>
          <w:tcPr>
            <w:tcW w:w="4252" w:type="dxa"/>
            <w:vMerge w:val="restart"/>
          </w:tcPr>
          <w:p w:rsidR="00AD76C2" w:rsidRPr="00F847AC" w:rsidRDefault="00AD76C2" w:rsidP="00AD76C2">
            <w:pPr>
              <w:spacing w:line="240" w:lineRule="auto"/>
              <w:ind w:firstLine="0"/>
              <w:jc w:val="left"/>
              <w:rPr>
                <w:sz w:val="24"/>
                <w:szCs w:val="24"/>
              </w:rPr>
            </w:pPr>
            <w:r w:rsidRPr="00F847AC">
              <w:rPr>
                <w:sz w:val="24"/>
                <w:szCs w:val="24"/>
              </w:rPr>
              <w:t>Фамилия, имя участников лагеря</w:t>
            </w:r>
          </w:p>
        </w:tc>
        <w:tc>
          <w:tcPr>
            <w:tcW w:w="5245" w:type="dxa"/>
            <w:gridSpan w:val="3"/>
          </w:tcPr>
          <w:p w:rsidR="00AD76C2" w:rsidRPr="00F847AC" w:rsidRDefault="00AD76C2" w:rsidP="00AD76C2">
            <w:pPr>
              <w:spacing w:line="240" w:lineRule="auto"/>
              <w:rPr>
                <w:sz w:val="24"/>
                <w:szCs w:val="24"/>
              </w:rPr>
            </w:pPr>
            <w:r w:rsidRPr="00F847AC">
              <w:rPr>
                <w:sz w:val="24"/>
                <w:szCs w:val="24"/>
              </w:rPr>
              <w:t xml:space="preserve"> </w:t>
            </w:r>
            <w:proofErr w:type="gramStart"/>
            <w:r w:rsidRPr="00F847AC">
              <w:rPr>
                <w:sz w:val="24"/>
                <w:szCs w:val="24"/>
              </w:rPr>
              <w:t>Указаны в списочном составе участников  летнего лагеря в 2013г</w:t>
            </w:r>
            <w:proofErr w:type="gramEnd"/>
          </w:p>
        </w:tc>
      </w:tr>
      <w:tr w:rsidR="00AD76C2" w:rsidRPr="00F847AC" w:rsidTr="00EA63EA">
        <w:tc>
          <w:tcPr>
            <w:tcW w:w="4252" w:type="dxa"/>
            <w:vMerge/>
          </w:tcPr>
          <w:p w:rsidR="00AD76C2" w:rsidRPr="00F847AC" w:rsidRDefault="00AD76C2" w:rsidP="00AD76C2">
            <w:pPr>
              <w:spacing w:line="240" w:lineRule="auto"/>
              <w:rPr>
                <w:sz w:val="24"/>
                <w:szCs w:val="24"/>
              </w:rPr>
            </w:pPr>
          </w:p>
        </w:tc>
        <w:tc>
          <w:tcPr>
            <w:tcW w:w="2126" w:type="dxa"/>
          </w:tcPr>
          <w:p w:rsidR="00AD76C2" w:rsidRPr="00F847AC" w:rsidRDefault="00AD76C2" w:rsidP="00AD76C2">
            <w:pPr>
              <w:spacing w:line="240" w:lineRule="auto"/>
              <w:ind w:firstLine="0"/>
              <w:jc w:val="left"/>
              <w:rPr>
                <w:sz w:val="24"/>
                <w:szCs w:val="24"/>
              </w:rPr>
            </w:pPr>
            <w:r w:rsidRPr="00F847AC">
              <w:rPr>
                <w:sz w:val="24"/>
                <w:szCs w:val="24"/>
              </w:rPr>
              <w:t xml:space="preserve"> Приказ № </w:t>
            </w:r>
            <w:r>
              <w:rPr>
                <w:sz w:val="24"/>
                <w:szCs w:val="24"/>
              </w:rPr>
              <w:t xml:space="preserve"> </w:t>
            </w:r>
            <w:r w:rsidRPr="00F847AC">
              <w:rPr>
                <w:sz w:val="24"/>
                <w:szCs w:val="24"/>
              </w:rPr>
              <w:t>40/1-О</w:t>
            </w:r>
          </w:p>
        </w:tc>
        <w:tc>
          <w:tcPr>
            <w:tcW w:w="1560" w:type="dxa"/>
          </w:tcPr>
          <w:p w:rsidR="00AD76C2" w:rsidRPr="00F847AC" w:rsidRDefault="00AD76C2" w:rsidP="00AD76C2">
            <w:pPr>
              <w:spacing w:line="240" w:lineRule="auto"/>
              <w:ind w:firstLine="0"/>
              <w:jc w:val="left"/>
              <w:rPr>
                <w:sz w:val="24"/>
                <w:szCs w:val="24"/>
              </w:rPr>
            </w:pPr>
            <w:r w:rsidRPr="00F847AC">
              <w:rPr>
                <w:sz w:val="24"/>
                <w:szCs w:val="24"/>
              </w:rPr>
              <w:t>Табель</w:t>
            </w:r>
          </w:p>
        </w:tc>
        <w:tc>
          <w:tcPr>
            <w:tcW w:w="1559" w:type="dxa"/>
          </w:tcPr>
          <w:p w:rsidR="00AD76C2" w:rsidRPr="00F847AC" w:rsidRDefault="00AD76C2" w:rsidP="00AD76C2">
            <w:pPr>
              <w:spacing w:line="240" w:lineRule="auto"/>
              <w:ind w:firstLine="33"/>
              <w:jc w:val="left"/>
              <w:rPr>
                <w:sz w:val="24"/>
                <w:szCs w:val="24"/>
              </w:rPr>
            </w:pPr>
            <w:r w:rsidRPr="00F847AC">
              <w:rPr>
                <w:sz w:val="24"/>
                <w:szCs w:val="24"/>
              </w:rPr>
              <w:t>Реестр</w:t>
            </w:r>
          </w:p>
        </w:tc>
      </w:tr>
      <w:tr w:rsidR="00AD76C2" w:rsidRPr="00F847AC" w:rsidTr="00EA63EA">
        <w:tc>
          <w:tcPr>
            <w:tcW w:w="4252" w:type="dxa"/>
          </w:tcPr>
          <w:p w:rsidR="00AD76C2" w:rsidRPr="00F847AC" w:rsidRDefault="00AD76C2" w:rsidP="00AD76C2">
            <w:pPr>
              <w:spacing w:line="240" w:lineRule="auto"/>
              <w:rPr>
                <w:sz w:val="24"/>
                <w:szCs w:val="24"/>
              </w:rPr>
            </w:pPr>
            <w:proofErr w:type="spellStart"/>
            <w:r w:rsidRPr="00F847AC">
              <w:rPr>
                <w:sz w:val="24"/>
                <w:szCs w:val="24"/>
              </w:rPr>
              <w:t>Шлабович</w:t>
            </w:r>
            <w:proofErr w:type="spellEnd"/>
            <w:r w:rsidRPr="00F847AC">
              <w:rPr>
                <w:sz w:val="24"/>
                <w:szCs w:val="24"/>
              </w:rPr>
              <w:t xml:space="preserve"> Алина</w:t>
            </w:r>
          </w:p>
        </w:tc>
        <w:tc>
          <w:tcPr>
            <w:tcW w:w="2126" w:type="dxa"/>
          </w:tcPr>
          <w:p w:rsidR="00AD76C2" w:rsidRPr="00F847AC" w:rsidRDefault="00AD76C2" w:rsidP="00AD76C2">
            <w:pPr>
              <w:spacing w:line="240" w:lineRule="auto"/>
              <w:jc w:val="center"/>
              <w:rPr>
                <w:sz w:val="24"/>
                <w:szCs w:val="24"/>
              </w:rPr>
            </w:pPr>
            <w:r w:rsidRPr="00F847AC">
              <w:rPr>
                <w:sz w:val="24"/>
                <w:szCs w:val="24"/>
              </w:rPr>
              <w:t>есть</w:t>
            </w:r>
          </w:p>
        </w:tc>
        <w:tc>
          <w:tcPr>
            <w:tcW w:w="1560" w:type="dxa"/>
          </w:tcPr>
          <w:p w:rsidR="00AD76C2" w:rsidRPr="00F847AC" w:rsidRDefault="0072727D" w:rsidP="00AD76C2">
            <w:pPr>
              <w:spacing w:line="240" w:lineRule="auto"/>
              <w:jc w:val="center"/>
              <w:rPr>
                <w:sz w:val="24"/>
                <w:szCs w:val="24"/>
              </w:rPr>
            </w:pPr>
            <w:r>
              <w:rPr>
                <w:sz w:val="24"/>
                <w:szCs w:val="24"/>
              </w:rPr>
              <w:t>-</w:t>
            </w:r>
          </w:p>
        </w:tc>
        <w:tc>
          <w:tcPr>
            <w:tcW w:w="1559" w:type="dxa"/>
          </w:tcPr>
          <w:p w:rsidR="00AD76C2" w:rsidRPr="00F847AC" w:rsidRDefault="0072727D" w:rsidP="00AD76C2">
            <w:pPr>
              <w:spacing w:line="240" w:lineRule="auto"/>
              <w:jc w:val="center"/>
              <w:rPr>
                <w:sz w:val="24"/>
                <w:szCs w:val="24"/>
              </w:rPr>
            </w:pPr>
            <w:r>
              <w:rPr>
                <w:sz w:val="24"/>
                <w:szCs w:val="24"/>
              </w:rPr>
              <w:t>-</w:t>
            </w:r>
          </w:p>
        </w:tc>
      </w:tr>
      <w:tr w:rsidR="00AD76C2" w:rsidRPr="00382774" w:rsidTr="00EA63EA">
        <w:tc>
          <w:tcPr>
            <w:tcW w:w="4252" w:type="dxa"/>
          </w:tcPr>
          <w:p w:rsidR="00AD76C2" w:rsidRPr="00382774" w:rsidRDefault="00AD76C2" w:rsidP="00AD76C2">
            <w:pPr>
              <w:spacing w:line="240" w:lineRule="auto"/>
              <w:rPr>
                <w:sz w:val="24"/>
                <w:szCs w:val="24"/>
              </w:rPr>
            </w:pPr>
            <w:r w:rsidRPr="00382774">
              <w:rPr>
                <w:sz w:val="24"/>
                <w:szCs w:val="24"/>
              </w:rPr>
              <w:t>Хило Оксана</w:t>
            </w:r>
          </w:p>
        </w:tc>
        <w:tc>
          <w:tcPr>
            <w:tcW w:w="2126" w:type="dxa"/>
          </w:tcPr>
          <w:p w:rsidR="00AD76C2" w:rsidRPr="00382774" w:rsidRDefault="00AD76C2" w:rsidP="00AD76C2">
            <w:pPr>
              <w:spacing w:line="240" w:lineRule="auto"/>
              <w:jc w:val="center"/>
              <w:rPr>
                <w:sz w:val="24"/>
                <w:szCs w:val="24"/>
              </w:rPr>
            </w:pPr>
            <w:r w:rsidRPr="00382774">
              <w:rPr>
                <w:sz w:val="24"/>
                <w:szCs w:val="24"/>
              </w:rPr>
              <w:t>есть</w:t>
            </w:r>
          </w:p>
        </w:tc>
        <w:tc>
          <w:tcPr>
            <w:tcW w:w="1560" w:type="dxa"/>
          </w:tcPr>
          <w:p w:rsidR="00AD76C2" w:rsidRPr="00382774" w:rsidRDefault="0072727D" w:rsidP="00AD76C2">
            <w:pPr>
              <w:spacing w:line="240" w:lineRule="auto"/>
              <w:jc w:val="center"/>
              <w:rPr>
                <w:sz w:val="24"/>
                <w:szCs w:val="24"/>
              </w:rPr>
            </w:pPr>
            <w:r>
              <w:rPr>
                <w:sz w:val="24"/>
                <w:szCs w:val="24"/>
              </w:rPr>
              <w:t>-</w:t>
            </w:r>
          </w:p>
        </w:tc>
        <w:tc>
          <w:tcPr>
            <w:tcW w:w="1559" w:type="dxa"/>
          </w:tcPr>
          <w:p w:rsidR="00AD76C2" w:rsidRPr="00382774" w:rsidRDefault="0072727D" w:rsidP="00AD76C2">
            <w:pPr>
              <w:spacing w:line="240" w:lineRule="auto"/>
              <w:jc w:val="center"/>
              <w:rPr>
                <w:sz w:val="24"/>
                <w:szCs w:val="24"/>
              </w:rPr>
            </w:pPr>
            <w:r>
              <w:rPr>
                <w:sz w:val="24"/>
                <w:szCs w:val="24"/>
              </w:rPr>
              <w:t>-</w:t>
            </w:r>
          </w:p>
        </w:tc>
      </w:tr>
      <w:tr w:rsidR="00AD76C2" w:rsidRPr="00382774" w:rsidTr="00EA63EA">
        <w:tc>
          <w:tcPr>
            <w:tcW w:w="4252" w:type="dxa"/>
          </w:tcPr>
          <w:p w:rsidR="00AD76C2" w:rsidRPr="00382774" w:rsidRDefault="00AD76C2" w:rsidP="00AD76C2">
            <w:pPr>
              <w:spacing w:line="240" w:lineRule="auto"/>
              <w:rPr>
                <w:sz w:val="24"/>
                <w:szCs w:val="24"/>
              </w:rPr>
            </w:pPr>
            <w:r w:rsidRPr="00382774">
              <w:rPr>
                <w:sz w:val="24"/>
                <w:szCs w:val="24"/>
              </w:rPr>
              <w:t>Черкашин Никита</w:t>
            </w:r>
          </w:p>
        </w:tc>
        <w:tc>
          <w:tcPr>
            <w:tcW w:w="2126" w:type="dxa"/>
          </w:tcPr>
          <w:p w:rsidR="00AD76C2" w:rsidRPr="00382774" w:rsidRDefault="00AD76C2" w:rsidP="00AD76C2">
            <w:pPr>
              <w:spacing w:line="240" w:lineRule="auto"/>
              <w:jc w:val="center"/>
              <w:rPr>
                <w:sz w:val="24"/>
                <w:szCs w:val="24"/>
              </w:rPr>
            </w:pPr>
            <w:r w:rsidRPr="00382774">
              <w:rPr>
                <w:sz w:val="24"/>
                <w:szCs w:val="24"/>
              </w:rPr>
              <w:t>есть</w:t>
            </w:r>
          </w:p>
        </w:tc>
        <w:tc>
          <w:tcPr>
            <w:tcW w:w="1560" w:type="dxa"/>
          </w:tcPr>
          <w:p w:rsidR="00AD76C2" w:rsidRPr="00382774" w:rsidRDefault="0072727D" w:rsidP="00AD76C2">
            <w:pPr>
              <w:spacing w:line="240" w:lineRule="auto"/>
              <w:jc w:val="center"/>
              <w:rPr>
                <w:sz w:val="24"/>
                <w:szCs w:val="24"/>
              </w:rPr>
            </w:pPr>
            <w:r>
              <w:rPr>
                <w:sz w:val="24"/>
                <w:szCs w:val="24"/>
              </w:rPr>
              <w:t>-</w:t>
            </w:r>
          </w:p>
        </w:tc>
        <w:tc>
          <w:tcPr>
            <w:tcW w:w="1559" w:type="dxa"/>
          </w:tcPr>
          <w:p w:rsidR="00AD76C2" w:rsidRPr="00382774" w:rsidRDefault="0072727D" w:rsidP="00AD76C2">
            <w:pPr>
              <w:spacing w:line="240" w:lineRule="auto"/>
              <w:jc w:val="center"/>
              <w:rPr>
                <w:sz w:val="24"/>
                <w:szCs w:val="24"/>
              </w:rPr>
            </w:pPr>
            <w:r>
              <w:rPr>
                <w:sz w:val="24"/>
                <w:szCs w:val="24"/>
              </w:rPr>
              <w:t>-</w:t>
            </w:r>
          </w:p>
        </w:tc>
      </w:tr>
      <w:tr w:rsidR="00AD76C2" w:rsidRPr="00382774" w:rsidTr="00EA63EA">
        <w:tc>
          <w:tcPr>
            <w:tcW w:w="4252" w:type="dxa"/>
          </w:tcPr>
          <w:p w:rsidR="00AD76C2" w:rsidRPr="00382774" w:rsidRDefault="00AD76C2" w:rsidP="00AD76C2">
            <w:pPr>
              <w:spacing w:line="240" w:lineRule="auto"/>
              <w:rPr>
                <w:sz w:val="24"/>
                <w:szCs w:val="24"/>
              </w:rPr>
            </w:pPr>
            <w:r w:rsidRPr="00382774">
              <w:rPr>
                <w:sz w:val="24"/>
                <w:szCs w:val="24"/>
              </w:rPr>
              <w:t>Аникина Нелли</w:t>
            </w:r>
          </w:p>
        </w:tc>
        <w:tc>
          <w:tcPr>
            <w:tcW w:w="2126" w:type="dxa"/>
          </w:tcPr>
          <w:p w:rsidR="00AD76C2" w:rsidRPr="00382774" w:rsidRDefault="00AD76C2" w:rsidP="00AD76C2">
            <w:pPr>
              <w:spacing w:line="240" w:lineRule="auto"/>
              <w:jc w:val="center"/>
              <w:rPr>
                <w:sz w:val="24"/>
                <w:szCs w:val="24"/>
              </w:rPr>
            </w:pPr>
            <w:r w:rsidRPr="00382774">
              <w:rPr>
                <w:sz w:val="24"/>
                <w:szCs w:val="24"/>
              </w:rPr>
              <w:t>есть</w:t>
            </w:r>
          </w:p>
        </w:tc>
        <w:tc>
          <w:tcPr>
            <w:tcW w:w="1560" w:type="dxa"/>
          </w:tcPr>
          <w:p w:rsidR="00AD76C2" w:rsidRPr="00382774" w:rsidRDefault="0072727D" w:rsidP="00AD76C2">
            <w:pPr>
              <w:spacing w:line="240" w:lineRule="auto"/>
              <w:jc w:val="center"/>
              <w:rPr>
                <w:sz w:val="24"/>
                <w:szCs w:val="24"/>
              </w:rPr>
            </w:pPr>
            <w:r>
              <w:rPr>
                <w:sz w:val="24"/>
                <w:szCs w:val="24"/>
              </w:rPr>
              <w:t>-</w:t>
            </w:r>
          </w:p>
        </w:tc>
        <w:tc>
          <w:tcPr>
            <w:tcW w:w="1559" w:type="dxa"/>
          </w:tcPr>
          <w:p w:rsidR="00AD76C2" w:rsidRPr="00382774" w:rsidRDefault="0072727D" w:rsidP="00AD76C2">
            <w:pPr>
              <w:spacing w:line="240" w:lineRule="auto"/>
              <w:jc w:val="center"/>
              <w:rPr>
                <w:sz w:val="24"/>
                <w:szCs w:val="24"/>
              </w:rPr>
            </w:pPr>
            <w:r>
              <w:rPr>
                <w:sz w:val="24"/>
                <w:szCs w:val="24"/>
              </w:rPr>
              <w:t>-</w:t>
            </w:r>
          </w:p>
        </w:tc>
      </w:tr>
      <w:tr w:rsidR="00AD76C2" w:rsidRPr="00382774" w:rsidTr="00EA63EA">
        <w:tc>
          <w:tcPr>
            <w:tcW w:w="4252" w:type="dxa"/>
          </w:tcPr>
          <w:p w:rsidR="00AD76C2" w:rsidRPr="00382774" w:rsidRDefault="00AD76C2" w:rsidP="00AD76C2">
            <w:pPr>
              <w:spacing w:line="240" w:lineRule="auto"/>
              <w:rPr>
                <w:sz w:val="24"/>
                <w:szCs w:val="24"/>
              </w:rPr>
            </w:pPr>
            <w:proofErr w:type="spellStart"/>
            <w:r w:rsidRPr="00382774">
              <w:rPr>
                <w:sz w:val="24"/>
                <w:szCs w:val="24"/>
              </w:rPr>
              <w:t>Зезюн</w:t>
            </w:r>
            <w:proofErr w:type="spellEnd"/>
            <w:r w:rsidRPr="00382774">
              <w:rPr>
                <w:sz w:val="24"/>
                <w:szCs w:val="24"/>
              </w:rPr>
              <w:t xml:space="preserve"> Кристина</w:t>
            </w:r>
          </w:p>
        </w:tc>
        <w:tc>
          <w:tcPr>
            <w:tcW w:w="2126" w:type="dxa"/>
          </w:tcPr>
          <w:p w:rsidR="00AD76C2" w:rsidRPr="00382774" w:rsidRDefault="0072727D" w:rsidP="00AD76C2">
            <w:pPr>
              <w:spacing w:line="240" w:lineRule="auto"/>
              <w:jc w:val="center"/>
              <w:rPr>
                <w:sz w:val="24"/>
                <w:szCs w:val="24"/>
              </w:rPr>
            </w:pPr>
            <w:r>
              <w:rPr>
                <w:sz w:val="24"/>
                <w:szCs w:val="24"/>
              </w:rPr>
              <w:t>-</w:t>
            </w: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r w:rsidRPr="00382774">
              <w:rPr>
                <w:sz w:val="24"/>
                <w:szCs w:val="24"/>
              </w:rPr>
              <w:t>есть</w:t>
            </w:r>
          </w:p>
        </w:tc>
      </w:tr>
      <w:tr w:rsidR="00AD76C2" w:rsidRPr="00382774" w:rsidTr="00EA63EA">
        <w:tc>
          <w:tcPr>
            <w:tcW w:w="4252" w:type="dxa"/>
          </w:tcPr>
          <w:p w:rsidR="00AD76C2" w:rsidRPr="00382774" w:rsidRDefault="00AD76C2" w:rsidP="00AD76C2">
            <w:pPr>
              <w:spacing w:line="240" w:lineRule="auto"/>
              <w:rPr>
                <w:sz w:val="24"/>
                <w:szCs w:val="24"/>
              </w:rPr>
            </w:pPr>
            <w:r w:rsidRPr="00382774">
              <w:rPr>
                <w:sz w:val="24"/>
                <w:szCs w:val="24"/>
              </w:rPr>
              <w:t>Сутягина Юлия</w:t>
            </w:r>
          </w:p>
        </w:tc>
        <w:tc>
          <w:tcPr>
            <w:tcW w:w="2126" w:type="dxa"/>
          </w:tcPr>
          <w:p w:rsidR="00AD76C2" w:rsidRPr="00382774" w:rsidRDefault="0072727D" w:rsidP="00AD76C2">
            <w:pPr>
              <w:spacing w:line="240" w:lineRule="auto"/>
              <w:jc w:val="center"/>
              <w:rPr>
                <w:sz w:val="24"/>
                <w:szCs w:val="24"/>
              </w:rPr>
            </w:pPr>
            <w:r>
              <w:rPr>
                <w:sz w:val="24"/>
                <w:szCs w:val="24"/>
              </w:rPr>
              <w:t>-</w:t>
            </w: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r w:rsidRPr="00382774">
              <w:rPr>
                <w:sz w:val="24"/>
                <w:szCs w:val="24"/>
              </w:rPr>
              <w:t>есть</w:t>
            </w:r>
          </w:p>
        </w:tc>
      </w:tr>
      <w:tr w:rsidR="00AD76C2" w:rsidRPr="00382774" w:rsidTr="00EA63EA">
        <w:tc>
          <w:tcPr>
            <w:tcW w:w="4252" w:type="dxa"/>
          </w:tcPr>
          <w:p w:rsidR="00AD76C2" w:rsidRPr="00382774" w:rsidRDefault="00AD76C2" w:rsidP="00AD76C2">
            <w:pPr>
              <w:spacing w:line="240" w:lineRule="auto"/>
              <w:rPr>
                <w:sz w:val="24"/>
                <w:szCs w:val="24"/>
              </w:rPr>
            </w:pPr>
            <w:proofErr w:type="spellStart"/>
            <w:r w:rsidRPr="00382774">
              <w:rPr>
                <w:sz w:val="24"/>
                <w:szCs w:val="24"/>
              </w:rPr>
              <w:t>Храменкова</w:t>
            </w:r>
            <w:proofErr w:type="spellEnd"/>
            <w:r w:rsidRPr="00382774">
              <w:rPr>
                <w:sz w:val="24"/>
                <w:szCs w:val="24"/>
              </w:rPr>
              <w:t xml:space="preserve"> </w:t>
            </w:r>
            <w:proofErr w:type="spellStart"/>
            <w:r w:rsidRPr="00382774">
              <w:rPr>
                <w:sz w:val="24"/>
                <w:szCs w:val="24"/>
              </w:rPr>
              <w:t>татьяна</w:t>
            </w:r>
            <w:proofErr w:type="spellEnd"/>
          </w:p>
        </w:tc>
        <w:tc>
          <w:tcPr>
            <w:tcW w:w="2126" w:type="dxa"/>
          </w:tcPr>
          <w:p w:rsidR="00AD76C2" w:rsidRPr="00382774" w:rsidRDefault="0072727D" w:rsidP="00AD76C2">
            <w:pPr>
              <w:spacing w:line="240" w:lineRule="auto"/>
              <w:jc w:val="center"/>
              <w:rPr>
                <w:sz w:val="24"/>
                <w:szCs w:val="24"/>
              </w:rPr>
            </w:pPr>
            <w:r>
              <w:rPr>
                <w:sz w:val="24"/>
                <w:szCs w:val="24"/>
              </w:rPr>
              <w:t>-</w:t>
            </w: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r w:rsidRPr="00382774">
              <w:rPr>
                <w:sz w:val="24"/>
                <w:szCs w:val="24"/>
              </w:rPr>
              <w:t>есть</w:t>
            </w:r>
          </w:p>
        </w:tc>
      </w:tr>
      <w:tr w:rsidR="00AD76C2" w:rsidRPr="00382774" w:rsidTr="00EA63EA">
        <w:tc>
          <w:tcPr>
            <w:tcW w:w="4252" w:type="dxa"/>
          </w:tcPr>
          <w:p w:rsidR="00AD76C2" w:rsidRPr="00382774" w:rsidRDefault="00AD76C2" w:rsidP="00AD76C2">
            <w:pPr>
              <w:spacing w:line="240" w:lineRule="auto"/>
              <w:rPr>
                <w:sz w:val="24"/>
                <w:szCs w:val="24"/>
              </w:rPr>
            </w:pPr>
            <w:r w:rsidRPr="00382774">
              <w:rPr>
                <w:sz w:val="24"/>
                <w:szCs w:val="24"/>
              </w:rPr>
              <w:t>Суханов Семен</w:t>
            </w:r>
          </w:p>
        </w:tc>
        <w:tc>
          <w:tcPr>
            <w:tcW w:w="2126" w:type="dxa"/>
          </w:tcPr>
          <w:p w:rsidR="00AD76C2" w:rsidRPr="00382774" w:rsidRDefault="0072727D" w:rsidP="00AD76C2">
            <w:pPr>
              <w:spacing w:line="240" w:lineRule="auto"/>
              <w:jc w:val="center"/>
              <w:rPr>
                <w:sz w:val="24"/>
                <w:szCs w:val="24"/>
              </w:rPr>
            </w:pPr>
            <w:r>
              <w:rPr>
                <w:sz w:val="24"/>
                <w:szCs w:val="24"/>
              </w:rPr>
              <w:t>-</w:t>
            </w: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r w:rsidRPr="00382774">
              <w:rPr>
                <w:sz w:val="24"/>
                <w:szCs w:val="24"/>
              </w:rPr>
              <w:t>есть</w:t>
            </w:r>
          </w:p>
        </w:tc>
      </w:tr>
      <w:tr w:rsidR="00AD76C2" w:rsidRPr="00382774" w:rsidTr="00EA63EA">
        <w:tc>
          <w:tcPr>
            <w:tcW w:w="4252" w:type="dxa"/>
          </w:tcPr>
          <w:p w:rsidR="00AD76C2" w:rsidRPr="00382774" w:rsidRDefault="00AD76C2" w:rsidP="00AD76C2">
            <w:pPr>
              <w:spacing w:line="240" w:lineRule="auto"/>
              <w:rPr>
                <w:sz w:val="24"/>
                <w:szCs w:val="24"/>
              </w:rPr>
            </w:pPr>
            <w:proofErr w:type="spellStart"/>
            <w:r w:rsidRPr="00382774">
              <w:rPr>
                <w:sz w:val="24"/>
                <w:szCs w:val="24"/>
              </w:rPr>
              <w:t>Козич</w:t>
            </w:r>
            <w:proofErr w:type="spellEnd"/>
            <w:r w:rsidRPr="00382774">
              <w:rPr>
                <w:sz w:val="24"/>
                <w:szCs w:val="24"/>
              </w:rPr>
              <w:t xml:space="preserve"> Анатолий</w:t>
            </w:r>
          </w:p>
        </w:tc>
        <w:tc>
          <w:tcPr>
            <w:tcW w:w="2126" w:type="dxa"/>
          </w:tcPr>
          <w:p w:rsidR="00AD76C2" w:rsidRPr="00382774" w:rsidRDefault="00AD76C2" w:rsidP="00AD76C2">
            <w:pPr>
              <w:spacing w:line="240" w:lineRule="auto"/>
              <w:jc w:val="center"/>
              <w:rPr>
                <w:sz w:val="24"/>
                <w:szCs w:val="24"/>
              </w:rPr>
            </w:pP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p>
        </w:tc>
      </w:tr>
      <w:tr w:rsidR="00AD76C2" w:rsidRPr="00382774" w:rsidTr="00EA63EA">
        <w:tc>
          <w:tcPr>
            <w:tcW w:w="4252" w:type="dxa"/>
          </w:tcPr>
          <w:p w:rsidR="00AD76C2" w:rsidRPr="00382774" w:rsidRDefault="00AD76C2" w:rsidP="00AD76C2">
            <w:pPr>
              <w:spacing w:line="240" w:lineRule="auto"/>
              <w:rPr>
                <w:sz w:val="24"/>
                <w:szCs w:val="24"/>
              </w:rPr>
            </w:pPr>
            <w:proofErr w:type="spellStart"/>
            <w:r w:rsidRPr="00382774">
              <w:rPr>
                <w:sz w:val="24"/>
                <w:szCs w:val="24"/>
              </w:rPr>
              <w:lastRenderedPageBreak/>
              <w:t>Козич</w:t>
            </w:r>
            <w:proofErr w:type="spellEnd"/>
            <w:r w:rsidRPr="00382774">
              <w:rPr>
                <w:sz w:val="24"/>
                <w:szCs w:val="24"/>
              </w:rPr>
              <w:t xml:space="preserve"> Руслан</w:t>
            </w:r>
          </w:p>
        </w:tc>
        <w:tc>
          <w:tcPr>
            <w:tcW w:w="2126" w:type="dxa"/>
          </w:tcPr>
          <w:p w:rsidR="00AD76C2" w:rsidRPr="00382774" w:rsidRDefault="00AD76C2" w:rsidP="00AD76C2">
            <w:pPr>
              <w:spacing w:line="240" w:lineRule="auto"/>
              <w:jc w:val="center"/>
              <w:rPr>
                <w:sz w:val="24"/>
                <w:szCs w:val="24"/>
              </w:rPr>
            </w:pP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p>
        </w:tc>
      </w:tr>
      <w:tr w:rsidR="00AD76C2" w:rsidRPr="00382774" w:rsidTr="00EA63EA">
        <w:tc>
          <w:tcPr>
            <w:tcW w:w="4252" w:type="dxa"/>
          </w:tcPr>
          <w:p w:rsidR="00AD76C2" w:rsidRPr="00382774" w:rsidRDefault="00AD76C2" w:rsidP="00AD76C2">
            <w:pPr>
              <w:spacing w:line="240" w:lineRule="auto"/>
              <w:rPr>
                <w:sz w:val="24"/>
                <w:szCs w:val="24"/>
              </w:rPr>
            </w:pPr>
            <w:r w:rsidRPr="00382774">
              <w:rPr>
                <w:sz w:val="24"/>
                <w:szCs w:val="24"/>
              </w:rPr>
              <w:t>Казанцев Эдуард</w:t>
            </w:r>
          </w:p>
        </w:tc>
        <w:tc>
          <w:tcPr>
            <w:tcW w:w="2126" w:type="dxa"/>
          </w:tcPr>
          <w:p w:rsidR="00AD76C2" w:rsidRPr="00382774" w:rsidRDefault="00AD76C2" w:rsidP="00AD76C2">
            <w:pPr>
              <w:spacing w:line="240" w:lineRule="auto"/>
              <w:jc w:val="center"/>
              <w:rPr>
                <w:sz w:val="24"/>
                <w:szCs w:val="24"/>
              </w:rPr>
            </w:pP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p>
        </w:tc>
      </w:tr>
      <w:tr w:rsidR="00AD76C2" w:rsidRPr="00382774" w:rsidTr="00EA63EA">
        <w:tc>
          <w:tcPr>
            <w:tcW w:w="4252" w:type="dxa"/>
          </w:tcPr>
          <w:p w:rsidR="00AD76C2" w:rsidRPr="00382774" w:rsidRDefault="00AD76C2" w:rsidP="00AD76C2">
            <w:pPr>
              <w:spacing w:line="240" w:lineRule="auto"/>
              <w:rPr>
                <w:sz w:val="24"/>
                <w:szCs w:val="24"/>
              </w:rPr>
            </w:pPr>
            <w:proofErr w:type="spellStart"/>
            <w:r w:rsidRPr="00382774">
              <w:rPr>
                <w:sz w:val="24"/>
                <w:szCs w:val="24"/>
              </w:rPr>
              <w:t>Лебедкин</w:t>
            </w:r>
            <w:proofErr w:type="spellEnd"/>
            <w:r w:rsidRPr="00382774">
              <w:rPr>
                <w:sz w:val="24"/>
                <w:szCs w:val="24"/>
              </w:rPr>
              <w:t xml:space="preserve"> Максим</w:t>
            </w:r>
          </w:p>
        </w:tc>
        <w:tc>
          <w:tcPr>
            <w:tcW w:w="2126" w:type="dxa"/>
          </w:tcPr>
          <w:p w:rsidR="00AD76C2" w:rsidRPr="00382774" w:rsidRDefault="00AD76C2" w:rsidP="00AD76C2">
            <w:pPr>
              <w:spacing w:line="240" w:lineRule="auto"/>
              <w:jc w:val="center"/>
              <w:rPr>
                <w:sz w:val="24"/>
                <w:szCs w:val="24"/>
              </w:rPr>
            </w:pP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p>
        </w:tc>
      </w:tr>
      <w:tr w:rsidR="00AD76C2" w:rsidRPr="00382774" w:rsidTr="00EA63EA">
        <w:tc>
          <w:tcPr>
            <w:tcW w:w="4252" w:type="dxa"/>
          </w:tcPr>
          <w:p w:rsidR="00AD76C2" w:rsidRPr="00382774" w:rsidRDefault="00AD76C2" w:rsidP="00AD76C2">
            <w:pPr>
              <w:spacing w:line="240" w:lineRule="auto"/>
              <w:rPr>
                <w:sz w:val="24"/>
                <w:szCs w:val="24"/>
              </w:rPr>
            </w:pPr>
            <w:proofErr w:type="spellStart"/>
            <w:r w:rsidRPr="00382774">
              <w:rPr>
                <w:sz w:val="24"/>
                <w:szCs w:val="24"/>
              </w:rPr>
              <w:t>Лебедкин</w:t>
            </w:r>
            <w:proofErr w:type="spellEnd"/>
            <w:r w:rsidRPr="00382774">
              <w:rPr>
                <w:sz w:val="24"/>
                <w:szCs w:val="24"/>
              </w:rPr>
              <w:t xml:space="preserve"> Руслан</w:t>
            </w:r>
          </w:p>
        </w:tc>
        <w:tc>
          <w:tcPr>
            <w:tcW w:w="2126" w:type="dxa"/>
          </w:tcPr>
          <w:p w:rsidR="00AD76C2" w:rsidRPr="00382774" w:rsidRDefault="00AD76C2" w:rsidP="00AD76C2">
            <w:pPr>
              <w:spacing w:line="240" w:lineRule="auto"/>
              <w:jc w:val="center"/>
              <w:rPr>
                <w:sz w:val="24"/>
                <w:szCs w:val="24"/>
              </w:rPr>
            </w:pPr>
          </w:p>
        </w:tc>
        <w:tc>
          <w:tcPr>
            <w:tcW w:w="1560" w:type="dxa"/>
          </w:tcPr>
          <w:p w:rsidR="00AD76C2" w:rsidRPr="00382774" w:rsidRDefault="00AD76C2" w:rsidP="00AD76C2">
            <w:pPr>
              <w:spacing w:line="240" w:lineRule="auto"/>
              <w:jc w:val="center"/>
              <w:rPr>
                <w:sz w:val="24"/>
                <w:szCs w:val="24"/>
              </w:rPr>
            </w:pPr>
            <w:r w:rsidRPr="00382774">
              <w:rPr>
                <w:sz w:val="24"/>
                <w:szCs w:val="24"/>
              </w:rPr>
              <w:t>есть</w:t>
            </w:r>
          </w:p>
        </w:tc>
        <w:tc>
          <w:tcPr>
            <w:tcW w:w="1559" w:type="dxa"/>
          </w:tcPr>
          <w:p w:rsidR="00AD76C2" w:rsidRPr="00382774" w:rsidRDefault="00AD76C2" w:rsidP="00AD76C2">
            <w:pPr>
              <w:spacing w:line="240" w:lineRule="auto"/>
              <w:jc w:val="center"/>
              <w:rPr>
                <w:sz w:val="24"/>
                <w:szCs w:val="24"/>
              </w:rPr>
            </w:pPr>
          </w:p>
        </w:tc>
      </w:tr>
    </w:tbl>
    <w:p w:rsidR="00AD76C2" w:rsidRDefault="00AD76C2" w:rsidP="00C02438">
      <w:pPr>
        <w:rPr>
          <w:sz w:val="24"/>
          <w:szCs w:val="24"/>
        </w:rPr>
      </w:pPr>
    </w:p>
    <w:p w:rsidR="00C02438" w:rsidRDefault="00C02438" w:rsidP="00EA63EA">
      <w:pPr>
        <w:spacing w:line="276" w:lineRule="auto"/>
        <w:rPr>
          <w:sz w:val="24"/>
          <w:szCs w:val="24"/>
        </w:rPr>
      </w:pPr>
      <w:r>
        <w:rPr>
          <w:sz w:val="24"/>
          <w:szCs w:val="24"/>
        </w:rPr>
        <w:t xml:space="preserve">  Кроме того,</w:t>
      </w:r>
      <w:r w:rsidRPr="00382774">
        <w:rPr>
          <w:sz w:val="24"/>
          <w:szCs w:val="24"/>
        </w:rPr>
        <w:t xml:space="preserve"> </w:t>
      </w:r>
      <w:r>
        <w:rPr>
          <w:sz w:val="24"/>
          <w:szCs w:val="24"/>
        </w:rPr>
        <w:t xml:space="preserve">в Табеле Смоленцев Игнатий указан под № 37 и №54 и </w:t>
      </w:r>
      <w:proofErr w:type="spellStart"/>
      <w:r>
        <w:rPr>
          <w:sz w:val="24"/>
          <w:szCs w:val="24"/>
        </w:rPr>
        <w:t>Пальцева</w:t>
      </w:r>
      <w:proofErr w:type="spellEnd"/>
      <w:r>
        <w:rPr>
          <w:sz w:val="24"/>
          <w:szCs w:val="24"/>
        </w:rPr>
        <w:t xml:space="preserve"> Елена под № 38 и №58, Братчикова Елена  указана в Реестре под № 7 и №12.</w:t>
      </w:r>
    </w:p>
    <w:p w:rsidR="00A8753F" w:rsidRDefault="00C02438" w:rsidP="00EA63EA">
      <w:pPr>
        <w:spacing w:line="276" w:lineRule="auto"/>
        <w:rPr>
          <w:sz w:val="24"/>
          <w:szCs w:val="24"/>
        </w:rPr>
      </w:pPr>
      <w:proofErr w:type="gramStart"/>
      <w:r w:rsidRPr="00F847AC">
        <w:rPr>
          <w:sz w:val="24"/>
          <w:szCs w:val="24"/>
        </w:rPr>
        <w:t>Приказом директора ЦДОД  от 01.11.2013 № 62/1-О «О зачислении детей в осеннюю смену лагеря с дневным пребыванием «Веселые ребята»  в осеннюю смену лагеря с 28 октября 2013 года по 03 ноября 2013 года зачислено 40 детей,</w:t>
      </w:r>
      <w:r w:rsidR="00A8753F">
        <w:rPr>
          <w:sz w:val="24"/>
          <w:szCs w:val="24"/>
        </w:rPr>
        <w:t xml:space="preserve"> п</w:t>
      </w:r>
      <w:r w:rsidRPr="00F847AC">
        <w:rPr>
          <w:sz w:val="24"/>
          <w:szCs w:val="24"/>
        </w:rPr>
        <w:t>ри этом решение об организации на базе ЦДОД лагер</w:t>
      </w:r>
      <w:r w:rsidR="00A8753F">
        <w:rPr>
          <w:sz w:val="24"/>
          <w:szCs w:val="24"/>
        </w:rPr>
        <w:t>я</w:t>
      </w:r>
      <w:r w:rsidRPr="00F847AC">
        <w:rPr>
          <w:sz w:val="24"/>
          <w:szCs w:val="24"/>
        </w:rPr>
        <w:t xml:space="preserve"> с дневным пребыванием детей в период осенних каникул отсутствует, реестр участников смены в оздоровительном лагере</w:t>
      </w:r>
      <w:proofErr w:type="gramEnd"/>
      <w:r w:rsidRPr="00F847AC">
        <w:rPr>
          <w:sz w:val="24"/>
          <w:szCs w:val="24"/>
        </w:rPr>
        <w:t xml:space="preserve"> с дневным пребыванием детей на базе муниципального образовательного учреждения отсутствует. </w:t>
      </w:r>
      <w:proofErr w:type="gramStart"/>
      <w:r w:rsidRPr="00F847AC">
        <w:rPr>
          <w:sz w:val="24"/>
          <w:szCs w:val="24"/>
        </w:rPr>
        <w:t>К проверке представлен</w:t>
      </w:r>
      <w:r w:rsidR="00A8753F">
        <w:rPr>
          <w:sz w:val="24"/>
          <w:szCs w:val="24"/>
        </w:rPr>
        <w:t>ы</w:t>
      </w:r>
      <w:r w:rsidRPr="00F847AC">
        <w:rPr>
          <w:sz w:val="24"/>
          <w:szCs w:val="24"/>
        </w:rPr>
        <w:t xml:space="preserve">  Реестр оздоровленных детей с участием средств обязательно</w:t>
      </w:r>
      <w:r w:rsidR="009907A1">
        <w:rPr>
          <w:sz w:val="24"/>
          <w:szCs w:val="24"/>
        </w:rPr>
        <w:t>го</w:t>
      </w:r>
      <w:r w:rsidRPr="00F847AC">
        <w:rPr>
          <w:sz w:val="24"/>
          <w:szCs w:val="24"/>
        </w:rPr>
        <w:t xml:space="preserve"> социального страхования за смену с 28 октября по 3 ноября 2013 года. </w:t>
      </w:r>
      <w:proofErr w:type="gramEnd"/>
    </w:p>
    <w:p w:rsidR="00C02438" w:rsidRPr="00F847AC" w:rsidRDefault="00C02438" w:rsidP="00EA63EA">
      <w:pPr>
        <w:spacing w:line="276" w:lineRule="auto"/>
        <w:rPr>
          <w:sz w:val="24"/>
          <w:szCs w:val="24"/>
        </w:rPr>
      </w:pPr>
      <w:r w:rsidRPr="00F847AC">
        <w:rPr>
          <w:sz w:val="24"/>
          <w:szCs w:val="24"/>
        </w:rPr>
        <w:t>В 2014 году к проверке  также представлен  Реестр оздоровленных детей с участием средств обязательно</w:t>
      </w:r>
      <w:r w:rsidR="009907A1">
        <w:rPr>
          <w:sz w:val="24"/>
          <w:szCs w:val="24"/>
        </w:rPr>
        <w:t>го</w:t>
      </w:r>
      <w:r w:rsidRPr="00F847AC">
        <w:rPr>
          <w:sz w:val="24"/>
          <w:szCs w:val="24"/>
        </w:rPr>
        <w:t xml:space="preserve"> социального страхования за смену с 01.06 по 27.06.2014г. </w:t>
      </w:r>
    </w:p>
    <w:p w:rsidR="00C02438" w:rsidRDefault="00EA63EA" w:rsidP="00D41DF4">
      <w:pPr>
        <w:spacing w:line="276" w:lineRule="auto"/>
        <w:jc w:val="left"/>
        <w:rPr>
          <w:sz w:val="24"/>
          <w:szCs w:val="24"/>
        </w:rPr>
      </w:pPr>
      <w:r>
        <w:rPr>
          <w:b/>
          <w:sz w:val="24"/>
          <w:szCs w:val="24"/>
        </w:rPr>
        <w:t xml:space="preserve">2 </w:t>
      </w:r>
      <w:r w:rsidR="00C02438" w:rsidRPr="00F847AC">
        <w:rPr>
          <w:b/>
          <w:sz w:val="24"/>
          <w:szCs w:val="24"/>
        </w:rPr>
        <w:t>.</w:t>
      </w:r>
      <w:r w:rsidR="00D41DF4">
        <w:rPr>
          <w:b/>
          <w:sz w:val="24"/>
          <w:szCs w:val="24"/>
        </w:rPr>
        <w:t>Финансовые нарушения</w:t>
      </w:r>
      <w:r w:rsidR="009907A1">
        <w:rPr>
          <w:b/>
          <w:sz w:val="24"/>
          <w:szCs w:val="24"/>
        </w:rPr>
        <w:t xml:space="preserve"> </w:t>
      </w:r>
      <w:r w:rsidR="00D41DF4">
        <w:rPr>
          <w:b/>
          <w:sz w:val="24"/>
          <w:szCs w:val="24"/>
        </w:rPr>
        <w:t xml:space="preserve"> при </w:t>
      </w:r>
      <w:r w:rsidR="00DC311B" w:rsidRPr="00DC311B">
        <w:rPr>
          <w:b/>
          <w:sz w:val="24"/>
          <w:szCs w:val="24"/>
        </w:rPr>
        <w:t xml:space="preserve"> организаци</w:t>
      </w:r>
      <w:r w:rsidR="00D41DF4">
        <w:rPr>
          <w:b/>
          <w:sz w:val="24"/>
          <w:szCs w:val="24"/>
        </w:rPr>
        <w:t>и</w:t>
      </w:r>
      <w:r w:rsidR="00DC311B" w:rsidRPr="00DC311B">
        <w:rPr>
          <w:b/>
          <w:sz w:val="24"/>
          <w:szCs w:val="24"/>
        </w:rPr>
        <w:t xml:space="preserve"> отдыха детей в каникулярное время  в оздоровительном лагере с дневным пребыванием детей</w:t>
      </w:r>
      <w:r w:rsidR="00DC311B">
        <w:rPr>
          <w:sz w:val="24"/>
          <w:szCs w:val="24"/>
        </w:rPr>
        <w:t>.</w:t>
      </w:r>
    </w:p>
    <w:p w:rsidR="0014311F" w:rsidRDefault="00C02438" w:rsidP="00EA63EA">
      <w:pPr>
        <w:spacing w:line="276" w:lineRule="auto"/>
        <w:ind w:firstLine="708"/>
        <w:rPr>
          <w:sz w:val="24"/>
          <w:szCs w:val="24"/>
        </w:rPr>
      </w:pPr>
      <w:r w:rsidRPr="00F847AC">
        <w:rPr>
          <w:sz w:val="24"/>
          <w:szCs w:val="24"/>
        </w:rPr>
        <w:t xml:space="preserve"> </w:t>
      </w:r>
      <w:proofErr w:type="gramStart"/>
      <w:r w:rsidRPr="00F847AC">
        <w:rPr>
          <w:sz w:val="24"/>
          <w:szCs w:val="24"/>
        </w:rPr>
        <w:t>На основании Соглашений о порядке и условиях предоставления субсидии на организацию отдыха детей в каникулярное время Первомайского района Томской области от 30 мая 2013 года,  от  28 октября 2013 года,  от 28 мая 2014 года  между Управлением образования  Администрации Первомайского района и ЦДОД были выделены субсидии в сумме  соответственно 126, 735 тыс. рублей, 19,880 тыс. рублей и 155, 827 тыс</w:t>
      </w:r>
      <w:proofErr w:type="gramEnd"/>
      <w:r w:rsidRPr="00F847AC">
        <w:rPr>
          <w:sz w:val="24"/>
          <w:szCs w:val="24"/>
        </w:rPr>
        <w:t xml:space="preserve">. рублей. </w:t>
      </w:r>
    </w:p>
    <w:p w:rsidR="00C02438" w:rsidRPr="00B705DC" w:rsidRDefault="00C02438" w:rsidP="00EA63EA">
      <w:pPr>
        <w:spacing w:line="276" w:lineRule="auto"/>
        <w:ind w:firstLine="708"/>
        <w:rPr>
          <w:sz w:val="24"/>
          <w:szCs w:val="24"/>
        </w:rPr>
      </w:pPr>
      <w:r w:rsidRPr="00B705DC">
        <w:rPr>
          <w:sz w:val="24"/>
          <w:szCs w:val="24"/>
        </w:rPr>
        <w:t xml:space="preserve"> </w:t>
      </w:r>
      <w:proofErr w:type="gramStart"/>
      <w:r w:rsidRPr="00B705DC">
        <w:rPr>
          <w:sz w:val="24"/>
          <w:szCs w:val="24"/>
        </w:rPr>
        <w:t>В нарушение действующего Порядка определения объема и условий предоставления муниципальным учреждениям субсидий на иные цели, утвержденного  постановлением администрации Первомайского района от 12.03.2013 № 50, в представленных к проверке Соглашениях о порядке и условиях предоставления субсидий субсидии на организацию отдыха детей в каникулярное время Первомайского района Томской области, отсутствовало указание  правового акта, в соответствии с которым предоставляется  субсидия, обязанности учреждения возвращать субсидию</w:t>
      </w:r>
      <w:proofErr w:type="gramEnd"/>
      <w:r w:rsidRPr="00B705DC">
        <w:rPr>
          <w:sz w:val="24"/>
          <w:szCs w:val="24"/>
        </w:rPr>
        <w:t xml:space="preserve"> или ее часть в случае, если фактическое использование учреждением субсидии меньше по объему, чем это предусмотрено соглашением, или не соответствует цели предоставления субсидии. </w:t>
      </w:r>
    </w:p>
    <w:p w:rsidR="00C02438" w:rsidRPr="00F847AC" w:rsidRDefault="00C02438" w:rsidP="00EA63EA">
      <w:pPr>
        <w:spacing w:line="276" w:lineRule="auto"/>
        <w:ind w:firstLine="708"/>
        <w:rPr>
          <w:sz w:val="24"/>
          <w:szCs w:val="24"/>
        </w:rPr>
      </w:pPr>
      <w:r w:rsidRPr="00F847AC">
        <w:rPr>
          <w:sz w:val="24"/>
          <w:szCs w:val="24"/>
        </w:rPr>
        <w:t xml:space="preserve">Предоставление ЦДОД  субсидии на организацию отдыха детей в каникулярное время в сумме 19,88 тыс. рублей при отсутствии на базе ЦДОД  оздоровительного лагеря в период осенних и зимних каникул  нарушает принцип </w:t>
      </w:r>
      <w:proofErr w:type="spellStart"/>
      <w:r w:rsidRPr="00F847AC">
        <w:rPr>
          <w:sz w:val="24"/>
          <w:szCs w:val="24"/>
        </w:rPr>
        <w:t>адресности</w:t>
      </w:r>
      <w:proofErr w:type="spellEnd"/>
      <w:r w:rsidRPr="00F847AC">
        <w:rPr>
          <w:sz w:val="24"/>
          <w:szCs w:val="24"/>
        </w:rPr>
        <w:t xml:space="preserve"> и целевого использования  бюджетных средств (ст.38 БК РФ).</w:t>
      </w:r>
    </w:p>
    <w:p w:rsidR="006B568F" w:rsidRDefault="00C02438" w:rsidP="006B568F">
      <w:pPr>
        <w:shd w:val="clear" w:color="auto" w:fill="FFFFFF"/>
        <w:spacing w:line="276" w:lineRule="auto"/>
        <w:rPr>
          <w:sz w:val="24"/>
          <w:szCs w:val="24"/>
        </w:rPr>
      </w:pPr>
      <w:r w:rsidRPr="00F847AC">
        <w:rPr>
          <w:sz w:val="24"/>
          <w:szCs w:val="24"/>
        </w:rPr>
        <w:t xml:space="preserve"> Проверкой установлено, что субсидии на организацию отдыха детей в каникулярное время направлены</w:t>
      </w:r>
      <w:r w:rsidR="006B568F">
        <w:rPr>
          <w:sz w:val="24"/>
          <w:szCs w:val="24"/>
        </w:rPr>
        <w:t>:</w:t>
      </w:r>
    </w:p>
    <w:p w:rsidR="006B568F" w:rsidRDefault="006B568F" w:rsidP="006B568F">
      <w:pPr>
        <w:shd w:val="clear" w:color="auto" w:fill="FFFFFF"/>
        <w:spacing w:line="276" w:lineRule="auto"/>
        <w:rPr>
          <w:sz w:val="24"/>
          <w:szCs w:val="24"/>
        </w:rPr>
      </w:pPr>
      <w:r>
        <w:rPr>
          <w:sz w:val="24"/>
          <w:szCs w:val="24"/>
        </w:rPr>
        <w:t>-</w:t>
      </w:r>
      <w:r w:rsidR="00C02438" w:rsidRPr="00F847AC">
        <w:rPr>
          <w:sz w:val="24"/>
          <w:szCs w:val="24"/>
        </w:rPr>
        <w:t xml:space="preserve"> в июне 2013 года</w:t>
      </w:r>
      <w:r w:rsidR="00D41DF4">
        <w:rPr>
          <w:sz w:val="24"/>
          <w:szCs w:val="24"/>
        </w:rPr>
        <w:t xml:space="preserve"> </w:t>
      </w:r>
      <w:r w:rsidR="00BF6E7F">
        <w:rPr>
          <w:sz w:val="24"/>
          <w:szCs w:val="24"/>
        </w:rPr>
        <w:t>-</w:t>
      </w:r>
      <w:r w:rsidR="00C02438" w:rsidRPr="00F847AC">
        <w:rPr>
          <w:sz w:val="24"/>
          <w:szCs w:val="24"/>
        </w:rPr>
        <w:t xml:space="preserve"> на приобретение продуктов питания в сумме 126735 рублей</w:t>
      </w:r>
      <w:r>
        <w:rPr>
          <w:sz w:val="24"/>
          <w:szCs w:val="24"/>
        </w:rPr>
        <w:t>;</w:t>
      </w:r>
    </w:p>
    <w:p w:rsidR="006B568F" w:rsidRDefault="006B568F" w:rsidP="006B568F">
      <w:pPr>
        <w:shd w:val="clear" w:color="auto" w:fill="FFFFFF"/>
        <w:spacing w:line="276" w:lineRule="auto"/>
        <w:rPr>
          <w:sz w:val="24"/>
          <w:szCs w:val="24"/>
        </w:rPr>
      </w:pPr>
      <w:r>
        <w:rPr>
          <w:sz w:val="24"/>
          <w:szCs w:val="24"/>
        </w:rPr>
        <w:t>-</w:t>
      </w:r>
      <w:r w:rsidR="00C02438" w:rsidRPr="00F847AC">
        <w:rPr>
          <w:sz w:val="24"/>
          <w:szCs w:val="24"/>
        </w:rPr>
        <w:t xml:space="preserve"> в ноябре 2013 года - на оплату услуг по предоставлению комплексных обедов в сумме 19880 рублей  на основании Договора на оказание возмездных услуг от 28 октября 2013 </w:t>
      </w:r>
      <w:proofErr w:type="gramStart"/>
      <w:r w:rsidR="00C02438" w:rsidRPr="00F847AC">
        <w:rPr>
          <w:sz w:val="24"/>
          <w:szCs w:val="24"/>
        </w:rPr>
        <w:t>г. б</w:t>
      </w:r>
      <w:proofErr w:type="gramEnd"/>
      <w:r w:rsidR="00C02438" w:rsidRPr="00F847AC">
        <w:rPr>
          <w:sz w:val="24"/>
          <w:szCs w:val="24"/>
        </w:rPr>
        <w:t>/н</w:t>
      </w:r>
      <w:r w:rsidR="00553AFE">
        <w:rPr>
          <w:sz w:val="24"/>
          <w:szCs w:val="24"/>
        </w:rPr>
        <w:t>.</w:t>
      </w:r>
      <w:r w:rsidR="00C02438" w:rsidRPr="00F847AC">
        <w:rPr>
          <w:sz w:val="24"/>
          <w:szCs w:val="24"/>
        </w:rPr>
        <w:t>,  заключенного между  индивидуальным предпринимателем и ЦДОД</w:t>
      </w:r>
      <w:r w:rsidR="00FB2A9B">
        <w:rPr>
          <w:sz w:val="24"/>
          <w:szCs w:val="24"/>
        </w:rPr>
        <w:t>;</w:t>
      </w:r>
    </w:p>
    <w:p w:rsidR="006B568F" w:rsidRDefault="006B568F" w:rsidP="006B568F">
      <w:pPr>
        <w:shd w:val="clear" w:color="auto" w:fill="FFFFFF"/>
        <w:spacing w:line="276" w:lineRule="auto"/>
        <w:rPr>
          <w:sz w:val="24"/>
          <w:szCs w:val="24"/>
        </w:rPr>
      </w:pPr>
      <w:r>
        <w:rPr>
          <w:sz w:val="24"/>
          <w:szCs w:val="24"/>
        </w:rPr>
        <w:t>-</w:t>
      </w:r>
      <w:r w:rsidRPr="00F847AC">
        <w:rPr>
          <w:sz w:val="24"/>
          <w:szCs w:val="24"/>
        </w:rPr>
        <w:t xml:space="preserve"> в июне  2014 год</w:t>
      </w:r>
      <w:r>
        <w:rPr>
          <w:sz w:val="24"/>
          <w:szCs w:val="24"/>
        </w:rPr>
        <w:t>а</w:t>
      </w:r>
      <w:r w:rsidRPr="00F847AC">
        <w:rPr>
          <w:sz w:val="24"/>
          <w:szCs w:val="24"/>
        </w:rPr>
        <w:t xml:space="preserve"> </w:t>
      </w:r>
      <w:r>
        <w:rPr>
          <w:sz w:val="24"/>
          <w:szCs w:val="24"/>
        </w:rPr>
        <w:t xml:space="preserve"> </w:t>
      </w:r>
      <w:r w:rsidRPr="00F847AC">
        <w:rPr>
          <w:sz w:val="24"/>
          <w:szCs w:val="24"/>
        </w:rPr>
        <w:t xml:space="preserve">в сумме 119280 рублей </w:t>
      </w:r>
      <w:r>
        <w:rPr>
          <w:sz w:val="24"/>
          <w:szCs w:val="24"/>
        </w:rPr>
        <w:t xml:space="preserve"> - </w:t>
      </w:r>
      <w:r w:rsidRPr="00F847AC">
        <w:rPr>
          <w:sz w:val="24"/>
          <w:szCs w:val="24"/>
        </w:rPr>
        <w:t xml:space="preserve">на оплату услуг по предоставлению комплексных обедов по договору об оказании услуг заключенного с областным государственным </w:t>
      </w:r>
      <w:r w:rsidRPr="00F847AC">
        <w:rPr>
          <w:sz w:val="24"/>
          <w:szCs w:val="24"/>
        </w:rPr>
        <w:lastRenderedPageBreak/>
        <w:t xml:space="preserve">бюджетным образовательным учреждением начального профессионального образования «Первомайский профессиональный лицей № 38»  от 17.12.2013г.  </w:t>
      </w:r>
    </w:p>
    <w:p w:rsidR="0050711D" w:rsidRDefault="00C02438" w:rsidP="0050711D">
      <w:pPr>
        <w:pStyle w:val="ad"/>
        <w:spacing w:before="0" w:beforeAutospacing="0" w:after="0" w:afterAutospacing="0" w:line="276" w:lineRule="auto"/>
        <w:jc w:val="both"/>
      </w:pPr>
      <w:r w:rsidRPr="00F847AC">
        <w:t xml:space="preserve"> </w:t>
      </w:r>
      <w:r w:rsidR="006B568F">
        <w:t xml:space="preserve"> </w:t>
      </w:r>
      <w:r w:rsidR="0072727D">
        <w:tab/>
      </w:r>
      <w:r w:rsidR="006B568F">
        <w:t>В 2013 году в</w:t>
      </w:r>
      <w:r w:rsidR="006B568F" w:rsidRPr="00F847AC">
        <w:t xml:space="preserve"> штате организованного на базе ЦДОД летнего лагеря ставка повара не предусмотрена</w:t>
      </w:r>
      <w:r w:rsidR="006B568F">
        <w:t>, пищеблок отсутствует,</w:t>
      </w:r>
      <w:r w:rsidR="006B568F" w:rsidRPr="00F847AC">
        <w:t xml:space="preserve"> договор на оказание услуг по организации питания  отсутствует.</w:t>
      </w:r>
      <w:r w:rsidR="00EA63EA">
        <w:t xml:space="preserve"> </w:t>
      </w:r>
      <w:r w:rsidRPr="00F847AC">
        <w:t xml:space="preserve">Приказом № 21-О </w:t>
      </w:r>
      <w:r w:rsidR="00EA63EA">
        <w:t>назначен ответственный</w:t>
      </w:r>
      <w:r w:rsidRPr="00F847AC">
        <w:t xml:space="preserve"> за орган</w:t>
      </w:r>
      <w:r w:rsidR="00EA63EA">
        <w:t>изацию питания в летнем лагере</w:t>
      </w:r>
      <w:r w:rsidRPr="00F847AC">
        <w:t xml:space="preserve">, в обязанность которого включена разработка 10-дневного меню в срок до 06.05.2013 и  утверждение его в органах </w:t>
      </w:r>
      <w:proofErr w:type="spellStart"/>
      <w:r w:rsidRPr="00F847AC">
        <w:t>санэпиднадзора</w:t>
      </w:r>
      <w:proofErr w:type="spellEnd"/>
      <w:r w:rsidRPr="00F847AC">
        <w:t xml:space="preserve">. В представленных к проверке документах утвержденное в органах </w:t>
      </w:r>
      <w:proofErr w:type="spellStart"/>
      <w:r w:rsidRPr="00F847AC">
        <w:t>санэпиднадзора</w:t>
      </w:r>
      <w:proofErr w:type="spellEnd"/>
      <w:r w:rsidRPr="00F847AC">
        <w:t xml:space="preserve"> меню отсутствует. Приказом №33-О  ответственным за организацию питания в летнем лагере назначена педагог дополнительного образования. Документы, подтверждающие фактический расход приобретенных продуктов питания на сумму 126735 рублей, отсутствуют. Списание приобретенных продуктов питания  производилось на основании меню, подписанного начальником лагеря, при отсутствии информация о численности детей, фактически получивших питание.</w:t>
      </w:r>
      <w:r w:rsidR="009907A1">
        <w:t xml:space="preserve"> </w:t>
      </w:r>
      <w:r w:rsidRPr="00F847AC">
        <w:t xml:space="preserve"> </w:t>
      </w:r>
      <w:r w:rsidR="0050711D">
        <w:t xml:space="preserve">Отсутствие в учете ЦДОД  первичных бухгалтерских документов не дает возможность подтвердить обоснованное использование в 2013 году  бюджетных средств на питание детей  в </w:t>
      </w:r>
      <w:r w:rsidR="0050711D" w:rsidRPr="009E2B06">
        <w:t>летне</w:t>
      </w:r>
      <w:r w:rsidR="0050711D">
        <w:t>м</w:t>
      </w:r>
      <w:r w:rsidR="0050711D" w:rsidRPr="009E2B06">
        <w:t xml:space="preserve"> лагер</w:t>
      </w:r>
      <w:r w:rsidR="0050711D">
        <w:t>е</w:t>
      </w:r>
      <w:r w:rsidR="0050711D" w:rsidRPr="009E2B06">
        <w:t xml:space="preserve"> с дневным пребыванием детей «Веселые ребята»</w:t>
      </w:r>
      <w:r w:rsidR="0050711D">
        <w:t>.</w:t>
      </w:r>
    </w:p>
    <w:p w:rsidR="00DC311B" w:rsidRDefault="00C02438" w:rsidP="00FB2A9B">
      <w:pPr>
        <w:pStyle w:val="ad"/>
        <w:spacing w:before="0" w:beforeAutospacing="0" w:after="0" w:afterAutospacing="0" w:line="276" w:lineRule="auto"/>
        <w:jc w:val="both"/>
      </w:pPr>
      <w:r w:rsidRPr="00F847AC">
        <w:tab/>
      </w:r>
      <w:r w:rsidR="0014311F" w:rsidRPr="00F847AC">
        <w:t>Кроме того, в ходе проверки установлен</w:t>
      </w:r>
      <w:r w:rsidR="0014311F">
        <w:t>ы</w:t>
      </w:r>
      <w:r w:rsidR="00DC311B">
        <w:t xml:space="preserve"> факты </w:t>
      </w:r>
      <w:r w:rsidR="0014311F" w:rsidRPr="00F847AC">
        <w:t xml:space="preserve"> расхождения  период</w:t>
      </w:r>
      <w:r w:rsidR="00DC311B">
        <w:t>а</w:t>
      </w:r>
      <w:r w:rsidR="0014311F" w:rsidRPr="00F847AC">
        <w:t xml:space="preserve"> функционирования летнего лагеря</w:t>
      </w:r>
      <w:r w:rsidR="00DC311B">
        <w:t>:</w:t>
      </w:r>
    </w:p>
    <w:p w:rsidR="0014311F" w:rsidRDefault="0014311F" w:rsidP="0014311F">
      <w:pPr>
        <w:shd w:val="clear" w:color="auto" w:fill="FFFFFF"/>
        <w:spacing w:line="276" w:lineRule="auto"/>
        <w:rPr>
          <w:sz w:val="24"/>
          <w:szCs w:val="24"/>
        </w:rPr>
      </w:pPr>
      <w:r w:rsidRPr="00F847AC">
        <w:rPr>
          <w:sz w:val="24"/>
          <w:szCs w:val="24"/>
        </w:rPr>
        <w:t xml:space="preserve"> в 2013 году: </w:t>
      </w:r>
      <w:r w:rsidR="00DC311B">
        <w:rPr>
          <w:sz w:val="24"/>
          <w:szCs w:val="24"/>
        </w:rPr>
        <w:t xml:space="preserve">     </w:t>
      </w:r>
      <w:r>
        <w:rPr>
          <w:sz w:val="24"/>
          <w:szCs w:val="24"/>
        </w:rPr>
        <w:t xml:space="preserve">- </w:t>
      </w:r>
      <w:r w:rsidRPr="00F847AC">
        <w:rPr>
          <w:sz w:val="24"/>
          <w:szCs w:val="24"/>
        </w:rPr>
        <w:t>по Приказу №33-О  - с 01.06.2013 по 28.06.2013</w:t>
      </w:r>
      <w:r>
        <w:rPr>
          <w:sz w:val="24"/>
          <w:szCs w:val="24"/>
        </w:rPr>
        <w:t>,</w:t>
      </w:r>
    </w:p>
    <w:p w:rsidR="0014311F" w:rsidRDefault="00DC311B" w:rsidP="0014311F">
      <w:pPr>
        <w:shd w:val="clear" w:color="auto" w:fill="FFFFFF"/>
        <w:spacing w:line="276" w:lineRule="auto"/>
        <w:rPr>
          <w:sz w:val="24"/>
          <w:szCs w:val="24"/>
        </w:rPr>
      </w:pPr>
      <w:r>
        <w:rPr>
          <w:sz w:val="24"/>
          <w:szCs w:val="24"/>
        </w:rPr>
        <w:t xml:space="preserve">                           </w:t>
      </w:r>
      <w:r w:rsidR="0014311F">
        <w:rPr>
          <w:sz w:val="24"/>
          <w:szCs w:val="24"/>
        </w:rPr>
        <w:t>-</w:t>
      </w:r>
      <w:r>
        <w:rPr>
          <w:sz w:val="24"/>
          <w:szCs w:val="24"/>
        </w:rPr>
        <w:t xml:space="preserve"> </w:t>
      </w:r>
      <w:r w:rsidR="0014311F" w:rsidRPr="00F847AC">
        <w:rPr>
          <w:sz w:val="24"/>
          <w:szCs w:val="24"/>
        </w:rPr>
        <w:t xml:space="preserve"> по Приказ № 40/1-О – с 02.06.2013 по 28.06.2013, </w:t>
      </w:r>
    </w:p>
    <w:p w:rsidR="0014311F" w:rsidRDefault="00DC311B" w:rsidP="0014311F">
      <w:pPr>
        <w:shd w:val="clear" w:color="auto" w:fill="FFFFFF"/>
        <w:spacing w:line="276" w:lineRule="auto"/>
        <w:rPr>
          <w:sz w:val="24"/>
          <w:szCs w:val="24"/>
        </w:rPr>
      </w:pPr>
      <w:r>
        <w:rPr>
          <w:sz w:val="24"/>
          <w:szCs w:val="24"/>
        </w:rPr>
        <w:t xml:space="preserve">                           </w:t>
      </w:r>
      <w:r w:rsidR="0014311F">
        <w:rPr>
          <w:sz w:val="24"/>
          <w:szCs w:val="24"/>
        </w:rPr>
        <w:t xml:space="preserve">- </w:t>
      </w:r>
      <w:r w:rsidR="0014311F" w:rsidRPr="00F847AC">
        <w:rPr>
          <w:sz w:val="24"/>
          <w:szCs w:val="24"/>
        </w:rPr>
        <w:t xml:space="preserve">по Табелю - с 03.06.2013 по 29.06.2013, </w:t>
      </w:r>
    </w:p>
    <w:p w:rsidR="0014311F" w:rsidRPr="00F847AC" w:rsidRDefault="00DC311B" w:rsidP="0014311F">
      <w:pPr>
        <w:shd w:val="clear" w:color="auto" w:fill="FFFFFF"/>
        <w:spacing w:line="276" w:lineRule="auto"/>
        <w:rPr>
          <w:sz w:val="24"/>
          <w:szCs w:val="24"/>
        </w:rPr>
      </w:pPr>
      <w:r>
        <w:rPr>
          <w:sz w:val="24"/>
          <w:szCs w:val="24"/>
        </w:rPr>
        <w:t xml:space="preserve">                           </w:t>
      </w:r>
      <w:r w:rsidR="0014311F">
        <w:rPr>
          <w:sz w:val="24"/>
          <w:szCs w:val="24"/>
        </w:rPr>
        <w:t xml:space="preserve">- </w:t>
      </w:r>
      <w:r w:rsidR="0014311F" w:rsidRPr="00F847AC">
        <w:rPr>
          <w:sz w:val="24"/>
          <w:szCs w:val="24"/>
        </w:rPr>
        <w:t xml:space="preserve">по меню и накопительной ведомости  по движению продуктов питания – с </w:t>
      </w:r>
      <w:r>
        <w:rPr>
          <w:sz w:val="24"/>
          <w:szCs w:val="24"/>
        </w:rPr>
        <w:t xml:space="preserve"> </w:t>
      </w:r>
      <w:r w:rsidR="0014311F" w:rsidRPr="00F847AC">
        <w:rPr>
          <w:sz w:val="24"/>
          <w:szCs w:val="24"/>
        </w:rPr>
        <w:t>03.06.2013 по 28.06.2013 и с 01.07.2013 по 02.07.2013.</w:t>
      </w:r>
    </w:p>
    <w:p w:rsidR="0014311F" w:rsidRDefault="00C02438" w:rsidP="0014311F">
      <w:pPr>
        <w:shd w:val="clear" w:color="auto" w:fill="FFFFFF"/>
        <w:spacing w:line="276" w:lineRule="auto"/>
        <w:rPr>
          <w:sz w:val="24"/>
          <w:szCs w:val="24"/>
        </w:rPr>
      </w:pPr>
      <w:r w:rsidRPr="00F847AC">
        <w:rPr>
          <w:sz w:val="24"/>
          <w:szCs w:val="24"/>
        </w:rPr>
        <w:t xml:space="preserve">в 2014 году: </w:t>
      </w:r>
      <w:r w:rsidR="00DC311B">
        <w:rPr>
          <w:sz w:val="24"/>
          <w:szCs w:val="24"/>
        </w:rPr>
        <w:t xml:space="preserve"> </w:t>
      </w:r>
      <w:r w:rsidR="0014311F">
        <w:rPr>
          <w:sz w:val="24"/>
          <w:szCs w:val="24"/>
        </w:rPr>
        <w:t>-</w:t>
      </w:r>
      <w:r w:rsidRPr="00F847AC">
        <w:rPr>
          <w:sz w:val="24"/>
          <w:szCs w:val="24"/>
        </w:rPr>
        <w:t xml:space="preserve"> по Приказу №35-О, Приказу №45/1-О, Табелю  - с 01.06.2014 по 27.06.2014, </w:t>
      </w:r>
    </w:p>
    <w:p w:rsidR="00C02438" w:rsidRDefault="00DC311B" w:rsidP="0014311F">
      <w:pPr>
        <w:shd w:val="clear" w:color="auto" w:fill="FFFFFF"/>
        <w:spacing w:line="276" w:lineRule="auto"/>
        <w:rPr>
          <w:sz w:val="24"/>
          <w:szCs w:val="24"/>
        </w:rPr>
      </w:pPr>
      <w:r>
        <w:rPr>
          <w:sz w:val="24"/>
          <w:szCs w:val="24"/>
        </w:rPr>
        <w:t xml:space="preserve">                   </w:t>
      </w:r>
      <w:r w:rsidR="0072727D">
        <w:rPr>
          <w:sz w:val="24"/>
          <w:szCs w:val="24"/>
        </w:rPr>
        <w:t xml:space="preserve"> </w:t>
      </w:r>
      <w:r>
        <w:rPr>
          <w:sz w:val="24"/>
          <w:szCs w:val="24"/>
        </w:rPr>
        <w:t xml:space="preserve">  </w:t>
      </w:r>
      <w:r w:rsidR="0014311F">
        <w:rPr>
          <w:sz w:val="24"/>
          <w:szCs w:val="24"/>
        </w:rPr>
        <w:t>-</w:t>
      </w:r>
      <w:r w:rsidR="00C02438" w:rsidRPr="00F847AC">
        <w:rPr>
          <w:sz w:val="24"/>
          <w:szCs w:val="24"/>
        </w:rPr>
        <w:t xml:space="preserve"> по меню и накопительной ведомости  по движению продуктов питания – с 02.06.2014 по 28.06.2014.</w:t>
      </w:r>
    </w:p>
    <w:p w:rsidR="00D41DF4" w:rsidRDefault="00DC311B" w:rsidP="00D41DF4">
      <w:pPr>
        <w:shd w:val="clear" w:color="auto" w:fill="FFFFFF"/>
        <w:spacing w:line="276" w:lineRule="auto"/>
        <w:rPr>
          <w:sz w:val="24"/>
          <w:szCs w:val="24"/>
        </w:rPr>
      </w:pPr>
      <w:r>
        <w:rPr>
          <w:sz w:val="24"/>
          <w:szCs w:val="24"/>
        </w:rPr>
        <w:t xml:space="preserve">Приведенные данные указывают на </w:t>
      </w:r>
      <w:r w:rsidR="0072727D">
        <w:rPr>
          <w:sz w:val="24"/>
          <w:szCs w:val="24"/>
        </w:rPr>
        <w:t xml:space="preserve">расходование </w:t>
      </w:r>
      <w:r>
        <w:rPr>
          <w:sz w:val="24"/>
          <w:szCs w:val="24"/>
        </w:rPr>
        <w:t>продуктов питания при отсутствии детей после окончания функционирования летнего лагеря.</w:t>
      </w:r>
    </w:p>
    <w:p w:rsidR="00BF6E7F" w:rsidRPr="00D41DF4" w:rsidRDefault="006B568F" w:rsidP="00D41DF4">
      <w:pPr>
        <w:shd w:val="clear" w:color="auto" w:fill="FFFFFF"/>
        <w:spacing w:line="276" w:lineRule="auto"/>
        <w:rPr>
          <w:sz w:val="24"/>
          <w:szCs w:val="24"/>
        </w:rPr>
      </w:pPr>
      <w:r w:rsidRPr="00D41DF4">
        <w:rPr>
          <w:b/>
          <w:sz w:val="24"/>
          <w:szCs w:val="24"/>
        </w:rPr>
        <w:t>3</w:t>
      </w:r>
      <w:r>
        <w:rPr>
          <w:sz w:val="24"/>
          <w:szCs w:val="24"/>
        </w:rPr>
        <w:t>.</w:t>
      </w:r>
      <w:r w:rsidRPr="006B568F">
        <w:rPr>
          <w:b/>
          <w:sz w:val="24"/>
          <w:szCs w:val="24"/>
        </w:rPr>
        <w:t xml:space="preserve"> </w:t>
      </w:r>
      <w:r w:rsidR="0072727D">
        <w:rPr>
          <w:b/>
          <w:sz w:val="24"/>
          <w:szCs w:val="24"/>
        </w:rPr>
        <w:t xml:space="preserve">Нарушение </w:t>
      </w:r>
      <w:r w:rsidR="00BF6E7F">
        <w:rPr>
          <w:b/>
          <w:sz w:val="24"/>
          <w:szCs w:val="24"/>
        </w:rPr>
        <w:t xml:space="preserve"> порядка  предоставления путевок</w:t>
      </w:r>
      <w:r w:rsidR="0072727D">
        <w:rPr>
          <w:b/>
          <w:sz w:val="24"/>
          <w:szCs w:val="24"/>
        </w:rPr>
        <w:t xml:space="preserve"> </w:t>
      </w:r>
      <w:r w:rsidR="0072727D" w:rsidRPr="0072727D">
        <w:rPr>
          <w:b/>
          <w:sz w:val="24"/>
          <w:szCs w:val="24"/>
        </w:rPr>
        <w:t>для организации отдыха детей в детских загородных и специализированных (профильных) оздоровительных лагерях</w:t>
      </w:r>
      <w:r w:rsidR="00BF6E7F" w:rsidRPr="0072727D">
        <w:rPr>
          <w:b/>
          <w:sz w:val="24"/>
          <w:szCs w:val="24"/>
        </w:rPr>
        <w:t>.</w:t>
      </w:r>
    </w:p>
    <w:p w:rsidR="0014311F" w:rsidRPr="00BF6E7F" w:rsidRDefault="00BF6E7F" w:rsidP="0014311F">
      <w:pPr>
        <w:shd w:val="clear" w:color="auto" w:fill="FFFFFF"/>
        <w:spacing w:line="276" w:lineRule="auto"/>
        <w:rPr>
          <w:sz w:val="24"/>
          <w:szCs w:val="24"/>
        </w:rPr>
      </w:pPr>
      <w:r>
        <w:rPr>
          <w:sz w:val="24"/>
          <w:szCs w:val="24"/>
        </w:rPr>
        <w:t xml:space="preserve"> В </w:t>
      </w:r>
      <w:r w:rsidRPr="00F847AC">
        <w:rPr>
          <w:sz w:val="24"/>
          <w:szCs w:val="24"/>
        </w:rPr>
        <w:t xml:space="preserve"> июле </w:t>
      </w:r>
      <w:r>
        <w:rPr>
          <w:sz w:val="24"/>
          <w:szCs w:val="24"/>
        </w:rPr>
        <w:t>2014 года с</w:t>
      </w:r>
      <w:r w:rsidRPr="00F847AC">
        <w:rPr>
          <w:sz w:val="24"/>
          <w:szCs w:val="24"/>
        </w:rPr>
        <w:t>убсиди</w:t>
      </w:r>
      <w:r>
        <w:rPr>
          <w:sz w:val="24"/>
          <w:szCs w:val="24"/>
        </w:rPr>
        <w:t>я</w:t>
      </w:r>
      <w:r w:rsidRPr="00F847AC">
        <w:rPr>
          <w:sz w:val="24"/>
          <w:szCs w:val="24"/>
        </w:rPr>
        <w:t xml:space="preserve"> на организацию отдыха детей в каникулярное время </w:t>
      </w:r>
      <w:r>
        <w:rPr>
          <w:sz w:val="24"/>
          <w:szCs w:val="24"/>
        </w:rPr>
        <w:t xml:space="preserve"> в сумме </w:t>
      </w:r>
      <w:r w:rsidRPr="00F847AC">
        <w:rPr>
          <w:sz w:val="24"/>
          <w:szCs w:val="24"/>
        </w:rPr>
        <w:t xml:space="preserve">36547,56 рублей </w:t>
      </w:r>
      <w:r>
        <w:rPr>
          <w:sz w:val="24"/>
          <w:szCs w:val="24"/>
        </w:rPr>
        <w:t xml:space="preserve">направлена </w:t>
      </w:r>
      <w:r w:rsidRPr="00F847AC">
        <w:rPr>
          <w:sz w:val="24"/>
          <w:szCs w:val="24"/>
        </w:rPr>
        <w:t xml:space="preserve">  на приобретение 3-х путёвок   в Муниципальном Автономном </w:t>
      </w:r>
      <w:proofErr w:type="gramStart"/>
      <w:r w:rsidRPr="00F847AC">
        <w:rPr>
          <w:sz w:val="24"/>
          <w:szCs w:val="24"/>
        </w:rPr>
        <w:t>Учреждение</w:t>
      </w:r>
      <w:proofErr w:type="gramEnd"/>
      <w:r w:rsidRPr="00F847AC">
        <w:rPr>
          <w:sz w:val="24"/>
          <w:szCs w:val="24"/>
        </w:rPr>
        <w:t xml:space="preserve"> ЗАТО </w:t>
      </w:r>
      <w:proofErr w:type="spellStart"/>
      <w:r w:rsidRPr="00F847AC">
        <w:rPr>
          <w:sz w:val="24"/>
          <w:szCs w:val="24"/>
        </w:rPr>
        <w:t>Северск</w:t>
      </w:r>
      <w:proofErr w:type="spellEnd"/>
      <w:r w:rsidRPr="00F847AC">
        <w:rPr>
          <w:sz w:val="24"/>
          <w:szCs w:val="24"/>
        </w:rPr>
        <w:t xml:space="preserve"> детский оздоровительный лагерь «Восход» (далее – Лагерь</w:t>
      </w:r>
      <w:r w:rsidR="0072727D">
        <w:rPr>
          <w:sz w:val="24"/>
          <w:szCs w:val="24"/>
        </w:rPr>
        <w:t>)</w:t>
      </w:r>
      <w:r>
        <w:rPr>
          <w:sz w:val="24"/>
          <w:szCs w:val="24"/>
        </w:rPr>
        <w:t>.</w:t>
      </w:r>
    </w:p>
    <w:p w:rsidR="00C02438" w:rsidRDefault="00C02438" w:rsidP="00BF6E7F">
      <w:pPr>
        <w:spacing w:line="276" w:lineRule="auto"/>
        <w:ind w:firstLine="708"/>
        <w:rPr>
          <w:sz w:val="24"/>
          <w:szCs w:val="24"/>
        </w:rPr>
      </w:pPr>
      <w:r w:rsidRPr="00F847AC">
        <w:rPr>
          <w:sz w:val="24"/>
          <w:szCs w:val="24"/>
        </w:rPr>
        <w:t>Приобретение  для организации отдыха детей в детских загородных и специализированных (профильных) оздоровительных лагерях осуществлялось согласно пункту 9 Порядка организации отдыха детей в 2014 году  посредством заключения трёхсторонних договоров от 30.12.2013 года б/</w:t>
      </w:r>
      <w:proofErr w:type="spellStart"/>
      <w:proofErr w:type="gramStart"/>
      <w:r w:rsidRPr="00F847AC">
        <w:rPr>
          <w:sz w:val="24"/>
          <w:szCs w:val="24"/>
        </w:rPr>
        <w:t>н</w:t>
      </w:r>
      <w:proofErr w:type="spellEnd"/>
      <w:proofErr w:type="gramEnd"/>
      <w:r w:rsidRPr="00F847AC">
        <w:rPr>
          <w:sz w:val="24"/>
          <w:szCs w:val="24"/>
        </w:rPr>
        <w:t xml:space="preserve">  </w:t>
      </w:r>
      <w:proofErr w:type="gramStart"/>
      <w:r w:rsidRPr="00F847AC">
        <w:rPr>
          <w:sz w:val="24"/>
          <w:szCs w:val="24"/>
        </w:rPr>
        <w:t>между</w:t>
      </w:r>
      <w:proofErr w:type="gramEnd"/>
      <w:r w:rsidRPr="00F847AC">
        <w:rPr>
          <w:sz w:val="24"/>
          <w:szCs w:val="24"/>
        </w:rPr>
        <w:t xml:space="preserve"> Лагерем, ЦДОД и законным представителем ребенка.</w:t>
      </w:r>
    </w:p>
    <w:p w:rsidR="00BF6E7F" w:rsidRPr="00F847AC" w:rsidRDefault="00BF6E7F" w:rsidP="00BF6E7F">
      <w:pPr>
        <w:spacing w:line="276" w:lineRule="auto"/>
        <w:ind w:firstLine="708"/>
        <w:rPr>
          <w:color w:val="000000" w:themeColor="text1"/>
          <w:sz w:val="24"/>
          <w:szCs w:val="24"/>
        </w:rPr>
      </w:pPr>
      <w:r w:rsidRPr="00F847AC">
        <w:rPr>
          <w:sz w:val="24"/>
          <w:szCs w:val="24"/>
        </w:rPr>
        <w:t xml:space="preserve">Пунктом 5 Порядка организации отдыха детей в 2014 году определен перечень документов, которые  родитель (законный представитель) должен представить для получения  детской оздоровительной путёвки в загородные стационарные  оздоровительные организации, на целевые смены и в специализированные (профильные) палаточные лагеря, </w:t>
      </w:r>
      <w:r w:rsidRPr="00F847AC">
        <w:rPr>
          <w:color w:val="000000" w:themeColor="text1"/>
          <w:sz w:val="24"/>
          <w:szCs w:val="24"/>
        </w:rPr>
        <w:t xml:space="preserve">однако для проверки ЦДОД  данные документы не представил. </w:t>
      </w:r>
    </w:p>
    <w:p w:rsidR="00BF6E7F" w:rsidRPr="00F847AC" w:rsidRDefault="00BF6E7F" w:rsidP="00BF6E7F">
      <w:pPr>
        <w:spacing w:line="276" w:lineRule="auto"/>
        <w:ind w:firstLine="708"/>
        <w:rPr>
          <w:sz w:val="24"/>
          <w:szCs w:val="24"/>
        </w:rPr>
      </w:pPr>
      <w:r w:rsidRPr="00F847AC">
        <w:rPr>
          <w:sz w:val="24"/>
          <w:szCs w:val="24"/>
        </w:rPr>
        <w:t>В нарушение пункта 6  Порядка организации отдыха детей в 2014 году в ЦДОД не ведётся журнал регистрации заявлений о предоставлении путевок в загородные стационарные  оздоровительные организации, на целевые смены и в специализированные (профильные) палаточные лагеря.</w:t>
      </w:r>
    </w:p>
    <w:p w:rsidR="00FB2A9B" w:rsidRPr="009E2B06" w:rsidRDefault="00FB2A9B" w:rsidP="00FB2A9B">
      <w:pPr>
        <w:spacing w:line="276" w:lineRule="auto"/>
        <w:rPr>
          <w:sz w:val="24"/>
          <w:szCs w:val="24"/>
        </w:rPr>
      </w:pPr>
      <w:r w:rsidRPr="009E2B06">
        <w:rPr>
          <w:sz w:val="24"/>
          <w:szCs w:val="24"/>
        </w:rPr>
        <w:lastRenderedPageBreak/>
        <w:t xml:space="preserve">В нарушении пункта 10 Порядка организации отдыха детей в 2014 году </w:t>
      </w:r>
      <w:r>
        <w:rPr>
          <w:sz w:val="24"/>
          <w:szCs w:val="24"/>
        </w:rPr>
        <w:t>в ЦДОД отсутствуют</w:t>
      </w:r>
      <w:r w:rsidRPr="009E2B06">
        <w:rPr>
          <w:sz w:val="24"/>
          <w:szCs w:val="24"/>
        </w:rPr>
        <w:t xml:space="preserve"> документ</w:t>
      </w:r>
      <w:r>
        <w:rPr>
          <w:sz w:val="24"/>
          <w:szCs w:val="24"/>
        </w:rPr>
        <w:t>ы</w:t>
      </w:r>
      <w:r w:rsidRPr="009E2B06">
        <w:rPr>
          <w:sz w:val="24"/>
          <w:szCs w:val="24"/>
        </w:rPr>
        <w:t xml:space="preserve"> об оплате родител</w:t>
      </w:r>
      <w:r>
        <w:rPr>
          <w:sz w:val="24"/>
          <w:szCs w:val="24"/>
        </w:rPr>
        <w:t>ем</w:t>
      </w:r>
      <w:r w:rsidRPr="009E2B06">
        <w:rPr>
          <w:sz w:val="24"/>
          <w:szCs w:val="24"/>
        </w:rPr>
        <w:t xml:space="preserve"> (законны</w:t>
      </w:r>
      <w:r>
        <w:rPr>
          <w:sz w:val="24"/>
          <w:szCs w:val="24"/>
        </w:rPr>
        <w:t>м</w:t>
      </w:r>
      <w:r w:rsidRPr="009E2B06">
        <w:rPr>
          <w:sz w:val="24"/>
          <w:szCs w:val="24"/>
        </w:rPr>
        <w:t xml:space="preserve"> представител</w:t>
      </w:r>
      <w:r>
        <w:rPr>
          <w:sz w:val="24"/>
          <w:szCs w:val="24"/>
        </w:rPr>
        <w:t>ем</w:t>
      </w:r>
      <w:r w:rsidRPr="009E2B06">
        <w:rPr>
          <w:sz w:val="24"/>
          <w:szCs w:val="24"/>
        </w:rPr>
        <w:t xml:space="preserve">)  части стоимости путёвки </w:t>
      </w:r>
      <w:r>
        <w:rPr>
          <w:sz w:val="24"/>
          <w:szCs w:val="24"/>
        </w:rPr>
        <w:t xml:space="preserve">в </w:t>
      </w:r>
      <w:r w:rsidRPr="009E2B06">
        <w:rPr>
          <w:sz w:val="24"/>
          <w:szCs w:val="24"/>
        </w:rPr>
        <w:t>загородные стационарные  оздоровительные организации, на целевые смены и в специализированные (профильные) палаточные лагеря.</w:t>
      </w:r>
    </w:p>
    <w:p w:rsidR="00C02438" w:rsidRDefault="00C02438" w:rsidP="00D41DF4">
      <w:pPr>
        <w:jc w:val="left"/>
        <w:rPr>
          <w:b/>
          <w:sz w:val="24"/>
          <w:szCs w:val="24"/>
        </w:rPr>
      </w:pPr>
      <w:r w:rsidRPr="00F847AC">
        <w:rPr>
          <w:b/>
          <w:sz w:val="24"/>
          <w:szCs w:val="24"/>
        </w:rPr>
        <w:t>4.</w:t>
      </w:r>
      <w:r w:rsidR="00BF6E7F">
        <w:rPr>
          <w:b/>
          <w:sz w:val="24"/>
          <w:szCs w:val="24"/>
        </w:rPr>
        <w:t xml:space="preserve"> Нарушения в организации и ведении бухгалтерского учета.</w:t>
      </w:r>
    </w:p>
    <w:p w:rsidR="0050711D" w:rsidRDefault="0050711D" w:rsidP="0050711D">
      <w:pPr>
        <w:spacing w:line="276" w:lineRule="auto"/>
        <w:ind w:firstLine="720"/>
        <w:rPr>
          <w:sz w:val="24"/>
          <w:szCs w:val="24"/>
        </w:rPr>
      </w:pPr>
      <w:proofErr w:type="gramStart"/>
      <w:r w:rsidRPr="00F847AC">
        <w:rPr>
          <w:sz w:val="24"/>
          <w:szCs w:val="24"/>
        </w:rPr>
        <w:t xml:space="preserve">В нарушении  статьи 8 Федерального закона от 06.12.2011 N 402-ФЗ "О бухгалтерском учете", Приложения №2 Приказа </w:t>
      </w:r>
      <w:r w:rsidR="0072727D" w:rsidRPr="0009440D">
        <w:rPr>
          <w:sz w:val="24"/>
          <w:szCs w:val="24"/>
        </w:rPr>
        <w:t xml:space="preserve">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72727D">
        <w:rPr>
          <w:sz w:val="24"/>
          <w:szCs w:val="24"/>
        </w:rPr>
        <w:t xml:space="preserve">и Инструкции по его применению" (далее – Приказ № 157н) </w:t>
      </w:r>
      <w:r w:rsidRPr="00F847AC">
        <w:rPr>
          <w:sz w:val="24"/>
          <w:szCs w:val="24"/>
        </w:rPr>
        <w:t>в Учетной политике</w:t>
      </w:r>
      <w:proofErr w:type="gramEnd"/>
      <w:r w:rsidRPr="00F847AC">
        <w:rPr>
          <w:sz w:val="24"/>
          <w:szCs w:val="24"/>
        </w:rPr>
        <w:t xml:space="preserve"> ЦДОД не определен   принцип организации и ведения учета субсидий.</w:t>
      </w:r>
    </w:p>
    <w:p w:rsidR="00FB2A9B" w:rsidRDefault="0050711D" w:rsidP="0050711D">
      <w:pPr>
        <w:spacing w:line="276" w:lineRule="auto"/>
        <w:rPr>
          <w:b/>
          <w:sz w:val="24"/>
          <w:szCs w:val="24"/>
        </w:rPr>
      </w:pPr>
      <w:r w:rsidRPr="00FD3C45">
        <w:rPr>
          <w:sz w:val="24"/>
          <w:szCs w:val="24"/>
        </w:rPr>
        <w:t xml:space="preserve">В нарушении  </w:t>
      </w:r>
      <w:r>
        <w:rPr>
          <w:sz w:val="24"/>
          <w:szCs w:val="24"/>
        </w:rPr>
        <w:t>пункта 93</w:t>
      </w:r>
      <w:r w:rsidRPr="00FD3C45">
        <w:rPr>
          <w:sz w:val="24"/>
          <w:szCs w:val="24"/>
        </w:rPr>
        <w:t xml:space="preserve"> </w:t>
      </w:r>
      <w:r>
        <w:rPr>
          <w:sz w:val="24"/>
          <w:szCs w:val="24"/>
        </w:rPr>
        <w:t>Приказа</w:t>
      </w:r>
      <w:r w:rsidRPr="00FD3C45">
        <w:rPr>
          <w:sz w:val="24"/>
          <w:szCs w:val="24"/>
        </w:rPr>
        <w:t xml:space="preserve"> </w:t>
      </w:r>
      <w:r w:rsidR="0072727D" w:rsidRPr="0009440D">
        <w:rPr>
          <w:sz w:val="24"/>
          <w:szCs w:val="24"/>
        </w:rPr>
        <w:t xml:space="preserve">Минфина РФ от 16.12.2010 N 174н "Об утверждении Плана счетов бухгалтерского учета бюджетных учреждений </w:t>
      </w:r>
      <w:r w:rsidR="0072727D">
        <w:rPr>
          <w:sz w:val="24"/>
          <w:szCs w:val="24"/>
        </w:rPr>
        <w:t xml:space="preserve">и Инструкции по его применению" (далее – Приказ №174н) </w:t>
      </w:r>
      <w:r>
        <w:rPr>
          <w:sz w:val="24"/>
          <w:szCs w:val="24"/>
        </w:rPr>
        <w:t>операции по начислению доходов по</w:t>
      </w:r>
      <w:r w:rsidRPr="00FD3C45">
        <w:rPr>
          <w:sz w:val="24"/>
          <w:szCs w:val="24"/>
        </w:rPr>
        <w:t xml:space="preserve"> субсиди</w:t>
      </w:r>
      <w:r>
        <w:rPr>
          <w:sz w:val="24"/>
          <w:szCs w:val="24"/>
        </w:rPr>
        <w:t>и</w:t>
      </w:r>
      <w:r w:rsidRPr="00FD3C45">
        <w:rPr>
          <w:sz w:val="24"/>
          <w:szCs w:val="24"/>
        </w:rPr>
        <w:t xml:space="preserve"> на иные цели</w:t>
      </w:r>
      <w:r>
        <w:rPr>
          <w:sz w:val="24"/>
          <w:szCs w:val="24"/>
        </w:rPr>
        <w:t xml:space="preserve"> в ЦДОД </w:t>
      </w:r>
      <w:r w:rsidRPr="00FD3C45">
        <w:rPr>
          <w:sz w:val="24"/>
          <w:szCs w:val="24"/>
        </w:rPr>
        <w:t xml:space="preserve"> </w:t>
      </w:r>
      <w:r>
        <w:rPr>
          <w:sz w:val="24"/>
          <w:szCs w:val="24"/>
        </w:rPr>
        <w:t xml:space="preserve">отражаются в бухгалтерском учете </w:t>
      </w:r>
      <w:r w:rsidRPr="00FD3C45">
        <w:rPr>
          <w:sz w:val="24"/>
          <w:szCs w:val="24"/>
        </w:rPr>
        <w:t xml:space="preserve">в конце </w:t>
      </w:r>
      <w:r>
        <w:rPr>
          <w:sz w:val="24"/>
          <w:szCs w:val="24"/>
        </w:rPr>
        <w:t>года</w:t>
      </w:r>
      <w:r w:rsidRPr="00FD3C45">
        <w:rPr>
          <w:sz w:val="24"/>
          <w:szCs w:val="24"/>
        </w:rPr>
        <w:t>.</w:t>
      </w:r>
    </w:p>
    <w:p w:rsidR="0072727D" w:rsidRPr="0072727D" w:rsidRDefault="0072727D" w:rsidP="0072727D">
      <w:pPr>
        <w:autoSpaceDE w:val="0"/>
        <w:autoSpaceDN w:val="0"/>
        <w:adjustRightInd w:val="0"/>
        <w:spacing w:line="276" w:lineRule="auto"/>
        <w:rPr>
          <w:sz w:val="24"/>
          <w:szCs w:val="24"/>
        </w:rPr>
      </w:pPr>
      <w:r w:rsidRPr="0072727D">
        <w:rPr>
          <w:sz w:val="24"/>
          <w:szCs w:val="24"/>
        </w:rPr>
        <w:t xml:space="preserve">В нарушении приложения 2  Приказа N 174н списаны продукты по Акту списания материальных запасов  №4 от 30.06.2013 на сумму 126735 рублей  без соответствующих утвержденных первичных учетных документов.  </w:t>
      </w:r>
      <w:r w:rsidR="00FB2A9B" w:rsidRPr="0072727D">
        <w:rPr>
          <w:sz w:val="24"/>
          <w:szCs w:val="24"/>
        </w:rPr>
        <w:t xml:space="preserve">Учетной политикой ЦДОД не определен порядок документального оформления операций, связанных с организацией питания в летнем лагере (пункт 6 Инструкции Приказа  № 157н).  </w:t>
      </w:r>
      <w:proofErr w:type="gramStart"/>
      <w:r w:rsidR="00FB2A9B" w:rsidRPr="0072727D">
        <w:rPr>
          <w:sz w:val="24"/>
          <w:szCs w:val="24"/>
        </w:rPr>
        <w:t>Следовательно, в соответствии с пунктами 36 и 37  Приказа №174н выбытие израсходованных материальных запасов (продуктов питания) должно отражаться на основании первичных учетных документов - «Меню - требование на выдачу продуктов питания» (Форма 0504202)</w:t>
      </w:r>
      <w:r w:rsidR="00126684" w:rsidRPr="0072727D">
        <w:rPr>
          <w:sz w:val="24"/>
          <w:szCs w:val="24"/>
        </w:rPr>
        <w:t xml:space="preserve">, </w:t>
      </w:r>
      <w:r w:rsidR="00FB2A9B" w:rsidRPr="0072727D">
        <w:rPr>
          <w:sz w:val="24"/>
          <w:szCs w:val="24"/>
        </w:rPr>
        <w:t xml:space="preserve">которое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 </w:t>
      </w:r>
      <w:proofErr w:type="gramEnd"/>
    </w:p>
    <w:p w:rsidR="00FB2A9B" w:rsidRPr="00F847AC" w:rsidRDefault="00FB2A9B" w:rsidP="00FB2A9B">
      <w:pPr>
        <w:spacing w:line="276" w:lineRule="auto"/>
        <w:ind w:firstLine="720"/>
        <w:rPr>
          <w:sz w:val="24"/>
          <w:szCs w:val="24"/>
        </w:rPr>
      </w:pPr>
      <w:proofErr w:type="gramStart"/>
      <w:r w:rsidRPr="00F847AC">
        <w:rPr>
          <w:sz w:val="24"/>
          <w:szCs w:val="24"/>
        </w:rPr>
        <w:t>В нарушении пункта 169 Приказа №157н бланки строгой отчетности (оплаченные путёвки в загородные и специализированные (профильные) оздоровительные лагеря) в ЦДОД  учитывались на счете расчетов с поставщиками и подрядчиками, должны были  учитываться на счете 201 35 «Денежные документы»</w:t>
      </w:r>
      <w:r>
        <w:rPr>
          <w:sz w:val="24"/>
          <w:szCs w:val="24"/>
        </w:rPr>
        <w:t>,</w:t>
      </w:r>
      <w:r w:rsidRPr="00F847AC">
        <w:rPr>
          <w:sz w:val="24"/>
          <w:szCs w:val="24"/>
        </w:rPr>
        <w:t xml:space="preserve"> хран</w:t>
      </w:r>
      <w:r>
        <w:rPr>
          <w:sz w:val="24"/>
          <w:szCs w:val="24"/>
        </w:rPr>
        <w:t>и</w:t>
      </w:r>
      <w:r w:rsidRPr="00F847AC">
        <w:rPr>
          <w:sz w:val="24"/>
          <w:szCs w:val="24"/>
        </w:rPr>
        <w:t>т</w:t>
      </w:r>
      <w:r>
        <w:rPr>
          <w:sz w:val="24"/>
          <w:szCs w:val="24"/>
        </w:rPr>
        <w:t>ь</w:t>
      </w:r>
      <w:r w:rsidRPr="00F847AC">
        <w:rPr>
          <w:sz w:val="24"/>
          <w:szCs w:val="24"/>
        </w:rPr>
        <w:t>ся в кассе учреждения</w:t>
      </w:r>
      <w:r>
        <w:rPr>
          <w:sz w:val="24"/>
          <w:szCs w:val="24"/>
        </w:rPr>
        <w:t>, п</w:t>
      </w:r>
      <w:r w:rsidRPr="00F847AC">
        <w:rPr>
          <w:sz w:val="24"/>
          <w:szCs w:val="24"/>
        </w:rPr>
        <w:t>рием в кассу и выдача из кассы денежных документов оформля</w:t>
      </w:r>
      <w:r>
        <w:rPr>
          <w:sz w:val="24"/>
          <w:szCs w:val="24"/>
        </w:rPr>
        <w:t>ть</w:t>
      </w:r>
      <w:r w:rsidRPr="00F847AC">
        <w:rPr>
          <w:sz w:val="24"/>
          <w:szCs w:val="24"/>
        </w:rPr>
        <w:t>ся приходными кассовыми ордерами (ф. 0310001) и расходными кассовыми ордерами</w:t>
      </w:r>
      <w:proofErr w:type="gramEnd"/>
      <w:r w:rsidRPr="00F847AC">
        <w:rPr>
          <w:sz w:val="24"/>
          <w:szCs w:val="24"/>
        </w:rPr>
        <w:t xml:space="preserve"> (ф. 0310002) с проставлением на них надписи «Фондовый». </w:t>
      </w:r>
    </w:p>
    <w:p w:rsidR="00C02438" w:rsidRPr="008E26C5" w:rsidRDefault="00C02438" w:rsidP="00126684">
      <w:pPr>
        <w:spacing w:line="276" w:lineRule="auto"/>
        <w:rPr>
          <w:sz w:val="24"/>
          <w:szCs w:val="24"/>
        </w:rPr>
      </w:pPr>
      <w:r>
        <w:rPr>
          <w:sz w:val="24"/>
          <w:szCs w:val="24"/>
        </w:rPr>
        <w:t xml:space="preserve">  </w:t>
      </w:r>
      <w:r w:rsidR="0050711D">
        <w:rPr>
          <w:sz w:val="24"/>
          <w:szCs w:val="24"/>
        </w:rPr>
        <w:t xml:space="preserve">В нарушение </w:t>
      </w:r>
      <w:r>
        <w:rPr>
          <w:sz w:val="24"/>
          <w:szCs w:val="24"/>
        </w:rPr>
        <w:t>П</w:t>
      </w:r>
      <w:r w:rsidRPr="00F04FC0">
        <w:rPr>
          <w:sz w:val="24"/>
          <w:szCs w:val="24"/>
        </w:rPr>
        <w:t>риказ</w:t>
      </w:r>
      <w:r w:rsidR="0050711D">
        <w:rPr>
          <w:sz w:val="24"/>
          <w:szCs w:val="24"/>
        </w:rPr>
        <w:t>а</w:t>
      </w:r>
      <w:r w:rsidRPr="00F04FC0">
        <w:rPr>
          <w:sz w:val="24"/>
          <w:szCs w:val="24"/>
        </w:rPr>
        <w:t xml:space="preserve">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126684">
        <w:rPr>
          <w:sz w:val="24"/>
          <w:szCs w:val="24"/>
        </w:rPr>
        <w:t>:</w:t>
      </w:r>
    </w:p>
    <w:p w:rsidR="00C02438" w:rsidRDefault="00126684" w:rsidP="00126684">
      <w:pPr>
        <w:spacing w:line="276" w:lineRule="auto"/>
        <w:rPr>
          <w:sz w:val="24"/>
          <w:szCs w:val="24"/>
        </w:rPr>
      </w:pPr>
      <w:r>
        <w:rPr>
          <w:sz w:val="24"/>
          <w:szCs w:val="24"/>
        </w:rPr>
        <w:t>1</w:t>
      </w:r>
      <w:r w:rsidR="00C02438">
        <w:rPr>
          <w:bCs/>
          <w:sz w:val="24"/>
          <w:szCs w:val="24"/>
        </w:rPr>
        <w:t>. В</w:t>
      </w:r>
      <w:r w:rsidR="00C02438" w:rsidRPr="00AF19E0">
        <w:rPr>
          <w:bCs/>
          <w:sz w:val="24"/>
          <w:szCs w:val="24"/>
        </w:rPr>
        <w:t xml:space="preserve"> содержательной части </w:t>
      </w:r>
      <w:r w:rsidR="00C02438" w:rsidRPr="00FA025D">
        <w:rPr>
          <w:bCs/>
          <w:sz w:val="24"/>
          <w:szCs w:val="24"/>
        </w:rPr>
        <w:t>Журнал</w:t>
      </w:r>
      <w:r w:rsidR="00C02438">
        <w:rPr>
          <w:bCs/>
          <w:sz w:val="24"/>
          <w:szCs w:val="24"/>
        </w:rPr>
        <w:t>ов</w:t>
      </w:r>
      <w:r w:rsidR="00C02438" w:rsidRPr="00FA025D">
        <w:rPr>
          <w:bCs/>
          <w:sz w:val="24"/>
          <w:szCs w:val="24"/>
        </w:rPr>
        <w:t xml:space="preserve">  операций </w:t>
      </w:r>
      <w:r w:rsidR="00C02438">
        <w:rPr>
          <w:bCs/>
          <w:sz w:val="24"/>
          <w:szCs w:val="24"/>
        </w:rPr>
        <w:t xml:space="preserve"> (форма 0504071): </w:t>
      </w:r>
      <w:r w:rsidR="00C02438" w:rsidRPr="00FA025D">
        <w:rPr>
          <w:bCs/>
          <w:sz w:val="24"/>
          <w:szCs w:val="24"/>
        </w:rPr>
        <w:t xml:space="preserve"> </w:t>
      </w:r>
      <w:r w:rsidR="00C02438">
        <w:rPr>
          <w:bCs/>
          <w:sz w:val="24"/>
          <w:szCs w:val="24"/>
        </w:rPr>
        <w:t>по счету «Касса»,</w:t>
      </w:r>
      <w:r w:rsidR="00C02438" w:rsidRPr="00FA025D">
        <w:rPr>
          <w:bCs/>
          <w:sz w:val="24"/>
          <w:szCs w:val="24"/>
        </w:rPr>
        <w:t xml:space="preserve"> </w:t>
      </w:r>
      <w:r>
        <w:rPr>
          <w:bCs/>
          <w:sz w:val="24"/>
          <w:szCs w:val="24"/>
        </w:rPr>
        <w:t>«</w:t>
      </w:r>
      <w:r w:rsidR="00C02438">
        <w:rPr>
          <w:bCs/>
          <w:sz w:val="24"/>
          <w:szCs w:val="24"/>
        </w:rPr>
        <w:t>По банковскому счету</w:t>
      </w:r>
      <w:r>
        <w:rPr>
          <w:bCs/>
          <w:sz w:val="24"/>
          <w:szCs w:val="24"/>
        </w:rPr>
        <w:t xml:space="preserve">» </w:t>
      </w:r>
      <w:r w:rsidR="00C02438">
        <w:rPr>
          <w:bCs/>
          <w:sz w:val="24"/>
          <w:szCs w:val="24"/>
        </w:rPr>
        <w:t xml:space="preserve"> </w:t>
      </w:r>
      <w:r w:rsidR="00C02438">
        <w:rPr>
          <w:sz w:val="24"/>
          <w:szCs w:val="24"/>
        </w:rPr>
        <w:t>не заполнены графы:  «дата», «номер»</w:t>
      </w:r>
      <w:r w:rsidR="00C02438" w:rsidRPr="007F62C3">
        <w:rPr>
          <w:sz w:val="24"/>
          <w:szCs w:val="24"/>
        </w:rPr>
        <w:t>,</w:t>
      </w:r>
      <w:r w:rsidR="00C02438">
        <w:rPr>
          <w:sz w:val="24"/>
          <w:szCs w:val="24"/>
        </w:rPr>
        <w:t xml:space="preserve"> «наименование», «Наименование показателя», «Содержание операции»;</w:t>
      </w:r>
    </w:p>
    <w:p w:rsidR="00C02438" w:rsidRDefault="00126684" w:rsidP="00126684">
      <w:pPr>
        <w:autoSpaceDE w:val="0"/>
        <w:autoSpaceDN w:val="0"/>
        <w:adjustRightInd w:val="0"/>
        <w:spacing w:line="276" w:lineRule="auto"/>
        <w:ind w:firstLine="708"/>
        <w:rPr>
          <w:sz w:val="24"/>
          <w:szCs w:val="24"/>
        </w:rPr>
      </w:pPr>
      <w:r>
        <w:rPr>
          <w:sz w:val="24"/>
          <w:szCs w:val="24"/>
        </w:rPr>
        <w:t>2</w:t>
      </w:r>
      <w:r w:rsidR="00C02438">
        <w:rPr>
          <w:sz w:val="24"/>
          <w:szCs w:val="24"/>
        </w:rPr>
        <w:t>. В оформляющей части Журналов операций отсутствует должность и подпись исполнителя;</w:t>
      </w:r>
    </w:p>
    <w:p w:rsidR="00C02438" w:rsidRDefault="00126684" w:rsidP="00126684">
      <w:pPr>
        <w:spacing w:line="276" w:lineRule="auto"/>
        <w:ind w:right="-5"/>
        <w:rPr>
          <w:sz w:val="24"/>
          <w:szCs w:val="24"/>
        </w:rPr>
      </w:pPr>
      <w:r>
        <w:rPr>
          <w:sz w:val="24"/>
          <w:szCs w:val="24"/>
        </w:rPr>
        <w:t>3</w:t>
      </w:r>
      <w:r w:rsidR="00C02438">
        <w:rPr>
          <w:sz w:val="24"/>
          <w:szCs w:val="24"/>
        </w:rPr>
        <w:t>. И</w:t>
      </w:r>
      <w:r w:rsidR="00C02438" w:rsidRPr="00FA025D">
        <w:rPr>
          <w:sz w:val="24"/>
          <w:szCs w:val="24"/>
        </w:rPr>
        <w:t>спользуется бланк авансового отчета по форме</w:t>
      </w:r>
      <w:r w:rsidR="00C02438">
        <w:rPr>
          <w:sz w:val="24"/>
          <w:szCs w:val="24"/>
        </w:rPr>
        <w:t>,</w:t>
      </w:r>
      <w:r w:rsidR="00C02438" w:rsidRPr="00FA025D">
        <w:rPr>
          <w:sz w:val="24"/>
          <w:szCs w:val="24"/>
        </w:rPr>
        <w:t xml:space="preserve"> утративш</w:t>
      </w:r>
      <w:r w:rsidR="00C02438">
        <w:rPr>
          <w:sz w:val="24"/>
          <w:szCs w:val="24"/>
        </w:rPr>
        <w:t>е</w:t>
      </w:r>
      <w:r w:rsidR="00C02438" w:rsidRPr="00FA025D">
        <w:rPr>
          <w:sz w:val="24"/>
          <w:szCs w:val="24"/>
        </w:rPr>
        <w:t>й силу с 01.01.2005 года</w:t>
      </w:r>
      <w:r w:rsidR="00C02438">
        <w:rPr>
          <w:sz w:val="24"/>
          <w:szCs w:val="24"/>
        </w:rPr>
        <w:t>;</w:t>
      </w:r>
      <w:r w:rsidR="00C02438" w:rsidRPr="00FA025D">
        <w:rPr>
          <w:sz w:val="24"/>
          <w:szCs w:val="24"/>
        </w:rPr>
        <w:t xml:space="preserve"> </w:t>
      </w:r>
    </w:p>
    <w:p w:rsidR="00C02438" w:rsidRDefault="00C02438" w:rsidP="00126684">
      <w:pPr>
        <w:autoSpaceDE w:val="0"/>
        <w:autoSpaceDN w:val="0"/>
        <w:adjustRightInd w:val="0"/>
        <w:spacing w:line="276" w:lineRule="auto"/>
        <w:ind w:firstLine="540"/>
        <w:rPr>
          <w:sz w:val="24"/>
          <w:szCs w:val="24"/>
        </w:rPr>
      </w:pPr>
      <w:r>
        <w:rPr>
          <w:sz w:val="24"/>
          <w:szCs w:val="24"/>
        </w:rPr>
        <w:lastRenderedPageBreak/>
        <w:tab/>
      </w:r>
      <w:r w:rsidR="00126684">
        <w:rPr>
          <w:sz w:val="24"/>
          <w:szCs w:val="24"/>
        </w:rPr>
        <w:t>4</w:t>
      </w:r>
      <w:r>
        <w:rPr>
          <w:sz w:val="24"/>
          <w:szCs w:val="24"/>
        </w:rPr>
        <w:t xml:space="preserve">. К </w:t>
      </w:r>
      <w:r w:rsidRPr="00440095">
        <w:rPr>
          <w:sz w:val="24"/>
          <w:szCs w:val="24"/>
        </w:rPr>
        <w:t>бухгалтер</w:t>
      </w:r>
      <w:r>
        <w:rPr>
          <w:sz w:val="24"/>
          <w:szCs w:val="24"/>
        </w:rPr>
        <w:t xml:space="preserve">скому учету </w:t>
      </w:r>
      <w:r w:rsidRPr="00440095">
        <w:rPr>
          <w:sz w:val="24"/>
          <w:szCs w:val="24"/>
        </w:rPr>
        <w:t>принят</w:t>
      </w:r>
      <w:r>
        <w:rPr>
          <w:sz w:val="24"/>
          <w:szCs w:val="24"/>
        </w:rPr>
        <w:t>ы недооформленные  авансовые отчеты  на приобретение продуктов питания № 33 от 29.06.2013 на сумму 15000 рублей, № 34 от 29.06.2013 на сумму 25596,35</w:t>
      </w:r>
      <w:r w:rsidR="00126684">
        <w:rPr>
          <w:sz w:val="24"/>
          <w:szCs w:val="24"/>
        </w:rPr>
        <w:t>;</w:t>
      </w:r>
      <w:r>
        <w:rPr>
          <w:sz w:val="24"/>
          <w:szCs w:val="24"/>
        </w:rPr>
        <w:t xml:space="preserve">         </w:t>
      </w:r>
    </w:p>
    <w:p w:rsidR="00C02438" w:rsidRDefault="00126684" w:rsidP="00126684">
      <w:pPr>
        <w:autoSpaceDE w:val="0"/>
        <w:autoSpaceDN w:val="0"/>
        <w:adjustRightInd w:val="0"/>
        <w:spacing w:line="276" w:lineRule="auto"/>
        <w:ind w:firstLine="720"/>
        <w:rPr>
          <w:sz w:val="24"/>
          <w:szCs w:val="24"/>
        </w:rPr>
      </w:pPr>
      <w:r>
        <w:rPr>
          <w:sz w:val="24"/>
          <w:szCs w:val="24"/>
        </w:rPr>
        <w:t>5</w:t>
      </w:r>
      <w:r w:rsidR="00C02438">
        <w:rPr>
          <w:sz w:val="24"/>
          <w:szCs w:val="24"/>
        </w:rPr>
        <w:t>. К учету приняты недооформленные первичные документы авансового отчета № 34 от 29.06.2013 (закупочный акт № 1 от 19.06.2013 года не утвержден директором ЦДОД).</w:t>
      </w:r>
    </w:p>
    <w:p w:rsidR="00C02438" w:rsidRPr="009F75C2" w:rsidRDefault="00C02438" w:rsidP="00126684">
      <w:pPr>
        <w:autoSpaceDE w:val="0"/>
        <w:autoSpaceDN w:val="0"/>
        <w:adjustRightInd w:val="0"/>
        <w:spacing w:line="276" w:lineRule="auto"/>
        <w:rPr>
          <w:sz w:val="24"/>
          <w:szCs w:val="24"/>
        </w:rPr>
      </w:pPr>
      <w:proofErr w:type="gramStart"/>
      <w:r w:rsidRPr="009F75C2">
        <w:rPr>
          <w:sz w:val="24"/>
          <w:szCs w:val="24"/>
        </w:rPr>
        <w:t>В нарушение части 14 статьи 55 Федерального закона от 21.07.2005 № 94-</w:t>
      </w:r>
      <w:r>
        <w:rPr>
          <w:sz w:val="24"/>
          <w:szCs w:val="24"/>
        </w:rPr>
        <w:t>ФЗ</w:t>
      </w:r>
      <w:r w:rsidRPr="00AF3286">
        <w:rPr>
          <w:sz w:val="24"/>
          <w:szCs w:val="24"/>
        </w:rPr>
        <w:t xml:space="preserve"> "О размещении заказов на поставки товаров, выполнение работ, оказание услуг для государственных и муниципальных нужд"</w:t>
      </w:r>
      <w:r w:rsidRPr="009F75C2">
        <w:rPr>
          <w:sz w:val="24"/>
          <w:szCs w:val="24"/>
        </w:rPr>
        <w:t xml:space="preserve"> закупка картофеля </w:t>
      </w:r>
      <w:r>
        <w:rPr>
          <w:sz w:val="24"/>
          <w:szCs w:val="24"/>
        </w:rPr>
        <w:t xml:space="preserve"> </w:t>
      </w:r>
      <w:r w:rsidRPr="009F75C2">
        <w:rPr>
          <w:sz w:val="24"/>
          <w:szCs w:val="24"/>
        </w:rPr>
        <w:t xml:space="preserve">производилась у сторонних физических лиц посредством оформления закупочного акта </w:t>
      </w:r>
      <w:r>
        <w:rPr>
          <w:sz w:val="24"/>
          <w:szCs w:val="24"/>
        </w:rPr>
        <w:t xml:space="preserve"> № 1 от 19.06.2013 года на сумму 7456,35 рублей  </w:t>
      </w:r>
      <w:r w:rsidRPr="009F75C2">
        <w:rPr>
          <w:sz w:val="24"/>
          <w:szCs w:val="24"/>
        </w:rPr>
        <w:t>без заключения договора поставки продуктов питания</w:t>
      </w:r>
      <w:r>
        <w:rPr>
          <w:sz w:val="24"/>
          <w:szCs w:val="24"/>
        </w:rPr>
        <w:t>.</w:t>
      </w:r>
      <w:r w:rsidRPr="009F75C2">
        <w:rPr>
          <w:sz w:val="24"/>
          <w:szCs w:val="24"/>
        </w:rPr>
        <w:t xml:space="preserve"> </w:t>
      </w:r>
      <w:proofErr w:type="gramEnd"/>
    </w:p>
    <w:p w:rsidR="009907A1" w:rsidRDefault="009907A1" w:rsidP="00126684">
      <w:pPr>
        <w:rPr>
          <w:sz w:val="24"/>
          <w:szCs w:val="24"/>
        </w:rPr>
      </w:pPr>
      <w:r>
        <w:rPr>
          <w:sz w:val="24"/>
          <w:szCs w:val="24"/>
        </w:rPr>
        <w:t xml:space="preserve"> </w:t>
      </w:r>
    </w:p>
    <w:p w:rsidR="00C02438" w:rsidRPr="009E2B06" w:rsidRDefault="009907A1" w:rsidP="009907A1">
      <w:pPr>
        <w:spacing w:line="276" w:lineRule="auto"/>
        <w:rPr>
          <w:sz w:val="24"/>
          <w:szCs w:val="24"/>
        </w:rPr>
      </w:pPr>
      <w:r>
        <w:rPr>
          <w:sz w:val="24"/>
          <w:szCs w:val="24"/>
        </w:rPr>
        <w:t xml:space="preserve"> По итогам проведенного контрольного мероприятия Контрольно-счетным органом Первомайского района предложено:</w:t>
      </w:r>
      <w:r w:rsidR="00C02438" w:rsidRPr="009E2B06">
        <w:rPr>
          <w:sz w:val="24"/>
          <w:szCs w:val="24"/>
        </w:rPr>
        <w:tab/>
      </w:r>
    </w:p>
    <w:p w:rsidR="00C02438" w:rsidRPr="00F847AC" w:rsidRDefault="00C02438" w:rsidP="009907A1">
      <w:pPr>
        <w:autoSpaceDE w:val="0"/>
        <w:autoSpaceDN w:val="0"/>
        <w:adjustRightInd w:val="0"/>
        <w:spacing w:line="276" w:lineRule="auto"/>
        <w:rPr>
          <w:b/>
          <w:bCs/>
          <w:sz w:val="24"/>
          <w:szCs w:val="24"/>
        </w:rPr>
      </w:pPr>
      <w:r w:rsidRPr="009E2B06">
        <w:rPr>
          <w:sz w:val="24"/>
          <w:szCs w:val="24"/>
        </w:rPr>
        <w:tab/>
      </w:r>
      <w:r>
        <w:t>1.</w:t>
      </w:r>
      <w:r w:rsidRPr="00F847AC">
        <w:rPr>
          <w:sz w:val="24"/>
          <w:szCs w:val="24"/>
        </w:rPr>
        <w:t>О</w:t>
      </w:r>
      <w:r>
        <w:rPr>
          <w:sz w:val="24"/>
          <w:szCs w:val="24"/>
        </w:rPr>
        <w:t>б</w:t>
      </w:r>
      <w:r w:rsidRPr="00F847AC">
        <w:rPr>
          <w:sz w:val="24"/>
          <w:szCs w:val="24"/>
        </w:rPr>
        <w:t>еспечить строгое соблюдение ответственными лицами требований действующих нормативных правовых актов, регламентирующих порядок организации отдыха детей в каникулярное время;</w:t>
      </w:r>
    </w:p>
    <w:p w:rsidR="00C02438" w:rsidRDefault="00C02438" w:rsidP="009907A1">
      <w:pPr>
        <w:autoSpaceDE w:val="0"/>
        <w:autoSpaceDN w:val="0"/>
        <w:adjustRightInd w:val="0"/>
        <w:spacing w:line="276" w:lineRule="auto"/>
        <w:rPr>
          <w:sz w:val="24"/>
          <w:szCs w:val="24"/>
        </w:rPr>
      </w:pPr>
      <w:r>
        <w:rPr>
          <w:sz w:val="24"/>
          <w:szCs w:val="24"/>
        </w:rPr>
        <w:tab/>
        <w:t>2.</w:t>
      </w:r>
      <w:r w:rsidR="009907A1">
        <w:rPr>
          <w:sz w:val="24"/>
          <w:szCs w:val="24"/>
        </w:rPr>
        <w:t xml:space="preserve"> </w:t>
      </w:r>
      <w:r>
        <w:rPr>
          <w:sz w:val="24"/>
          <w:szCs w:val="24"/>
        </w:rPr>
        <w:t>Принять меры по устранению замечаний и нарушений порядка ведения бухгалтерского учета.</w:t>
      </w:r>
    </w:p>
    <w:p w:rsidR="004B78E6" w:rsidRDefault="00C02438" w:rsidP="009907A1">
      <w:pPr>
        <w:rPr>
          <w:sz w:val="24"/>
          <w:szCs w:val="24"/>
        </w:rPr>
      </w:pPr>
      <w:r>
        <w:rPr>
          <w:sz w:val="24"/>
          <w:szCs w:val="24"/>
        </w:rPr>
        <w:tab/>
        <w:t xml:space="preserve"> </w:t>
      </w:r>
    </w:p>
    <w:p w:rsidR="004B78E6" w:rsidRDefault="004B78E6" w:rsidP="00501070">
      <w:pPr>
        <w:autoSpaceDE w:val="0"/>
        <w:autoSpaceDN w:val="0"/>
        <w:adjustRightInd w:val="0"/>
        <w:spacing w:line="276" w:lineRule="auto"/>
        <w:rPr>
          <w:b/>
          <w:sz w:val="24"/>
          <w:szCs w:val="24"/>
        </w:rPr>
      </w:pPr>
      <w:r>
        <w:rPr>
          <w:b/>
          <w:sz w:val="24"/>
          <w:szCs w:val="24"/>
        </w:rPr>
        <w:t>Дополнительные сведения:</w:t>
      </w:r>
    </w:p>
    <w:p w:rsidR="004B78E6" w:rsidRPr="004B78E6" w:rsidRDefault="004B78E6" w:rsidP="00501070">
      <w:pPr>
        <w:autoSpaceDE w:val="0"/>
        <w:autoSpaceDN w:val="0"/>
        <w:adjustRightInd w:val="0"/>
        <w:spacing w:line="276" w:lineRule="auto"/>
        <w:rPr>
          <w:b/>
          <w:sz w:val="24"/>
          <w:szCs w:val="24"/>
        </w:rPr>
      </w:pPr>
    </w:p>
    <w:p w:rsidR="004B78E6" w:rsidRPr="00B705DC" w:rsidRDefault="004B78E6" w:rsidP="004B78E6">
      <w:pPr>
        <w:pStyle w:val="a7"/>
        <w:spacing w:after="0"/>
        <w:ind w:left="0" w:firstLine="709"/>
        <w:jc w:val="both"/>
        <w:rPr>
          <w:rFonts w:ascii="Times New Roman" w:hAnsi="Times New Roman" w:cs="Times New Roman"/>
          <w:sz w:val="24"/>
          <w:szCs w:val="24"/>
        </w:rPr>
      </w:pPr>
      <w:r w:rsidRPr="00B705DC">
        <w:rPr>
          <w:rFonts w:ascii="Times New Roman" w:hAnsi="Times New Roman" w:cs="Times New Roman"/>
          <w:sz w:val="24"/>
          <w:szCs w:val="24"/>
        </w:rPr>
        <w:t xml:space="preserve">Муниципальным </w:t>
      </w:r>
      <w:r w:rsidR="00B705DC" w:rsidRPr="00B705DC">
        <w:rPr>
          <w:rFonts w:ascii="Times New Roman" w:hAnsi="Times New Roman" w:cs="Times New Roman"/>
          <w:sz w:val="24"/>
          <w:szCs w:val="24"/>
        </w:rPr>
        <w:t xml:space="preserve">бюджетным образовательным учреждением дополнительного образования детей Центр дополнительного образования для детей </w:t>
      </w:r>
      <w:r w:rsidRPr="00B705DC">
        <w:rPr>
          <w:rFonts w:ascii="Times New Roman" w:hAnsi="Times New Roman" w:cs="Times New Roman"/>
          <w:sz w:val="24"/>
          <w:szCs w:val="24"/>
        </w:rPr>
        <w:t>возражения по акту проверки не представлены.</w:t>
      </w:r>
      <w:r w:rsidR="00B705DC">
        <w:rPr>
          <w:rFonts w:ascii="Times New Roman" w:hAnsi="Times New Roman" w:cs="Times New Roman"/>
          <w:sz w:val="24"/>
          <w:szCs w:val="24"/>
        </w:rPr>
        <w:t xml:space="preserve"> Представленная пояснительная записка к акту проверки частично учтена при составлении данного отчета.</w:t>
      </w:r>
    </w:p>
    <w:p w:rsidR="0069611E" w:rsidRDefault="00543CA2" w:rsidP="00CA545E">
      <w:pPr>
        <w:pStyle w:val="ad"/>
        <w:rPr>
          <w:b/>
        </w:rPr>
      </w:pPr>
      <w:r>
        <w:t xml:space="preserve">Инспектор </w:t>
      </w:r>
      <w:r w:rsidR="00802746">
        <w:t>К</w:t>
      </w:r>
      <w:r>
        <w:t xml:space="preserve">онтрольно-счетного органа                                                                            </w:t>
      </w:r>
      <w:r w:rsidR="00B96745">
        <w:t>Л.В.Савченко</w:t>
      </w:r>
    </w:p>
    <w:sectPr w:rsidR="0069611E" w:rsidSect="00E14E60">
      <w:headerReference w:type="default" r:id="rId8"/>
      <w:pgSz w:w="11906" w:h="16838"/>
      <w:pgMar w:top="1134" w:right="567" w:bottom="90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47" w:rsidRDefault="00193D47" w:rsidP="002E63E3">
      <w:pPr>
        <w:spacing w:line="240" w:lineRule="auto"/>
      </w:pPr>
      <w:r>
        <w:separator/>
      </w:r>
    </w:p>
  </w:endnote>
  <w:endnote w:type="continuationSeparator" w:id="0">
    <w:p w:rsidR="00193D47" w:rsidRDefault="00193D47" w:rsidP="002E6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47" w:rsidRDefault="00193D47" w:rsidP="002E63E3">
      <w:pPr>
        <w:spacing w:line="240" w:lineRule="auto"/>
      </w:pPr>
      <w:r>
        <w:separator/>
      </w:r>
    </w:p>
  </w:footnote>
  <w:footnote w:type="continuationSeparator" w:id="0">
    <w:p w:rsidR="00193D47" w:rsidRDefault="00193D47" w:rsidP="002E63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3338"/>
      <w:docPartObj>
        <w:docPartGallery w:val="Page Numbers (Top of Page)"/>
        <w:docPartUnique/>
      </w:docPartObj>
    </w:sdtPr>
    <w:sdtContent>
      <w:p w:rsidR="00556ED5" w:rsidRDefault="00181840">
        <w:pPr>
          <w:pStyle w:val="a9"/>
          <w:jc w:val="center"/>
        </w:pPr>
        <w:fldSimple w:instr=" PAGE   \* MERGEFORMAT ">
          <w:r w:rsidR="00553AFE">
            <w:rPr>
              <w:noProof/>
            </w:rPr>
            <w:t>6</w:t>
          </w:r>
        </w:fldSimple>
      </w:p>
    </w:sdtContent>
  </w:sdt>
  <w:p w:rsidR="00556ED5" w:rsidRDefault="00556ED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85F"/>
    <w:multiLevelType w:val="hybridMultilevel"/>
    <w:tmpl w:val="8102B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62861"/>
    <w:multiLevelType w:val="hybridMultilevel"/>
    <w:tmpl w:val="BC7098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C79A9"/>
    <w:multiLevelType w:val="hybridMultilevel"/>
    <w:tmpl w:val="CAF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02837"/>
    <w:multiLevelType w:val="hybridMultilevel"/>
    <w:tmpl w:val="96BC222A"/>
    <w:lvl w:ilvl="0" w:tplc="D33C3C6E">
      <w:start w:val="1"/>
      <w:numFmt w:val="decimal"/>
      <w:lvlText w:val="%1."/>
      <w:lvlJc w:val="left"/>
      <w:pPr>
        <w:ind w:left="928"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4">
    <w:nsid w:val="15BA2659"/>
    <w:multiLevelType w:val="multilevel"/>
    <w:tmpl w:val="4A2C01B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18790E2E"/>
    <w:multiLevelType w:val="hybridMultilevel"/>
    <w:tmpl w:val="7EA88B72"/>
    <w:lvl w:ilvl="0" w:tplc="FF1C8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E80D3F"/>
    <w:multiLevelType w:val="hybridMultilevel"/>
    <w:tmpl w:val="A9E897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E5994"/>
    <w:multiLevelType w:val="hybridMultilevel"/>
    <w:tmpl w:val="79BC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C7B18"/>
    <w:multiLevelType w:val="hybridMultilevel"/>
    <w:tmpl w:val="76226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CD0CD0"/>
    <w:multiLevelType w:val="hybridMultilevel"/>
    <w:tmpl w:val="789EA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D0FF8"/>
    <w:multiLevelType w:val="hybridMultilevel"/>
    <w:tmpl w:val="90EC4C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A6BAA"/>
    <w:multiLevelType w:val="hybridMultilevel"/>
    <w:tmpl w:val="65D07D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E1C77"/>
    <w:multiLevelType w:val="hybridMultilevel"/>
    <w:tmpl w:val="7EA88B72"/>
    <w:lvl w:ilvl="0" w:tplc="FF1C8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D31C96"/>
    <w:multiLevelType w:val="hybridMultilevel"/>
    <w:tmpl w:val="A9E897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76F56"/>
    <w:multiLevelType w:val="hybridMultilevel"/>
    <w:tmpl w:val="8B9098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F055E"/>
    <w:multiLevelType w:val="multilevel"/>
    <w:tmpl w:val="21A4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7C46F2"/>
    <w:multiLevelType w:val="hybridMultilevel"/>
    <w:tmpl w:val="76226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86652C"/>
    <w:multiLevelType w:val="hybridMultilevel"/>
    <w:tmpl w:val="283CFA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7E63610B"/>
    <w:multiLevelType w:val="hybridMultilevel"/>
    <w:tmpl w:val="A9E897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4"/>
  </w:num>
  <w:num w:numId="5">
    <w:abstractNumId w:val="15"/>
  </w:num>
  <w:num w:numId="6">
    <w:abstractNumId w:val="3"/>
  </w:num>
  <w:num w:numId="7">
    <w:abstractNumId w:val="1"/>
  </w:num>
  <w:num w:numId="8">
    <w:abstractNumId w:val="18"/>
  </w:num>
  <w:num w:numId="9">
    <w:abstractNumId w:val="13"/>
  </w:num>
  <w:num w:numId="10">
    <w:abstractNumId w:val="6"/>
  </w:num>
  <w:num w:numId="11">
    <w:abstractNumId w:val="11"/>
  </w:num>
  <w:num w:numId="12">
    <w:abstractNumId w:val="17"/>
  </w:num>
  <w:num w:numId="13">
    <w:abstractNumId w:val="0"/>
  </w:num>
  <w:num w:numId="14">
    <w:abstractNumId w:val="9"/>
  </w:num>
  <w:num w:numId="15">
    <w:abstractNumId w:val="16"/>
  </w:num>
  <w:num w:numId="16">
    <w:abstractNumId w:val="7"/>
  </w:num>
  <w:num w:numId="17">
    <w:abstractNumId w:val="8"/>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5BAE"/>
    <w:rsid w:val="00000466"/>
    <w:rsid w:val="0000257D"/>
    <w:rsid w:val="000028D6"/>
    <w:rsid w:val="00003A3C"/>
    <w:rsid w:val="00003D65"/>
    <w:rsid w:val="000065EB"/>
    <w:rsid w:val="000102E6"/>
    <w:rsid w:val="00010992"/>
    <w:rsid w:val="00012228"/>
    <w:rsid w:val="00013070"/>
    <w:rsid w:val="00013807"/>
    <w:rsid w:val="00014244"/>
    <w:rsid w:val="0001497D"/>
    <w:rsid w:val="00015557"/>
    <w:rsid w:val="00015A13"/>
    <w:rsid w:val="000161AE"/>
    <w:rsid w:val="000207A0"/>
    <w:rsid w:val="00020924"/>
    <w:rsid w:val="0002096E"/>
    <w:rsid w:val="00020ECC"/>
    <w:rsid w:val="00021171"/>
    <w:rsid w:val="000211D4"/>
    <w:rsid w:val="00021CA2"/>
    <w:rsid w:val="00022374"/>
    <w:rsid w:val="00022B54"/>
    <w:rsid w:val="00024085"/>
    <w:rsid w:val="00025776"/>
    <w:rsid w:val="00033FB1"/>
    <w:rsid w:val="00034031"/>
    <w:rsid w:val="00034125"/>
    <w:rsid w:val="00034126"/>
    <w:rsid w:val="00034E05"/>
    <w:rsid w:val="00036CED"/>
    <w:rsid w:val="000371E5"/>
    <w:rsid w:val="000403C7"/>
    <w:rsid w:val="0004045E"/>
    <w:rsid w:val="0004083F"/>
    <w:rsid w:val="000409B1"/>
    <w:rsid w:val="000432DF"/>
    <w:rsid w:val="000440BB"/>
    <w:rsid w:val="00045459"/>
    <w:rsid w:val="0004654E"/>
    <w:rsid w:val="00046A4F"/>
    <w:rsid w:val="00046FCA"/>
    <w:rsid w:val="00047928"/>
    <w:rsid w:val="000516F8"/>
    <w:rsid w:val="00052CD0"/>
    <w:rsid w:val="0005307C"/>
    <w:rsid w:val="00053424"/>
    <w:rsid w:val="00053F94"/>
    <w:rsid w:val="000571D6"/>
    <w:rsid w:val="00062141"/>
    <w:rsid w:val="000626A9"/>
    <w:rsid w:val="00062A6E"/>
    <w:rsid w:val="00063D12"/>
    <w:rsid w:val="00065471"/>
    <w:rsid w:val="0006643B"/>
    <w:rsid w:val="000705E6"/>
    <w:rsid w:val="00070E45"/>
    <w:rsid w:val="000712E3"/>
    <w:rsid w:val="000713F4"/>
    <w:rsid w:val="00071C10"/>
    <w:rsid w:val="000722A2"/>
    <w:rsid w:val="000722E0"/>
    <w:rsid w:val="000723DD"/>
    <w:rsid w:val="00072614"/>
    <w:rsid w:val="000745F1"/>
    <w:rsid w:val="00074814"/>
    <w:rsid w:val="00074913"/>
    <w:rsid w:val="0007566F"/>
    <w:rsid w:val="0007606A"/>
    <w:rsid w:val="0008069B"/>
    <w:rsid w:val="000807FC"/>
    <w:rsid w:val="00081760"/>
    <w:rsid w:val="0008240F"/>
    <w:rsid w:val="000826A2"/>
    <w:rsid w:val="00084DEA"/>
    <w:rsid w:val="00085997"/>
    <w:rsid w:val="00085A3F"/>
    <w:rsid w:val="00085A7A"/>
    <w:rsid w:val="00085FE5"/>
    <w:rsid w:val="000861D1"/>
    <w:rsid w:val="00087136"/>
    <w:rsid w:val="0009088B"/>
    <w:rsid w:val="00091622"/>
    <w:rsid w:val="0009233A"/>
    <w:rsid w:val="00095206"/>
    <w:rsid w:val="00095E15"/>
    <w:rsid w:val="000960A2"/>
    <w:rsid w:val="00097695"/>
    <w:rsid w:val="000A02D5"/>
    <w:rsid w:val="000A151B"/>
    <w:rsid w:val="000A3E0B"/>
    <w:rsid w:val="000A3EEA"/>
    <w:rsid w:val="000A6CB8"/>
    <w:rsid w:val="000A757E"/>
    <w:rsid w:val="000A7993"/>
    <w:rsid w:val="000B080A"/>
    <w:rsid w:val="000B1574"/>
    <w:rsid w:val="000B26B0"/>
    <w:rsid w:val="000B31F1"/>
    <w:rsid w:val="000B414C"/>
    <w:rsid w:val="000B51BF"/>
    <w:rsid w:val="000B5EE8"/>
    <w:rsid w:val="000B66F9"/>
    <w:rsid w:val="000B7C7A"/>
    <w:rsid w:val="000C0749"/>
    <w:rsid w:val="000C0B48"/>
    <w:rsid w:val="000C10F2"/>
    <w:rsid w:val="000C4665"/>
    <w:rsid w:val="000C7077"/>
    <w:rsid w:val="000D24BC"/>
    <w:rsid w:val="000D2510"/>
    <w:rsid w:val="000D452D"/>
    <w:rsid w:val="000D5424"/>
    <w:rsid w:val="000D546F"/>
    <w:rsid w:val="000D624A"/>
    <w:rsid w:val="000D6D3D"/>
    <w:rsid w:val="000D7205"/>
    <w:rsid w:val="000E12A1"/>
    <w:rsid w:val="000E1DBB"/>
    <w:rsid w:val="000E2B51"/>
    <w:rsid w:val="000E38E0"/>
    <w:rsid w:val="000E4B53"/>
    <w:rsid w:val="000E531C"/>
    <w:rsid w:val="000E542C"/>
    <w:rsid w:val="000F15B7"/>
    <w:rsid w:val="000F3F6C"/>
    <w:rsid w:val="000F4689"/>
    <w:rsid w:val="000F46A1"/>
    <w:rsid w:val="001011F5"/>
    <w:rsid w:val="00101DEF"/>
    <w:rsid w:val="00102904"/>
    <w:rsid w:val="00102B80"/>
    <w:rsid w:val="0010518B"/>
    <w:rsid w:val="00105A71"/>
    <w:rsid w:val="00106673"/>
    <w:rsid w:val="00107620"/>
    <w:rsid w:val="00107EC1"/>
    <w:rsid w:val="00113910"/>
    <w:rsid w:val="00116D6A"/>
    <w:rsid w:val="00117F77"/>
    <w:rsid w:val="00120368"/>
    <w:rsid w:val="00123DBC"/>
    <w:rsid w:val="00124151"/>
    <w:rsid w:val="00125165"/>
    <w:rsid w:val="00125B23"/>
    <w:rsid w:val="00126684"/>
    <w:rsid w:val="0013089C"/>
    <w:rsid w:val="00131227"/>
    <w:rsid w:val="00131F0F"/>
    <w:rsid w:val="00133688"/>
    <w:rsid w:val="001355E9"/>
    <w:rsid w:val="001374DF"/>
    <w:rsid w:val="0013779D"/>
    <w:rsid w:val="00141B95"/>
    <w:rsid w:val="001429CC"/>
    <w:rsid w:val="0014311F"/>
    <w:rsid w:val="00144D0F"/>
    <w:rsid w:val="00145BAE"/>
    <w:rsid w:val="00146B11"/>
    <w:rsid w:val="00146FDC"/>
    <w:rsid w:val="00147ED3"/>
    <w:rsid w:val="001515A3"/>
    <w:rsid w:val="00151B62"/>
    <w:rsid w:val="00151F8C"/>
    <w:rsid w:val="00153959"/>
    <w:rsid w:val="00153D68"/>
    <w:rsid w:val="00154308"/>
    <w:rsid w:val="00154E2F"/>
    <w:rsid w:val="0015537E"/>
    <w:rsid w:val="001563B2"/>
    <w:rsid w:val="00157062"/>
    <w:rsid w:val="00160B4D"/>
    <w:rsid w:val="00162CB6"/>
    <w:rsid w:val="0016332B"/>
    <w:rsid w:val="00163648"/>
    <w:rsid w:val="001655A1"/>
    <w:rsid w:val="001659F4"/>
    <w:rsid w:val="00165EA9"/>
    <w:rsid w:val="0016770E"/>
    <w:rsid w:val="00170446"/>
    <w:rsid w:val="00170DDB"/>
    <w:rsid w:val="00171A0A"/>
    <w:rsid w:val="00173917"/>
    <w:rsid w:val="001747FD"/>
    <w:rsid w:val="00175FA4"/>
    <w:rsid w:val="00176E21"/>
    <w:rsid w:val="00177F49"/>
    <w:rsid w:val="00180CAC"/>
    <w:rsid w:val="00181533"/>
    <w:rsid w:val="00181840"/>
    <w:rsid w:val="00183722"/>
    <w:rsid w:val="00185B1B"/>
    <w:rsid w:val="0018647C"/>
    <w:rsid w:val="0018726E"/>
    <w:rsid w:val="00187440"/>
    <w:rsid w:val="001901F4"/>
    <w:rsid w:val="00191F65"/>
    <w:rsid w:val="001936E1"/>
    <w:rsid w:val="00193D47"/>
    <w:rsid w:val="00193DAC"/>
    <w:rsid w:val="001962A4"/>
    <w:rsid w:val="00196620"/>
    <w:rsid w:val="001A0A94"/>
    <w:rsid w:val="001A1339"/>
    <w:rsid w:val="001A15B6"/>
    <w:rsid w:val="001A1F58"/>
    <w:rsid w:val="001A27CF"/>
    <w:rsid w:val="001A31A4"/>
    <w:rsid w:val="001A4BAD"/>
    <w:rsid w:val="001A4D94"/>
    <w:rsid w:val="001A5305"/>
    <w:rsid w:val="001A77AF"/>
    <w:rsid w:val="001A7EA7"/>
    <w:rsid w:val="001B1FF5"/>
    <w:rsid w:val="001B2189"/>
    <w:rsid w:val="001B36F3"/>
    <w:rsid w:val="001B3C4C"/>
    <w:rsid w:val="001B74E4"/>
    <w:rsid w:val="001C0649"/>
    <w:rsid w:val="001C090C"/>
    <w:rsid w:val="001C13B6"/>
    <w:rsid w:val="001C1D17"/>
    <w:rsid w:val="001C48FA"/>
    <w:rsid w:val="001C5C8D"/>
    <w:rsid w:val="001D025D"/>
    <w:rsid w:val="001D1A6C"/>
    <w:rsid w:val="001D2123"/>
    <w:rsid w:val="001D2131"/>
    <w:rsid w:val="001D23E3"/>
    <w:rsid w:val="001D3F5A"/>
    <w:rsid w:val="001D3F92"/>
    <w:rsid w:val="001D465B"/>
    <w:rsid w:val="001D54A4"/>
    <w:rsid w:val="001D6300"/>
    <w:rsid w:val="001D7299"/>
    <w:rsid w:val="001E0822"/>
    <w:rsid w:val="001E0F15"/>
    <w:rsid w:val="001E3141"/>
    <w:rsid w:val="001E318D"/>
    <w:rsid w:val="001E3CBF"/>
    <w:rsid w:val="001E48B4"/>
    <w:rsid w:val="001E4C1D"/>
    <w:rsid w:val="001E75DB"/>
    <w:rsid w:val="001F0194"/>
    <w:rsid w:val="001F10A7"/>
    <w:rsid w:val="001F11E9"/>
    <w:rsid w:val="001F133B"/>
    <w:rsid w:val="001F1E73"/>
    <w:rsid w:val="001F347E"/>
    <w:rsid w:val="001F3C05"/>
    <w:rsid w:val="001F3D47"/>
    <w:rsid w:val="001F47B8"/>
    <w:rsid w:val="00200594"/>
    <w:rsid w:val="00200DF2"/>
    <w:rsid w:val="002033E2"/>
    <w:rsid w:val="00204739"/>
    <w:rsid w:val="00205383"/>
    <w:rsid w:val="0020552E"/>
    <w:rsid w:val="002063E9"/>
    <w:rsid w:val="00207888"/>
    <w:rsid w:val="00207C88"/>
    <w:rsid w:val="00211FBF"/>
    <w:rsid w:val="00212D14"/>
    <w:rsid w:val="0021437C"/>
    <w:rsid w:val="002149E4"/>
    <w:rsid w:val="00216F38"/>
    <w:rsid w:val="0021735C"/>
    <w:rsid w:val="002179C6"/>
    <w:rsid w:val="00220958"/>
    <w:rsid w:val="0022309F"/>
    <w:rsid w:val="0022382D"/>
    <w:rsid w:val="002258DA"/>
    <w:rsid w:val="00227A03"/>
    <w:rsid w:val="00233552"/>
    <w:rsid w:val="00233705"/>
    <w:rsid w:val="0023684B"/>
    <w:rsid w:val="0024264E"/>
    <w:rsid w:val="00243B46"/>
    <w:rsid w:val="00245D68"/>
    <w:rsid w:val="0024751F"/>
    <w:rsid w:val="002503E4"/>
    <w:rsid w:val="0025065A"/>
    <w:rsid w:val="00250A50"/>
    <w:rsid w:val="0025150E"/>
    <w:rsid w:val="00252DD5"/>
    <w:rsid w:val="00252FFC"/>
    <w:rsid w:val="00254208"/>
    <w:rsid w:val="00254DEC"/>
    <w:rsid w:val="00255DC6"/>
    <w:rsid w:val="00257110"/>
    <w:rsid w:val="00257ED2"/>
    <w:rsid w:val="002600B3"/>
    <w:rsid w:val="002607D2"/>
    <w:rsid w:val="00260BEC"/>
    <w:rsid w:val="002618EF"/>
    <w:rsid w:val="002619F4"/>
    <w:rsid w:val="00262628"/>
    <w:rsid w:val="00264211"/>
    <w:rsid w:val="0026431E"/>
    <w:rsid w:val="002643AE"/>
    <w:rsid w:val="002646E9"/>
    <w:rsid w:val="002657AD"/>
    <w:rsid w:val="0026666B"/>
    <w:rsid w:val="00266D5A"/>
    <w:rsid w:val="002672D0"/>
    <w:rsid w:val="00267CA7"/>
    <w:rsid w:val="002700C0"/>
    <w:rsid w:val="0027015E"/>
    <w:rsid w:val="00271F3D"/>
    <w:rsid w:val="002720DA"/>
    <w:rsid w:val="00273072"/>
    <w:rsid w:val="0027343A"/>
    <w:rsid w:val="002754F7"/>
    <w:rsid w:val="00275F86"/>
    <w:rsid w:val="00276687"/>
    <w:rsid w:val="00280314"/>
    <w:rsid w:val="002815BF"/>
    <w:rsid w:val="00282BCB"/>
    <w:rsid w:val="00282C8D"/>
    <w:rsid w:val="002866B6"/>
    <w:rsid w:val="002902E5"/>
    <w:rsid w:val="00292890"/>
    <w:rsid w:val="00293B91"/>
    <w:rsid w:val="00294092"/>
    <w:rsid w:val="002941EB"/>
    <w:rsid w:val="002946AF"/>
    <w:rsid w:val="00294DC0"/>
    <w:rsid w:val="00295536"/>
    <w:rsid w:val="002965FC"/>
    <w:rsid w:val="00296756"/>
    <w:rsid w:val="00297E6B"/>
    <w:rsid w:val="002A0122"/>
    <w:rsid w:val="002A295B"/>
    <w:rsid w:val="002A350C"/>
    <w:rsid w:val="002A68D5"/>
    <w:rsid w:val="002B0617"/>
    <w:rsid w:val="002B124A"/>
    <w:rsid w:val="002B23CF"/>
    <w:rsid w:val="002B334E"/>
    <w:rsid w:val="002B36F4"/>
    <w:rsid w:val="002B593A"/>
    <w:rsid w:val="002B6532"/>
    <w:rsid w:val="002C03F5"/>
    <w:rsid w:val="002C068F"/>
    <w:rsid w:val="002C150C"/>
    <w:rsid w:val="002C1559"/>
    <w:rsid w:val="002C27B0"/>
    <w:rsid w:val="002C2927"/>
    <w:rsid w:val="002C3A2D"/>
    <w:rsid w:val="002C3DC8"/>
    <w:rsid w:val="002C5563"/>
    <w:rsid w:val="002C622D"/>
    <w:rsid w:val="002C646C"/>
    <w:rsid w:val="002C647D"/>
    <w:rsid w:val="002C6EE6"/>
    <w:rsid w:val="002C71F0"/>
    <w:rsid w:val="002C787A"/>
    <w:rsid w:val="002C7969"/>
    <w:rsid w:val="002D27A7"/>
    <w:rsid w:val="002D37A1"/>
    <w:rsid w:val="002D4883"/>
    <w:rsid w:val="002D5263"/>
    <w:rsid w:val="002D7C5A"/>
    <w:rsid w:val="002E196C"/>
    <w:rsid w:val="002E253A"/>
    <w:rsid w:val="002E2573"/>
    <w:rsid w:val="002E4C71"/>
    <w:rsid w:val="002E5811"/>
    <w:rsid w:val="002E63E3"/>
    <w:rsid w:val="002F17DA"/>
    <w:rsid w:val="002F1938"/>
    <w:rsid w:val="002F2AF4"/>
    <w:rsid w:val="002F33A2"/>
    <w:rsid w:val="002F485B"/>
    <w:rsid w:val="002F5969"/>
    <w:rsid w:val="002F73EB"/>
    <w:rsid w:val="002F7A2F"/>
    <w:rsid w:val="003009FF"/>
    <w:rsid w:val="00300A07"/>
    <w:rsid w:val="00300C11"/>
    <w:rsid w:val="00300E6A"/>
    <w:rsid w:val="00300F7C"/>
    <w:rsid w:val="00301F40"/>
    <w:rsid w:val="0030269E"/>
    <w:rsid w:val="003027B7"/>
    <w:rsid w:val="003049DF"/>
    <w:rsid w:val="00304A3D"/>
    <w:rsid w:val="003058DF"/>
    <w:rsid w:val="00305D94"/>
    <w:rsid w:val="003069A1"/>
    <w:rsid w:val="00306F69"/>
    <w:rsid w:val="0031008A"/>
    <w:rsid w:val="00312D17"/>
    <w:rsid w:val="00312D5F"/>
    <w:rsid w:val="00313108"/>
    <w:rsid w:val="00313FED"/>
    <w:rsid w:val="00315D1B"/>
    <w:rsid w:val="00316DA3"/>
    <w:rsid w:val="00317BC6"/>
    <w:rsid w:val="003203BF"/>
    <w:rsid w:val="00320C9A"/>
    <w:rsid w:val="00321949"/>
    <w:rsid w:val="00323B77"/>
    <w:rsid w:val="00324159"/>
    <w:rsid w:val="00324877"/>
    <w:rsid w:val="00325313"/>
    <w:rsid w:val="00325FDB"/>
    <w:rsid w:val="003274B9"/>
    <w:rsid w:val="0032761A"/>
    <w:rsid w:val="00327975"/>
    <w:rsid w:val="00327D42"/>
    <w:rsid w:val="00330156"/>
    <w:rsid w:val="0033234C"/>
    <w:rsid w:val="00333C69"/>
    <w:rsid w:val="00333CD8"/>
    <w:rsid w:val="00334DE0"/>
    <w:rsid w:val="00335E7E"/>
    <w:rsid w:val="00340055"/>
    <w:rsid w:val="00343AD8"/>
    <w:rsid w:val="0035056E"/>
    <w:rsid w:val="003527F3"/>
    <w:rsid w:val="00353B89"/>
    <w:rsid w:val="00353ED4"/>
    <w:rsid w:val="00355FDF"/>
    <w:rsid w:val="00356587"/>
    <w:rsid w:val="00356E5D"/>
    <w:rsid w:val="003609B0"/>
    <w:rsid w:val="00360C4B"/>
    <w:rsid w:val="00361CD4"/>
    <w:rsid w:val="00361EA7"/>
    <w:rsid w:val="003627FA"/>
    <w:rsid w:val="0036398C"/>
    <w:rsid w:val="00364903"/>
    <w:rsid w:val="00364F1A"/>
    <w:rsid w:val="00365CC3"/>
    <w:rsid w:val="00370BED"/>
    <w:rsid w:val="00371B8C"/>
    <w:rsid w:val="00371DAC"/>
    <w:rsid w:val="00373AD2"/>
    <w:rsid w:val="00374371"/>
    <w:rsid w:val="00374A89"/>
    <w:rsid w:val="00374F53"/>
    <w:rsid w:val="00375AB7"/>
    <w:rsid w:val="003768C9"/>
    <w:rsid w:val="0038072E"/>
    <w:rsid w:val="0038102D"/>
    <w:rsid w:val="00381502"/>
    <w:rsid w:val="00383D1F"/>
    <w:rsid w:val="003843DB"/>
    <w:rsid w:val="00385C14"/>
    <w:rsid w:val="003868A2"/>
    <w:rsid w:val="00386D21"/>
    <w:rsid w:val="00386E0E"/>
    <w:rsid w:val="00386E39"/>
    <w:rsid w:val="00387341"/>
    <w:rsid w:val="003919AC"/>
    <w:rsid w:val="003945DE"/>
    <w:rsid w:val="003954D6"/>
    <w:rsid w:val="00396A12"/>
    <w:rsid w:val="00397820"/>
    <w:rsid w:val="003A107A"/>
    <w:rsid w:val="003A11E9"/>
    <w:rsid w:val="003A13AB"/>
    <w:rsid w:val="003A1BE9"/>
    <w:rsid w:val="003A24C6"/>
    <w:rsid w:val="003A31D8"/>
    <w:rsid w:val="003A378D"/>
    <w:rsid w:val="003A3C99"/>
    <w:rsid w:val="003A418E"/>
    <w:rsid w:val="003A42C7"/>
    <w:rsid w:val="003A45CA"/>
    <w:rsid w:val="003A6666"/>
    <w:rsid w:val="003B093F"/>
    <w:rsid w:val="003B0A59"/>
    <w:rsid w:val="003B228B"/>
    <w:rsid w:val="003B347F"/>
    <w:rsid w:val="003B34CC"/>
    <w:rsid w:val="003B3745"/>
    <w:rsid w:val="003B5A3E"/>
    <w:rsid w:val="003B5C1B"/>
    <w:rsid w:val="003B5D01"/>
    <w:rsid w:val="003B5D6D"/>
    <w:rsid w:val="003C1229"/>
    <w:rsid w:val="003C373C"/>
    <w:rsid w:val="003C52E2"/>
    <w:rsid w:val="003C648B"/>
    <w:rsid w:val="003D14AE"/>
    <w:rsid w:val="003D167E"/>
    <w:rsid w:val="003D1F8B"/>
    <w:rsid w:val="003D307C"/>
    <w:rsid w:val="003D4EFF"/>
    <w:rsid w:val="003D5DFD"/>
    <w:rsid w:val="003D7E5C"/>
    <w:rsid w:val="003E0F2E"/>
    <w:rsid w:val="003E1DB2"/>
    <w:rsid w:val="003E44A3"/>
    <w:rsid w:val="003E44D3"/>
    <w:rsid w:val="003E4657"/>
    <w:rsid w:val="003E534D"/>
    <w:rsid w:val="003E770D"/>
    <w:rsid w:val="003F37E9"/>
    <w:rsid w:val="003F3C55"/>
    <w:rsid w:val="003F43E0"/>
    <w:rsid w:val="003F4F6D"/>
    <w:rsid w:val="003F52A6"/>
    <w:rsid w:val="003F5B41"/>
    <w:rsid w:val="003F650C"/>
    <w:rsid w:val="00400314"/>
    <w:rsid w:val="004009F7"/>
    <w:rsid w:val="0040271D"/>
    <w:rsid w:val="00406952"/>
    <w:rsid w:val="00406DFB"/>
    <w:rsid w:val="004079EF"/>
    <w:rsid w:val="00410A67"/>
    <w:rsid w:val="0041167B"/>
    <w:rsid w:val="00413DF6"/>
    <w:rsid w:val="004155A4"/>
    <w:rsid w:val="00416752"/>
    <w:rsid w:val="00417417"/>
    <w:rsid w:val="00420779"/>
    <w:rsid w:val="00421784"/>
    <w:rsid w:val="0042429B"/>
    <w:rsid w:val="004247E0"/>
    <w:rsid w:val="004279F7"/>
    <w:rsid w:val="00431EC4"/>
    <w:rsid w:val="00436375"/>
    <w:rsid w:val="004371DD"/>
    <w:rsid w:val="00437F6A"/>
    <w:rsid w:val="00440502"/>
    <w:rsid w:val="00441A68"/>
    <w:rsid w:val="004425A2"/>
    <w:rsid w:val="0044371E"/>
    <w:rsid w:val="00443F94"/>
    <w:rsid w:val="0044504D"/>
    <w:rsid w:val="004473E3"/>
    <w:rsid w:val="0044799A"/>
    <w:rsid w:val="00450223"/>
    <w:rsid w:val="00450BEF"/>
    <w:rsid w:val="00452CF9"/>
    <w:rsid w:val="00453AF8"/>
    <w:rsid w:val="00453B56"/>
    <w:rsid w:val="0045418D"/>
    <w:rsid w:val="004545F4"/>
    <w:rsid w:val="00454668"/>
    <w:rsid w:val="0045493F"/>
    <w:rsid w:val="00454CFC"/>
    <w:rsid w:val="00454E81"/>
    <w:rsid w:val="00455909"/>
    <w:rsid w:val="00456148"/>
    <w:rsid w:val="0045625E"/>
    <w:rsid w:val="0045783A"/>
    <w:rsid w:val="00457866"/>
    <w:rsid w:val="00457D46"/>
    <w:rsid w:val="00462D5E"/>
    <w:rsid w:val="00463CAE"/>
    <w:rsid w:val="00465B5A"/>
    <w:rsid w:val="00465C06"/>
    <w:rsid w:val="00470248"/>
    <w:rsid w:val="00470356"/>
    <w:rsid w:val="0047311B"/>
    <w:rsid w:val="00473644"/>
    <w:rsid w:val="00473AD4"/>
    <w:rsid w:val="00474DC7"/>
    <w:rsid w:val="0048018B"/>
    <w:rsid w:val="0048058E"/>
    <w:rsid w:val="00484467"/>
    <w:rsid w:val="0048446C"/>
    <w:rsid w:val="0048482C"/>
    <w:rsid w:val="00487143"/>
    <w:rsid w:val="0049255A"/>
    <w:rsid w:val="00494C4A"/>
    <w:rsid w:val="00496A3E"/>
    <w:rsid w:val="00497C67"/>
    <w:rsid w:val="00497D09"/>
    <w:rsid w:val="004A0069"/>
    <w:rsid w:val="004A06B6"/>
    <w:rsid w:val="004A0BB5"/>
    <w:rsid w:val="004A0F23"/>
    <w:rsid w:val="004A1CAE"/>
    <w:rsid w:val="004A48AD"/>
    <w:rsid w:val="004A53D6"/>
    <w:rsid w:val="004A67DE"/>
    <w:rsid w:val="004A6B36"/>
    <w:rsid w:val="004B04F6"/>
    <w:rsid w:val="004B171D"/>
    <w:rsid w:val="004B20B4"/>
    <w:rsid w:val="004B6B85"/>
    <w:rsid w:val="004B6CB3"/>
    <w:rsid w:val="004B77D3"/>
    <w:rsid w:val="004B78E6"/>
    <w:rsid w:val="004B7A04"/>
    <w:rsid w:val="004C17AE"/>
    <w:rsid w:val="004C1925"/>
    <w:rsid w:val="004C25EB"/>
    <w:rsid w:val="004C4607"/>
    <w:rsid w:val="004C4758"/>
    <w:rsid w:val="004C5BCA"/>
    <w:rsid w:val="004C62C2"/>
    <w:rsid w:val="004C68CB"/>
    <w:rsid w:val="004C6D6D"/>
    <w:rsid w:val="004C7D0E"/>
    <w:rsid w:val="004D0EEA"/>
    <w:rsid w:val="004D16B9"/>
    <w:rsid w:val="004D2B78"/>
    <w:rsid w:val="004D327C"/>
    <w:rsid w:val="004D3F40"/>
    <w:rsid w:val="004D6E77"/>
    <w:rsid w:val="004E01F9"/>
    <w:rsid w:val="004E2CEC"/>
    <w:rsid w:val="004E34C1"/>
    <w:rsid w:val="004E42C2"/>
    <w:rsid w:val="004E4988"/>
    <w:rsid w:val="004E505F"/>
    <w:rsid w:val="004E5354"/>
    <w:rsid w:val="004F1715"/>
    <w:rsid w:val="004F23E1"/>
    <w:rsid w:val="004F37D9"/>
    <w:rsid w:val="004F4A6C"/>
    <w:rsid w:val="004F637C"/>
    <w:rsid w:val="004F694E"/>
    <w:rsid w:val="004F6E37"/>
    <w:rsid w:val="004F6FD9"/>
    <w:rsid w:val="004F7292"/>
    <w:rsid w:val="004F7EDE"/>
    <w:rsid w:val="00500611"/>
    <w:rsid w:val="005007DE"/>
    <w:rsid w:val="00500AD1"/>
    <w:rsid w:val="00500F6B"/>
    <w:rsid w:val="00501070"/>
    <w:rsid w:val="00501FD6"/>
    <w:rsid w:val="00504CDE"/>
    <w:rsid w:val="00505AD3"/>
    <w:rsid w:val="00506555"/>
    <w:rsid w:val="005067D6"/>
    <w:rsid w:val="00506AF4"/>
    <w:rsid w:val="00506EC2"/>
    <w:rsid w:val="00506FF2"/>
    <w:rsid w:val="0050711D"/>
    <w:rsid w:val="00510571"/>
    <w:rsid w:val="005108C0"/>
    <w:rsid w:val="0051138C"/>
    <w:rsid w:val="0051145B"/>
    <w:rsid w:val="00511B70"/>
    <w:rsid w:val="00512E7C"/>
    <w:rsid w:val="005130D3"/>
    <w:rsid w:val="0051418A"/>
    <w:rsid w:val="00514396"/>
    <w:rsid w:val="00517099"/>
    <w:rsid w:val="00521169"/>
    <w:rsid w:val="005218C8"/>
    <w:rsid w:val="00521EDF"/>
    <w:rsid w:val="00521F6B"/>
    <w:rsid w:val="00522BA5"/>
    <w:rsid w:val="00524048"/>
    <w:rsid w:val="00525A3A"/>
    <w:rsid w:val="00525E69"/>
    <w:rsid w:val="0052709F"/>
    <w:rsid w:val="005309ED"/>
    <w:rsid w:val="00531BC7"/>
    <w:rsid w:val="00532452"/>
    <w:rsid w:val="0053321D"/>
    <w:rsid w:val="005345F6"/>
    <w:rsid w:val="005346DC"/>
    <w:rsid w:val="005372E3"/>
    <w:rsid w:val="005377ED"/>
    <w:rsid w:val="00540F88"/>
    <w:rsid w:val="00541216"/>
    <w:rsid w:val="00542845"/>
    <w:rsid w:val="00543549"/>
    <w:rsid w:val="00543560"/>
    <w:rsid w:val="00543B10"/>
    <w:rsid w:val="00543CA2"/>
    <w:rsid w:val="00545DDF"/>
    <w:rsid w:val="0054700F"/>
    <w:rsid w:val="005509A0"/>
    <w:rsid w:val="00550C68"/>
    <w:rsid w:val="00551368"/>
    <w:rsid w:val="0055147D"/>
    <w:rsid w:val="00552FB3"/>
    <w:rsid w:val="00553AFE"/>
    <w:rsid w:val="00553B03"/>
    <w:rsid w:val="00554D80"/>
    <w:rsid w:val="00556E28"/>
    <w:rsid w:val="00556ED5"/>
    <w:rsid w:val="0055731F"/>
    <w:rsid w:val="0056003E"/>
    <w:rsid w:val="00560249"/>
    <w:rsid w:val="005659ED"/>
    <w:rsid w:val="00565AA3"/>
    <w:rsid w:val="005671B6"/>
    <w:rsid w:val="005671C9"/>
    <w:rsid w:val="005676CF"/>
    <w:rsid w:val="00567E10"/>
    <w:rsid w:val="00571D2E"/>
    <w:rsid w:val="0057370B"/>
    <w:rsid w:val="00573E18"/>
    <w:rsid w:val="005751CD"/>
    <w:rsid w:val="00575BF3"/>
    <w:rsid w:val="00575C5B"/>
    <w:rsid w:val="00576B66"/>
    <w:rsid w:val="00577D0C"/>
    <w:rsid w:val="00580FDE"/>
    <w:rsid w:val="00582437"/>
    <w:rsid w:val="0058270E"/>
    <w:rsid w:val="00582D59"/>
    <w:rsid w:val="00582DF6"/>
    <w:rsid w:val="0058370E"/>
    <w:rsid w:val="0058518A"/>
    <w:rsid w:val="005853E4"/>
    <w:rsid w:val="00586762"/>
    <w:rsid w:val="00586ED6"/>
    <w:rsid w:val="00587013"/>
    <w:rsid w:val="00587DD9"/>
    <w:rsid w:val="0059246D"/>
    <w:rsid w:val="005946F3"/>
    <w:rsid w:val="00595B00"/>
    <w:rsid w:val="005962B4"/>
    <w:rsid w:val="005A0B60"/>
    <w:rsid w:val="005A1C6B"/>
    <w:rsid w:val="005A2A68"/>
    <w:rsid w:val="005A3102"/>
    <w:rsid w:val="005A7868"/>
    <w:rsid w:val="005A7E65"/>
    <w:rsid w:val="005B231C"/>
    <w:rsid w:val="005B2C94"/>
    <w:rsid w:val="005B2CD9"/>
    <w:rsid w:val="005B3174"/>
    <w:rsid w:val="005B344C"/>
    <w:rsid w:val="005B428C"/>
    <w:rsid w:val="005B7075"/>
    <w:rsid w:val="005C0A3D"/>
    <w:rsid w:val="005C1959"/>
    <w:rsid w:val="005C1CED"/>
    <w:rsid w:val="005C418A"/>
    <w:rsid w:val="005C4F57"/>
    <w:rsid w:val="005C7592"/>
    <w:rsid w:val="005C760E"/>
    <w:rsid w:val="005C7CCA"/>
    <w:rsid w:val="005D05B0"/>
    <w:rsid w:val="005D26BA"/>
    <w:rsid w:val="005D288F"/>
    <w:rsid w:val="005D42AC"/>
    <w:rsid w:val="005D631B"/>
    <w:rsid w:val="005E02B1"/>
    <w:rsid w:val="005E3176"/>
    <w:rsid w:val="005E5532"/>
    <w:rsid w:val="005E68AD"/>
    <w:rsid w:val="005E78E3"/>
    <w:rsid w:val="005E7A23"/>
    <w:rsid w:val="005F0A54"/>
    <w:rsid w:val="005F123D"/>
    <w:rsid w:val="005F1EF9"/>
    <w:rsid w:val="005F348C"/>
    <w:rsid w:val="005F4905"/>
    <w:rsid w:val="005F4D84"/>
    <w:rsid w:val="005F586D"/>
    <w:rsid w:val="005F6AF4"/>
    <w:rsid w:val="005F71FB"/>
    <w:rsid w:val="00600A83"/>
    <w:rsid w:val="0060117B"/>
    <w:rsid w:val="00601B09"/>
    <w:rsid w:val="00602BC8"/>
    <w:rsid w:val="00604640"/>
    <w:rsid w:val="00605D7B"/>
    <w:rsid w:val="0060601C"/>
    <w:rsid w:val="0060707C"/>
    <w:rsid w:val="00607585"/>
    <w:rsid w:val="00607E29"/>
    <w:rsid w:val="00611B90"/>
    <w:rsid w:val="00613709"/>
    <w:rsid w:val="00614252"/>
    <w:rsid w:val="00615E15"/>
    <w:rsid w:val="00616323"/>
    <w:rsid w:val="0061759A"/>
    <w:rsid w:val="00620084"/>
    <w:rsid w:val="006203E7"/>
    <w:rsid w:val="0062099A"/>
    <w:rsid w:val="00623FAE"/>
    <w:rsid w:val="0062434C"/>
    <w:rsid w:val="00624D00"/>
    <w:rsid w:val="00624FB4"/>
    <w:rsid w:val="006255F8"/>
    <w:rsid w:val="00626EE1"/>
    <w:rsid w:val="006270AC"/>
    <w:rsid w:val="00632EAB"/>
    <w:rsid w:val="006330AD"/>
    <w:rsid w:val="00633E0A"/>
    <w:rsid w:val="00634713"/>
    <w:rsid w:val="00634B06"/>
    <w:rsid w:val="00635B95"/>
    <w:rsid w:val="006364F1"/>
    <w:rsid w:val="006369EA"/>
    <w:rsid w:val="0064009E"/>
    <w:rsid w:val="006408AF"/>
    <w:rsid w:val="0064264B"/>
    <w:rsid w:val="00644031"/>
    <w:rsid w:val="006455D1"/>
    <w:rsid w:val="006467F2"/>
    <w:rsid w:val="00646ACF"/>
    <w:rsid w:val="00647D1C"/>
    <w:rsid w:val="006519E2"/>
    <w:rsid w:val="00651BD9"/>
    <w:rsid w:val="006520DD"/>
    <w:rsid w:val="00653954"/>
    <w:rsid w:val="00654692"/>
    <w:rsid w:val="00656A62"/>
    <w:rsid w:val="00656F3E"/>
    <w:rsid w:val="00662CF1"/>
    <w:rsid w:val="00664821"/>
    <w:rsid w:val="0066511D"/>
    <w:rsid w:val="00666040"/>
    <w:rsid w:val="00667F82"/>
    <w:rsid w:val="00670A63"/>
    <w:rsid w:val="0067165F"/>
    <w:rsid w:val="00671BB5"/>
    <w:rsid w:val="00672075"/>
    <w:rsid w:val="00674301"/>
    <w:rsid w:val="0067463B"/>
    <w:rsid w:val="006770F5"/>
    <w:rsid w:val="00681420"/>
    <w:rsid w:val="00681F2F"/>
    <w:rsid w:val="00684C57"/>
    <w:rsid w:val="00685322"/>
    <w:rsid w:val="00685A9B"/>
    <w:rsid w:val="006868C3"/>
    <w:rsid w:val="0068763E"/>
    <w:rsid w:val="0068792D"/>
    <w:rsid w:val="00693621"/>
    <w:rsid w:val="00694CB0"/>
    <w:rsid w:val="00695431"/>
    <w:rsid w:val="006958E4"/>
    <w:rsid w:val="0069611E"/>
    <w:rsid w:val="00696FAF"/>
    <w:rsid w:val="0069783E"/>
    <w:rsid w:val="006A2089"/>
    <w:rsid w:val="006A361F"/>
    <w:rsid w:val="006A6D7B"/>
    <w:rsid w:val="006B0B22"/>
    <w:rsid w:val="006B0FF9"/>
    <w:rsid w:val="006B150C"/>
    <w:rsid w:val="006B1992"/>
    <w:rsid w:val="006B29D5"/>
    <w:rsid w:val="006B45D1"/>
    <w:rsid w:val="006B4EC2"/>
    <w:rsid w:val="006B568F"/>
    <w:rsid w:val="006B6496"/>
    <w:rsid w:val="006B68BF"/>
    <w:rsid w:val="006B7831"/>
    <w:rsid w:val="006B78D6"/>
    <w:rsid w:val="006C056D"/>
    <w:rsid w:val="006C2314"/>
    <w:rsid w:val="006C264D"/>
    <w:rsid w:val="006C3C39"/>
    <w:rsid w:val="006C3CB2"/>
    <w:rsid w:val="006C403D"/>
    <w:rsid w:val="006C4383"/>
    <w:rsid w:val="006C4E42"/>
    <w:rsid w:val="006C620F"/>
    <w:rsid w:val="006C71EA"/>
    <w:rsid w:val="006D057D"/>
    <w:rsid w:val="006D1925"/>
    <w:rsid w:val="006D348B"/>
    <w:rsid w:val="006D72A0"/>
    <w:rsid w:val="006E0B0A"/>
    <w:rsid w:val="006E1AD4"/>
    <w:rsid w:val="006E1F38"/>
    <w:rsid w:val="006E26E9"/>
    <w:rsid w:val="006E296A"/>
    <w:rsid w:val="006E379A"/>
    <w:rsid w:val="006E3C0B"/>
    <w:rsid w:val="006E406D"/>
    <w:rsid w:val="006E5ADB"/>
    <w:rsid w:val="006E5E00"/>
    <w:rsid w:val="006E637B"/>
    <w:rsid w:val="006E6EA5"/>
    <w:rsid w:val="006E7523"/>
    <w:rsid w:val="006F0128"/>
    <w:rsid w:val="006F2069"/>
    <w:rsid w:val="006F3CC0"/>
    <w:rsid w:val="006F41AC"/>
    <w:rsid w:val="00702006"/>
    <w:rsid w:val="00707D34"/>
    <w:rsid w:val="00712979"/>
    <w:rsid w:val="00712CFC"/>
    <w:rsid w:val="007150F4"/>
    <w:rsid w:val="00716B7E"/>
    <w:rsid w:val="00717B84"/>
    <w:rsid w:val="0072007B"/>
    <w:rsid w:val="00721F23"/>
    <w:rsid w:val="00722D93"/>
    <w:rsid w:val="0072719B"/>
    <w:rsid w:val="0072727D"/>
    <w:rsid w:val="0073049D"/>
    <w:rsid w:val="00732CE4"/>
    <w:rsid w:val="007364D5"/>
    <w:rsid w:val="00736DA0"/>
    <w:rsid w:val="00740EB5"/>
    <w:rsid w:val="00740FC1"/>
    <w:rsid w:val="0074244D"/>
    <w:rsid w:val="007428CB"/>
    <w:rsid w:val="007430E9"/>
    <w:rsid w:val="007431A5"/>
    <w:rsid w:val="007437EB"/>
    <w:rsid w:val="00743FB5"/>
    <w:rsid w:val="00745291"/>
    <w:rsid w:val="007456DE"/>
    <w:rsid w:val="00746836"/>
    <w:rsid w:val="0074708A"/>
    <w:rsid w:val="00747D7B"/>
    <w:rsid w:val="007509CA"/>
    <w:rsid w:val="00752043"/>
    <w:rsid w:val="0075214E"/>
    <w:rsid w:val="00752F12"/>
    <w:rsid w:val="00753010"/>
    <w:rsid w:val="00753ADC"/>
    <w:rsid w:val="00756D68"/>
    <w:rsid w:val="0075789C"/>
    <w:rsid w:val="0076252B"/>
    <w:rsid w:val="00762FF3"/>
    <w:rsid w:val="00763F2E"/>
    <w:rsid w:val="00765371"/>
    <w:rsid w:val="00765454"/>
    <w:rsid w:val="007655CB"/>
    <w:rsid w:val="007657A0"/>
    <w:rsid w:val="007666C2"/>
    <w:rsid w:val="00766893"/>
    <w:rsid w:val="00767CAA"/>
    <w:rsid w:val="0077048D"/>
    <w:rsid w:val="0077088D"/>
    <w:rsid w:val="00771445"/>
    <w:rsid w:val="00771D5A"/>
    <w:rsid w:val="00772A68"/>
    <w:rsid w:val="00773281"/>
    <w:rsid w:val="00774684"/>
    <w:rsid w:val="0077610C"/>
    <w:rsid w:val="00777A9D"/>
    <w:rsid w:val="0078073C"/>
    <w:rsid w:val="00780EE2"/>
    <w:rsid w:val="007812E4"/>
    <w:rsid w:val="0078196F"/>
    <w:rsid w:val="00784211"/>
    <w:rsid w:val="007843DF"/>
    <w:rsid w:val="0078473B"/>
    <w:rsid w:val="00785C72"/>
    <w:rsid w:val="00786D9E"/>
    <w:rsid w:val="00786DCB"/>
    <w:rsid w:val="00787077"/>
    <w:rsid w:val="0078763C"/>
    <w:rsid w:val="00787BB3"/>
    <w:rsid w:val="00790258"/>
    <w:rsid w:val="0079125E"/>
    <w:rsid w:val="00791AF4"/>
    <w:rsid w:val="00791F27"/>
    <w:rsid w:val="007929F0"/>
    <w:rsid w:val="00793A3D"/>
    <w:rsid w:val="0079450C"/>
    <w:rsid w:val="007951A1"/>
    <w:rsid w:val="00797260"/>
    <w:rsid w:val="007A0274"/>
    <w:rsid w:val="007A034A"/>
    <w:rsid w:val="007A12C4"/>
    <w:rsid w:val="007A201A"/>
    <w:rsid w:val="007A3657"/>
    <w:rsid w:val="007A58DC"/>
    <w:rsid w:val="007A65A2"/>
    <w:rsid w:val="007A711F"/>
    <w:rsid w:val="007A7640"/>
    <w:rsid w:val="007B032D"/>
    <w:rsid w:val="007B03A3"/>
    <w:rsid w:val="007B4D6E"/>
    <w:rsid w:val="007B502B"/>
    <w:rsid w:val="007B504D"/>
    <w:rsid w:val="007B51C6"/>
    <w:rsid w:val="007B5499"/>
    <w:rsid w:val="007B5906"/>
    <w:rsid w:val="007B6636"/>
    <w:rsid w:val="007C0C24"/>
    <w:rsid w:val="007C0D9D"/>
    <w:rsid w:val="007C24A3"/>
    <w:rsid w:val="007C27C8"/>
    <w:rsid w:val="007C39E7"/>
    <w:rsid w:val="007C7553"/>
    <w:rsid w:val="007D0CA6"/>
    <w:rsid w:val="007D1C98"/>
    <w:rsid w:val="007D20E0"/>
    <w:rsid w:val="007D23AC"/>
    <w:rsid w:val="007D2935"/>
    <w:rsid w:val="007D3251"/>
    <w:rsid w:val="007D413F"/>
    <w:rsid w:val="007D48D5"/>
    <w:rsid w:val="007D60B3"/>
    <w:rsid w:val="007D60BA"/>
    <w:rsid w:val="007E01AD"/>
    <w:rsid w:val="007E1940"/>
    <w:rsid w:val="007E24B2"/>
    <w:rsid w:val="007E2983"/>
    <w:rsid w:val="007E2E67"/>
    <w:rsid w:val="007E3B24"/>
    <w:rsid w:val="007E44E1"/>
    <w:rsid w:val="007E495E"/>
    <w:rsid w:val="007E52A1"/>
    <w:rsid w:val="007E61C5"/>
    <w:rsid w:val="007E7AD9"/>
    <w:rsid w:val="007F3148"/>
    <w:rsid w:val="007F381D"/>
    <w:rsid w:val="007F3EA3"/>
    <w:rsid w:val="007F484E"/>
    <w:rsid w:val="007F63E8"/>
    <w:rsid w:val="007F7B3B"/>
    <w:rsid w:val="00800A29"/>
    <w:rsid w:val="00800B5F"/>
    <w:rsid w:val="00800D67"/>
    <w:rsid w:val="008016EF"/>
    <w:rsid w:val="00802746"/>
    <w:rsid w:val="00803D41"/>
    <w:rsid w:val="00804D79"/>
    <w:rsid w:val="008059FE"/>
    <w:rsid w:val="00806646"/>
    <w:rsid w:val="00806DB7"/>
    <w:rsid w:val="00811692"/>
    <w:rsid w:val="0081279D"/>
    <w:rsid w:val="00812895"/>
    <w:rsid w:val="00813822"/>
    <w:rsid w:val="00815B3D"/>
    <w:rsid w:val="00816245"/>
    <w:rsid w:val="00820475"/>
    <w:rsid w:val="008221C6"/>
    <w:rsid w:val="00822EAC"/>
    <w:rsid w:val="00823763"/>
    <w:rsid w:val="0082493B"/>
    <w:rsid w:val="0082610B"/>
    <w:rsid w:val="008301A7"/>
    <w:rsid w:val="00831ABF"/>
    <w:rsid w:val="00831C37"/>
    <w:rsid w:val="00831C8B"/>
    <w:rsid w:val="00832668"/>
    <w:rsid w:val="00832F55"/>
    <w:rsid w:val="00832FE6"/>
    <w:rsid w:val="0083330D"/>
    <w:rsid w:val="00833ECA"/>
    <w:rsid w:val="0083613B"/>
    <w:rsid w:val="00842CFD"/>
    <w:rsid w:val="008432CB"/>
    <w:rsid w:val="00844244"/>
    <w:rsid w:val="00844690"/>
    <w:rsid w:val="00847A1D"/>
    <w:rsid w:val="00847BEE"/>
    <w:rsid w:val="0085284C"/>
    <w:rsid w:val="00852B1E"/>
    <w:rsid w:val="00852D1D"/>
    <w:rsid w:val="00855B73"/>
    <w:rsid w:val="00856391"/>
    <w:rsid w:val="0085725F"/>
    <w:rsid w:val="0085754D"/>
    <w:rsid w:val="00857D36"/>
    <w:rsid w:val="00861538"/>
    <w:rsid w:val="008640F0"/>
    <w:rsid w:val="008648DA"/>
    <w:rsid w:val="00864A9A"/>
    <w:rsid w:val="008665B2"/>
    <w:rsid w:val="008672AA"/>
    <w:rsid w:val="00870C8F"/>
    <w:rsid w:val="00873FA7"/>
    <w:rsid w:val="00874378"/>
    <w:rsid w:val="008751C0"/>
    <w:rsid w:val="0087605A"/>
    <w:rsid w:val="00876CDF"/>
    <w:rsid w:val="00877AB6"/>
    <w:rsid w:val="00877B15"/>
    <w:rsid w:val="008805E0"/>
    <w:rsid w:val="00881209"/>
    <w:rsid w:val="00881A8C"/>
    <w:rsid w:val="00883803"/>
    <w:rsid w:val="008869C9"/>
    <w:rsid w:val="00886FEF"/>
    <w:rsid w:val="00887166"/>
    <w:rsid w:val="008907AC"/>
    <w:rsid w:val="00891237"/>
    <w:rsid w:val="008953EC"/>
    <w:rsid w:val="00896A7A"/>
    <w:rsid w:val="00896D06"/>
    <w:rsid w:val="008A44C0"/>
    <w:rsid w:val="008A53E6"/>
    <w:rsid w:val="008A77E7"/>
    <w:rsid w:val="008A796A"/>
    <w:rsid w:val="008B0369"/>
    <w:rsid w:val="008B06C9"/>
    <w:rsid w:val="008B1186"/>
    <w:rsid w:val="008B2A55"/>
    <w:rsid w:val="008B36FD"/>
    <w:rsid w:val="008B3CFB"/>
    <w:rsid w:val="008B43F3"/>
    <w:rsid w:val="008B4FC6"/>
    <w:rsid w:val="008B54EE"/>
    <w:rsid w:val="008B59EA"/>
    <w:rsid w:val="008B63F2"/>
    <w:rsid w:val="008B6DF6"/>
    <w:rsid w:val="008B7C66"/>
    <w:rsid w:val="008C0275"/>
    <w:rsid w:val="008C26DE"/>
    <w:rsid w:val="008C2AB3"/>
    <w:rsid w:val="008C349F"/>
    <w:rsid w:val="008C4BE9"/>
    <w:rsid w:val="008C54EE"/>
    <w:rsid w:val="008C7253"/>
    <w:rsid w:val="008C7D1F"/>
    <w:rsid w:val="008D2216"/>
    <w:rsid w:val="008D262C"/>
    <w:rsid w:val="008D2AEC"/>
    <w:rsid w:val="008D3494"/>
    <w:rsid w:val="008D7B0E"/>
    <w:rsid w:val="008D7D9D"/>
    <w:rsid w:val="008E10BE"/>
    <w:rsid w:val="008E143F"/>
    <w:rsid w:val="008E1EF7"/>
    <w:rsid w:val="008E22E2"/>
    <w:rsid w:val="008E3475"/>
    <w:rsid w:val="008E56F8"/>
    <w:rsid w:val="008E59FE"/>
    <w:rsid w:val="008E6C81"/>
    <w:rsid w:val="008F0321"/>
    <w:rsid w:val="008F1093"/>
    <w:rsid w:val="008F1EEE"/>
    <w:rsid w:val="008F346F"/>
    <w:rsid w:val="008F5FDE"/>
    <w:rsid w:val="008F6AA5"/>
    <w:rsid w:val="008F782D"/>
    <w:rsid w:val="008F79C2"/>
    <w:rsid w:val="00901B4A"/>
    <w:rsid w:val="00902929"/>
    <w:rsid w:val="00905079"/>
    <w:rsid w:val="009066B9"/>
    <w:rsid w:val="00910236"/>
    <w:rsid w:val="0091086B"/>
    <w:rsid w:val="009109EF"/>
    <w:rsid w:val="009116B3"/>
    <w:rsid w:val="00911774"/>
    <w:rsid w:val="00911D17"/>
    <w:rsid w:val="00914678"/>
    <w:rsid w:val="00916BC7"/>
    <w:rsid w:val="00917C08"/>
    <w:rsid w:val="00917D5E"/>
    <w:rsid w:val="00925206"/>
    <w:rsid w:val="00927501"/>
    <w:rsid w:val="00927D08"/>
    <w:rsid w:val="00930A58"/>
    <w:rsid w:val="00931FDA"/>
    <w:rsid w:val="00932344"/>
    <w:rsid w:val="0093253C"/>
    <w:rsid w:val="00933625"/>
    <w:rsid w:val="009340CA"/>
    <w:rsid w:val="00935A37"/>
    <w:rsid w:val="00935EFC"/>
    <w:rsid w:val="00936CED"/>
    <w:rsid w:val="0093733C"/>
    <w:rsid w:val="00937915"/>
    <w:rsid w:val="009407ED"/>
    <w:rsid w:val="00940CF4"/>
    <w:rsid w:val="00943C18"/>
    <w:rsid w:val="0094422C"/>
    <w:rsid w:val="00944980"/>
    <w:rsid w:val="009459F6"/>
    <w:rsid w:val="009463C1"/>
    <w:rsid w:val="00951278"/>
    <w:rsid w:val="00951EA9"/>
    <w:rsid w:val="0095588D"/>
    <w:rsid w:val="00956FE2"/>
    <w:rsid w:val="00957044"/>
    <w:rsid w:val="00957531"/>
    <w:rsid w:val="00957E4F"/>
    <w:rsid w:val="00961B30"/>
    <w:rsid w:val="00962422"/>
    <w:rsid w:val="00962480"/>
    <w:rsid w:val="00963DEC"/>
    <w:rsid w:val="009666A6"/>
    <w:rsid w:val="00966B69"/>
    <w:rsid w:val="00966EFF"/>
    <w:rsid w:val="00971C2C"/>
    <w:rsid w:val="009739BB"/>
    <w:rsid w:val="00974802"/>
    <w:rsid w:val="00975795"/>
    <w:rsid w:val="00975DB5"/>
    <w:rsid w:val="00976244"/>
    <w:rsid w:val="00976C6B"/>
    <w:rsid w:val="00977256"/>
    <w:rsid w:val="00980860"/>
    <w:rsid w:val="0098117F"/>
    <w:rsid w:val="00981573"/>
    <w:rsid w:val="0098390E"/>
    <w:rsid w:val="00983B0E"/>
    <w:rsid w:val="0098446D"/>
    <w:rsid w:val="00984654"/>
    <w:rsid w:val="0098498E"/>
    <w:rsid w:val="009849F8"/>
    <w:rsid w:val="00984F5C"/>
    <w:rsid w:val="00986303"/>
    <w:rsid w:val="009864A5"/>
    <w:rsid w:val="0098722E"/>
    <w:rsid w:val="00987A01"/>
    <w:rsid w:val="009906AE"/>
    <w:rsid w:val="009907A1"/>
    <w:rsid w:val="00990AE3"/>
    <w:rsid w:val="009913E5"/>
    <w:rsid w:val="0099305F"/>
    <w:rsid w:val="00995015"/>
    <w:rsid w:val="0099562E"/>
    <w:rsid w:val="00997A3C"/>
    <w:rsid w:val="009A01E8"/>
    <w:rsid w:val="009A1115"/>
    <w:rsid w:val="009A2188"/>
    <w:rsid w:val="009A2562"/>
    <w:rsid w:val="009A36BF"/>
    <w:rsid w:val="009A3BB8"/>
    <w:rsid w:val="009A4259"/>
    <w:rsid w:val="009A43FD"/>
    <w:rsid w:val="009A56FD"/>
    <w:rsid w:val="009A5D47"/>
    <w:rsid w:val="009A5FCD"/>
    <w:rsid w:val="009A670F"/>
    <w:rsid w:val="009A671F"/>
    <w:rsid w:val="009A7ED5"/>
    <w:rsid w:val="009B0D80"/>
    <w:rsid w:val="009B2BE5"/>
    <w:rsid w:val="009B2D50"/>
    <w:rsid w:val="009B3450"/>
    <w:rsid w:val="009B37B5"/>
    <w:rsid w:val="009B38EB"/>
    <w:rsid w:val="009B40FD"/>
    <w:rsid w:val="009B4CC5"/>
    <w:rsid w:val="009B51D6"/>
    <w:rsid w:val="009B5D8F"/>
    <w:rsid w:val="009C0C37"/>
    <w:rsid w:val="009C0EDE"/>
    <w:rsid w:val="009C33CD"/>
    <w:rsid w:val="009C4344"/>
    <w:rsid w:val="009C4C04"/>
    <w:rsid w:val="009C5000"/>
    <w:rsid w:val="009C685B"/>
    <w:rsid w:val="009C794F"/>
    <w:rsid w:val="009D0288"/>
    <w:rsid w:val="009D0659"/>
    <w:rsid w:val="009D264D"/>
    <w:rsid w:val="009D26B6"/>
    <w:rsid w:val="009D3243"/>
    <w:rsid w:val="009D34F0"/>
    <w:rsid w:val="009D67FF"/>
    <w:rsid w:val="009D7E03"/>
    <w:rsid w:val="009D7E58"/>
    <w:rsid w:val="009E0D6A"/>
    <w:rsid w:val="009E0D93"/>
    <w:rsid w:val="009E1487"/>
    <w:rsid w:val="009E2176"/>
    <w:rsid w:val="009E221B"/>
    <w:rsid w:val="009E2C35"/>
    <w:rsid w:val="009E34FA"/>
    <w:rsid w:val="009E3526"/>
    <w:rsid w:val="009E4416"/>
    <w:rsid w:val="009E49A0"/>
    <w:rsid w:val="009E7AE2"/>
    <w:rsid w:val="009F2DF9"/>
    <w:rsid w:val="009F3385"/>
    <w:rsid w:val="009F36DA"/>
    <w:rsid w:val="009F3AB1"/>
    <w:rsid w:val="009F3EA4"/>
    <w:rsid w:val="009F5B7E"/>
    <w:rsid w:val="009F5BE7"/>
    <w:rsid w:val="009F6775"/>
    <w:rsid w:val="009F764A"/>
    <w:rsid w:val="00A0045E"/>
    <w:rsid w:val="00A004F1"/>
    <w:rsid w:val="00A00C8A"/>
    <w:rsid w:val="00A01758"/>
    <w:rsid w:val="00A03375"/>
    <w:rsid w:val="00A0498D"/>
    <w:rsid w:val="00A04F7D"/>
    <w:rsid w:val="00A076C4"/>
    <w:rsid w:val="00A07D45"/>
    <w:rsid w:val="00A108F6"/>
    <w:rsid w:val="00A1224C"/>
    <w:rsid w:val="00A1371D"/>
    <w:rsid w:val="00A15CBB"/>
    <w:rsid w:val="00A16732"/>
    <w:rsid w:val="00A177D5"/>
    <w:rsid w:val="00A20C86"/>
    <w:rsid w:val="00A2121B"/>
    <w:rsid w:val="00A250CA"/>
    <w:rsid w:val="00A259E0"/>
    <w:rsid w:val="00A265D2"/>
    <w:rsid w:val="00A268B5"/>
    <w:rsid w:val="00A26968"/>
    <w:rsid w:val="00A26A9F"/>
    <w:rsid w:val="00A272C3"/>
    <w:rsid w:val="00A27E75"/>
    <w:rsid w:val="00A3087E"/>
    <w:rsid w:val="00A349CF"/>
    <w:rsid w:val="00A36C83"/>
    <w:rsid w:val="00A373C9"/>
    <w:rsid w:val="00A37972"/>
    <w:rsid w:val="00A37B1E"/>
    <w:rsid w:val="00A40C9A"/>
    <w:rsid w:val="00A410AE"/>
    <w:rsid w:val="00A41C24"/>
    <w:rsid w:val="00A421AA"/>
    <w:rsid w:val="00A439BB"/>
    <w:rsid w:val="00A43EAC"/>
    <w:rsid w:val="00A449B2"/>
    <w:rsid w:val="00A456B4"/>
    <w:rsid w:val="00A4629D"/>
    <w:rsid w:val="00A473F2"/>
    <w:rsid w:val="00A477D7"/>
    <w:rsid w:val="00A479DC"/>
    <w:rsid w:val="00A47D8E"/>
    <w:rsid w:val="00A530A7"/>
    <w:rsid w:val="00A53A0B"/>
    <w:rsid w:val="00A53A3E"/>
    <w:rsid w:val="00A545C8"/>
    <w:rsid w:val="00A558FA"/>
    <w:rsid w:val="00A55BF7"/>
    <w:rsid w:val="00A55D52"/>
    <w:rsid w:val="00A5795A"/>
    <w:rsid w:val="00A5798B"/>
    <w:rsid w:val="00A57A25"/>
    <w:rsid w:val="00A601CD"/>
    <w:rsid w:val="00A60592"/>
    <w:rsid w:val="00A62061"/>
    <w:rsid w:val="00A62159"/>
    <w:rsid w:val="00A622EE"/>
    <w:rsid w:val="00A64FA4"/>
    <w:rsid w:val="00A65699"/>
    <w:rsid w:val="00A65B25"/>
    <w:rsid w:val="00A67B81"/>
    <w:rsid w:val="00A67CFC"/>
    <w:rsid w:val="00A67FB5"/>
    <w:rsid w:val="00A7033E"/>
    <w:rsid w:val="00A72CAD"/>
    <w:rsid w:val="00A74241"/>
    <w:rsid w:val="00A7523D"/>
    <w:rsid w:val="00A75B3F"/>
    <w:rsid w:val="00A76ABE"/>
    <w:rsid w:val="00A77BB8"/>
    <w:rsid w:val="00A8015A"/>
    <w:rsid w:val="00A805F4"/>
    <w:rsid w:val="00A80D82"/>
    <w:rsid w:val="00A815C4"/>
    <w:rsid w:val="00A81F69"/>
    <w:rsid w:val="00A839EB"/>
    <w:rsid w:val="00A85146"/>
    <w:rsid w:val="00A85C2B"/>
    <w:rsid w:val="00A86729"/>
    <w:rsid w:val="00A86BC9"/>
    <w:rsid w:val="00A8753F"/>
    <w:rsid w:val="00A877B4"/>
    <w:rsid w:val="00A878E8"/>
    <w:rsid w:val="00A87B1B"/>
    <w:rsid w:val="00A90A23"/>
    <w:rsid w:val="00A90E4C"/>
    <w:rsid w:val="00A93541"/>
    <w:rsid w:val="00A93C74"/>
    <w:rsid w:val="00A94F21"/>
    <w:rsid w:val="00A96646"/>
    <w:rsid w:val="00A96B02"/>
    <w:rsid w:val="00A975E2"/>
    <w:rsid w:val="00A97F12"/>
    <w:rsid w:val="00AA0550"/>
    <w:rsid w:val="00AA0EDB"/>
    <w:rsid w:val="00AA2B6F"/>
    <w:rsid w:val="00AA4127"/>
    <w:rsid w:val="00AA57B7"/>
    <w:rsid w:val="00AA7C9A"/>
    <w:rsid w:val="00AB1105"/>
    <w:rsid w:val="00AB1C8A"/>
    <w:rsid w:val="00AB2457"/>
    <w:rsid w:val="00AB319E"/>
    <w:rsid w:val="00AB3768"/>
    <w:rsid w:val="00AB3CFC"/>
    <w:rsid w:val="00AB5585"/>
    <w:rsid w:val="00AB57F8"/>
    <w:rsid w:val="00AB6161"/>
    <w:rsid w:val="00AB6A68"/>
    <w:rsid w:val="00AB7E5E"/>
    <w:rsid w:val="00AC0294"/>
    <w:rsid w:val="00AC0593"/>
    <w:rsid w:val="00AC1C68"/>
    <w:rsid w:val="00AC2491"/>
    <w:rsid w:val="00AC3D3E"/>
    <w:rsid w:val="00AC53AC"/>
    <w:rsid w:val="00AC5E1B"/>
    <w:rsid w:val="00AC5E5C"/>
    <w:rsid w:val="00AC6D46"/>
    <w:rsid w:val="00AD1929"/>
    <w:rsid w:val="00AD1EB9"/>
    <w:rsid w:val="00AD2402"/>
    <w:rsid w:val="00AD32E0"/>
    <w:rsid w:val="00AD58BF"/>
    <w:rsid w:val="00AD5CBE"/>
    <w:rsid w:val="00AD7341"/>
    <w:rsid w:val="00AD76C2"/>
    <w:rsid w:val="00AD7B30"/>
    <w:rsid w:val="00AE0CD5"/>
    <w:rsid w:val="00AE2032"/>
    <w:rsid w:val="00AE28CB"/>
    <w:rsid w:val="00AE2F47"/>
    <w:rsid w:val="00AE4151"/>
    <w:rsid w:val="00AE4392"/>
    <w:rsid w:val="00AE5BB7"/>
    <w:rsid w:val="00AF013B"/>
    <w:rsid w:val="00AF0226"/>
    <w:rsid w:val="00AF0F24"/>
    <w:rsid w:val="00AF1B30"/>
    <w:rsid w:val="00AF30DE"/>
    <w:rsid w:val="00AF3AEB"/>
    <w:rsid w:val="00AF4A97"/>
    <w:rsid w:val="00AF4BC0"/>
    <w:rsid w:val="00AF6359"/>
    <w:rsid w:val="00AF6842"/>
    <w:rsid w:val="00AF6B4F"/>
    <w:rsid w:val="00AF7068"/>
    <w:rsid w:val="00B00011"/>
    <w:rsid w:val="00B01123"/>
    <w:rsid w:val="00B018F0"/>
    <w:rsid w:val="00B04CD1"/>
    <w:rsid w:val="00B06D99"/>
    <w:rsid w:val="00B07F17"/>
    <w:rsid w:val="00B10D24"/>
    <w:rsid w:val="00B1115B"/>
    <w:rsid w:val="00B13F1B"/>
    <w:rsid w:val="00B14CAB"/>
    <w:rsid w:val="00B14FB9"/>
    <w:rsid w:val="00B15114"/>
    <w:rsid w:val="00B159D1"/>
    <w:rsid w:val="00B16D81"/>
    <w:rsid w:val="00B17A20"/>
    <w:rsid w:val="00B207EC"/>
    <w:rsid w:val="00B20AAA"/>
    <w:rsid w:val="00B22288"/>
    <w:rsid w:val="00B22586"/>
    <w:rsid w:val="00B22789"/>
    <w:rsid w:val="00B2331A"/>
    <w:rsid w:val="00B249E8"/>
    <w:rsid w:val="00B24FCC"/>
    <w:rsid w:val="00B25A0C"/>
    <w:rsid w:val="00B264C3"/>
    <w:rsid w:val="00B26DC8"/>
    <w:rsid w:val="00B27B5E"/>
    <w:rsid w:val="00B27BCE"/>
    <w:rsid w:val="00B3651B"/>
    <w:rsid w:val="00B405BC"/>
    <w:rsid w:val="00B411D6"/>
    <w:rsid w:val="00B42189"/>
    <w:rsid w:val="00B429E2"/>
    <w:rsid w:val="00B42B8D"/>
    <w:rsid w:val="00B434F9"/>
    <w:rsid w:val="00B4369A"/>
    <w:rsid w:val="00B44057"/>
    <w:rsid w:val="00B449DE"/>
    <w:rsid w:val="00B45FDC"/>
    <w:rsid w:val="00B5044F"/>
    <w:rsid w:val="00B50C93"/>
    <w:rsid w:val="00B51361"/>
    <w:rsid w:val="00B52E96"/>
    <w:rsid w:val="00B531D2"/>
    <w:rsid w:val="00B54C07"/>
    <w:rsid w:val="00B55A03"/>
    <w:rsid w:val="00B56025"/>
    <w:rsid w:val="00B57076"/>
    <w:rsid w:val="00B57798"/>
    <w:rsid w:val="00B608BA"/>
    <w:rsid w:val="00B62731"/>
    <w:rsid w:val="00B63996"/>
    <w:rsid w:val="00B64ACA"/>
    <w:rsid w:val="00B64E25"/>
    <w:rsid w:val="00B705DC"/>
    <w:rsid w:val="00B70B11"/>
    <w:rsid w:val="00B71184"/>
    <w:rsid w:val="00B71CEE"/>
    <w:rsid w:val="00B71FC8"/>
    <w:rsid w:val="00B72C8D"/>
    <w:rsid w:val="00B73257"/>
    <w:rsid w:val="00B75571"/>
    <w:rsid w:val="00B758A8"/>
    <w:rsid w:val="00B75ECE"/>
    <w:rsid w:val="00B76583"/>
    <w:rsid w:val="00B765E4"/>
    <w:rsid w:val="00B778B2"/>
    <w:rsid w:val="00B807AF"/>
    <w:rsid w:val="00B81276"/>
    <w:rsid w:val="00B8165F"/>
    <w:rsid w:val="00B83212"/>
    <w:rsid w:val="00B834F7"/>
    <w:rsid w:val="00B83628"/>
    <w:rsid w:val="00B842DD"/>
    <w:rsid w:val="00B85AA1"/>
    <w:rsid w:val="00B86449"/>
    <w:rsid w:val="00B86B41"/>
    <w:rsid w:val="00B8781D"/>
    <w:rsid w:val="00B90160"/>
    <w:rsid w:val="00B904F4"/>
    <w:rsid w:val="00B9074F"/>
    <w:rsid w:val="00B91096"/>
    <w:rsid w:val="00B91F93"/>
    <w:rsid w:val="00B92858"/>
    <w:rsid w:val="00B932EA"/>
    <w:rsid w:val="00B93CEE"/>
    <w:rsid w:val="00B95888"/>
    <w:rsid w:val="00B96745"/>
    <w:rsid w:val="00B96DDB"/>
    <w:rsid w:val="00B97CE7"/>
    <w:rsid w:val="00BA0308"/>
    <w:rsid w:val="00BA1035"/>
    <w:rsid w:val="00BA3C70"/>
    <w:rsid w:val="00BA4290"/>
    <w:rsid w:val="00BA566A"/>
    <w:rsid w:val="00BA6045"/>
    <w:rsid w:val="00BA66E0"/>
    <w:rsid w:val="00BA6B12"/>
    <w:rsid w:val="00BA74AD"/>
    <w:rsid w:val="00BB2DD3"/>
    <w:rsid w:val="00BB32E9"/>
    <w:rsid w:val="00BB3638"/>
    <w:rsid w:val="00BB47D8"/>
    <w:rsid w:val="00BB4B25"/>
    <w:rsid w:val="00BB5298"/>
    <w:rsid w:val="00BB7503"/>
    <w:rsid w:val="00BB78C7"/>
    <w:rsid w:val="00BC0AF6"/>
    <w:rsid w:val="00BC0B31"/>
    <w:rsid w:val="00BC0C39"/>
    <w:rsid w:val="00BC5443"/>
    <w:rsid w:val="00BC5907"/>
    <w:rsid w:val="00BC5914"/>
    <w:rsid w:val="00BC615D"/>
    <w:rsid w:val="00BC68DB"/>
    <w:rsid w:val="00BC6CED"/>
    <w:rsid w:val="00BC7F93"/>
    <w:rsid w:val="00BD002D"/>
    <w:rsid w:val="00BD078A"/>
    <w:rsid w:val="00BD07D5"/>
    <w:rsid w:val="00BD0B82"/>
    <w:rsid w:val="00BD0E1A"/>
    <w:rsid w:val="00BD105B"/>
    <w:rsid w:val="00BD2D3C"/>
    <w:rsid w:val="00BD3EF0"/>
    <w:rsid w:val="00BD5047"/>
    <w:rsid w:val="00BD5A37"/>
    <w:rsid w:val="00BD5B71"/>
    <w:rsid w:val="00BD641A"/>
    <w:rsid w:val="00BE21F9"/>
    <w:rsid w:val="00BE406D"/>
    <w:rsid w:val="00BE44B6"/>
    <w:rsid w:val="00BE52D5"/>
    <w:rsid w:val="00BE668E"/>
    <w:rsid w:val="00BF0A23"/>
    <w:rsid w:val="00BF0DBE"/>
    <w:rsid w:val="00BF3217"/>
    <w:rsid w:val="00BF3369"/>
    <w:rsid w:val="00BF3EEA"/>
    <w:rsid w:val="00BF66DE"/>
    <w:rsid w:val="00BF6E7F"/>
    <w:rsid w:val="00BF746E"/>
    <w:rsid w:val="00BF7B9D"/>
    <w:rsid w:val="00BF7F88"/>
    <w:rsid w:val="00C009AE"/>
    <w:rsid w:val="00C00B97"/>
    <w:rsid w:val="00C02438"/>
    <w:rsid w:val="00C0625B"/>
    <w:rsid w:val="00C07CE4"/>
    <w:rsid w:val="00C07E16"/>
    <w:rsid w:val="00C10A26"/>
    <w:rsid w:val="00C13279"/>
    <w:rsid w:val="00C141A5"/>
    <w:rsid w:val="00C1423F"/>
    <w:rsid w:val="00C156A2"/>
    <w:rsid w:val="00C1578D"/>
    <w:rsid w:val="00C16490"/>
    <w:rsid w:val="00C20DB4"/>
    <w:rsid w:val="00C21C6F"/>
    <w:rsid w:val="00C26D01"/>
    <w:rsid w:val="00C27748"/>
    <w:rsid w:val="00C27B7C"/>
    <w:rsid w:val="00C311D8"/>
    <w:rsid w:val="00C333C0"/>
    <w:rsid w:val="00C336D4"/>
    <w:rsid w:val="00C33A1B"/>
    <w:rsid w:val="00C33C40"/>
    <w:rsid w:val="00C34906"/>
    <w:rsid w:val="00C35CCB"/>
    <w:rsid w:val="00C35F5D"/>
    <w:rsid w:val="00C36A68"/>
    <w:rsid w:val="00C36B5A"/>
    <w:rsid w:val="00C377E8"/>
    <w:rsid w:val="00C37B59"/>
    <w:rsid w:val="00C40813"/>
    <w:rsid w:val="00C4103A"/>
    <w:rsid w:val="00C41461"/>
    <w:rsid w:val="00C44165"/>
    <w:rsid w:val="00C44C51"/>
    <w:rsid w:val="00C457B3"/>
    <w:rsid w:val="00C46027"/>
    <w:rsid w:val="00C46639"/>
    <w:rsid w:val="00C46652"/>
    <w:rsid w:val="00C52844"/>
    <w:rsid w:val="00C52F71"/>
    <w:rsid w:val="00C55AB9"/>
    <w:rsid w:val="00C55DDB"/>
    <w:rsid w:val="00C56425"/>
    <w:rsid w:val="00C57DDF"/>
    <w:rsid w:val="00C61A91"/>
    <w:rsid w:val="00C6244E"/>
    <w:rsid w:val="00C639CD"/>
    <w:rsid w:val="00C6651D"/>
    <w:rsid w:val="00C66B42"/>
    <w:rsid w:val="00C67FE8"/>
    <w:rsid w:val="00C70DAA"/>
    <w:rsid w:val="00C71919"/>
    <w:rsid w:val="00C7488A"/>
    <w:rsid w:val="00C76C61"/>
    <w:rsid w:val="00C8019C"/>
    <w:rsid w:val="00C80ADA"/>
    <w:rsid w:val="00C811A7"/>
    <w:rsid w:val="00C8170A"/>
    <w:rsid w:val="00C82530"/>
    <w:rsid w:val="00C827CE"/>
    <w:rsid w:val="00C8282D"/>
    <w:rsid w:val="00C83BAC"/>
    <w:rsid w:val="00C84210"/>
    <w:rsid w:val="00C85320"/>
    <w:rsid w:val="00C85825"/>
    <w:rsid w:val="00C85D38"/>
    <w:rsid w:val="00C87970"/>
    <w:rsid w:val="00C87D86"/>
    <w:rsid w:val="00C90BA6"/>
    <w:rsid w:val="00C92964"/>
    <w:rsid w:val="00C931E3"/>
    <w:rsid w:val="00C94744"/>
    <w:rsid w:val="00C95E68"/>
    <w:rsid w:val="00C971C8"/>
    <w:rsid w:val="00CA0760"/>
    <w:rsid w:val="00CA1115"/>
    <w:rsid w:val="00CA2C48"/>
    <w:rsid w:val="00CA3334"/>
    <w:rsid w:val="00CA41C0"/>
    <w:rsid w:val="00CA545E"/>
    <w:rsid w:val="00CA5ADC"/>
    <w:rsid w:val="00CB0D35"/>
    <w:rsid w:val="00CB1A74"/>
    <w:rsid w:val="00CB3851"/>
    <w:rsid w:val="00CB6032"/>
    <w:rsid w:val="00CB7733"/>
    <w:rsid w:val="00CC4E39"/>
    <w:rsid w:val="00CC6380"/>
    <w:rsid w:val="00CC6E58"/>
    <w:rsid w:val="00CD0A98"/>
    <w:rsid w:val="00CD30F3"/>
    <w:rsid w:val="00CD329D"/>
    <w:rsid w:val="00CD6781"/>
    <w:rsid w:val="00CD737C"/>
    <w:rsid w:val="00CD7B86"/>
    <w:rsid w:val="00CE055F"/>
    <w:rsid w:val="00CE1996"/>
    <w:rsid w:val="00CE2202"/>
    <w:rsid w:val="00CE7F9F"/>
    <w:rsid w:val="00CF01A6"/>
    <w:rsid w:val="00CF050E"/>
    <w:rsid w:val="00CF1095"/>
    <w:rsid w:val="00CF14CC"/>
    <w:rsid w:val="00CF1676"/>
    <w:rsid w:val="00CF17FA"/>
    <w:rsid w:val="00CF1DD3"/>
    <w:rsid w:val="00CF21BD"/>
    <w:rsid w:val="00CF2C59"/>
    <w:rsid w:val="00CF32EF"/>
    <w:rsid w:val="00CF337F"/>
    <w:rsid w:val="00CF34B5"/>
    <w:rsid w:val="00CF455E"/>
    <w:rsid w:val="00CF72CA"/>
    <w:rsid w:val="00CF764E"/>
    <w:rsid w:val="00CF7707"/>
    <w:rsid w:val="00CF7C62"/>
    <w:rsid w:val="00CF7E10"/>
    <w:rsid w:val="00D00DC1"/>
    <w:rsid w:val="00D046D0"/>
    <w:rsid w:val="00D06BF2"/>
    <w:rsid w:val="00D06C29"/>
    <w:rsid w:val="00D06C6F"/>
    <w:rsid w:val="00D10F03"/>
    <w:rsid w:val="00D12D39"/>
    <w:rsid w:val="00D156EC"/>
    <w:rsid w:val="00D17E44"/>
    <w:rsid w:val="00D227D9"/>
    <w:rsid w:val="00D22B64"/>
    <w:rsid w:val="00D23625"/>
    <w:rsid w:val="00D238B8"/>
    <w:rsid w:val="00D24C94"/>
    <w:rsid w:val="00D24EFF"/>
    <w:rsid w:val="00D2542B"/>
    <w:rsid w:val="00D25B6E"/>
    <w:rsid w:val="00D26F03"/>
    <w:rsid w:val="00D27D3E"/>
    <w:rsid w:val="00D31577"/>
    <w:rsid w:val="00D31DB8"/>
    <w:rsid w:val="00D3270A"/>
    <w:rsid w:val="00D3335F"/>
    <w:rsid w:val="00D3574C"/>
    <w:rsid w:val="00D37847"/>
    <w:rsid w:val="00D37B74"/>
    <w:rsid w:val="00D37D79"/>
    <w:rsid w:val="00D4026A"/>
    <w:rsid w:val="00D40B15"/>
    <w:rsid w:val="00D4109F"/>
    <w:rsid w:val="00D410F6"/>
    <w:rsid w:val="00D41B78"/>
    <w:rsid w:val="00D41DF4"/>
    <w:rsid w:val="00D42370"/>
    <w:rsid w:val="00D430B1"/>
    <w:rsid w:val="00D44444"/>
    <w:rsid w:val="00D44A55"/>
    <w:rsid w:val="00D45BD8"/>
    <w:rsid w:val="00D46B91"/>
    <w:rsid w:val="00D47BC0"/>
    <w:rsid w:val="00D47CA0"/>
    <w:rsid w:val="00D47D6C"/>
    <w:rsid w:val="00D51124"/>
    <w:rsid w:val="00D51CDD"/>
    <w:rsid w:val="00D51CF7"/>
    <w:rsid w:val="00D52EE9"/>
    <w:rsid w:val="00D53C6B"/>
    <w:rsid w:val="00D53F66"/>
    <w:rsid w:val="00D550B4"/>
    <w:rsid w:val="00D578B2"/>
    <w:rsid w:val="00D57A34"/>
    <w:rsid w:val="00D600E4"/>
    <w:rsid w:val="00D60203"/>
    <w:rsid w:val="00D603D8"/>
    <w:rsid w:val="00D60660"/>
    <w:rsid w:val="00D62FCB"/>
    <w:rsid w:val="00D6517B"/>
    <w:rsid w:val="00D654B4"/>
    <w:rsid w:val="00D66656"/>
    <w:rsid w:val="00D66CF4"/>
    <w:rsid w:val="00D67592"/>
    <w:rsid w:val="00D67D03"/>
    <w:rsid w:val="00D70D3F"/>
    <w:rsid w:val="00D71B76"/>
    <w:rsid w:val="00D71C37"/>
    <w:rsid w:val="00D7575B"/>
    <w:rsid w:val="00D775CC"/>
    <w:rsid w:val="00D80C71"/>
    <w:rsid w:val="00D818B2"/>
    <w:rsid w:val="00D81986"/>
    <w:rsid w:val="00D82746"/>
    <w:rsid w:val="00D83481"/>
    <w:rsid w:val="00D86489"/>
    <w:rsid w:val="00D925B9"/>
    <w:rsid w:val="00D9445F"/>
    <w:rsid w:val="00D9479B"/>
    <w:rsid w:val="00D94A60"/>
    <w:rsid w:val="00D95552"/>
    <w:rsid w:val="00D96624"/>
    <w:rsid w:val="00D96866"/>
    <w:rsid w:val="00D96B71"/>
    <w:rsid w:val="00D97300"/>
    <w:rsid w:val="00D9792F"/>
    <w:rsid w:val="00DA123A"/>
    <w:rsid w:val="00DA20E1"/>
    <w:rsid w:val="00DA237A"/>
    <w:rsid w:val="00DA439C"/>
    <w:rsid w:val="00DA69A1"/>
    <w:rsid w:val="00DA759F"/>
    <w:rsid w:val="00DA7A21"/>
    <w:rsid w:val="00DA7F3E"/>
    <w:rsid w:val="00DA7FAB"/>
    <w:rsid w:val="00DB03D8"/>
    <w:rsid w:val="00DB110D"/>
    <w:rsid w:val="00DB43E3"/>
    <w:rsid w:val="00DB49FF"/>
    <w:rsid w:val="00DB5A5E"/>
    <w:rsid w:val="00DB5D40"/>
    <w:rsid w:val="00DB5F3B"/>
    <w:rsid w:val="00DB66A9"/>
    <w:rsid w:val="00DB6BFF"/>
    <w:rsid w:val="00DB7EA0"/>
    <w:rsid w:val="00DC0422"/>
    <w:rsid w:val="00DC04B7"/>
    <w:rsid w:val="00DC0ADB"/>
    <w:rsid w:val="00DC1263"/>
    <w:rsid w:val="00DC21F0"/>
    <w:rsid w:val="00DC2A7C"/>
    <w:rsid w:val="00DC2FCC"/>
    <w:rsid w:val="00DC311B"/>
    <w:rsid w:val="00DC41E4"/>
    <w:rsid w:val="00DC77B9"/>
    <w:rsid w:val="00DD0977"/>
    <w:rsid w:val="00DD1109"/>
    <w:rsid w:val="00DD1CBC"/>
    <w:rsid w:val="00DD2C65"/>
    <w:rsid w:val="00DD345E"/>
    <w:rsid w:val="00DD391D"/>
    <w:rsid w:val="00DD4679"/>
    <w:rsid w:val="00DD4CAB"/>
    <w:rsid w:val="00DD67A1"/>
    <w:rsid w:val="00DD727A"/>
    <w:rsid w:val="00DE04D1"/>
    <w:rsid w:val="00DE0922"/>
    <w:rsid w:val="00DE0D13"/>
    <w:rsid w:val="00DE0D45"/>
    <w:rsid w:val="00DE1094"/>
    <w:rsid w:val="00DE32CE"/>
    <w:rsid w:val="00DE33DC"/>
    <w:rsid w:val="00DE343E"/>
    <w:rsid w:val="00DE3B3D"/>
    <w:rsid w:val="00DE5539"/>
    <w:rsid w:val="00DE68B5"/>
    <w:rsid w:val="00DE69ED"/>
    <w:rsid w:val="00DE6C0E"/>
    <w:rsid w:val="00DE6DC4"/>
    <w:rsid w:val="00DE6F7F"/>
    <w:rsid w:val="00DE74B0"/>
    <w:rsid w:val="00DF27AF"/>
    <w:rsid w:val="00DF304A"/>
    <w:rsid w:val="00DF4405"/>
    <w:rsid w:val="00DF5EDD"/>
    <w:rsid w:val="00DF689F"/>
    <w:rsid w:val="00DF78B3"/>
    <w:rsid w:val="00E0134A"/>
    <w:rsid w:val="00E0205A"/>
    <w:rsid w:val="00E02CA0"/>
    <w:rsid w:val="00E03664"/>
    <w:rsid w:val="00E03D71"/>
    <w:rsid w:val="00E03F63"/>
    <w:rsid w:val="00E06B6E"/>
    <w:rsid w:val="00E104B3"/>
    <w:rsid w:val="00E10586"/>
    <w:rsid w:val="00E11658"/>
    <w:rsid w:val="00E138B0"/>
    <w:rsid w:val="00E14E60"/>
    <w:rsid w:val="00E16F35"/>
    <w:rsid w:val="00E1762E"/>
    <w:rsid w:val="00E17970"/>
    <w:rsid w:val="00E2023E"/>
    <w:rsid w:val="00E21FE2"/>
    <w:rsid w:val="00E2334A"/>
    <w:rsid w:val="00E27043"/>
    <w:rsid w:val="00E276BF"/>
    <w:rsid w:val="00E31A03"/>
    <w:rsid w:val="00E31C67"/>
    <w:rsid w:val="00E32071"/>
    <w:rsid w:val="00E32349"/>
    <w:rsid w:val="00E33FD5"/>
    <w:rsid w:val="00E35D70"/>
    <w:rsid w:val="00E37066"/>
    <w:rsid w:val="00E40F74"/>
    <w:rsid w:val="00E40F8B"/>
    <w:rsid w:val="00E4260D"/>
    <w:rsid w:val="00E42D59"/>
    <w:rsid w:val="00E44585"/>
    <w:rsid w:val="00E44970"/>
    <w:rsid w:val="00E4532C"/>
    <w:rsid w:val="00E466B4"/>
    <w:rsid w:val="00E468E8"/>
    <w:rsid w:val="00E469C7"/>
    <w:rsid w:val="00E50430"/>
    <w:rsid w:val="00E50D10"/>
    <w:rsid w:val="00E51096"/>
    <w:rsid w:val="00E528A4"/>
    <w:rsid w:val="00E53DF1"/>
    <w:rsid w:val="00E54C13"/>
    <w:rsid w:val="00E56738"/>
    <w:rsid w:val="00E56E00"/>
    <w:rsid w:val="00E60444"/>
    <w:rsid w:val="00E60773"/>
    <w:rsid w:val="00E631D2"/>
    <w:rsid w:val="00E64473"/>
    <w:rsid w:val="00E647E8"/>
    <w:rsid w:val="00E65C75"/>
    <w:rsid w:val="00E701D6"/>
    <w:rsid w:val="00E7159D"/>
    <w:rsid w:val="00E72940"/>
    <w:rsid w:val="00E73185"/>
    <w:rsid w:val="00E748B5"/>
    <w:rsid w:val="00E74A8F"/>
    <w:rsid w:val="00E74B53"/>
    <w:rsid w:val="00E74DA2"/>
    <w:rsid w:val="00E759DE"/>
    <w:rsid w:val="00E763D6"/>
    <w:rsid w:val="00E81D3D"/>
    <w:rsid w:val="00E826C6"/>
    <w:rsid w:val="00E82AD4"/>
    <w:rsid w:val="00E85E03"/>
    <w:rsid w:val="00E8677B"/>
    <w:rsid w:val="00E908BE"/>
    <w:rsid w:val="00E91CAF"/>
    <w:rsid w:val="00E921A6"/>
    <w:rsid w:val="00E92C4E"/>
    <w:rsid w:val="00E92D7C"/>
    <w:rsid w:val="00E93B9A"/>
    <w:rsid w:val="00E946B4"/>
    <w:rsid w:val="00E94CDF"/>
    <w:rsid w:val="00E94DBF"/>
    <w:rsid w:val="00E9525D"/>
    <w:rsid w:val="00E9736C"/>
    <w:rsid w:val="00E97720"/>
    <w:rsid w:val="00EA187E"/>
    <w:rsid w:val="00EA2A71"/>
    <w:rsid w:val="00EA39BD"/>
    <w:rsid w:val="00EA4150"/>
    <w:rsid w:val="00EA6217"/>
    <w:rsid w:val="00EA63EA"/>
    <w:rsid w:val="00EA67DD"/>
    <w:rsid w:val="00EA6EA6"/>
    <w:rsid w:val="00EA71B1"/>
    <w:rsid w:val="00EB0BDB"/>
    <w:rsid w:val="00EB0C5B"/>
    <w:rsid w:val="00EB0DF1"/>
    <w:rsid w:val="00EB17FD"/>
    <w:rsid w:val="00EB257B"/>
    <w:rsid w:val="00EB5FB2"/>
    <w:rsid w:val="00EB7AED"/>
    <w:rsid w:val="00EC3ECF"/>
    <w:rsid w:val="00EC40AC"/>
    <w:rsid w:val="00EC415F"/>
    <w:rsid w:val="00EC7FF1"/>
    <w:rsid w:val="00ED038F"/>
    <w:rsid w:val="00ED0757"/>
    <w:rsid w:val="00ED1387"/>
    <w:rsid w:val="00ED20C5"/>
    <w:rsid w:val="00ED2BE5"/>
    <w:rsid w:val="00ED3F6B"/>
    <w:rsid w:val="00ED4BAD"/>
    <w:rsid w:val="00ED53C9"/>
    <w:rsid w:val="00ED59A6"/>
    <w:rsid w:val="00ED5AD4"/>
    <w:rsid w:val="00ED7CCB"/>
    <w:rsid w:val="00EE0C5B"/>
    <w:rsid w:val="00EE1929"/>
    <w:rsid w:val="00EE2412"/>
    <w:rsid w:val="00EE2447"/>
    <w:rsid w:val="00EE31C0"/>
    <w:rsid w:val="00EE3398"/>
    <w:rsid w:val="00EE34CB"/>
    <w:rsid w:val="00EE44CE"/>
    <w:rsid w:val="00EE4F78"/>
    <w:rsid w:val="00EE4FDC"/>
    <w:rsid w:val="00EE5901"/>
    <w:rsid w:val="00EE5C38"/>
    <w:rsid w:val="00EE6EB8"/>
    <w:rsid w:val="00EE70AD"/>
    <w:rsid w:val="00EE72CB"/>
    <w:rsid w:val="00EE7562"/>
    <w:rsid w:val="00EE76A5"/>
    <w:rsid w:val="00EE78A1"/>
    <w:rsid w:val="00EE7CF8"/>
    <w:rsid w:val="00EF182E"/>
    <w:rsid w:val="00EF4A87"/>
    <w:rsid w:val="00EF5A4E"/>
    <w:rsid w:val="00EF5D05"/>
    <w:rsid w:val="00EF78C8"/>
    <w:rsid w:val="00EF79E4"/>
    <w:rsid w:val="00F010F9"/>
    <w:rsid w:val="00F02430"/>
    <w:rsid w:val="00F03921"/>
    <w:rsid w:val="00F07B8A"/>
    <w:rsid w:val="00F07C40"/>
    <w:rsid w:val="00F10634"/>
    <w:rsid w:val="00F11D5D"/>
    <w:rsid w:val="00F12705"/>
    <w:rsid w:val="00F13F7D"/>
    <w:rsid w:val="00F1498D"/>
    <w:rsid w:val="00F15C40"/>
    <w:rsid w:val="00F219FB"/>
    <w:rsid w:val="00F22CE0"/>
    <w:rsid w:val="00F24013"/>
    <w:rsid w:val="00F24634"/>
    <w:rsid w:val="00F24C47"/>
    <w:rsid w:val="00F25733"/>
    <w:rsid w:val="00F263FD"/>
    <w:rsid w:val="00F264BC"/>
    <w:rsid w:val="00F27561"/>
    <w:rsid w:val="00F27AD7"/>
    <w:rsid w:val="00F30B6C"/>
    <w:rsid w:val="00F32D2B"/>
    <w:rsid w:val="00F33764"/>
    <w:rsid w:val="00F36300"/>
    <w:rsid w:val="00F36D60"/>
    <w:rsid w:val="00F40BE9"/>
    <w:rsid w:val="00F4140E"/>
    <w:rsid w:val="00F41CDB"/>
    <w:rsid w:val="00F4289D"/>
    <w:rsid w:val="00F43FD2"/>
    <w:rsid w:val="00F445A1"/>
    <w:rsid w:val="00F45260"/>
    <w:rsid w:val="00F45820"/>
    <w:rsid w:val="00F46514"/>
    <w:rsid w:val="00F46833"/>
    <w:rsid w:val="00F51069"/>
    <w:rsid w:val="00F51A66"/>
    <w:rsid w:val="00F522CB"/>
    <w:rsid w:val="00F524A1"/>
    <w:rsid w:val="00F52AAF"/>
    <w:rsid w:val="00F52E45"/>
    <w:rsid w:val="00F5571B"/>
    <w:rsid w:val="00F60F50"/>
    <w:rsid w:val="00F61D4E"/>
    <w:rsid w:val="00F6312B"/>
    <w:rsid w:val="00F63829"/>
    <w:rsid w:val="00F63CA3"/>
    <w:rsid w:val="00F64BE2"/>
    <w:rsid w:val="00F659A8"/>
    <w:rsid w:val="00F65BF6"/>
    <w:rsid w:val="00F665C9"/>
    <w:rsid w:val="00F66610"/>
    <w:rsid w:val="00F66D23"/>
    <w:rsid w:val="00F6752C"/>
    <w:rsid w:val="00F71461"/>
    <w:rsid w:val="00F71DE3"/>
    <w:rsid w:val="00F71EA7"/>
    <w:rsid w:val="00F728F2"/>
    <w:rsid w:val="00F73703"/>
    <w:rsid w:val="00F74F3E"/>
    <w:rsid w:val="00F75001"/>
    <w:rsid w:val="00F7679A"/>
    <w:rsid w:val="00F7691C"/>
    <w:rsid w:val="00F77E1B"/>
    <w:rsid w:val="00F80BDC"/>
    <w:rsid w:val="00F80C1A"/>
    <w:rsid w:val="00F81AF7"/>
    <w:rsid w:val="00F820B0"/>
    <w:rsid w:val="00F82A04"/>
    <w:rsid w:val="00F845D3"/>
    <w:rsid w:val="00F86052"/>
    <w:rsid w:val="00F907A9"/>
    <w:rsid w:val="00F90D6E"/>
    <w:rsid w:val="00F91595"/>
    <w:rsid w:val="00F943A7"/>
    <w:rsid w:val="00F94B8A"/>
    <w:rsid w:val="00F962B9"/>
    <w:rsid w:val="00F96EF1"/>
    <w:rsid w:val="00F9738D"/>
    <w:rsid w:val="00F976A2"/>
    <w:rsid w:val="00FA1B15"/>
    <w:rsid w:val="00FA269F"/>
    <w:rsid w:val="00FA4A7D"/>
    <w:rsid w:val="00FA4E1E"/>
    <w:rsid w:val="00FA6D17"/>
    <w:rsid w:val="00FB13BB"/>
    <w:rsid w:val="00FB24EB"/>
    <w:rsid w:val="00FB2A9B"/>
    <w:rsid w:val="00FB2B02"/>
    <w:rsid w:val="00FB3508"/>
    <w:rsid w:val="00FB6ACE"/>
    <w:rsid w:val="00FB6B3B"/>
    <w:rsid w:val="00FC0518"/>
    <w:rsid w:val="00FC05F2"/>
    <w:rsid w:val="00FC08C6"/>
    <w:rsid w:val="00FC11E0"/>
    <w:rsid w:val="00FC2621"/>
    <w:rsid w:val="00FC3358"/>
    <w:rsid w:val="00FC59AB"/>
    <w:rsid w:val="00FC61CD"/>
    <w:rsid w:val="00FC75BC"/>
    <w:rsid w:val="00FC77F6"/>
    <w:rsid w:val="00FC7A14"/>
    <w:rsid w:val="00FC7D4C"/>
    <w:rsid w:val="00FD0304"/>
    <w:rsid w:val="00FD34D7"/>
    <w:rsid w:val="00FD4BF8"/>
    <w:rsid w:val="00FD4C69"/>
    <w:rsid w:val="00FD567A"/>
    <w:rsid w:val="00FD6CA0"/>
    <w:rsid w:val="00FD6EAD"/>
    <w:rsid w:val="00FD7160"/>
    <w:rsid w:val="00FE2024"/>
    <w:rsid w:val="00FE317B"/>
    <w:rsid w:val="00FE660C"/>
    <w:rsid w:val="00FE68DD"/>
    <w:rsid w:val="00FE765F"/>
    <w:rsid w:val="00FE7C0D"/>
    <w:rsid w:val="00FE7C91"/>
    <w:rsid w:val="00FE7EE5"/>
    <w:rsid w:val="00FF24DB"/>
    <w:rsid w:val="00FF2C38"/>
    <w:rsid w:val="00FF2C77"/>
    <w:rsid w:val="00FF5583"/>
    <w:rsid w:val="00FF585C"/>
    <w:rsid w:val="00FF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AE"/>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66E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qFormat/>
    <w:rsid w:val="00145BAE"/>
    <w:pPr>
      <w:spacing w:line="240" w:lineRule="auto"/>
      <w:ind w:firstLine="0"/>
      <w:jc w:val="center"/>
      <w:outlineLvl w:val="1"/>
    </w:pPr>
    <w:rPr>
      <w:b/>
      <w:caps/>
      <w:snapToGrid w:val="0"/>
      <w:szCs w:val="28"/>
    </w:rPr>
  </w:style>
  <w:style w:type="paragraph" w:styleId="4">
    <w:name w:val="heading 4"/>
    <w:basedOn w:val="a"/>
    <w:link w:val="40"/>
    <w:uiPriority w:val="9"/>
    <w:qFormat/>
    <w:rsid w:val="00BA66E0"/>
    <w:pPr>
      <w:spacing w:before="100" w:beforeAutospacing="1" w:after="100" w:afterAutospacing="1" w:line="240" w:lineRule="auto"/>
      <w:ind w:firstLine="0"/>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BAE"/>
    <w:rPr>
      <w:rFonts w:ascii="Times New Roman" w:eastAsia="Times New Roman" w:hAnsi="Times New Roman" w:cs="Times New Roman"/>
      <w:b/>
      <w:caps/>
      <w:snapToGrid w:val="0"/>
      <w:sz w:val="28"/>
      <w:szCs w:val="28"/>
      <w:lang w:eastAsia="ru-RU"/>
    </w:rPr>
  </w:style>
  <w:style w:type="paragraph" w:styleId="a3">
    <w:name w:val="Body Text"/>
    <w:basedOn w:val="a"/>
    <w:link w:val="a4"/>
    <w:rsid w:val="00145BAE"/>
  </w:style>
  <w:style w:type="character" w:customStyle="1" w:styleId="a4">
    <w:name w:val="Основной текст Знак"/>
    <w:basedOn w:val="a0"/>
    <w:link w:val="a3"/>
    <w:rsid w:val="00145BAE"/>
    <w:rPr>
      <w:rFonts w:ascii="Times New Roman" w:eastAsia="Times New Roman" w:hAnsi="Times New Roman" w:cs="Times New Roman"/>
      <w:sz w:val="28"/>
      <w:szCs w:val="20"/>
      <w:lang w:eastAsia="ru-RU"/>
    </w:rPr>
  </w:style>
  <w:style w:type="paragraph" w:styleId="a5">
    <w:name w:val="Title"/>
    <w:basedOn w:val="a"/>
    <w:link w:val="a6"/>
    <w:qFormat/>
    <w:rsid w:val="00145BAE"/>
    <w:pPr>
      <w:jc w:val="center"/>
    </w:pPr>
  </w:style>
  <w:style w:type="character" w:customStyle="1" w:styleId="a6">
    <w:name w:val="Название Знак"/>
    <w:basedOn w:val="a0"/>
    <w:link w:val="a5"/>
    <w:rsid w:val="00145BA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A66E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A66E0"/>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A66E0"/>
    <w:pPr>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8">
    <w:name w:val="Table Grid"/>
    <w:basedOn w:val="a1"/>
    <w:uiPriority w:val="59"/>
    <w:rsid w:val="00BA6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A66E0"/>
  </w:style>
  <w:style w:type="paragraph" w:styleId="ab">
    <w:name w:val="footer"/>
    <w:basedOn w:val="a"/>
    <w:link w:val="ac"/>
    <w:uiPriority w:val="99"/>
    <w:semiHidden/>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BA66E0"/>
  </w:style>
  <w:style w:type="paragraph" w:customStyle="1" w:styleId="ConsPlusTitle">
    <w:name w:val="ConsPlusTitle"/>
    <w:uiPriority w:val="99"/>
    <w:rsid w:val="00BA66E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d">
    <w:name w:val="Normal (Web)"/>
    <w:basedOn w:val="a"/>
    <w:uiPriority w:val="99"/>
    <w:unhideWhenUsed/>
    <w:rsid w:val="00BA66E0"/>
    <w:pPr>
      <w:spacing w:before="100" w:beforeAutospacing="1" w:after="100" w:afterAutospacing="1" w:line="240" w:lineRule="auto"/>
      <w:ind w:firstLine="0"/>
      <w:jc w:val="left"/>
    </w:pPr>
    <w:rPr>
      <w:sz w:val="24"/>
      <w:szCs w:val="24"/>
    </w:rPr>
  </w:style>
  <w:style w:type="paragraph" w:customStyle="1" w:styleId="ConsPlusNonformat">
    <w:name w:val="ConsPlusNonformat"/>
    <w:uiPriority w:val="99"/>
    <w:rsid w:val="00364903"/>
    <w:pPr>
      <w:autoSpaceDE w:val="0"/>
      <w:autoSpaceDN w:val="0"/>
      <w:adjustRightInd w:val="0"/>
      <w:spacing w:after="0" w:line="240" w:lineRule="auto"/>
    </w:pPr>
    <w:rPr>
      <w:rFonts w:ascii="Courier New" w:hAnsi="Courier New" w:cs="Courier New"/>
      <w:sz w:val="20"/>
      <w:szCs w:val="20"/>
    </w:rPr>
  </w:style>
  <w:style w:type="paragraph" w:customStyle="1" w:styleId="ae">
    <w:name w:val="Таблицы (моноширинный)"/>
    <w:basedOn w:val="a"/>
    <w:next w:val="a"/>
    <w:rsid w:val="00670A63"/>
    <w:pPr>
      <w:autoSpaceDE w:val="0"/>
      <w:autoSpaceDN w:val="0"/>
      <w:adjustRightInd w:val="0"/>
      <w:spacing w:line="240" w:lineRule="auto"/>
      <w:ind w:firstLine="0"/>
    </w:pPr>
    <w:rPr>
      <w:rFonts w:ascii="Courier New" w:hAnsi="Courier New" w:cs="Courier New"/>
      <w:sz w:val="20"/>
    </w:rPr>
  </w:style>
  <w:style w:type="paragraph" w:styleId="af">
    <w:name w:val="Document Map"/>
    <w:basedOn w:val="a"/>
    <w:link w:val="af0"/>
    <w:uiPriority w:val="99"/>
    <w:semiHidden/>
    <w:unhideWhenUsed/>
    <w:rsid w:val="005962B4"/>
    <w:pPr>
      <w:spacing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5962B4"/>
    <w:rPr>
      <w:rFonts w:ascii="Tahoma" w:eastAsia="Times New Roman" w:hAnsi="Tahoma" w:cs="Tahoma"/>
      <w:sz w:val="16"/>
      <w:szCs w:val="16"/>
      <w:lang w:eastAsia="ru-RU"/>
    </w:rPr>
  </w:style>
  <w:style w:type="paragraph" w:styleId="af1">
    <w:name w:val="Balloon Text"/>
    <w:basedOn w:val="a"/>
    <w:link w:val="af2"/>
    <w:uiPriority w:val="99"/>
    <w:semiHidden/>
    <w:unhideWhenUsed/>
    <w:rsid w:val="005A1C6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1C6B"/>
    <w:rPr>
      <w:rFonts w:ascii="Tahoma" w:eastAsia="Times New Roman" w:hAnsi="Tahoma" w:cs="Tahoma"/>
      <w:sz w:val="16"/>
      <w:szCs w:val="16"/>
      <w:lang w:eastAsia="ru-RU"/>
    </w:rPr>
  </w:style>
  <w:style w:type="paragraph" w:styleId="21">
    <w:name w:val="Body Text 2"/>
    <w:basedOn w:val="a"/>
    <w:link w:val="22"/>
    <w:uiPriority w:val="99"/>
    <w:semiHidden/>
    <w:unhideWhenUsed/>
    <w:rsid w:val="00C6244E"/>
    <w:pPr>
      <w:spacing w:after="120" w:line="480" w:lineRule="auto"/>
    </w:pPr>
  </w:style>
  <w:style w:type="character" w:customStyle="1" w:styleId="22">
    <w:name w:val="Основной текст 2 Знак"/>
    <w:basedOn w:val="a0"/>
    <w:link w:val="21"/>
    <w:uiPriority w:val="99"/>
    <w:semiHidden/>
    <w:rsid w:val="00C6244E"/>
    <w:rPr>
      <w:rFonts w:ascii="Times New Roman" w:eastAsia="Times New Roman" w:hAnsi="Times New Roman" w:cs="Times New Roman"/>
      <w:sz w:val="28"/>
      <w:szCs w:val="20"/>
      <w:lang w:eastAsia="ru-RU"/>
    </w:rPr>
  </w:style>
  <w:style w:type="paragraph" w:customStyle="1" w:styleId="s34">
    <w:name w:val="s_34"/>
    <w:basedOn w:val="a"/>
    <w:rsid w:val="00C6244E"/>
    <w:pPr>
      <w:spacing w:line="240" w:lineRule="auto"/>
      <w:ind w:firstLine="0"/>
      <w:jc w:val="center"/>
    </w:pPr>
    <w:rPr>
      <w:b/>
      <w:bCs/>
      <w:color w:val="000080"/>
      <w:sz w:val="21"/>
      <w:szCs w:val="21"/>
    </w:rPr>
  </w:style>
  <w:style w:type="paragraph" w:styleId="3">
    <w:name w:val="Body Text Indent 3"/>
    <w:basedOn w:val="a"/>
    <w:link w:val="30"/>
    <w:uiPriority w:val="99"/>
    <w:unhideWhenUsed/>
    <w:rsid w:val="0007566F"/>
    <w:pPr>
      <w:spacing w:after="120" w:line="276" w:lineRule="auto"/>
      <w:ind w:left="283" w:firstLine="0"/>
      <w:jc w:val="left"/>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07566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9FCC-6901-4114-9A21-C5716EAD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коммисия-1</dc:creator>
  <cp:lastModifiedBy>пользователь</cp:lastModifiedBy>
  <cp:revision>17</cp:revision>
  <cp:lastPrinted>2014-09-26T07:01:00Z</cp:lastPrinted>
  <dcterms:created xsi:type="dcterms:W3CDTF">2014-12-08T04:14:00Z</dcterms:created>
  <dcterms:modified xsi:type="dcterms:W3CDTF">2015-01-19T03:13:00Z</dcterms:modified>
</cp:coreProperties>
</file>