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78F" w:rsidRPr="0099622B" w:rsidRDefault="00E0778F" w:rsidP="00E0778F">
      <w:pPr>
        <w:tabs>
          <w:tab w:val="left" w:pos="450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962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ПЕРВОМАЙСКОГО РАЙОНА</w:t>
      </w:r>
    </w:p>
    <w:p w:rsidR="00E0778F" w:rsidRPr="00103857" w:rsidRDefault="00E0778F" w:rsidP="00E0778F">
      <w:pPr>
        <w:overflowPunct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E0778F" w:rsidRDefault="00E0778F" w:rsidP="00E0778F">
      <w:pPr>
        <w:overflowPunct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9A28BE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E0778F" w:rsidRDefault="00E0778F" w:rsidP="00E0778F">
      <w:pPr>
        <w:overflowPunct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78F" w:rsidRDefault="00E0778F" w:rsidP="00E0778F">
      <w:pPr>
        <w:overflowPunct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3857" w:rsidRPr="00103857">
        <w:rPr>
          <w:rFonts w:ascii="Times New Roman" w:eastAsia="Times New Roman" w:hAnsi="Times New Roman" w:cs="Times New Roman"/>
          <w:sz w:val="26"/>
          <w:szCs w:val="26"/>
          <w:lang w:eastAsia="ru-RU"/>
        </w:rPr>
        <w:t>16.07.</w:t>
      </w:r>
      <w:r w:rsidRPr="00103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2025                                                                           </w:t>
      </w:r>
      <w:r w:rsidR="00103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</w:t>
      </w:r>
      <w:r w:rsidRPr="00103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03857" w:rsidRPr="00103857">
        <w:rPr>
          <w:rFonts w:ascii="Times New Roman" w:eastAsia="Times New Roman" w:hAnsi="Times New Roman" w:cs="Times New Roman"/>
          <w:sz w:val="26"/>
          <w:szCs w:val="26"/>
          <w:lang w:eastAsia="ru-RU"/>
        </w:rPr>
        <w:t>142</w:t>
      </w:r>
    </w:p>
    <w:p w:rsidR="00103857" w:rsidRPr="00103857" w:rsidRDefault="00103857" w:rsidP="00E0778F">
      <w:pPr>
        <w:overflowPunct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778F" w:rsidRPr="00103857" w:rsidRDefault="00E0778F" w:rsidP="00E0778F">
      <w:pPr>
        <w:overflowPunct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Первомайское</w:t>
      </w:r>
    </w:p>
    <w:p w:rsidR="00E0778F" w:rsidRPr="00103857" w:rsidRDefault="00E0778F" w:rsidP="00E0778F">
      <w:pPr>
        <w:overflowPunct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778F" w:rsidRPr="00103857" w:rsidRDefault="00E0778F" w:rsidP="0010385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03857">
        <w:rPr>
          <w:rFonts w:ascii="Times New Roman" w:hAnsi="Times New Roman" w:cs="Times New Roman"/>
          <w:sz w:val="26"/>
          <w:szCs w:val="26"/>
        </w:rPr>
        <w:t>Об утверждении Порядк</w:t>
      </w:r>
      <w:r w:rsidR="00C660C2" w:rsidRPr="00103857">
        <w:rPr>
          <w:rFonts w:ascii="Times New Roman" w:hAnsi="Times New Roman" w:cs="Times New Roman"/>
          <w:sz w:val="26"/>
          <w:szCs w:val="26"/>
        </w:rPr>
        <w:t>а</w:t>
      </w:r>
      <w:r w:rsidRPr="00103857">
        <w:rPr>
          <w:rFonts w:ascii="Times New Roman" w:hAnsi="Times New Roman" w:cs="Times New Roman"/>
          <w:sz w:val="26"/>
          <w:szCs w:val="26"/>
        </w:rPr>
        <w:t xml:space="preserve"> предоставления субсидии из местного бюджета муниципальным автономным учреждениям, подведомственным МКУ «Отдел культуры Адми</w:t>
      </w:r>
      <w:r w:rsidR="00103857">
        <w:rPr>
          <w:rFonts w:ascii="Times New Roman" w:hAnsi="Times New Roman" w:cs="Times New Roman"/>
          <w:sz w:val="26"/>
          <w:szCs w:val="26"/>
        </w:rPr>
        <w:t>нистрации Первомайского района»</w:t>
      </w:r>
      <w:r w:rsidRPr="00103857">
        <w:rPr>
          <w:rFonts w:ascii="Times New Roman" w:hAnsi="Times New Roman" w:cs="Times New Roman"/>
          <w:sz w:val="26"/>
          <w:szCs w:val="26"/>
        </w:rPr>
        <w:t xml:space="preserve"> </w:t>
      </w:r>
      <w:r w:rsidRPr="0010385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достижение целевых показателей по плану мероприятий ("дорожной карте") "Изменения в сфере культуры, направленные на повышение ее эффективности" в части повышения заработной платы работников культуры</w:t>
      </w:r>
    </w:p>
    <w:p w:rsidR="00E0778F" w:rsidRPr="00103857" w:rsidRDefault="00E0778F" w:rsidP="001038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778F" w:rsidRPr="00103857" w:rsidRDefault="00E0778F" w:rsidP="00E0778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E0778F" w:rsidRPr="00103857" w:rsidRDefault="00E0778F" w:rsidP="00103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3857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абзацем четвертым пункта 1 статьи 78.1 Бюджетного кодекса Российской Федерации, постановлением Правительства Российской Федерации от 22.02.2020 N 203 "Об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цели" </w:t>
      </w:r>
    </w:p>
    <w:p w:rsidR="00E0778F" w:rsidRPr="00103857" w:rsidRDefault="00E0778F" w:rsidP="00103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2513FE" w:rsidRPr="00103857" w:rsidRDefault="00E0778F" w:rsidP="00103857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385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Порядок предоставления субсидии из местного бюджета муниципальным автономным учреждениям, подведомственным МКУ «Отдел культуры Адми</w:t>
      </w:r>
      <w:r w:rsidR="00103857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нистрации Первомайского района»</w:t>
      </w:r>
      <w:r w:rsidRPr="00103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достижение целевых показателей по плану мероприятий ("дорожной карте") "Изменения в сфере культуры, направленные на повышение ее эффективности" в части повышения зараб</w:t>
      </w:r>
      <w:r w:rsidR="0010385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отной платы работников культуры</w:t>
      </w:r>
      <w:r w:rsidRPr="00103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</w:t>
      </w:r>
      <w:r w:rsidR="00103857" w:rsidRPr="0010385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приложению,</w:t>
      </w:r>
      <w:r w:rsidRPr="00103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данному постановлению.</w:t>
      </w:r>
    </w:p>
    <w:p w:rsidR="002513FE" w:rsidRPr="00103857" w:rsidRDefault="00E0778F" w:rsidP="00103857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385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подписания и распространяется на правоотношения, возникшие с 01.01.2025.</w:t>
      </w:r>
      <w:r w:rsidR="002513FE" w:rsidRPr="001038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3857" w:rsidRPr="00103857" w:rsidRDefault="002513FE" w:rsidP="00103857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3857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района. </w:t>
      </w:r>
    </w:p>
    <w:p w:rsidR="00E0778F" w:rsidRPr="00103857" w:rsidRDefault="00E0778F" w:rsidP="00103857">
      <w:pPr>
        <w:pStyle w:val="a5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3857">
        <w:rPr>
          <w:rFonts w:ascii="Times New Roman" w:eastAsia="Times New Roman" w:hAnsi="Times New Roman" w:cs="Times New Roman"/>
          <w:sz w:val="26"/>
          <w:szCs w:val="26"/>
        </w:rPr>
        <w:t xml:space="preserve"> Контроль за исполнением постановления возложить на заместителя Главы Первомайского района по социальной политике.</w:t>
      </w:r>
    </w:p>
    <w:p w:rsidR="00E0778F" w:rsidRPr="00103857" w:rsidRDefault="00E0778F" w:rsidP="00103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778F" w:rsidRPr="00103857" w:rsidRDefault="00E0778F" w:rsidP="00E0778F">
      <w:pPr>
        <w:autoSpaceDE w:val="0"/>
        <w:autoSpaceDN w:val="0"/>
        <w:adjustRightInd w:val="0"/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778F" w:rsidRPr="00103857" w:rsidRDefault="00E0778F" w:rsidP="00E0778F">
      <w:pPr>
        <w:autoSpaceDE w:val="0"/>
        <w:autoSpaceDN w:val="0"/>
        <w:adjustRightInd w:val="0"/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778F" w:rsidRPr="00103857" w:rsidRDefault="00E0778F" w:rsidP="00103857">
      <w:pPr>
        <w:overflowPunct w:val="0"/>
        <w:autoSpaceDE w:val="0"/>
        <w:autoSpaceDN w:val="0"/>
        <w:adjustRightInd w:val="0"/>
        <w:spacing w:after="0" w:line="240" w:lineRule="auto"/>
        <w:ind w:right="9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Первомайского района</w:t>
      </w:r>
      <w:r w:rsidRPr="0010385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0385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0385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</w:t>
      </w:r>
      <w:r w:rsidRPr="0010385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03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103857">
        <w:rPr>
          <w:rFonts w:ascii="Times New Roman" w:eastAsia="Times New Roman" w:hAnsi="Times New Roman" w:cs="Times New Roman"/>
          <w:sz w:val="26"/>
          <w:szCs w:val="26"/>
          <w:lang w:eastAsia="ru-RU"/>
        </w:rPr>
        <w:t>И.И. Сиберт</w:t>
      </w:r>
    </w:p>
    <w:p w:rsidR="00E0778F" w:rsidRPr="00103857" w:rsidRDefault="00E0778F" w:rsidP="00E0778F">
      <w:pPr>
        <w:tabs>
          <w:tab w:val="left" w:pos="45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778F" w:rsidRPr="00103857" w:rsidRDefault="00E0778F" w:rsidP="00E0778F">
      <w:pPr>
        <w:tabs>
          <w:tab w:val="left" w:pos="45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778F" w:rsidRPr="00103857" w:rsidRDefault="00E0778F" w:rsidP="00E0778F">
      <w:pPr>
        <w:tabs>
          <w:tab w:val="left" w:pos="45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778F" w:rsidRPr="00A8454E" w:rsidRDefault="00E0778F" w:rsidP="00E0778F">
      <w:pPr>
        <w:tabs>
          <w:tab w:val="left" w:pos="45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778F" w:rsidRPr="00A8454E" w:rsidRDefault="00E0778F" w:rsidP="00E0778F">
      <w:pPr>
        <w:tabs>
          <w:tab w:val="left" w:pos="45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778F" w:rsidRPr="00A8454E" w:rsidRDefault="00E0778F" w:rsidP="00E0778F">
      <w:pPr>
        <w:tabs>
          <w:tab w:val="left" w:pos="45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778F" w:rsidRDefault="00E0778F" w:rsidP="00E0778F">
      <w:pPr>
        <w:tabs>
          <w:tab w:val="left" w:pos="45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3857" w:rsidRDefault="00103857" w:rsidP="00E0778F">
      <w:pPr>
        <w:tabs>
          <w:tab w:val="left" w:pos="45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3857" w:rsidRPr="00A8454E" w:rsidRDefault="00103857" w:rsidP="00E0778F">
      <w:pPr>
        <w:tabs>
          <w:tab w:val="left" w:pos="45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3857" w:rsidRPr="00103857" w:rsidRDefault="00E0778F" w:rsidP="00E0778F">
      <w:pPr>
        <w:widowControl w:val="0"/>
        <w:autoSpaceDE w:val="0"/>
        <w:autoSpaceDN w:val="0"/>
        <w:spacing w:after="0" w:line="240" w:lineRule="auto"/>
        <w:ind w:right="-425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0385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Татарникова Т.В.</w:t>
      </w:r>
    </w:p>
    <w:p w:rsidR="00E0778F" w:rsidRPr="00103857" w:rsidRDefault="00E0778F" w:rsidP="00E0778F">
      <w:pPr>
        <w:widowControl w:val="0"/>
        <w:autoSpaceDE w:val="0"/>
        <w:autoSpaceDN w:val="0"/>
        <w:spacing w:after="0" w:line="240" w:lineRule="auto"/>
        <w:ind w:right="-425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0385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тел. 2-10-39</w:t>
      </w:r>
      <w:r w:rsidRPr="00103857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</w:p>
    <w:p w:rsidR="00103857" w:rsidRDefault="00103857" w:rsidP="00103857">
      <w:pPr>
        <w:widowControl w:val="0"/>
        <w:autoSpaceDE w:val="0"/>
        <w:autoSpaceDN w:val="0"/>
        <w:spacing w:after="0" w:line="240" w:lineRule="auto"/>
        <w:ind w:right="-425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 xml:space="preserve">                          </w:t>
      </w:r>
      <w:r w:rsidR="002B365B" w:rsidRPr="00103857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Приложение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2B365B" w:rsidRPr="0010385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п</w:t>
      </w:r>
      <w:r w:rsidR="009D0FC8" w:rsidRPr="0010385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остановлению </w:t>
      </w:r>
    </w:p>
    <w:p w:rsidR="00103857" w:rsidRDefault="00103857" w:rsidP="00103857">
      <w:pPr>
        <w:widowControl w:val="0"/>
        <w:autoSpaceDE w:val="0"/>
        <w:autoSpaceDN w:val="0"/>
        <w:spacing w:after="0" w:line="240" w:lineRule="auto"/>
        <w:ind w:right="-425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="009D0FC8" w:rsidRPr="00103857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Администрации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9D0FC8" w:rsidRPr="00103857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Первомайского района</w:t>
      </w:r>
      <w:r w:rsidR="002B365B" w:rsidRPr="0010385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:rsidR="002B365B" w:rsidRPr="00103857" w:rsidRDefault="00103857" w:rsidP="00103857">
      <w:pPr>
        <w:widowControl w:val="0"/>
        <w:autoSpaceDE w:val="0"/>
        <w:autoSpaceDN w:val="0"/>
        <w:spacing w:after="0" w:line="240" w:lineRule="auto"/>
        <w:ind w:right="-425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</w:t>
      </w:r>
      <w:r w:rsidR="002B365B" w:rsidRPr="0010385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16.07.2025 № 142</w:t>
      </w:r>
    </w:p>
    <w:p w:rsidR="002B365B" w:rsidRPr="00103857" w:rsidRDefault="002B365B" w:rsidP="00E0778F">
      <w:pPr>
        <w:widowControl w:val="0"/>
        <w:autoSpaceDE w:val="0"/>
        <w:autoSpaceDN w:val="0"/>
        <w:spacing w:after="0" w:line="240" w:lineRule="auto"/>
        <w:ind w:right="-4253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2B365B" w:rsidRPr="00A8454E" w:rsidRDefault="002B365B" w:rsidP="001038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45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ПОРЯДОК ПРЕДОСТАВЛЕНИЯ СУБСИДИИ</w:t>
      </w:r>
    </w:p>
    <w:p w:rsidR="00ED670A" w:rsidRPr="00A8454E" w:rsidRDefault="002B365B" w:rsidP="001038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45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МУНИЦИПАЛЬНЫ</w:t>
      </w:r>
      <w:r w:rsidR="009D0FC8" w:rsidRPr="00A845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A845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D670A" w:rsidRPr="00A845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АВТОНОМНЫМ </w:t>
      </w:r>
      <w:r w:rsidRPr="00A845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</w:t>
      </w:r>
      <w:r w:rsidR="00174021" w:rsidRPr="00A845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ЯМ</w:t>
      </w:r>
      <w:r w:rsidRPr="00A8454E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ED670A" w:rsidRPr="00A8454E" w:rsidRDefault="002B365B" w:rsidP="001038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45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ПОДВЕДОМСТВЕННЫ</w:t>
      </w:r>
      <w:r w:rsidR="009D0FC8" w:rsidRPr="00A845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A845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МКУ «ОТДЕЛ КУЛЬТУРЫ АДМИНИСТРАЦИИ</w:t>
      </w:r>
    </w:p>
    <w:p w:rsidR="00ED670A" w:rsidRPr="00A8454E" w:rsidRDefault="002B365B" w:rsidP="001038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45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ПЕРВОМАЙСКОГО РАЙОНА»</w:t>
      </w:r>
      <w:r w:rsidR="009D0FC8" w:rsidRPr="00A8454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НА ДОСТИЖЕНИЕ ЦЕЛЕВЫХ ПОКАЗАТЕЛЕЙ</w:t>
      </w:r>
    </w:p>
    <w:p w:rsidR="00ED670A" w:rsidRPr="00A8454E" w:rsidRDefault="009D0FC8" w:rsidP="001038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45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ПЛАНУ МЕРОПРИЯТИЙ</w:t>
      </w:r>
      <w:r w:rsidR="00ED670A" w:rsidRPr="00A845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8454E">
        <w:rPr>
          <w:rFonts w:ascii="Times New Roman" w:eastAsiaTheme="minorEastAsia" w:hAnsi="Times New Roman" w:cs="Times New Roman"/>
          <w:sz w:val="24"/>
          <w:szCs w:val="24"/>
          <w:lang w:eastAsia="ru-RU"/>
        </w:rPr>
        <w:t>("ДОРОЖНОЙ КАРТЕ") "ИЗМЕНЕНИЯ В СФЕРЕ</w:t>
      </w:r>
    </w:p>
    <w:p w:rsidR="00ED670A" w:rsidRPr="00A8454E" w:rsidRDefault="009D0FC8" w:rsidP="001038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45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КУЛЬТУРЫ, НАПРАВЛЕННЫЕ</w:t>
      </w:r>
      <w:r w:rsidR="00ED670A" w:rsidRPr="00A845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845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ПОВЫШЕНИЕ ЕЕ ЭФФЕКТИВНОСТИ"</w:t>
      </w:r>
    </w:p>
    <w:p w:rsidR="002B365B" w:rsidRPr="00A8454E" w:rsidRDefault="009D0FC8" w:rsidP="001038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45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ЧАСТИ ПОВЫШЕНИЯ ЗАРАБОТНОЙ</w:t>
      </w:r>
      <w:r w:rsidR="00ED670A" w:rsidRPr="00A845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845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ПЛАТЫ РАБОТНИКОВ КУЛЬТУРЫ</w:t>
      </w:r>
    </w:p>
    <w:p w:rsidR="002B365B" w:rsidRPr="00A8454E" w:rsidRDefault="002B365B" w:rsidP="00E0778F">
      <w:pPr>
        <w:pStyle w:val="a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365B" w:rsidRPr="00103857" w:rsidRDefault="002B365B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1. Общие положения</w:t>
      </w:r>
    </w:p>
    <w:p w:rsidR="006361B6" w:rsidRPr="00103857" w:rsidRDefault="002B365B" w:rsidP="00103857">
      <w:pPr>
        <w:pStyle w:val="a6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6361B6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Настоящий Порядок устанавливает </w:t>
      </w:r>
      <w:r w:rsidR="009D0FC8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Порядок и условия предоставления субсидии из местного бюджета муниц</w:t>
      </w:r>
      <w:r w:rsidR="00174021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ипальным автономным учреждениям</w:t>
      </w:r>
      <w:r w:rsidR="009D0FC8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подведомственным МКУ «Отдел культуры Администрации Первомайского </w:t>
      </w:r>
      <w:proofErr w:type="gramStart"/>
      <w:r w:rsidR="009D0FC8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района»  (</w:t>
      </w:r>
      <w:proofErr w:type="gramEnd"/>
      <w:r w:rsidR="009D0FC8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далее-Учреждения) на достижение целевых показателей по плану мероприятий ("дорожной карте") "Изменения в сфере культуры, направленные на повышение ее эффективности" в части повышения заработной платы работников культуры  </w:t>
      </w:r>
      <w:r w:rsidR="006361B6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(далее - Субсидия). </w:t>
      </w:r>
    </w:p>
    <w:p w:rsidR="006361B6" w:rsidRPr="00103857" w:rsidRDefault="006361B6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 Целевым назначением Субсидии является </w:t>
      </w:r>
      <w:r w:rsidR="00FF16A0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достижение целевых показателей по плану мероприятий (дорожной карте)</w:t>
      </w:r>
      <w:r w:rsidR="00FF16A0" w:rsidRPr="00103857">
        <w:rPr>
          <w:rFonts w:ascii="Times New Roman" w:hAnsi="Times New Roman" w:cs="Times New Roman"/>
          <w:sz w:val="26"/>
          <w:szCs w:val="26"/>
        </w:rPr>
        <w:t xml:space="preserve"> </w:t>
      </w:r>
      <w:r w:rsidR="00FF16A0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"Изменения в сфере культуры, направленные на повышение ее эффективности" в части повышения заработной платы работников культуры </w:t>
      </w:r>
      <w:r w:rsidR="00F018F6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рамках государственной программы «Развитие культуры в Томской области».</w:t>
      </w:r>
    </w:p>
    <w:p w:rsidR="000B7706" w:rsidRPr="00103857" w:rsidRDefault="002209E5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Субсидия предоставляется на финансовое обеспечение затрат по выплате заработной платы работникам учреждений культуры.</w:t>
      </w:r>
      <w:r w:rsidR="00971380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FF16A0" w:rsidRDefault="00FF16A0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3. Органом муниципальной власти, осуществляющим функции и полномочия учредителя в отношении учреждений, до которых в соответствии с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год, является МКУ «Отдел культуры Администрации Первомайского района» (далее – Отдел культуры).</w:t>
      </w:r>
    </w:p>
    <w:p w:rsidR="00103857" w:rsidRPr="00103857" w:rsidRDefault="00103857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B365B" w:rsidRPr="00103857" w:rsidRDefault="00AF557E" w:rsidP="0010385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                                  </w:t>
      </w:r>
      <w:r w:rsidR="002B365B" w:rsidRPr="0010385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2. Условия и порядок предоставления Субсидии</w:t>
      </w:r>
    </w:p>
    <w:p w:rsidR="005C6BE0" w:rsidRPr="00103857" w:rsidRDefault="00080C82" w:rsidP="0010385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</w:rPr>
        <w:t>4</w:t>
      </w:r>
      <w:r w:rsidR="00F2581C" w:rsidRPr="00103857">
        <w:rPr>
          <w:rFonts w:ascii="Times New Roman" w:eastAsiaTheme="minorEastAsia" w:hAnsi="Times New Roman" w:cs="Times New Roman"/>
          <w:sz w:val="26"/>
          <w:szCs w:val="26"/>
        </w:rPr>
        <w:t>. Учреждение</w:t>
      </w:r>
      <w:r w:rsidR="005C6BE0" w:rsidRPr="00103857">
        <w:rPr>
          <w:rFonts w:ascii="Times New Roman" w:eastAsiaTheme="minorEastAsia" w:hAnsi="Times New Roman" w:cs="Times New Roman"/>
          <w:sz w:val="26"/>
          <w:szCs w:val="26"/>
        </w:rPr>
        <w:t xml:space="preserve"> предоставляет</w:t>
      </w:r>
      <w:r w:rsidR="00F2581C" w:rsidRPr="0010385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5C6BE0" w:rsidRPr="00103857">
        <w:rPr>
          <w:rFonts w:ascii="Times New Roman" w:eastAsiaTheme="minorEastAsia" w:hAnsi="Times New Roman" w:cs="Times New Roman"/>
          <w:sz w:val="26"/>
          <w:szCs w:val="26"/>
        </w:rPr>
        <w:t xml:space="preserve">в Отдел культуры </w:t>
      </w:r>
      <w:r w:rsidR="00900190" w:rsidRPr="00103857">
        <w:rPr>
          <w:rFonts w:ascii="Times New Roman" w:eastAsiaTheme="minorEastAsia" w:hAnsi="Times New Roman" w:cs="Times New Roman"/>
          <w:sz w:val="26"/>
          <w:szCs w:val="26"/>
        </w:rPr>
        <w:t>для получения Субсидии</w:t>
      </w:r>
      <w:r w:rsidR="005C6BE0" w:rsidRPr="00103857">
        <w:rPr>
          <w:rFonts w:ascii="Times New Roman" w:eastAsiaTheme="minorEastAsia" w:hAnsi="Times New Roman" w:cs="Times New Roman"/>
          <w:sz w:val="26"/>
          <w:szCs w:val="26"/>
        </w:rPr>
        <w:t xml:space="preserve"> следующие документы:</w:t>
      </w:r>
    </w:p>
    <w:p w:rsidR="005C6BE0" w:rsidRPr="00103857" w:rsidRDefault="007D6477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0" w:name="P57"/>
      <w:bookmarkEnd w:id="0"/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5C6BE0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пояснительную записку, содержащую обоснование необходимости предоставления бюджетных средств на цели, установленные </w:t>
      </w:r>
      <w:hyperlink w:anchor="P52" w:tooltip="б) цели предоставления субсидий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">
        <w:r w:rsidR="005C6BE0" w:rsidRPr="00103857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пунктом 2</w:t>
        </w:r>
      </w:hyperlink>
      <w:r w:rsidR="005C6BE0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документа;</w:t>
      </w:r>
    </w:p>
    <w:p w:rsidR="005C6BE0" w:rsidRPr="00103857" w:rsidRDefault="007D6477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5C6BE0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информаци</w:t>
      </w: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ю о наличии нормативно-правовой базы распределения С</w:t>
      </w:r>
      <w:r w:rsidR="005C6BE0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убсидии</w:t>
      </w: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Учреждении</w:t>
      </w:r>
      <w:r w:rsidR="00A16703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F2581C" w:rsidRPr="00103857" w:rsidRDefault="00F2581C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5. Методика расчета размера Субсидии местному бюджету  определена в приложении № 9 «Порядок предоставления и распределения субсидии местным бюджетам на достижение целевых показателей по плану мероприятий ("дорожной карте") "Изменения в сфере культуры, направленные на повышение ее эффективности" в части повышения заработной платы работников культуры муниципальных учреждений культуры» Постановления  Администрации Томской области от 27.09.2019 N 347а  "Об утверждении государственной программы "Развитие культуры в Томской области".</w:t>
      </w:r>
    </w:p>
    <w:p w:rsidR="000B7706" w:rsidRPr="00103857" w:rsidRDefault="000B7706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Изменения в распределение объемов Субсидий в пределах общего объема, вносятся в случае изменения исходных показателей, используемых для расчета Субсидий, выделяемых Учреждениям.</w:t>
      </w:r>
    </w:p>
    <w:p w:rsidR="00080C82" w:rsidRPr="00103857" w:rsidRDefault="00F2581C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6.</w:t>
      </w:r>
      <w:r w:rsidR="00646AEE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080C82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Решение о предоставлении субсидии оформляется:</w:t>
      </w:r>
    </w:p>
    <w:p w:rsidR="00080C82" w:rsidRPr="00103857" w:rsidRDefault="00080C82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соглашением Отдела культуры с учреждением - получателем субсиди</w:t>
      </w:r>
      <w:r w:rsidR="002209E5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и с указанием объема субсидии.</w:t>
      </w:r>
    </w:p>
    <w:p w:rsidR="003473A6" w:rsidRPr="00103857" w:rsidRDefault="006361B6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Соглашение заключается в соответствии с типовой формой, утвержденной приказом Ф</w:t>
      </w:r>
      <w:r w:rsidR="00080C82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инансового </w:t>
      </w: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r w:rsidR="00080C82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правления</w:t>
      </w: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Администрации Первомайского района, в текущем финансовом году в течение месяца со дня принятия решения о предоставлении Субсидии (внесение изменений в </w:t>
      </w:r>
      <w:hyperlink r:id="rId5">
        <w:r w:rsidRPr="00103857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постановление</w:t>
        </w:r>
      </w:hyperlink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Администрации Первомайского района от 20.05.2013 № 115 «Об утверждении плана мероприятий («дорожная карта») «Изменения в сфере культуры, направленные на повышение её эффективности в Первомайском районе» »</w:t>
      </w:r>
      <w:r w:rsidR="00080C82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="003473A6" w:rsidRPr="001038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18F6" w:rsidRPr="00103857" w:rsidRDefault="00646AEE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7.</w:t>
      </w:r>
      <w:r w:rsid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018F6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Дополнительное соглашение к соглашению, предусматривающее внесение в него изменений, заключается при наличии следующих условий:</w:t>
      </w:r>
    </w:p>
    <w:p w:rsidR="00F018F6" w:rsidRPr="00103857" w:rsidRDefault="00F018F6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изменение платежных реквизитов, наименования любой из сторон соглашения. Дополнительное соглашение к соглашению заключается в течение 10 рабочих дней со дня получения письменного уведомления одной из сторон;</w:t>
      </w:r>
    </w:p>
    <w:p w:rsidR="00F018F6" w:rsidRPr="00103857" w:rsidRDefault="00F018F6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2) изменение Отделу культуры как получателю бюджетных средств ранее доведенных лимитов бюджетных обязательств на предоставление субсидии. Дополнительное соглашение к соглашению заключается в течение 10 рабочих дней;</w:t>
      </w:r>
    </w:p>
    <w:p w:rsidR="00F018F6" w:rsidRPr="00103857" w:rsidRDefault="00F018F6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3) изменение настоящего Порядка, влекущее за собой необходимость изменения условий соглашения, в том числе в части изменения результата, показателей, необходимых для достижения результата предоставления субсидии. Дополнительное соглашение к соглашению заключается в течение 10 рабочих дней со дня изменения Порядка;</w:t>
      </w:r>
    </w:p>
    <w:p w:rsidR="00F018F6" w:rsidRPr="00103857" w:rsidRDefault="00F018F6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4) поступление в Отдел культуры мотивированного обращения учреждения о внесении изменений в соглашение, в том числе в части изменения размера субсидии, содержащего обоснование необходимости внесения предлагаемых изменений. Дополнительное соглашение к соглашению заключается в течение 20 рабочих дней со дня получения Отделом культуры мотивированного обращения.</w:t>
      </w:r>
    </w:p>
    <w:p w:rsidR="00F018F6" w:rsidRPr="00103857" w:rsidRDefault="00646AEE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F018F6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Дополнительное соглашение к соглашению, предусматривающее его расторжение, заключается при наличии следующих условий:</w:t>
      </w:r>
    </w:p>
    <w:p w:rsidR="00F018F6" w:rsidRPr="00103857" w:rsidRDefault="00F018F6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прекращение деятельности учреждения в связи с реорганизацией (за исключением реорганизации в форме присоединения) или ликвидацией. Дополнительное соглашение о расторжении соглашения заключается в течение 10 рабочих дней со дня письменного уведомления о реорганизации (за исключением реорганизации в форме присоединения) или ликвидации учреждения;</w:t>
      </w:r>
    </w:p>
    <w:p w:rsidR="00F018F6" w:rsidRPr="00103857" w:rsidRDefault="00F018F6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</w:t>
      </w:r>
      <w:r w:rsidR="00103857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 устранение</w:t>
      </w: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нарушений цели и (или) условий предоставления субсидии в сроки, установленные уведомлением Отдел культуры. Дополнительное соглашение о расторжении соглашения заключается в течение 10 рабочих дней со дня истечения сроков для устранения нарушений, установленных уведомлением Отдел культуры.</w:t>
      </w:r>
    </w:p>
    <w:p w:rsidR="00F018F6" w:rsidRPr="00103857" w:rsidRDefault="00DB01CC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Дополнительное соглашение заключается в соответствии с типовой формой, утвержденной приказом Финансового Управления Администрации Первомайского района.</w:t>
      </w:r>
    </w:p>
    <w:p w:rsidR="00A8454E" w:rsidRPr="00103857" w:rsidRDefault="000B7706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9. </w:t>
      </w:r>
      <w:r w:rsidR="00646AEE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Предоставление субсидии осуществляется Отделом культуры при соответствии получателя субсидии следующим требованиям:</w:t>
      </w:r>
    </w:p>
    <w:p w:rsidR="00646AEE" w:rsidRPr="00103857" w:rsidRDefault="00646AEE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1) 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</w:t>
      </w: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высшего исполнительного органа государственной власти субъекта Российской Федерации, муниципальными правовыми актами Администрации Первомайского района;</w:t>
      </w:r>
    </w:p>
    <w:p w:rsidR="003A6DE7" w:rsidRPr="00103857" w:rsidRDefault="00A8454E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1533D0" w:rsidRPr="001038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17986" w:rsidRPr="00103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6DE7" w:rsidRPr="0010385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Субсидия перечисляется Учреждению на лицевой счет, открытый в Финансовом Управлении Администрации Первомайского района для отражения операций со средствами, предоставленными из местного бюджета в виде субсидий на иные цели, согласно графика перечисления Субсидии в соответствии с соглашением</w:t>
      </w:r>
      <w:r w:rsidR="009254C0" w:rsidRPr="00103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субсидии</w:t>
      </w:r>
      <w:r w:rsidR="003A6DE7" w:rsidRPr="001038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361B6" w:rsidRPr="00103857" w:rsidRDefault="00A8454E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11</w:t>
      </w:r>
      <w:r w:rsidR="006361B6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Показателями результатов использования Субсидии являются:</w:t>
      </w:r>
    </w:p>
    <w:p w:rsidR="006361B6" w:rsidRPr="00103857" w:rsidRDefault="006361B6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уровень среднемесячной заработной платы работников культуры муниципальных учреждений культуры Первомайского района без учета внешних совместителей;</w:t>
      </w:r>
    </w:p>
    <w:p w:rsidR="006361B6" w:rsidRPr="00103857" w:rsidRDefault="006361B6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2) среднесписочная численность работников культуры муниципальных учреждений культуры Первомайского района без учета внешних совместителей.</w:t>
      </w:r>
    </w:p>
    <w:p w:rsidR="009254C0" w:rsidRPr="00103857" w:rsidRDefault="00550927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A8454E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9254C0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Значения результата предоставления субсидии устанавливаются соглашением о предоставлении субсидии в качестве показателей, необходимых для достижения указанного результата предоставления субсидии.</w:t>
      </w:r>
    </w:p>
    <w:p w:rsidR="006361B6" w:rsidRPr="00103857" w:rsidRDefault="001533D0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A8454E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="006361B6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. Условиями расходования Субсидии Учреждениями являются:</w:t>
      </w:r>
    </w:p>
    <w:p w:rsidR="006361B6" w:rsidRPr="00103857" w:rsidRDefault="006361B6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целевое использование Субсидии;</w:t>
      </w:r>
    </w:p>
    <w:p w:rsidR="006361B6" w:rsidRPr="00103857" w:rsidRDefault="006361B6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2) своевременное представление отчета по использованию Субсидии;</w:t>
      </w:r>
    </w:p>
    <w:p w:rsidR="006361B6" w:rsidRPr="00103857" w:rsidRDefault="006361B6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3) достижение Учреждением установленных значений показателей результатов использования Субсидии.</w:t>
      </w:r>
    </w:p>
    <w:p w:rsidR="00AF557E" w:rsidRPr="00103857" w:rsidRDefault="00AF557E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" w:name="P114"/>
      <w:bookmarkEnd w:id="1"/>
    </w:p>
    <w:p w:rsidR="00AF557E" w:rsidRPr="00103857" w:rsidRDefault="00AF557E" w:rsidP="001038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3. Требования к отчетности</w:t>
      </w:r>
    </w:p>
    <w:p w:rsidR="00AF557E" w:rsidRPr="00103857" w:rsidRDefault="001533D0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A8454E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AF557E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Учреждение в срок до 10 числа месяца, следующего за отчетным кварталам предоставления субсидии, и по формам, </w:t>
      </w:r>
      <w:r w:rsidR="006E1B0A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предусмотренными соглашением</w:t>
      </w:r>
      <w:r w:rsidR="009D0FC8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предс</w:t>
      </w:r>
      <w:r w:rsidR="00AF557E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тавляет в Отдел культуры:</w:t>
      </w:r>
    </w:p>
    <w:p w:rsidR="00AF557E" w:rsidRPr="00103857" w:rsidRDefault="00AF557E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hyperlink w:anchor="P158">
        <w:r w:rsidRPr="00103857">
          <w:rPr>
            <w:rStyle w:val="a7"/>
            <w:rFonts w:ascii="Times New Roman" w:eastAsiaTheme="minorEastAsia" w:hAnsi="Times New Roman" w:cs="Times New Roman"/>
            <w:color w:val="auto"/>
            <w:sz w:val="26"/>
            <w:szCs w:val="26"/>
            <w:u w:val="none"/>
            <w:lang w:eastAsia="ru-RU"/>
          </w:rPr>
          <w:t>отчет</w:t>
        </w:r>
      </w:hyperlink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 расходах, источником финансового обеспечения которых является Субсидия;</w:t>
      </w:r>
    </w:p>
    <w:p w:rsidR="00A8454E" w:rsidRPr="00103857" w:rsidRDefault="00AF557E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hyperlink w:anchor="P258">
        <w:r w:rsidRPr="00103857">
          <w:rPr>
            <w:rStyle w:val="a7"/>
            <w:rFonts w:ascii="Times New Roman" w:eastAsiaTheme="minorEastAsia" w:hAnsi="Times New Roman" w:cs="Times New Roman"/>
            <w:color w:val="auto"/>
            <w:sz w:val="26"/>
            <w:szCs w:val="26"/>
            <w:u w:val="none"/>
            <w:lang w:eastAsia="ru-RU"/>
          </w:rPr>
          <w:t>отчет</w:t>
        </w:r>
      </w:hyperlink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 достижении результата и показателей, необходимых для достижения результата предоставления Субсидии;</w:t>
      </w:r>
    </w:p>
    <w:p w:rsidR="00E0778F" w:rsidRPr="00103857" w:rsidRDefault="00E0778F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-  отчет о реализации плана мероприятий по достижению результатов предоставления субсидии.</w:t>
      </w:r>
    </w:p>
    <w:p w:rsidR="00AF557E" w:rsidRPr="00103857" w:rsidRDefault="00AF557E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A8454E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Отдел культуры вправе устанавливать в соглашении дополнительные формы предоставления учреждением отчетности и сроки их предоставления.</w:t>
      </w:r>
    </w:p>
    <w:p w:rsidR="00AF557E" w:rsidRPr="00103857" w:rsidRDefault="00AF557E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AF557E" w:rsidRPr="00103857" w:rsidRDefault="00AF557E" w:rsidP="001038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4. Порядок осуществления контроля за соблюдением целей,</w:t>
      </w:r>
    </w:p>
    <w:p w:rsidR="00AF557E" w:rsidRPr="00103857" w:rsidRDefault="00AF557E" w:rsidP="001038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условий и порядка предоставления субсидии и ответственность</w:t>
      </w:r>
    </w:p>
    <w:p w:rsidR="00AF557E" w:rsidRPr="00103857" w:rsidRDefault="00AF557E" w:rsidP="001038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lastRenderedPageBreak/>
        <w:t>за их несоблюдение</w:t>
      </w:r>
    </w:p>
    <w:p w:rsidR="00A8454E" w:rsidRPr="00103857" w:rsidRDefault="001533D0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A8454E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6</w:t>
      </w:r>
      <w:r w:rsidR="00AF557E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Контроль за соблюдением учреждениями цели и условий предоставления Субсидии осуществляется Отделом культуры и органами муниципального финансового контроля в соответствии с бюджетным законодательством Российской Федерации.</w:t>
      </w:r>
    </w:p>
    <w:p w:rsidR="00AF557E" w:rsidRPr="00103857" w:rsidRDefault="00AF557E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Отдел культуры и уполномоченный орган муниципального финансового контроля осуществляют обязательную проверку соблюдения учреждениями цели и условий предоставления Субсидии.</w:t>
      </w:r>
    </w:p>
    <w:p w:rsidR="00AF557E" w:rsidRPr="00103857" w:rsidRDefault="001533D0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" w:name="P140"/>
      <w:bookmarkEnd w:id="2"/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A8454E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7</w:t>
      </w:r>
      <w:r w:rsidR="00AF557E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В случае установления по итогам проверок, проведенных Отделом культуры, а также органами муниципального финансового контроля, фактов нарушения условий и цели предоставления субсидии средства подлежат возврату в местный бюджет в объеме рассчитанном в соответствии с п</w:t>
      </w:r>
      <w:r w:rsidR="00DB01CC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унктом </w:t>
      </w: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A8454E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37216E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настоящего Порядка</w:t>
      </w:r>
      <w:r w:rsidR="00DB01CC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AF557E" w:rsidRPr="00103857" w:rsidRDefault="00DB01CC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 </w:t>
      </w:r>
      <w:r w:rsidR="00AF557E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 основании требования Отдела культуры - не позднее 30 рабочих дней после направления Отделом культуры требования о возврате указанных средств;</w:t>
      </w:r>
    </w:p>
    <w:p w:rsidR="00AF557E" w:rsidRPr="00103857" w:rsidRDefault="00DB01CC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</w:t>
      </w:r>
      <w:r w:rsidR="00AF557E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 основании представления и (или) предписания соответствующего муниципального органа финансового контроля - в сроки, установленные бюджетным законодательством Российской Федерации.</w:t>
      </w:r>
    </w:p>
    <w:p w:rsidR="009254C0" w:rsidRPr="00103857" w:rsidRDefault="001533D0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A8454E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9254C0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Если Учреждением по состоянию на 31 декабря года предоставления Субсидии допущены нарушения обязательств, предусмотренных соглашением в части достижения значений показателей результатов использования Субсидии, и в срок до первой даты представления отчетности о достижении значений показателей результатов использования Субсидии в соответствии с соглашением в году, следующем за годом предоставления Субсидии, указанные нарушения не устранены, объем средств, подлежащий возврату в </w:t>
      </w:r>
      <w:r w:rsidR="00DB01CC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Отдел культуры</w:t>
      </w:r>
      <w:r w:rsidR="00B7541F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порядке, предусмотренном пунктом 1</w:t>
      </w:r>
      <w:r w:rsidR="00A8454E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7</w:t>
      </w:r>
      <w:r w:rsidR="00B7541F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Порядка</w:t>
      </w:r>
      <w:r w:rsidR="009254C0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,  рассчитывается по следующим формулам:</w:t>
      </w:r>
    </w:p>
    <w:p w:rsidR="009254C0" w:rsidRPr="00103857" w:rsidRDefault="009254C0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254C0" w:rsidRPr="00103857" w:rsidRDefault="009254C0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1) </w:t>
      </w:r>
      <w:r w:rsidRPr="00103857">
        <w:rPr>
          <w:rFonts w:ascii="Times New Roman" w:eastAsiaTheme="minorEastAsia" w:hAnsi="Times New Roman" w:cs="Times New Roman"/>
          <w:noProof/>
          <w:position w:val="-25"/>
          <w:sz w:val="26"/>
          <w:szCs w:val="26"/>
          <w:lang w:eastAsia="ru-RU"/>
        </w:rPr>
        <w:drawing>
          <wp:inline distT="0" distB="0" distL="0" distR="0" wp14:anchorId="26E27456" wp14:editId="5895C85B">
            <wp:extent cx="2127250" cy="46101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4C0" w:rsidRPr="00103857" w:rsidRDefault="009254C0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254C0" w:rsidRPr="00103857" w:rsidRDefault="009254C0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Р - коэффициент нарушений обязательств;</w:t>
      </w:r>
    </w:p>
    <w:p w:rsidR="009254C0" w:rsidRPr="00103857" w:rsidRDefault="009254C0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spellStart"/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K</w:t>
      </w:r>
      <w:r w:rsidRPr="00103857">
        <w:rPr>
          <w:rFonts w:ascii="Times New Roman" w:eastAsiaTheme="minorEastAsia" w:hAnsi="Times New Roman" w:cs="Times New Roman"/>
          <w:sz w:val="26"/>
          <w:szCs w:val="26"/>
          <w:vertAlign w:val="subscript"/>
          <w:lang w:eastAsia="ru-RU"/>
        </w:rPr>
        <w:t>pi</w:t>
      </w:r>
      <w:proofErr w:type="spellEnd"/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среднесписочная численность работников культуры Учреждения без учета внешних совместителей i-</w:t>
      </w:r>
      <w:proofErr w:type="spellStart"/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</w:t>
      </w:r>
      <w:proofErr w:type="spellEnd"/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Учреждения, установленная соглашением за отчетный год;</w:t>
      </w:r>
    </w:p>
    <w:p w:rsidR="009254C0" w:rsidRPr="00103857" w:rsidRDefault="009254C0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spellStart"/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K</w:t>
      </w:r>
      <w:r w:rsidRPr="00103857">
        <w:rPr>
          <w:rFonts w:ascii="Times New Roman" w:eastAsiaTheme="minorEastAsia" w:hAnsi="Times New Roman" w:cs="Times New Roman"/>
          <w:sz w:val="26"/>
          <w:szCs w:val="26"/>
          <w:vertAlign w:val="subscript"/>
          <w:lang w:eastAsia="ru-RU"/>
        </w:rPr>
        <w:t>fi</w:t>
      </w:r>
      <w:proofErr w:type="spellEnd"/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среднесписочная численность работников культуры Учреждения без учета внешних совместителей i-</w:t>
      </w:r>
      <w:proofErr w:type="spellStart"/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</w:t>
      </w:r>
      <w:proofErr w:type="spellEnd"/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Учреждения по официальным данным территориального органа государственной статистики по итогам года предоставления Субсидии;</w:t>
      </w:r>
    </w:p>
    <w:p w:rsidR="009254C0" w:rsidRPr="00103857" w:rsidRDefault="009254C0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spellStart"/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Z</w:t>
      </w:r>
      <w:r w:rsidRPr="00103857">
        <w:rPr>
          <w:rFonts w:ascii="Times New Roman" w:eastAsiaTheme="minorEastAsia" w:hAnsi="Times New Roman" w:cs="Times New Roman"/>
          <w:sz w:val="26"/>
          <w:szCs w:val="26"/>
          <w:vertAlign w:val="subscript"/>
          <w:lang w:eastAsia="ru-RU"/>
        </w:rPr>
        <w:t>pi</w:t>
      </w:r>
      <w:proofErr w:type="spellEnd"/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уровень средней заработной платы работников культуры Учреждения без учета внешних совместителей i-</w:t>
      </w:r>
      <w:proofErr w:type="spellStart"/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</w:t>
      </w:r>
      <w:proofErr w:type="spellEnd"/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Учреждения, установленный соглашением;</w:t>
      </w:r>
    </w:p>
    <w:p w:rsidR="009254C0" w:rsidRPr="00103857" w:rsidRDefault="009254C0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spellStart"/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Z</w:t>
      </w:r>
      <w:r w:rsidRPr="00103857">
        <w:rPr>
          <w:rFonts w:ascii="Times New Roman" w:eastAsiaTheme="minorEastAsia" w:hAnsi="Times New Roman" w:cs="Times New Roman"/>
          <w:sz w:val="26"/>
          <w:szCs w:val="26"/>
          <w:vertAlign w:val="subscript"/>
          <w:lang w:eastAsia="ru-RU"/>
        </w:rPr>
        <w:t>fi</w:t>
      </w:r>
      <w:proofErr w:type="spellEnd"/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уровень средней заработной платы работников культуры Учреждения без учета внешних совместителей i-</w:t>
      </w:r>
      <w:proofErr w:type="spellStart"/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</w:t>
      </w:r>
      <w:proofErr w:type="spellEnd"/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Учреждения по официальным данным территориального органа государственной статистики по итогам года предоставления Субсидии.</w:t>
      </w:r>
    </w:p>
    <w:p w:rsidR="009254C0" w:rsidRPr="00103857" w:rsidRDefault="009254C0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Объем средств, подлежащий перечислению из Учреждения в местный бюджет (</w:t>
      </w:r>
      <w:proofErr w:type="spellStart"/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V</w:t>
      </w:r>
      <w:r w:rsidRPr="00103857">
        <w:rPr>
          <w:rFonts w:ascii="Times New Roman" w:eastAsiaTheme="minorEastAsia" w:hAnsi="Times New Roman" w:cs="Times New Roman"/>
          <w:sz w:val="26"/>
          <w:szCs w:val="26"/>
          <w:vertAlign w:val="subscript"/>
          <w:lang w:eastAsia="ru-RU"/>
        </w:rPr>
        <w:t>возврата</w:t>
      </w:r>
      <w:proofErr w:type="spellEnd"/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), рассчитывается по следующей формуле:</w:t>
      </w:r>
    </w:p>
    <w:p w:rsidR="009254C0" w:rsidRPr="00103857" w:rsidRDefault="009254C0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254C0" w:rsidRPr="00103857" w:rsidRDefault="009254C0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noProof/>
          <w:position w:val="-35"/>
          <w:sz w:val="26"/>
          <w:szCs w:val="26"/>
          <w:lang w:eastAsia="ru-RU"/>
        </w:rPr>
        <w:drawing>
          <wp:inline distT="0" distB="0" distL="0" distR="0" wp14:anchorId="05341EFB" wp14:editId="3B954772">
            <wp:extent cx="3143250" cy="58674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4C0" w:rsidRPr="00103857" w:rsidRDefault="009254C0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254C0" w:rsidRPr="00103857" w:rsidRDefault="009254C0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spellStart"/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Vi</w:t>
      </w:r>
      <w:proofErr w:type="spellEnd"/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объем Субсидии из местного бюджета, выделенный </w:t>
      </w:r>
      <w:r w:rsidR="00B7541F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Учреждению</w:t>
      </w: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9254C0" w:rsidRPr="00103857" w:rsidRDefault="009254C0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2) </w:t>
      </w:r>
      <w:r w:rsidRPr="00103857">
        <w:rPr>
          <w:rFonts w:ascii="Times New Roman" w:eastAsiaTheme="minorEastAsia" w:hAnsi="Times New Roman" w:cs="Times New Roman"/>
          <w:noProof/>
          <w:position w:val="-25"/>
          <w:sz w:val="26"/>
          <w:szCs w:val="26"/>
          <w:lang w:eastAsia="ru-RU"/>
        </w:rPr>
        <w:drawing>
          <wp:inline distT="0" distB="0" distL="0" distR="0" wp14:anchorId="68E2A618" wp14:editId="5A0AE413">
            <wp:extent cx="1833880" cy="46101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4C0" w:rsidRPr="00103857" w:rsidRDefault="009254C0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объем средств, подлежащий перечислению из Учреждения в местный бюджет (V возврата), рассчитывается по следующей формуле:</w:t>
      </w:r>
    </w:p>
    <w:p w:rsidR="009254C0" w:rsidRPr="00103857" w:rsidRDefault="009254C0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noProof/>
          <w:position w:val="-35"/>
          <w:sz w:val="26"/>
          <w:szCs w:val="26"/>
          <w:lang w:eastAsia="ru-RU"/>
        </w:rPr>
        <w:drawing>
          <wp:inline distT="0" distB="0" distL="0" distR="0" wp14:anchorId="6EDC8251" wp14:editId="1C806054">
            <wp:extent cx="2891790" cy="58674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9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4C0" w:rsidRPr="00103857" w:rsidRDefault="009254C0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254C0" w:rsidRPr="00103857" w:rsidRDefault="009254C0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3) при расчете объема средств, подлежащего перечислению из Учреждения в местный бюджет (</w:t>
      </w:r>
      <w:proofErr w:type="spellStart"/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V</w:t>
      </w:r>
      <w:r w:rsidRPr="00103857">
        <w:rPr>
          <w:rFonts w:ascii="Times New Roman" w:eastAsiaTheme="minorEastAsia" w:hAnsi="Times New Roman" w:cs="Times New Roman"/>
          <w:sz w:val="26"/>
          <w:szCs w:val="26"/>
          <w:vertAlign w:val="subscript"/>
          <w:lang w:eastAsia="ru-RU"/>
        </w:rPr>
        <w:t>возврата</w:t>
      </w:r>
      <w:proofErr w:type="spellEnd"/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), коэффициент нарушений обязательств (Р) учитывается</w:t>
      </w:r>
    </w:p>
    <w:p w:rsidR="009254C0" w:rsidRPr="00103857" w:rsidRDefault="009254C0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 значением 1 в следующих случаях:</w:t>
      </w:r>
    </w:p>
    <w:p w:rsidR="009254C0" w:rsidRPr="00103857" w:rsidRDefault="009254C0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 уменьшении среднесписочной численности работников культуры Учреждения без учета внешних совместителей Учреждения от установленного соглашением значения менее чем на </w:t>
      </w:r>
      <w:r w:rsidR="00B7541F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0,33</w:t>
      </w: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человека и отклонении менее чем на 0,1 процента от установленного соглашением уровня средней заработной платы работников культуры Учреждения по итогам года предоставления субсидии по официальным данным территориального органа государственной статистики;</w:t>
      </w:r>
    </w:p>
    <w:p w:rsidR="009254C0" w:rsidRPr="00103857" w:rsidRDefault="009254C0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 увеличении среднесписочной численности работников культуры Учреждения без учета внешних совместителей Учреждения от установленного соглашением значения и отклонении менее чем на 0,1 процента от установленного соглашением уровня средней заработной платы работников культуры Учреждения по итогам года предоставления субсидии по официальным данным территориального органа государственной статистики, с учетом </w:t>
      </w:r>
      <w:r w:rsidR="00103857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 снижения</w:t>
      </w: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направленных средств на фонд оплаты труда в последующие годы;</w:t>
      </w:r>
    </w:p>
    <w:p w:rsidR="009254C0" w:rsidRPr="00103857" w:rsidRDefault="009254C0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 исполнении среднесписочной численности работников Учреждения без учета внешних совместителей Учреждения, установленного соглашением значения и отклонении менее чем на 0,1 процента от значения установленного соглашением уровня средней заработной платы работников культуры Учреждения по итогам года предоставления субсидии по официальным данным территориального органа государственной статистики.</w:t>
      </w:r>
    </w:p>
    <w:p w:rsidR="00666775" w:rsidRPr="00103857" w:rsidRDefault="001533D0" w:rsidP="00103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3857">
        <w:rPr>
          <w:rFonts w:ascii="Times New Roman" w:hAnsi="Times New Roman" w:cs="Times New Roman"/>
          <w:sz w:val="26"/>
          <w:szCs w:val="26"/>
        </w:rPr>
        <w:t>1</w:t>
      </w:r>
      <w:r w:rsidR="00A8454E" w:rsidRPr="00103857">
        <w:rPr>
          <w:rFonts w:ascii="Times New Roman" w:hAnsi="Times New Roman" w:cs="Times New Roman"/>
          <w:sz w:val="26"/>
          <w:szCs w:val="26"/>
        </w:rPr>
        <w:t>9</w:t>
      </w:r>
      <w:r w:rsidR="0011046B" w:rsidRPr="00103857">
        <w:rPr>
          <w:rFonts w:ascii="Times New Roman" w:hAnsi="Times New Roman" w:cs="Times New Roman"/>
          <w:sz w:val="26"/>
          <w:szCs w:val="26"/>
        </w:rPr>
        <w:t xml:space="preserve">. </w:t>
      </w:r>
      <w:r w:rsidR="00666775" w:rsidRPr="00103857">
        <w:rPr>
          <w:rFonts w:ascii="Times New Roman" w:hAnsi="Times New Roman" w:cs="Times New Roman"/>
          <w:sz w:val="26"/>
          <w:szCs w:val="26"/>
        </w:rPr>
        <w:t xml:space="preserve">Не использованные в текущем финансовом году остатки субсидии подлежат возврату в Отдел культуры до 31 января очередного финансового года. </w:t>
      </w:r>
    </w:p>
    <w:p w:rsidR="00666775" w:rsidRPr="00103857" w:rsidRDefault="00666775" w:rsidP="00103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3857">
        <w:rPr>
          <w:rFonts w:ascii="Times New Roman" w:hAnsi="Times New Roman" w:cs="Times New Roman"/>
          <w:sz w:val="26"/>
          <w:szCs w:val="26"/>
        </w:rPr>
        <w:t>Направление неиспользованных в текущем финансовом году остатков средств субсидии на достижение целей, установленных при предоставлении Субсидии не предусмотрено.</w:t>
      </w:r>
    </w:p>
    <w:p w:rsidR="00A17986" w:rsidRPr="00103857" w:rsidRDefault="00A8454E" w:rsidP="00103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hAnsi="Times New Roman" w:cs="Times New Roman"/>
          <w:sz w:val="26"/>
          <w:szCs w:val="26"/>
        </w:rPr>
        <w:t>20</w:t>
      </w:r>
      <w:r w:rsidR="001533D0" w:rsidRPr="00103857">
        <w:rPr>
          <w:rFonts w:ascii="Times New Roman" w:hAnsi="Times New Roman" w:cs="Times New Roman"/>
          <w:sz w:val="26"/>
          <w:szCs w:val="26"/>
        </w:rPr>
        <w:t xml:space="preserve">. </w:t>
      </w:r>
      <w:bookmarkStart w:id="3" w:name="P69"/>
      <w:bookmarkStart w:id="4" w:name="P70"/>
      <w:bookmarkEnd w:id="3"/>
      <w:bookmarkEnd w:id="4"/>
      <w:r w:rsidR="00C00C72" w:rsidRPr="0010385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A17986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Поступления от возврата ранее произведенных Учреждением выплат, источником финансового обеспечения которых является субсидия (далее - средства от возврата), могут быть использованы Учреждением в текущем финансовом году на достижение цели, установленной при предоставлении субсидии, на основании решения Отдела культуры.</w:t>
      </w:r>
    </w:p>
    <w:p w:rsidR="00A17986" w:rsidRPr="00103857" w:rsidRDefault="00A17986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Учреждение не позднее 15-го рабочего дня со дня поступления средств от возврата направляет в Отдел культуры информацию о наличии у учреждения неисполненных обязательств для достижения цели, установленной при предоставлении субсидии, а также документы (копии документов), подтверждающие наличие и объем указанных обязательств учреждения (за исключением обязательств по выплатам физическим лицам).</w:t>
      </w:r>
    </w:p>
    <w:p w:rsidR="00A17986" w:rsidRPr="00103857" w:rsidRDefault="00A17986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Решение об использовании Учреждением в текущем финансовом году средств </w:t>
      </w: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от возврата для достижения цели, установленной при предоставлении субсидии, принимается Отделом культуры не позднее 10 рабочих дней со дня получения от учреждения информации и документов (копий документов).</w:t>
      </w:r>
    </w:p>
    <w:p w:rsidR="00A17986" w:rsidRPr="00103857" w:rsidRDefault="00A17986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 отсутствии по состоянию на 25-й рабочий день со дня поступления средств от возврата решения об их использовании в текущем финансовом году для достижения цели, установленной при предоставлении субсидии, Учреждение не позднее 30-го рабочего дня со дня поступления средств от возврата перечисляет их в местный бюджет.</w:t>
      </w:r>
    </w:p>
    <w:p w:rsidR="00C00C72" w:rsidRPr="00103857" w:rsidRDefault="00A8454E" w:rsidP="0010385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</w:rPr>
        <w:t>2</w:t>
      </w:r>
      <w:r w:rsidR="00A17986" w:rsidRPr="00103857">
        <w:rPr>
          <w:rFonts w:ascii="Times New Roman" w:eastAsiaTheme="minorEastAsia" w:hAnsi="Times New Roman" w:cs="Times New Roman"/>
          <w:sz w:val="26"/>
          <w:szCs w:val="26"/>
        </w:rPr>
        <w:t xml:space="preserve">1. </w:t>
      </w:r>
      <w:r w:rsidR="00C00C72" w:rsidRPr="00103857">
        <w:rPr>
          <w:rFonts w:ascii="Times New Roman" w:eastAsiaTheme="minorEastAsia" w:hAnsi="Times New Roman" w:cs="Times New Roman"/>
          <w:sz w:val="26"/>
          <w:szCs w:val="26"/>
        </w:rPr>
        <w:t xml:space="preserve">В целях проведения мониторинга достижения результатов предоставления субсидии Отдел культуры формирует и утверждает одновременно с заключением соглашения план мероприятий по достижению результатов предоставления субсидии, в котором отражаются контрольные точки по каждому результату предоставления субсидии, плановые значения результатов предоставления субсидии с указанием контрольных точек и их плановых значений, а также плановых сроков их достижения. </w:t>
      </w:r>
    </w:p>
    <w:p w:rsidR="00C00C72" w:rsidRPr="00103857" w:rsidRDefault="00A17986" w:rsidP="00103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A8454E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C00C72" w:rsidRPr="00103857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Внесение изменений 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соглашению.</w:t>
      </w:r>
    </w:p>
    <w:p w:rsidR="00E0778F" w:rsidRPr="00103857" w:rsidRDefault="00C00C72" w:rsidP="001038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3857">
        <w:rPr>
          <w:rFonts w:ascii="Times New Roman" w:hAnsi="Times New Roman" w:cs="Times New Roman"/>
          <w:sz w:val="26"/>
          <w:szCs w:val="26"/>
        </w:rPr>
        <w:t>2</w:t>
      </w:r>
      <w:r w:rsidR="00A8454E" w:rsidRPr="00103857">
        <w:rPr>
          <w:rFonts w:ascii="Times New Roman" w:hAnsi="Times New Roman" w:cs="Times New Roman"/>
          <w:sz w:val="26"/>
          <w:szCs w:val="26"/>
        </w:rPr>
        <w:t>3</w:t>
      </w:r>
      <w:r w:rsidRPr="00103857">
        <w:rPr>
          <w:rFonts w:ascii="Times New Roman" w:hAnsi="Times New Roman" w:cs="Times New Roman"/>
          <w:sz w:val="26"/>
          <w:szCs w:val="26"/>
        </w:rPr>
        <w:t xml:space="preserve">. </w:t>
      </w:r>
      <w:r w:rsidR="00E0778F" w:rsidRPr="00103857">
        <w:rPr>
          <w:rFonts w:ascii="Times New Roman" w:hAnsi="Times New Roman" w:cs="Times New Roman"/>
          <w:sz w:val="26"/>
          <w:szCs w:val="26"/>
        </w:rPr>
        <w:t xml:space="preserve">Оценка достижения получателем субсидии значений результата предоставления субсидии осуществляется Отделом культуры на основании отчета о реализации Плана мероприятий. </w:t>
      </w:r>
    </w:p>
    <w:p w:rsidR="00C00C72" w:rsidRDefault="00C00C72" w:rsidP="001038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3857">
        <w:rPr>
          <w:rFonts w:ascii="Times New Roman" w:hAnsi="Times New Roman" w:cs="Times New Roman"/>
          <w:sz w:val="26"/>
          <w:szCs w:val="26"/>
        </w:rPr>
        <w:t xml:space="preserve">Учреждение представляет Отчет в Отдел культуры: в срок до 5 числа месяца, следующего за кварталом предоставления субсидии, и по формам, </w:t>
      </w:r>
      <w:r w:rsidR="00E0778F" w:rsidRPr="00103857">
        <w:rPr>
          <w:rFonts w:ascii="Times New Roman" w:hAnsi="Times New Roman" w:cs="Times New Roman"/>
          <w:sz w:val="26"/>
          <w:szCs w:val="26"/>
        </w:rPr>
        <w:t>предусмотренным Соглашением, указанн</w:t>
      </w:r>
      <w:r w:rsidR="003708DD" w:rsidRPr="00103857">
        <w:rPr>
          <w:rFonts w:ascii="Times New Roman" w:hAnsi="Times New Roman" w:cs="Times New Roman"/>
          <w:sz w:val="26"/>
          <w:szCs w:val="26"/>
        </w:rPr>
        <w:t>ы</w:t>
      </w:r>
      <w:r w:rsidR="00E0778F" w:rsidRPr="00103857">
        <w:rPr>
          <w:rFonts w:ascii="Times New Roman" w:hAnsi="Times New Roman" w:cs="Times New Roman"/>
          <w:sz w:val="26"/>
          <w:szCs w:val="26"/>
        </w:rPr>
        <w:t xml:space="preserve">м в п. </w:t>
      </w:r>
      <w:r w:rsidR="006948DC" w:rsidRPr="00103857">
        <w:rPr>
          <w:rFonts w:ascii="Times New Roman" w:hAnsi="Times New Roman" w:cs="Times New Roman"/>
          <w:sz w:val="26"/>
          <w:szCs w:val="26"/>
        </w:rPr>
        <w:t>6</w:t>
      </w:r>
      <w:r w:rsidR="00E0778F" w:rsidRPr="00103857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103857" w:rsidRDefault="00103857" w:rsidP="001038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Default="00103857" w:rsidP="00103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90264" w:rsidRDefault="00690264" w:rsidP="00103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90264" w:rsidRDefault="00690264" w:rsidP="00103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90264" w:rsidRDefault="00690264" w:rsidP="00103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90264" w:rsidRDefault="00690264" w:rsidP="00103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90264" w:rsidRDefault="00690264" w:rsidP="00103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3857" w:rsidRPr="00103857" w:rsidRDefault="00103857" w:rsidP="00103857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03857">
        <w:rPr>
          <w:rFonts w:ascii="Times New Roman" w:hAnsi="Times New Roman" w:cs="Times New Roman"/>
          <w:sz w:val="20"/>
        </w:rPr>
        <w:t>Рассылка:</w:t>
      </w:r>
    </w:p>
    <w:p w:rsidR="00103857" w:rsidRPr="00103857" w:rsidRDefault="00103857" w:rsidP="00103857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03857">
        <w:rPr>
          <w:rFonts w:ascii="Times New Roman" w:hAnsi="Times New Roman" w:cs="Times New Roman"/>
          <w:sz w:val="20"/>
        </w:rPr>
        <w:t xml:space="preserve">1 – дело </w:t>
      </w:r>
    </w:p>
    <w:p w:rsidR="00103857" w:rsidRPr="00103857" w:rsidRDefault="00103857" w:rsidP="00103857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03857">
        <w:rPr>
          <w:rFonts w:ascii="Times New Roman" w:hAnsi="Times New Roman" w:cs="Times New Roman"/>
          <w:sz w:val="20"/>
        </w:rPr>
        <w:t xml:space="preserve">1 – отдел культуры </w:t>
      </w:r>
    </w:p>
    <w:p w:rsidR="00103857" w:rsidRPr="00103857" w:rsidRDefault="00103857" w:rsidP="00103857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03857">
        <w:rPr>
          <w:rFonts w:ascii="Times New Roman" w:hAnsi="Times New Roman" w:cs="Times New Roman"/>
          <w:sz w:val="20"/>
        </w:rPr>
        <w:t xml:space="preserve">1 – ФУ </w:t>
      </w:r>
      <w:bookmarkStart w:id="5" w:name="_GoBack"/>
      <w:bookmarkEnd w:id="5"/>
    </w:p>
    <w:sectPr w:rsidR="00103857" w:rsidRPr="00103857" w:rsidSect="001038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36829"/>
    <w:multiLevelType w:val="multilevel"/>
    <w:tmpl w:val="291A21AC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 w15:restartNumberingAfterBreak="0">
    <w:nsid w:val="21002BFC"/>
    <w:multiLevelType w:val="hybridMultilevel"/>
    <w:tmpl w:val="A3DEEBEE"/>
    <w:lvl w:ilvl="0" w:tplc="20A4B3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E673BE8"/>
    <w:multiLevelType w:val="hybridMultilevel"/>
    <w:tmpl w:val="A3DEEBEE"/>
    <w:lvl w:ilvl="0" w:tplc="20A4B3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82"/>
    <w:rsid w:val="00023C7B"/>
    <w:rsid w:val="00080C82"/>
    <w:rsid w:val="0009110C"/>
    <w:rsid w:val="00095481"/>
    <w:rsid w:val="0009596E"/>
    <w:rsid w:val="000B4882"/>
    <w:rsid w:val="000B7706"/>
    <w:rsid w:val="000F47D0"/>
    <w:rsid w:val="00103857"/>
    <w:rsid w:val="00104066"/>
    <w:rsid w:val="00105F30"/>
    <w:rsid w:val="0011046B"/>
    <w:rsid w:val="001533D0"/>
    <w:rsid w:val="00174021"/>
    <w:rsid w:val="00184768"/>
    <w:rsid w:val="002209E5"/>
    <w:rsid w:val="002513FE"/>
    <w:rsid w:val="00260BAA"/>
    <w:rsid w:val="002B365B"/>
    <w:rsid w:val="002B60BE"/>
    <w:rsid w:val="00306E6E"/>
    <w:rsid w:val="00337F93"/>
    <w:rsid w:val="003473A6"/>
    <w:rsid w:val="003610FF"/>
    <w:rsid w:val="003708DD"/>
    <w:rsid w:val="0037216E"/>
    <w:rsid w:val="003953E2"/>
    <w:rsid w:val="003A6DE7"/>
    <w:rsid w:val="00401E47"/>
    <w:rsid w:val="004151ED"/>
    <w:rsid w:val="00451E09"/>
    <w:rsid w:val="004D2F56"/>
    <w:rsid w:val="004F280D"/>
    <w:rsid w:val="005160A6"/>
    <w:rsid w:val="00527B83"/>
    <w:rsid w:val="00533CA9"/>
    <w:rsid w:val="00545A42"/>
    <w:rsid w:val="00550927"/>
    <w:rsid w:val="005C6BE0"/>
    <w:rsid w:val="005D351A"/>
    <w:rsid w:val="005D44C1"/>
    <w:rsid w:val="006002DE"/>
    <w:rsid w:val="00613D32"/>
    <w:rsid w:val="006361B6"/>
    <w:rsid w:val="00646AEE"/>
    <w:rsid w:val="00666775"/>
    <w:rsid w:val="00681F81"/>
    <w:rsid w:val="00690264"/>
    <w:rsid w:val="006948DC"/>
    <w:rsid w:val="006B01F1"/>
    <w:rsid w:val="006C65A8"/>
    <w:rsid w:val="006E1B0A"/>
    <w:rsid w:val="006E1F2A"/>
    <w:rsid w:val="006E4D94"/>
    <w:rsid w:val="006F0A7D"/>
    <w:rsid w:val="007227A1"/>
    <w:rsid w:val="007305F2"/>
    <w:rsid w:val="007707DB"/>
    <w:rsid w:val="0078104B"/>
    <w:rsid w:val="00793F8E"/>
    <w:rsid w:val="007A1B23"/>
    <w:rsid w:val="007B2348"/>
    <w:rsid w:val="007C00C1"/>
    <w:rsid w:val="007D48FC"/>
    <w:rsid w:val="007D6477"/>
    <w:rsid w:val="007F2968"/>
    <w:rsid w:val="00820FFB"/>
    <w:rsid w:val="00822D5E"/>
    <w:rsid w:val="00853542"/>
    <w:rsid w:val="008720B3"/>
    <w:rsid w:val="00872BAF"/>
    <w:rsid w:val="00886D47"/>
    <w:rsid w:val="008C4159"/>
    <w:rsid w:val="008D21D3"/>
    <w:rsid w:val="008E7A1A"/>
    <w:rsid w:val="00900190"/>
    <w:rsid w:val="009254C0"/>
    <w:rsid w:val="009351ED"/>
    <w:rsid w:val="00941565"/>
    <w:rsid w:val="00953E15"/>
    <w:rsid w:val="00971380"/>
    <w:rsid w:val="00973724"/>
    <w:rsid w:val="00995326"/>
    <w:rsid w:val="009A2B18"/>
    <w:rsid w:val="009D0FC8"/>
    <w:rsid w:val="00A14298"/>
    <w:rsid w:val="00A16703"/>
    <w:rsid w:val="00A17986"/>
    <w:rsid w:val="00A440F1"/>
    <w:rsid w:val="00A8454E"/>
    <w:rsid w:val="00A85C40"/>
    <w:rsid w:val="00AC119C"/>
    <w:rsid w:val="00AD6F47"/>
    <w:rsid w:val="00AF557E"/>
    <w:rsid w:val="00B05559"/>
    <w:rsid w:val="00B12BC5"/>
    <w:rsid w:val="00B7541F"/>
    <w:rsid w:val="00B82705"/>
    <w:rsid w:val="00B94F74"/>
    <w:rsid w:val="00BC6EFF"/>
    <w:rsid w:val="00BD27F3"/>
    <w:rsid w:val="00BE5697"/>
    <w:rsid w:val="00C00C72"/>
    <w:rsid w:val="00C660C2"/>
    <w:rsid w:val="00C962D2"/>
    <w:rsid w:val="00CF7640"/>
    <w:rsid w:val="00D0134E"/>
    <w:rsid w:val="00D25262"/>
    <w:rsid w:val="00D27605"/>
    <w:rsid w:val="00D46BA2"/>
    <w:rsid w:val="00D872F1"/>
    <w:rsid w:val="00D904CA"/>
    <w:rsid w:val="00DA6762"/>
    <w:rsid w:val="00DB01CC"/>
    <w:rsid w:val="00DD3EAF"/>
    <w:rsid w:val="00DE1C65"/>
    <w:rsid w:val="00E0778F"/>
    <w:rsid w:val="00E12CFA"/>
    <w:rsid w:val="00E42442"/>
    <w:rsid w:val="00E6799F"/>
    <w:rsid w:val="00EB0D96"/>
    <w:rsid w:val="00ED670A"/>
    <w:rsid w:val="00F018F6"/>
    <w:rsid w:val="00F0202F"/>
    <w:rsid w:val="00F14C65"/>
    <w:rsid w:val="00F2581C"/>
    <w:rsid w:val="00F25CA1"/>
    <w:rsid w:val="00F45CF8"/>
    <w:rsid w:val="00F5579A"/>
    <w:rsid w:val="00FE5270"/>
    <w:rsid w:val="00FF16A0"/>
    <w:rsid w:val="00FF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C7D5"/>
  <w15:docId w15:val="{E71C4F36-EA3C-4B85-9ECA-D24EFFB9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4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48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8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1565"/>
    <w:pPr>
      <w:ind w:left="720"/>
      <w:contextualSpacing/>
    </w:pPr>
  </w:style>
  <w:style w:type="paragraph" w:styleId="a6">
    <w:name w:val="No Spacing"/>
    <w:uiPriority w:val="1"/>
    <w:qFormat/>
    <w:rsid w:val="006361B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F557E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7138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91&amp;n=16475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2727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3</cp:revision>
  <cp:lastPrinted>2025-07-16T09:04:00Z</cp:lastPrinted>
  <dcterms:created xsi:type="dcterms:W3CDTF">2025-07-16T09:04:00Z</dcterms:created>
  <dcterms:modified xsi:type="dcterms:W3CDTF">2025-07-16T09:05:00Z</dcterms:modified>
</cp:coreProperties>
</file>