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DFE" w:rsidRPr="00B70D94" w:rsidRDefault="00A67DFE" w:rsidP="00A67DFE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АДМИНИСТРАЦИЯ ПЕРВОМАЙСКОГО РАЙОНА</w:t>
      </w:r>
    </w:p>
    <w:p w:rsidR="00A67DFE" w:rsidRPr="00B70D94" w:rsidRDefault="00A67DFE" w:rsidP="00A67DFE">
      <w:pPr>
        <w:jc w:val="center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 </w:t>
      </w:r>
    </w:p>
    <w:p w:rsidR="00A67DFE" w:rsidRPr="00B70D94" w:rsidRDefault="00A67DFE" w:rsidP="00E700EE">
      <w:pPr>
        <w:pStyle w:val="aa"/>
        <w:rPr>
          <w:rFonts w:ascii="Arial" w:hAnsi="Arial" w:cs="Arial"/>
          <w:sz w:val="24"/>
          <w:szCs w:val="24"/>
        </w:rPr>
      </w:pPr>
      <w:r w:rsidRPr="00B70D94">
        <w:rPr>
          <w:rFonts w:ascii="Arial" w:hAnsi="Arial" w:cs="Arial"/>
          <w:sz w:val="24"/>
          <w:szCs w:val="24"/>
        </w:rPr>
        <w:t xml:space="preserve">     ПОСТАНОВЛЕНИЕ</w:t>
      </w:r>
    </w:p>
    <w:p w:rsidR="00A67DFE" w:rsidRPr="00B70D94" w:rsidRDefault="00AC28ED" w:rsidP="00E700EE">
      <w:pPr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softHyphen/>
      </w:r>
      <w:r w:rsidR="00E700EE" w:rsidRPr="00B70D94">
        <w:rPr>
          <w:rFonts w:ascii="Arial" w:hAnsi="Arial" w:cs="Arial"/>
        </w:rPr>
        <w:t>26.11.2020                                                                                                                      № 251</w:t>
      </w:r>
    </w:p>
    <w:p w:rsidR="00E700EE" w:rsidRPr="00B70D94" w:rsidRDefault="00E700EE" w:rsidP="00E700EE">
      <w:pPr>
        <w:jc w:val="center"/>
        <w:rPr>
          <w:rFonts w:ascii="Arial" w:hAnsi="Arial" w:cs="Arial"/>
        </w:rPr>
      </w:pPr>
      <w:r w:rsidRPr="00B70D94">
        <w:rPr>
          <w:rFonts w:ascii="Arial" w:hAnsi="Arial" w:cs="Arial"/>
        </w:rPr>
        <w:t>с. Первомайское</w:t>
      </w:r>
    </w:p>
    <w:p w:rsidR="00E700EE" w:rsidRPr="00B70D94" w:rsidRDefault="00E700EE" w:rsidP="00E700EE">
      <w:pPr>
        <w:jc w:val="center"/>
        <w:rPr>
          <w:rFonts w:ascii="Arial" w:hAnsi="Arial" w:cs="Arial"/>
        </w:rPr>
      </w:pPr>
    </w:p>
    <w:p w:rsidR="00A67DFE" w:rsidRDefault="00A67DFE" w:rsidP="00A67DFE">
      <w:pPr>
        <w:jc w:val="center"/>
        <w:rPr>
          <w:rFonts w:ascii="Arial" w:hAnsi="Arial" w:cs="Arial"/>
        </w:rPr>
      </w:pPr>
      <w:bookmarkStart w:id="0" w:name="_Hlk189215937"/>
      <w:bookmarkStart w:id="1" w:name="_Hlk101177935"/>
      <w:r w:rsidRPr="00B70D94">
        <w:rPr>
          <w:rFonts w:ascii="Arial" w:hAnsi="Arial" w:cs="Arial"/>
        </w:rPr>
        <w:t>Об утверждении муниципальной программы «</w:t>
      </w:r>
      <w:r w:rsidR="00AC28ED" w:rsidRPr="00B70D94">
        <w:rPr>
          <w:rFonts w:ascii="Arial" w:hAnsi="Arial" w:cs="Arial"/>
        </w:rPr>
        <w:t>Развитие информационного общества</w:t>
      </w:r>
      <w:r w:rsidRPr="00B70D94">
        <w:rPr>
          <w:rFonts w:ascii="Arial" w:hAnsi="Arial" w:cs="Arial"/>
        </w:rPr>
        <w:t xml:space="preserve"> в муниципальном образовании </w:t>
      </w:r>
      <w:r w:rsidR="008B0C06" w:rsidRPr="00B70D94">
        <w:rPr>
          <w:rFonts w:ascii="Arial" w:hAnsi="Arial" w:cs="Arial"/>
        </w:rPr>
        <w:t>«</w:t>
      </w:r>
      <w:r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Pr="00B70D94">
        <w:rPr>
          <w:rFonts w:ascii="Arial" w:hAnsi="Arial" w:cs="Arial"/>
        </w:rPr>
        <w:t xml:space="preserve"> </w:t>
      </w:r>
      <w:r w:rsidR="006B7A92" w:rsidRPr="006B7A92">
        <w:rPr>
          <w:rFonts w:ascii="Arial" w:hAnsi="Arial" w:cs="Arial"/>
        </w:rPr>
        <w:t>2021-2026 годы</w:t>
      </w:r>
      <w:r w:rsidRPr="00B70D94">
        <w:rPr>
          <w:rFonts w:ascii="Arial" w:hAnsi="Arial" w:cs="Arial"/>
        </w:rPr>
        <w:t>»</w:t>
      </w:r>
    </w:p>
    <w:p w:rsidR="00103668" w:rsidRPr="00B70D94" w:rsidRDefault="00103668" w:rsidP="00A67DFE">
      <w:pPr>
        <w:jc w:val="center"/>
        <w:rPr>
          <w:rFonts w:ascii="Arial" w:hAnsi="Arial" w:cs="Arial"/>
        </w:rPr>
      </w:pPr>
      <w:r w:rsidRPr="00103668">
        <w:rPr>
          <w:rFonts w:ascii="Arial" w:hAnsi="Arial" w:cs="Arial"/>
        </w:rPr>
        <w:t>(в редакции Постановления от 31.</w:t>
      </w:r>
      <w:r>
        <w:rPr>
          <w:rFonts w:ascii="Arial" w:hAnsi="Arial" w:cs="Arial"/>
        </w:rPr>
        <w:t>03.2022 № 81</w:t>
      </w:r>
      <w:r w:rsidR="001C56A6">
        <w:rPr>
          <w:rFonts w:ascii="Arial" w:hAnsi="Arial" w:cs="Arial"/>
        </w:rPr>
        <w:t>, от 23.11.2022 № 216</w:t>
      </w:r>
      <w:r w:rsidR="001C1792">
        <w:rPr>
          <w:rFonts w:ascii="Arial" w:hAnsi="Arial" w:cs="Arial"/>
        </w:rPr>
        <w:t>, от 06.04.2023 № 90</w:t>
      </w:r>
      <w:r w:rsidR="005C440F">
        <w:rPr>
          <w:rFonts w:ascii="Arial" w:hAnsi="Arial" w:cs="Arial"/>
        </w:rPr>
        <w:t>, от 11.03.2024 № 80</w:t>
      </w:r>
      <w:r w:rsidR="006B7A92">
        <w:rPr>
          <w:rFonts w:ascii="Arial" w:hAnsi="Arial" w:cs="Arial"/>
        </w:rPr>
        <w:t>, от 28.12.2024 № 350</w:t>
      </w:r>
      <w:r w:rsidR="0093439E">
        <w:rPr>
          <w:rFonts w:ascii="Arial" w:hAnsi="Arial" w:cs="Arial"/>
        </w:rPr>
        <w:t>, от 31.03.2025 № 65</w:t>
      </w:r>
      <w:r w:rsidR="00E0706B">
        <w:rPr>
          <w:rFonts w:ascii="Arial" w:hAnsi="Arial" w:cs="Arial"/>
        </w:rPr>
        <w:t>, от 31.03.2025 № 66</w:t>
      </w:r>
      <w:r>
        <w:rPr>
          <w:rFonts w:ascii="Arial" w:hAnsi="Arial" w:cs="Arial"/>
        </w:rPr>
        <w:t>)</w:t>
      </w:r>
    </w:p>
    <w:bookmarkEnd w:id="0"/>
    <w:p w:rsidR="00A67DFE" w:rsidRPr="00B70D94" w:rsidRDefault="00A67DFE" w:rsidP="00A67DFE">
      <w:pPr>
        <w:rPr>
          <w:rFonts w:ascii="Arial" w:hAnsi="Arial" w:cs="Arial"/>
        </w:rPr>
      </w:pPr>
    </w:p>
    <w:bookmarkEnd w:id="1"/>
    <w:p w:rsidR="00A67DFE" w:rsidRPr="00B70D94" w:rsidRDefault="00A67DFE" w:rsidP="00A67DFE">
      <w:pPr>
        <w:rPr>
          <w:rFonts w:ascii="Arial" w:hAnsi="Arial" w:cs="Arial"/>
        </w:rPr>
      </w:pPr>
    </w:p>
    <w:p w:rsidR="00E700EE" w:rsidRPr="00B70D94" w:rsidRDefault="00E700EE" w:rsidP="00A67DFE">
      <w:pPr>
        <w:rPr>
          <w:rFonts w:ascii="Arial" w:hAnsi="Arial" w:cs="Arial"/>
        </w:rPr>
      </w:pP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 целях повышения эффективности и результативности расходования бюджетных средств, достижения соответствия количества и качества услуг, оказыв</w:t>
      </w:r>
      <w:r w:rsidR="00E700EE" w:rsidRPr="00B70D94">
        <w:rPr>
          <w:rFonts w:ascii="Arial" w:hAnsi="Arial" w:cs="Arial"/>
        </w:rPr>
        <w:t>аемых населению за счёт средств</w:t>
      </w:r>
      <w:r w:rsidRPr="00B70D94">
        <w:rPr>
          <w:rFonts w:ascii="Arial" w:hAnsi="Arial" w:cs="Arial"/>
        </w:rPr>
        <w:t xml:space="preserve"> бюджета Первомайского района, затрачиваемым финансовым  ресурсам, в соответствии со ст. 179 Бюджетного кодекса Российской Федерации и во исполнение постановления Глав</w:t>
      </w:r>
      <w:r w:rsidR="00BA0A4E" w:rsidRPr="00B70D94">
        <w:rPr>
          <w:rFonts w:ascii="Arial" w:hAnsi="Arial" w:cs="Arial"/>
        </w:rPr>
        <w:t xml:space="preserve">ы Первомайского района от 25 декабря </w:t>
      </w:r>
      <w:r w:rsidRPr="00B70D94">
        <w:rPr>
          <w:rFonts w:ascii="Arial" w:hAnsi="Arial" w:cs="Arial"/>
        </w:rPr>
        <w:t xml:space="preserve">2007 года № 239 «О порядке формирования и утверждения докладов  о результатах и основных направлениях деятельности субъектов бюджетного планирования муниципального образования «Первомайский район», 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ПОСТАНОВЛЯЮ: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1. Утвердить муниципальную программу «</w:t>
      </w:r>
      <w:r w:rsidR="00AC28ED" w:rsidRPr="00B70D94">
        <w:rPr>
          <w:rFonts w:ascii="Arial" w:hAnsi="Arial" w:cs="Arial"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</w:rPr>
        <w:t>«</w:t>
      </w:r>
      <w:r w:rsidR="00AC28ED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AC28ED" w:rsidRPr="00B70D94">
        <w:rPr>
          <w:rFonts w:ascii="Arial" w:hAnsi="Arial" w:cs="Arial"/>
        </w:rPr>
        <w:t xml:space="preserve"> </w:t>
      </w:r>
      <w:r w:rsidR="006B7A92" w:rsidRPr="006B7A92">
        <w:rPr>
          <w:rFonts w:ascii="Arial" w:hAnsi="Arial" w:cs="Arial"/>
        </w:rPr>
        <w:t>2021-2026 годы</w:t>
      </w:r>
      <w:r w:rsidRPr="00B70D94">
        <w:rPr>
          <w:rFonts w:ascii="Arial" w:hAnsi="Arial" w:cs="Arial"/>
        </w:rPr>
        <w:t xml:space="preserve">» согласно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риложению</w:t>
      </w:r>
      <w:r w:rsidR="00E700EE" w:rsidRPr="00B70D94">
        <w:rPr>
          <w:rFonts w:ascii="Arial" w:hAnsi="Arial" w:cs="Arial"/>
        </w:rPr>
        <w:t xml:space="preserve"> к настоящему п</w:t>
      </w:r>
      <w:r w:rsidR="00A82512" w:rsidRPr="00B70D94">
        <w:rPr>
          <w:rFonts w:ascii="Arial" w:hAnsi="Arial" w:cs="Arial"/>
        </w:rPr>
        <w:t>остановлению</w:t>
      </w:r>
      <w:r w:rsidRPr="00B70D94">
        <w:rPr>
          <w:rFonts w:ascii="Arial" w:hAnsi="Arial" w:cs="Arial"/>
        </w:rPr>
        <w:t>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2. Настоящее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остановление опубликовать в газете «Заветы Ильича» и разместить на официальном сайте Администрации Первомайского района (http://pmr.tomsk.ru</w:t>
      </w:r>
      <w:r w:rsidR="00A37CAA" w:rsidRPr="00B70D94">
        <w:rPr>
          <w:rFonts w:ascii="Arial" w:hAnsi="Arial" w:cs="Arial"/>
        </w:rPr>
        <w:t>).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3. Настоящее </w:t>
      </w:r>
      <w:r w:rsidR="00E700EE" w:rsidRPr="00B70D94">
        <w:rPr>
          <w:rFonts w:ascii="Arial" w:hAnsi="Arial" w:cs="Arial"/>
        </w:rPr>
        <w:t>п</w:t>
      </w:r>
      <w:r w:rsidRPr="00B70D94">
        <w:rPr>
          <w:rFonts w:ascii="Arial" w:hAnsi="Arial" w:cs="Arial"/>
        </w:rPr>
        <w:t>остановление вступает в силу с 01.01.20</w:t>
      </w:r>
      <w:r w:rsidR="00BB36CF" w:rsidRPr="00B70D94">
        <w:rPr>
          <w:rFonts w:ascii="Arial" w:hAnsi="Arial" w:cs="Arial"/>
        </w:rPr>
        <w:t>21</w:t>
      </w:r>
      <w:r w:rsidRPr="00B70D94">
        <w:rPr>
          <w:rFonts w:ascii="Arial" w:hAnsi="Arial" w:cs="Arial"/>
        </w:rPr>
        <w:t xml:space="preserve"> года.</w:t>
      </w:r>
    </w:p>
    <w:p w:rsidR="00A67DFE" w:rsidRPr="00B70D94" w:rsidRDefault="00A67DFE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4. Контроль за </w:t>
      </w:r>
      <w:r w:rsidR="00A37CAA" w:rsidRPr="00B70D94">
        <w:rPr>
          <w:rFonts w:ascii="Arial" w:hAnsi="Arial" w:cs="Arial"/>
        </w:rPr>
        <w:t xml:space="preserve">исполнением настоящего </w:t>
      </w:r>
      <w:r w:rsidR="00E700EE" w:rsidRPr="00B70D94">
        <w:rPr>
          <w:rFonts w:ascii="Arial" w:hAnsi="Arial" w:cs="Arial"/>
        </w:rPr>
        <w:t>п</w:t>
      </w:r>
      <w:r w:rsidR="00A37CAA" w:rsidRPr="00B70D94">
        <w:rPr>
          <w:rFonts w:ascii="Arial" w:hAnsi="Arial" w:cs="Arial"/>
        </w:rPr>
        <w:t xml:space="preserve">остановления </w:t>
      </w:r>
      <w:r w:rsidRPr="00B70D94">
        <w:rPr>
          <w:rFonts w:ascii="Arial" w:hAnsi="Arial" w:cs="Arial"/>
        </w:rPr>
        <w:t xml:space="preserve">возложить на </w:t>
      </w:r>
      <w:r w:rsidR="00A37CAA" w:rsidRPr="00B70D94">
        <w:rPr>
          <w:rFonts w:ascii="Arial" w:hAnsi="Arial" w:cs="Arial"/>
        </w:rPr>
        <w:t>з</w:t>
      </w:r>
      <w:r w:rsidR="004814D2" w:rsidRPr="00B70D94">
        <w:rPr>
          <w:rFonts w:ascii="Arial" w:hAnsi="Arial" w:cs="Arial"/>
          <w:bCs/>
        </w:rPr>
        <w:t>аместител</w:t>
      </w:r>
      <w:r w:rsidR="008F0261" w:rsidRPr="00B70D94">
        <w:rPr>
          <w:rFonts w:ascii="Arial" w:hAnsi="Arial" w:cs="Arial"/>
          <w:bCs/>
        </w:rPr>
        <w:t>я</w:t>
      </w:r>
      <w:r w:rsidR="004814D2" w:rsidRPr="00B70D94">
        <w:rPr>
          <w:rFonts w:ascii="Arial" w:hAnsi="Arial" w:cs="Arial"/>
          <w:bCs/>
        </w:rPr>
        <w:t xml:space="preserve"> Главы Первомайского района по </w:t>
      </w:r>
      <w:r w:rsidR="00E700EE" w:rsidRPr="00B70D94">
        <w:rPr>
          <w:rFonts w:ascii="Arial" w:hAnsi="Arial" w:cs="Arial"/>
          <w:iCs/>
        </w:rPr>
        <w:t>Управлению делами Т.В. Дудко.</w:t>
      </w: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E700EE" w:rsidRPr="00B70D94" w:rsidRDefault="00E700EE" w:rsidP="00A67DFE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AC28ED" w:rsidRPr="00B70D94" w:rsidTr="00AC28ED">
        <w:tc>
          <w:tcPr>
            <w:tcW w:w="4814" w:type="dxa"/>
          </w:tcPr>
          <w:p w:rsidR="00AC28ED" w:rsidRPr="00B70D94" w:rsidRDefault="00AC28ED" w:rsidP="00A67DFE">
            <w:pPr>
              <w:jc w:val="both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Глава Первомайского района</w:t>
            </w:r>
          </w:p>
        </w:tc>
        <w:tc>
          <w:tcPr>
            <w:tcW w:w="4814" w:type="dxa"/>
          </w:tcPr>
          <w:p w:rsidR="00AC28ED" w:rsidRPr="00B70D94" w:rsidRDefault="00AC28ED" w:rsidP="00AC28ED">
            <w:pPr>
              <w:jc w:val="right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И.И. Сиберт</w:t>
            </w:r>
          </w:p>
        </w:tc>
      </w:tr>
    </w:tbl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C28ED" w:rsidRPr="00B70D94" w:rsidRDefault="00AC28ED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A67DFE" w:rsidRPr="00B70D94" w:rsidRDefault="00A67DF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BA0A4E" w:rsidRPr="00B70D94" w:rsidRDefault="00BA0A4E" w:rsidP="00A67DFE">
      <w:pPr>
        <w:jc w:val="both"/>
        <w:rPr>
          <w:rFonts w:ascii="Arial" w:hAnsi="Arial" w:cs="Arial"/>
        </w:rPr>
      </w:pPr>
    </w:p>
    <w:p w:rsidR="00266DB6" w:rsidRDefault="00266DB6" w:rsidP="00E700EE">
      <w:pPr>
        <w:jc w:val="both"/>
        <w:rPr>
          <w:rFonts w:ascii="Arial" w:hAnsi="Arial" w:cs="Arial"/>
        </w:rPr>
      </w:pPr>
    </w:p>
    <w:p w:rsidR="00B70D94" w:rsidRPr="00B70D94" w:rsidRDefault="00B70D94" w:rsidP="00E700EE">
      <w:pPr>
        <w:jc w:val="both"/>
        <w:rPr>
          <w:rFonts w:ascii="Arial" w:hAnsi="Arial" w:cs="Arial"/>
        </w:rPr>
      </w:pPr>
    </w:p>
    <w:tbl>
      <w:tblPr>
        <w:tblStyle w:val="a9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8"/>
        <w:gridCol w:w="3112"/>
      </w:tblGrid>
      <w:tr w:rsidR="00BB36CF" w:rsidRPr="00B70D94" w:rsidTr="00BB36CF">
        <w:tc>
          <w:tcPr>
            <w:tcW w:w="2268" w:type="dxa"/>
          </w:tcPr>
          <w:p w:rsidR="00BB36CF" w:rsidRPr="00B70D94" w:rsidRDefault="00BB36CF" w:rsidP="00E700EE">
            <w:pPr>
              <w:jc w:val="right"/>
              <w:outlineLvl w:val="0"/>
              <w:rPr>
                <w:rFonts w:ascii="Arial" w:hAnsi="Arial" w:cs="Arial"/>
              </w:rPr>
            </w:pPr>
          </w:p>
        </w:tc>
        <w:tc>
          <w:tcPr>
            <w:tcW w:w="3112" w:type="dxa"/>
          </w:tcPr>
          <w:p w:rsidR="00BB36CF" w:rsidRPr="00B70D94" w:rsidRDefault="00BB36CF" w:rsidP="00E700EE">
            <w:pPr>
              <w:jc w:val="right"/>
              <w:outlineLvl w:val="0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Приложение к Постановлению Администрации Первомайск</w:t>
            </w:r>
            <w:r w:rsidR="00E700EE" w:rsidRPr="00B70D94">
              <w:rPr>
                <w:rFonts w:ascii="Arial" w:hAnsi="Arial" w:cs="Arial"/>
              </w:rPr>
              <w:t>ого района от</w:t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</w:r>
            <w:r w:rsidR="00E700EE" w:rsidRPr="00B70D94">
              <w:rPr>
                <w:rFonts w:ascii="Arial" w:hAnsi="Arial" w:cs="Arial"/>
              </w:rPr>
              <w:softHyphen/>
              <w:t xml:space="preserve"> 26.11.2020 № 251</w:t>
            </w:r>
          </w:p>
        </w:tc>
      </w:tr>
    </w:tbl>
    <w:p w:rsidR="00BB36CF" w:rsidRPr="00B70D94" w:rsidRDefault="00BA0A4E" w:rsidP="00BA0A4E">
      <w:pPr>
        <w:ind w:left="4248" w:firstLine="708"/>
        <w:jc w:val="center"/>
        <w:outlineLvl w:val="0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 </w:t>
      </w: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BB36CF" w:rsidRPr="00B70D94" w:rsidRDefault="00BB36CF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Муниципальная программа</w:t>
      </w:r>
    </w:p>
    <w:p w:rsidR="00A67DFE" w:rsidRPr="00B70D94" w:rsidRDefault="00A67DFE" w:rsidP="000D3B03">
      <w:pPr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«</w:t>
      </w:r>
      <w:r w:rsidR="00AC28ED" w:rsidRPr="00B70D94">
        <w:rPr>
          <w:rFonts w:ascii="Arial" w:hAnsi="Arial" w:cs="Arial"/>
          <w:b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="00AC28ED"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="00AC28ED" w:rsidRPr="00B70D94">
        <w:rPr>
          <w:rFonts w:ascii="Arial" w:hAnsi="Arial" w:cs="Arial"/>
          <w:b/>
        </w:rPr>
        <w:t xml:space="preserve"> </w:t>
      </w:r>
      <w:r w:rsidR="006B7A92" w:rsidRPr="006B7A92">
        <w:rPr>
          <w:rFonts w:ascii="Arial" w:hAnsi="Arial" w:cs="Arial"/>
          <w:b/>
        </w:rPr>
        <w:t>2021-2026 годы</w:t>
      </w:r>
      <w:r w:rsidRPr="00B70D94">
        <w:rPr>
          <w:rFonts w:ascii="Arial" w:hAnsi="Arial" w:cs="Arial"/>
          <w:b/>
        </w:rPr>
        <w:t>»</w:t>
      </w:r>
    </w:p>
    <w:p w:rsidR="00A67DFE" w:rsidRPr="00B70D94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  <w:b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89033B" w:rsidRPr="00B70D94" w:rsidRDefault="0089033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6B061B" w:rsidRPr="00B70D94" w:rsidRDefault="006B061B" w:rsidP="00A67DFE">
      <w:pPr>
        <w:jc w:val="center"/>
        <w:outlineLvl w:val="0"/>
        <w:rPr>
          <w:rFonts w:ascii="Arial" w:hAnsi="Arial" w:cs="Arial"/>
        </w:rPr>
      </w:pPr>
    </w:p>
    <w:p w:rsidR="00B1786D" w:rsidRPr="00B70D94" w:rsidRDefault="00B1786D" w:rsidP="00A67DFE">
      <w:pPr>
        <w:jc w:val="center"/>
        <w:outlineLvl w:val="0"/>
        <w:rPr>
          <w:rFonts w:ascii="Arial" w:hAnsi="Arial" w:cs="Arial"/>
        </w:rPr>
      </w:pPr>
    </w:p>
    <w:p w:rsidR="00B1786D" w:rsidRPr="00B70D94" w:rsidRDefault="00B1786D" w:rsidP="00A67DFE">
      <w:pPr>
        <w:jc w:val="center"/>
        <w:outlineLvl w:val="0"/>
        <w:rPr>
          <w:rFonts w:ascii="Arial" w:hAnsi="Arial" w:cs="Arial"/>
        </w:rPr>
      </w:pPr>
    </w:p>
    <w:p w:rsidR="00A67DFE" w:rsidRPr="00B70D94" w:rsidRDefault="00A67DFE" w:rsidP="00A67DFE">
      <w:pPr>
        <w:jc w:val="center"/>
        <w:outlineLvl w:val="0"/>
        <w:rPr>
          <w:rFonts w:ascii="Arial" w:hAnsi="Arial" w:cs="Arial"/>
        </w:rPr>
      </w:pPr>
    </w:p>
    <w:p w:rsidR="008F0261" w:rsidRPr="00B70D94" w:rsidRDefault="008F0261" w:rsidP="00E70755">
      <w:pPr>
        <w:pStyle w:val="ConsPlusNormal"/>
        <w:widowControl/>
        <w:ind w:firstLine="0"/>
        <w:jc w:val="right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E70755">
      <w:pPr>
        <w:pStyle w:val="ConsPlusNormal"/>
        <w:widowControl/>
        <w:ind w:firstLine="0"/>
        <w:jc w:val="center"/>
        <w:rPr>
          <w:sz w:val="24"/>
          <w:szCs w:val="24"/>
        </w:rPr>
      </w:pPr>
    </w:p>
    <w:p w:rsidR="00BA0A4E" w:rsidRPr="00B70D94" w:rsidRDefault="00BA0A4E" w:rsidP="00C346A3">
      <w:pPr>
        <w:pStyle w:val="ConsPlusNormal"/>
        <w:widowControl/>
        <w:ind w:firstLine="0"/>
        <w:rPr>
          <w:sz w:val="24"/>
          <w:szCs w:val="24"/>
        </w:rPr>
      </w:pPr>
    </w:p>
    <w:p w:rsidR="00654441" w:rsidRPr="00B70D94" w:rsidRDefault="00654441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  <w:sectPr w:rsidR="00654441" w:rsidRPr="00B70D94" w:rsidSect="00BA0A4E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E70755" w:rsidRPr="00B70D94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lastRenderedPageBreak/>
        <w:t>ПАСПОРТ</w:t>
      </w:r>
    </w:p>
    <w:p w:rsidR="00E70755" w:rsidRPr="00B70D94" w:rsidRDefault="00E70755" w:rsidP="00E70755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t xml:space="preserve"> МУНИЦИПАЛЬНОЙ ПРОГРАММЫ</w:t>
      </w:r>
    </w:p>
    <w:p w:rsidR="00AC28ED" w:rsidRPr="00B70D94" w:rsidRDefault="00AC28ED" w:rsidP="0067381B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«Развитие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Pr="00B70D94">
        <w:rPr>
          <w:rFonts w:ascii="Arial" w:hAnsi="Arial" w:cs="Arial"/>
          <w:b/>
        </w:rPr>
        <w:t xml:space="preserve"> </w:t>
      </w:r>
      <w:r w:rsidR="006B7A92" w:rsidRPr="006B7A92">
        <w:rPr>
          <w:rFonts w:ascii="Arial" w:hAnsi="Arial" w:cs="Arial"/>
          <w:b/>
        </w:rPr>
        <w:t>2021-2026 годы</w:t>
      </w:r>
      <w:r w:rsidRPr="00B70D94">
        <w:rPr>
          <w:rFonts w:ascii="Arial" w:hAnsi="Arial" w:cs="Arial"/>
          <w:b/>
        </w:rPr>
        <w:t>»</w:t>
      </w:r>
    </w:p>
    <w:tbl>
      <w:tblPr>
        <w:tblpPr w:leftFromText="180" w:rightFromText="180" w:vertAnchor="text" w:horzAnchor="margin" w:tblpXSpec="center" w:tblpY="961"/>
        <w:tblW w:w="14167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04"/>
        <w:gridCol w:w="2533"/>
        <w:gridCol w:w="25"/>
        <w:gridCol w:w="1134"/>
        <w:gridCol w:w="256"/>
        <w:gridCol w:w="28"/>
        <w:gridCol w:w="831"/>
        <w:gridCol w:w="558"/>
        <w:gridCol w:w="28"/>
        <w:gridCol w:w="567"/>
        <w:gridCol w:w="822"/>
        <w:gridCol w:w="29"/>
        <w:gridCol w:w="271"/>
        <w:gridCol w:w="1124"/>
        <w:gridCol w:w="10"/>
        <w:gridCol w:w="1418"/>
        <w:gridCol w:w="12"/>
        <w:gridCol w:w="1417"/>
      </w:tblGrid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Наименование Муниципальной программы (далее МП)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(подпрограммы МП)   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BA0A4E" w:rsidRPr="00B70D94" w:rsidRDefault="00BA0A4E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 xml:space="preserve">Муниципальная программа </w:t>
            </w:r>
            <w:r w:rsidR="00AC28ED" w:rsidRPr="00B70D94">
              <w:rPr>
                <w:rFonts w:ascii="Arial" w:eastAsia="Times New Roman" w:hAnsi="Arial" w:cs="Arial"/>
                <w:lang w:eastAsia="ru-RU"/>
              </w:rPr>
              <w:t xml:space="preserve">«Развитие информационного общества в муниципальном образовании Первомайский район </w:t>
            </w:r>
            <w:r w:rsidR="006B7A92" w:rsidRPr="006B7A92">
              <w:rPr>
                <w:rFonts w:ascii="Arial" w:eastAsia="Times New Roman" w:hAnsi="Arial" w:cs="Arial"/>
                <w:lang w:eastAsia="ru-RU"/>
              </w:rPr>
              <w:t>2021-2026 г</w:t>
            </w:r>
            <w:r w:rsidR="006B7A92">
              <w:rPr>
                <w:rFonts w:ascii="Arial" w:eastAsia="Times New Roman" w:hAnsi="Arial" w:cs="Arial"/>
                <w:lang w:eastAsia="ru-RU"/>
              </w:rPr>
              <w:t>оды</w:t>
            </w:r>
            <w:r w:rsidR="00AC28ED" w:rsidRPr="00B70D94">
              <w:rPr>
                <w:rFonts w:ascii="Arial" w:eastAsia="Times New Roman" w:hAnsi="Arial" w:cs="Arial"/>
                <w:lang w:eastAsia="ru-RU"/>
              </w:rPr>
              <w:t xml:space="preserve"> </w:t>
            </w:r>
            <w:r w:rsidRPr="00B70D94">
              <w:rPr>
                <w:rFonts w:ascii="Arial" w:eastAsia="Times New Roman" w:hAnsi="Arial" w:cs="Arial"/>
                <w:lang w:eastAsia="ru-RU"/>
              </w:rPr>
              <w:t>(далее – Программа)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Координатор МП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B70D94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Заказчик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Администрация Первомайского района</w:t>
            </w:r>
          </w:p>
        </w:tc>
      </w:tr>
      <w:tr w:rsidR="0067381B" w:rsidRPr="00B70D94" w:rsidTr="005F708F">
        <w:trPr>
          <w:cantSplit/>
          <w:trHeight w:val="24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Соисполнители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3A76D1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Отсутствуют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Стратегическая цель  социально –экономического развития Первомайского района до 2030 года.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AF0155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440AEC">
              <w:rPr>
                <w:sz w:val="24"/>
                <w:szCs w:val="24"/>
              </w:rPr>
              <w:t>Создание условий для повышения уровня жизни населения на основе обеспечения устойчивого экономического роста</w:t>
            </w:r>
          </w:p>
        </w:tc>
      </w:tr>
      <w:tr w:rsidR="0067381B" w:rsidRPr="00B70D94" w:rsidTr="005F708F">
        <w:trPr>
          <w:cantSplit/>
          <w:trHeight w:val="48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Цель программы</w:t>
            </w:r>
          </w:p>
          <w:p w:rsidR="00BA0A4E" w:rsidRPr="00B70D94" w:rsidRDefault="00BA0A4E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0A4E" w:rsidRPr="00B70D94" w:rsidRDefault="00AC28ED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  <w:highlight w:val="yellow"/>
              </w:rPr>
            </w:pPr>
            <w:r w:rsidRPr="00B70D94">
              <w:rPr>
                <w:sz w:val="24"/>
                <w:szCs w:val="24"/>
              </w:rPr>
              <w:t xml:space="preserve">Создание и развитие информационного общества на территории муниципального образования </w:t>
            </w:r>
            <w:r w:rsidR="008B0C06" w:rsidRPr="00B70D94">
              <w:rPr>
                <w:sz w:val="24"/>
                <w:szCs w:val="24"/>
              </w:rPr>
              <w:t>«</w:t>
            </w:r>
            <w:r w:rsidRPr="00B70D94">
              <w:rPr>
                <w:sz w:val="24"/>
                <w:szCs w:val="24"/>
              </w:rPr>
              <w:t>Первомайский район</w:t>
            </w:r>
            <w:r w:rsidR="008B0C06" w:rsidRPr="00B70D94">
              <w:rPr>
                <w:sz w:val="24"/>
                <w:szCs w:val="24"/>
              </w:rPr>
              <w:t>»</w:t>
            </w:r>
            <w:r w:rsidRPr="00B70D94">
              <w:rPr>
                <w:sz w:val="24"/>
                <w:szCs w:val="24"/>
              </w:rPr>
              <w:t>.</w:t>
            </w:r>
          </w:p>
        </w:tc>
      </w:tr>
      <w:tr w:rsidR="005F708F" w:rsidRPr="00B70D94" w:rsidTr="005F708F">
        <w:trPr>
          <w:cantSplit/>
          <w:trHeight w:val="99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 цели МП и их значения (с детализацией по годам реализации)</w:t>
            </w: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2021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2022  год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2023 год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2024 год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2025 год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2026 год</w:t>
            </w:r>
          </w:p>
        </w:tc>
      </w:tr>
      <w:tr w:rsidR="005F708F" w:rsidRPr="00B70D94" w:rsidTr="005F708F">
        <w:trPr>
          <w:cantSplit/>
          <w:trHeight w:val="102"/>
        </w:trPr>
        <w:tc>
          <w:tcPr>
            <w:tcW w:w="310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70D94" w:rsidRDefault="005F708F" w:rsidP="005F708F">
            <w:pPr>
              <w:widowControl w:val="0"/>
              <w:rPr>
                <w:rFonts w:ascii="Arial" w:hAnsi="Arial" w:cs="Arial"/>
              </w:rPr>
            </w:pPr>
          </w:p>
        </w:tc>
        <w:tc>
          <w:tcPr>
            <w:tcW w:w="255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Удовлетворенность населения  деятельностью органов местного самоуправления, % 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color w:val="FF0000"/>
                <w:sz w:val="24"/>
                <w:szCs w:val="24"/>
              </w:rPr>
            </w:pP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40,5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1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39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40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51,3</w:t>
            </w:r>
          </w:p>
        </w:tc>
      </w:tr>
      <w:tr w:rsidR="005F708F" w:rsidRPr="00B70D94" w:rsidTr="005F708F">
        <w:trPr>
          <w:cantSplit/>
          <w:trHeight w:val="1556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Задачи МП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информационной открытости органов местного самоуправления;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района;</w:t>
            </w:r>
          </w:p>
          <w:p w:rsidR="005F708F" w:rsidRPr="00B70D94" w:rsidRDefault="005F708F" w:rsidP="005F708F">
            <w:pPr>
              <w:pStyle w:val="a4"/>
              <w:keepNext/>
              <w:keepLines/>
              <w:widowControl w:val="0"/>
              <w:numPr>
                <w:ilvl w:val="0"/>
                <w:numId w:val="28"/>
              </w:numPr>
              <w:spacing w:after="240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Развитие и эксплуатация электронного и открытого правительства.</w:t>
            </w:r>
          </w:p>
        </w:tc>
      </w:tr>
      <w:tr w:rsidR="005F708F" w:rsidRPr="00B70D94" w:rsidTr="005F708F">
        <w:trPr>
          <w:cantSplit/>
          <w:trHeight w:val="230"/>
        </w:trPr>
        <w:tc>
          <w:tcPr>
            <w:tcW w:w="310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lastRenderedPageBreak/>
              <w:t>Показатели задач МП и их значения (с детализацией по годам реализации МП)</w:t>
            </w: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Показатели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2021 год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2022 год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2023 год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2024 год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2025 год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Прогнозный период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jc w:val="center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2026 год</w:t>
            </w:r>
          </w:p>
        </w:tc>
      </w:tr>
      <w:tr w:rsidR="005F708F" w:rsidRPr="00B70D94" w:rsidTr="005F708F">
        <w:trPr>
          <w:cantSplit/>
          <w:trHeight w:val="23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:rsidR="005F708F" w:rsidRPr="00B70D94" w:rsidRDefault="005F708F" w:rsidP="005F708F">
            <w:pPr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b/>
                <w:lang w:eastAsia="ru-RU"/>
              </w:rPr>
              <w:t>Задача 1.</w:t>
            </w:r>
            <w:r w:rsidRPr="00B70D94">
              <w:rPr>
                <w:rFonts w:ascii="Arial" w:eastAsia="Times New Roman" w:hAnsi="Arial" w:cs="Arial"/>
                <w:lang w:eastAsia="ru-RU"/>
              </w:rPr>
              <w:t xml:space="preserve"> Количество муниципальных услуг,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300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310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320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330</w:t>
            </w:r>
          </w:p>
        </w:tc>
      </w:tr>
      <w:tr w:rsidR="005F708F" w:rsidRPr="00B70D94" w:rsidTr="005F708F">
        <w:trPr>
          <w:cantSplit/>
          <w:trHeight w:val="240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2.</w:t>
            </w:r>
            <w:r w:rsidRPr="00B70D94">
              <w:rPr>
                <w:sz w:val="24"/>
                <w:szCs w:val="24"/>
              </w:rPr>
              <w:t xml:space="preserve"> </w:t>
            </w:r>
            <w:r w:rsidRPr="00B70D94">
              <w:rPr>
                <w:color w:val="000000"/>
                <w:sz w:val="24"/>
                <w:szCs w:val="24"/>
              </w:rPr>
              <w:t xml:space="preserve"> </w:t>
            </w:r>
            <w:r w:rsidRPr="00B70D94">
              <w:rPr>
                <w:sz w:val="24"/>
                <w:szCs w:val="24"/>
              </w:rPr>
              <w:t>Количество услуг по поддержке сайта, ед.</w:t>
            </w:r>
          </w:p>
        </w:tc>
        <w:tc>
          <w:tcPr>
            <w:tcW w:w="1415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34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  <w:tc>
          <w:tcPr>
            <w:tcW w:w="142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</w:t>
            </w:r>
          </w:p>
        </w:tc>
      </w:tr>
      <w:tr w:rsidR="005F708F" w:rsidRPr="00B70D94" w:rsidTr="005F708F">
        <w:trPr>
          <w:cantSplit/>
          <w:trHeight w:val="345"/>
        </w:trPr>
        <w:tc>
          <w:tcPr>
            <w:tcW w:w="3104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3.</w:t>
            </w:r>
            <w:r w:rsidRPr="00B70D94">
              <w:rPr>
                <w:sz w:val="24"/>
                <w:szCs w:val="24"/>
              </w:rPr>
              <w:t xml:space="preserve"> Количество компьютерной техники и оргтехники, ед.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25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27</w:t>
            </w:r>
          </w:p>
        </w:tc>
      </w:tr>
      <w:tr w:rsidR="005F708F" w:rsidRPr="00B70D94" w:rsidTr="005F708F">
        <w:trPr>
          <w:cantSplit/>
          <w:trHeight w:val="1140"/>
        </w:trPr>
        <w:tc>
          <w:tcPr>
            <w:tcW w:w="310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5F708F" w:rsidRPr="00B70D94" w:rsidRDefault="005F708F" w:rsidP="005F708F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b/>
                <w:sz w:val="24"/>
                <w:szCs w:val="24"/>
              </w:rPr>
              <w:t>Задача 4.</w:t>
            </w:r>
            <w:r w:rsidRPr="00B70D94">
              <w:rPr>
                <w:sz w:val="24"/>
                <w:szCs w:val="24"/>
              </w:rPr>
              <w:t xml:space="preserve"> </w:t>
            </w:r>
            <w:r w:rsidRPr="00B70D94">
              <w:rPr>
                <w:color w:val="000000"/>
                <w:sz w:val="24"/>
                <w:szCs w:val="24"/>
              </w:rPr>
              <w:t xml:space="preserve"> </w:t>
            </w:r>
            <w:r w:rsidRPr="00B70D94">
              <w:rPr>
                <w:sz w:val="24"/>
                <w:szCs w:val="24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  <w:tc>
          <w:tcPr>
            <w:tcW w:w="1415" w:type="dxa"/>
            <w:gridSpan w:val="3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34" w:type="dxa"/>
            <w:gridSpan w:val="4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5F708F" w:rsidRPr="00B70D94" w:rsidRDefault="00D96733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</w:rPr>
              <w:t>4</w:t>
            </w:r>
          </w:p>
        </w:tc>
      </w:tr>
      <w:tr w:rsidR="005F708F" w:rsidRPr="00B70D94" w:rsidTr="005F708F">
        <w:trPr>
          <w:cantSplit/>
          <w:trHeight w:val="555"/>
        </w:trPr>
        <w:tc>
          <w:tcPr>
            <w:tcW w:w="310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Срок реализации МП (подпрограммы МП)          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6B7A92" w:rsidP="005F708F">
            <w:pPr>
              <w:pStyle w:val="ConsNormal"/>
              <w:keepNext/>
              <w:keepLines/>
              <w:ind w:right="0" w:firstLine="0"/>
              <w:rPr>
                <w:rFonts w:cs="Arial"/>
                <w:sz w:val="24"/>
                <w:szCs w:val="24"/>
                <w:highlight w:val="yellow"/>
              </w:rPr>
            </w:pPr>
            <w:r w:rsidRPr="006B7A92">
              <w:rPr>
                <w:rFonts w:cs="Arial"/>
                <w:sz w:val="24"/>
                <w:szCs w:val="24"/>
              </w:rPr>
              <w:t>2021-2026 годы</w:t>
            </w:r>
          </w:p>
        </w:tc>
      </w:tr>
      <w:tr w:rsidR="005F708F" w:rsidRPr="00B70D94" w:rsidTr="005F708F">
        <w:trPr>
          <w:cantSplit/>
          <w:trHeight w:val="360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Перечень подпрограмм МП (при наличии)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Отсутствует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</w:p>
        </w:tc>
      </w:tr>
      <w:tr w:rsidR="00E0706B" w:rsidRPr="00B70D94" w:rsidTr="0053306D">
        <w:trPr>
          <w:cantSplit/>
          <w:trHeight w:val="192"/>
        </w:trPr>
        <w:tc>
          <w:tcPr>
            <w:tcW w:w="3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 xml:space="preserve">Объемы и источники финансирования программы (с </w:t>
            </w: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 xml:space="preserve">детализацией по годам реализации, тыс. рублей) </w:t>
            </w:r>
          </w:p>
        </w:tc>
        <w:tc>
          <w:tcPr>
            <w:tcW w:w="25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Источники</w:t>
            </w:r>
          </w:p>
        </w:tc>
        <w:tc>
          <w:tcPr>
            <w:tcW w:w="11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2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2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2026</w:t>
            </w:r>
          </w:p>
        </w:tc>
      </w:tr>
      <w:tr w:rsidR="00E0706B" w:rsidRPr="00B70D94" w:rsidTr="0053306D">
        <w:trPr>
          <w:cantSplit/>
          <w:trHeight w:val="187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 xml:space="preserve">Федеральный бюджет (по </w:t>
            </w:r>
            <w:r w:rsidRPr="00E0706B">
              <w:rPr>
                <w:color w:val="000000"/>
                <w:sz w:val="24"/>
                <w:szCs w:val="24"/>
              </w:rPr>
              <w:lastRenderedPageBreak/>
              <w:t>согласованию)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lastRenderedPageBreak/>
              <w:t>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706B" w:rsidRPr="00B70D94" w:rsidTr="0053306D">
        <w:trPr>
          <w:cantSplit/>
          <w:trHeight w:val="187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Областной бюджет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706B" w:rsidRPr="00B70D94" w:rsidTr="0053306D">
        <w:trPr>
          <w:cantSplit/>
          <w:trHeight w:val="187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 xml:space="preserve">Местные бюджеты 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77,79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136,5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706B" w:rsidRPr="00B70D94" w:rsidTr="0053306D">
        <w:trPr>
          <w:cantSplit/>
          <w:trHeight w:val="187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Внебюджетные источники (по согласованию)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</w:tr>
      <w:tr w:rsidR="00E0706B" w:rsidRPr="00B70D94" w:rsidTr="0053306D">
        <w:trPr>
          <w:cantSplit/>
          <w:trHeight w:val="187"/>
        </w:trPr>
        <w:tc>
          <w:tcPr>
            <w:tcW w:w="3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Всего по источникам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77,79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136,5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rPr>
                <w:rFonts w:ascii="Arial" w:hAnsi="Arial" w:cs="Arial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0</w:t>
            </w:r>
          </w:p>
        </w:tc>
      </w:tr>
      <w:tr w:rsidR="00E0706B" w:rsidRPr="00B70D94" w:rsidTr="0053306D">
        <w:trPr>
          <w:cantSplit/>
          <w:trHeight w:val="354"/>
        </w:trPr>
        <w:tc>
          <w:tcPr>
            <w:tcW w:w="31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Объем и основные направления расходования средств (с детализацией по годам реализации, тыс. рублей)</w:t>
            </w: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color w:val="000000"/>
                <w:lang w:eastAsia="ru-RU"/>
              </w:rPr>
              <w:t>Основные направления расходования средств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2021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2022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2025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jc w:val="right"/>
              <w:rPr>
                <w:rFonts w:ascii="Arial" w:eastAsia="Times New Roman" w:hAnsi="Arial" w:cs="Arial"/>
                <w:bCs/>
                <w:color w:val="000000"/>
                <w:lang w:eastAsia="ru-RU"/>
              </w:rPr>
            </w:pPr>
            <w:r w:rsidRPr="00E0706B">
              <w:rPr>
                <w:rFonts w:ascii="Arial" w:eastAsia="Times New Roman" w:hAnsi="Arial" w:cs="Arial"/>
                <w:bCs/>
                <w:color w:val="000000"/>
                <w:lang w:eastAsia="ru-RU"/>
              </w:rPr>
              <w:t>2026</w:t>
            </w:r>
          </w:p>
        </w:tc>
      </w:tr>
      <w:tr w:rsidR="00E0706B" w:rsidRPr="00B70D94" w:rsidTr="0053306D">
        <w:trPr>
          <w:cantSplit/>
          <w:trHeight w:val="354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инвестиции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706B" w:rsidRPr="00B70D94" w:rsidTr="0053306D">
        <w:trPr>
          <w:cantSplit/>
          <w:trHeight w:val="354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НИОКР (Научно-исследовательские и опытно-конструкторские работы)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0</w:t>
            </w:r>
          </w:p>
        </w:tc>
      </w:tr>
      <w:tr w:rsidR="00E0706B" w:rsidRPr="00B70D94" w:rsidTr="0053306D">
        <w:trPr>
          <w:cantSplit/>
          <w:trHeight w:val="354"/>
        </w:trPr>
        <w:tc>
          <w:tcPr>
            <w:tcW w:w="31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keepNext/>
              <w:keepLines/>
              <w:widowControl w:val="0"/>
              <w:rPr>
                <w:rFonts w:ascii="Arial" w:hAnsi="Arial" w:cs="Arial"/>
              </w:rPr>
            </w:pPr>
          </w:p>
        </w:tc>
        <w:tc>
          <w:tcPr>
            <w:tcW w:w="2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11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292,79</w:t>
            </w:r>
          </w:p>
        </w:tc>
        <w:tc>
          <w:tcPr>
            <w:tcW w:w="111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77,79</w:t>
            </w:r>
          </w:p>
        </w:tc>
        <w:tc>
          <w:tcPr>
            <w:tcW w:w="1153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136,5</w:t>
            </w:r>
          </w:p>
        </w:tc>
        <w:tc>
          <w:tcPr>
            <w:tcW w:w="112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67,5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42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706B" w:rsidRPr="00E0706B" w:rsidRDefault="00E0706B" w:rsidP="00E0706B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E0706B">
              <w:rPr>
                <w:bCs/>
                <w:color w:val="000000"/>
                <w:sz w:val="24"/>
                <w:szCs w:val="24"/>
              </w:rPr>
              <w:t>0</w:t>
            </w:r>
          </w:p>
        </w:tc>
      </w:tr>
      <w:tr w:rsidR="005F708F" w:rsidRPr="00B70D94" w:rsidTr="005F708F">
        <w:trPr>
          <w:cantSplit/>
          <w:trHeight w:val="694"/>
        </w:trPr>
        <w:tc>
          <w:tcPr>
            <w:tcW w:w="31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>Организация управления МП (подпрограммы МП)</w:t>
            </w:r>
          </w:p>
        </w:tc>
        <w:tc>
          <w:tcPr>
            <w:tcW w:w="11063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     Реализацию МП осуществляет Администрация Первомайского района.</w:t>
            </w:r>
          </w:p>
          <w:p w:rsidR="005F708F" w:rsidRPr="00B70D94" w:rsidRDefault="005F708F" w:rsidP="005F708F">
            <w:pPr>
              <w:pStyle w:val="ConsPlusNormal"/>
              <w:keepNext/>
              <w:keepLines/>
              <w:ind w:firstLine="0"/>
              <w:rPr>
                <w:sz w:val="24"/>
                <w:szCs w:val="24"/>
              </w:rPr>
            </w:pPr>
            <w:r w:rsidRPr="00B70D94">
              <w:rPr>
                <w:sz w:val="24"/>
                <w:szCs w:val="24"/>
              </w:rPr>
              <w:t xml:space="preserve">     Контроль за реализацией, текущий контроль и мониторинг реализации МП осуществляет Заместитель Главы Первомайского района по Управлению делами.</w:t>
            </w:r>
          </w:p>
        </w:tc>
      </w:tr>
    </w:tbl>
    <w:p w:rsidR="00654441" w:rsidRPr="00B70D94" w:rsidRDefault="00654441" w:rsidP="00DB2069">
      <w:pPr>
        <w:pStyle w:val="ConsPlusNormal"/>
        <w:widowControl/>
        <w:ind w:firstLine="0"/>
        <w:rPr>
          <w:b/>
          <w:sz w:val="24"/>
          <w:szCs w:val="24"/>
        </w:rPr>
      </w:pPr>
      <w:r w:rsidRPr="00B70D94">
        <w:rPr>
          <w:sz w:val="24"/>
          <w:szCs w:val="24"/>
        </w:rPr>
        <w:br w:type="page"/>
      </w:r>
    </w:p>
    <w:p w:rsidR="00D96733" w:rsidRPr="00B70D94" w:rsidRDefault="00D96733" w:rsidP="00D16EA1">
      <w:pPr>
        <w:pStyle w:val="ConsPlusNormal"/>
        <w:widowControl/>
        <w:ind w:firstLine="540"/>
        <w:jc w:val="center"/>
        <w:rPr>
          <w:sz w:val="24"/>
          <w:szCs w:val="24"/>
        </w:rPr>
        <w:sectPr w:rsidR="00D96733" w:rsidRPr="00B70D94" w:rsidSect="00D96733">
          <w:pgSz w:w="16838" w:h="11906" w:orient="landscape"/>
          <w:pgMar w:top="1134" w:right="567" w:bottom="567" w:left="709" w:header="709" w:footer="709" w:gutter="0"/>
          <w:cols w:space="708"/>
          <w:docGrid w:linePitch="360"/>
        </w:sectPr>
      </w:pPr>
    </w:p>
    <w:p w:rsidR="007733E1" w:rsidRPr="00B70D94" w:rsidRDefault="00663105" w:rsidP="00D16EA1">
      <w:pPr>
        <w:pStyle w:val="ConsPlusNormal"/>
        <w:widowControl/>
        <w:ind w:firstLine="540"/>
        <w:jc w:val="center"/>
        <w:rPr>
          <w:b/>
          <w:sz w:val="24"/>
          <w:szCs w:val="24"/>
        </w:rPr>
      </w:pPr>
      <w:r w:rsidRPr="00B70D94">
        <w:rPr>
          <w:b/>
          <w:sz w:val="24"/>
          <w:szCs w:val="24"/>
        </w:rPr>
        <w:lastRenderedPageBreak/>
        <w:t>1. ХАРАКТЕРИСТИКА ПРОБЛЕМЫ, НА РЕШЕНИЕ КОТОРОЙ НАПРАВЛЕНА МУНИЦИПАЛЬНАЯ ПРОГРАММА</w:t>
      </w:r>
    </w:p>
    <w:p w:rsidR="00663105" w:rsidRPr="00B70D94" w:rsidRDefault="00663105" w:rsidP="00D16EA1">
      <w:pPr>
        <w:jc w:val="center"/>
        <w:rPr>
          <w:rFonts w:ascii="Arial" w:hAnsi="Arial" w:cs="Arial"/>
          <w:b/>
        </w:rPr>
      </w:pPr>
    </w:p>
    <w:p w:rsidR="00A725E7" w:rsidRPr="00B70D94" w:rsidRDefault="00A725E7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 настоящее время не подвергается сомнению важная роль информационно-коммуникационных технологий в экономическом развитии страны, региона, района.  Современное состояние и перспективы общественного, экономического и социального развития района требуют оперативного и качественного информационного обеспечения официальной правовой информацией органов местного самоуправления граждан, юридических лиц, общественных и политических объединений и организаций.</w:t>
      </w:r>
    </w:p>
    <w:p w:rsidR="00AA365B" w:rsidRPr="00B70D94" w:rsidRDefault="00AA365B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Приоритеты </w:t>
      </w:r>
      <w:r w:rsidR="00AA446F" w:rsidRPr="00B70D94">
        <w:rPr>
          <w:rFonts w:ascii="Arial" w:hAnsi="Arial" w:cs="Arial"/>
        </w:rPr>
        <w:t xml:space="preserve">муниципальной </w:t>
      </w:r>
      <w:hyperlink r:id="rId8" w:history="1">
        <w:r w:rsidRPr="00B70D94">
          <w:rPr>
            <w:rFonts w:ascii="Arial" w:hAnsi="Arial" w:cs="Arial"/>
          </w:rPr>
          <w:t>программы</w:t>
        </w:r>
      </w:hyperlink>
      <w:r w:rsidR="00AA446F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"</w:t>
      </w:r>
      <w:r w:rsidR="00AA446F" w:rsidRPr="00B70D94">
        <w:rPr>
          <w:rFonts w:ascii="Arial" w:hAnsi="Arial" w:cs="Arial"/>
        </w:rPr>
        <w:t xml:space="preserve">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</w:rPr>
        <w:t>«</w:t>
      </w:r>
      <w:r w:rsidR="00AA446F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AA446F" w:rsidRPr="00B70D94">
        <w:rPr>
          <w:rFonts w:ascii="Arial" w:hAnsi="Arial" w:cs="Arial"/>
        </w:rPr>
        <w:t xml:space="preserve"> </w:t>
      </w:r>
      <w:r w:rsidR="006B7A92" w:rsidRPr="006B7A92">
        <w:rPr>
          <w:rFonts w:ascii="Arial" w:hAnsi="Arial" w:cs="Arial"/>
        </w:rPr>
        <w:t>2021-2026 годы</w:t>
      </w:r>
      <w:r w:rsidRPr="00B70D94">
        <w:rPr>
          <w:rFonts w:ascii="Arial" w:hAnsi="Arial" w:cs="Arial"/>
        </w:rPr>
        <w:t xml:space="preserve">" определены указами Президента Российской Федерации от 9 мая 2017 г. </w:t>
      </w:r>
      <w:hyperlink r:id="rId9" w:history="1">
        <w:r w:rsidR="00AA446F" w:rsidRPr="00B70D94">
          <w:rPr>
            <w:rFonts w:ascii="Arial" w:hAnsi="Arial" w:cs="Arial"/>
          </w:rPr>
          <w:t>№</w:t>
        </w:r>
        <w:r w:rsidRPr="00B70D94">
          <w:rPr>
            <w:rFonts w:ascii="Arial" w:hAnsi="Arial" w:cs="Arial"/>
          </w:rPr>
          <w:t>203</w:t>
        </w:r>
      </w:hyperlink>
      <w:r w:rsidRPr="00B70D94">
        <w:rPr>
          <w:rFonts w:ascii="Arial" w:hAnsi="Arial" w:cs="Arial"/>
        </w:rPr>
        <w:t xml:space="preserve"> "О Стратегии развития информационного общества в Российской Федерации на 2017 - 2030 годы", от 7 мая 2018 г. </w:t>
      </w:r>
      <w:hyperlink r:id="rId10" w:history="1">
        <w:r w:rsidR="00AA446F" w:rsidRPr="00B70D94">
          <w:rPr>
            <w:rFonts w:ascii="Arial" w:hAnsi="Arial" w:cs="Arial"/>
          </w:rPr>
          <w:t>№</w:t>
        </w:r>
        <w:r w:rsidRPr="00B70D94">
          <w:rPr>
            <w:rFonts w:ascii="Arial" w:hAnsi="Arial" w:cs="Arial"/>
          </w:rPr>
          <w:t>204</w:t>
        </w:r>
      </w:hyperlink>
      <w:r w:rsidRPr="00B70D94">
        <w:rPr>
          <w:rFonts w:ascii="Arial" w:hAnsi="Arial" w:cs="Arial"/>
        </w:rPr>
        <w:t xml:space="preserve"> "О национальных целях и стратегических задачах развития Российской Федерации на период до 2024 года", </w:t>
      </w:r>
      <w:hyperlink r:id="rId11" w:history="1">
        <w:r w:rsidRPr="00B70D94">
          <w:rPr>
            <w:rFonts w:ascii="Arial" w:hAnsi="Arial" w:cs="Arial"/>
          </w:rPr>
          <w:t>Концепцией</w:t>
        </w:r>
      </w:hyperlink>
      <w:r w:rsidRPr="00B70D94">
        <w:rPr>
          <w:rFonts w:ascii="Arial" w:hAnsi="Arial" w:cs="Arial"/>
        </w:rPr>
        <w:t xml:space="preserve"> развития механизмов предоставления государственных и муниципальных услуг в электронном виде, утвержденной Распоряжением Правительства Российской Федерации от 25.12.2013 </w:t>
      </w:r>
      <w:r w:rsidR="00AA446F" w:rsidRPr="00B70D94">
        <w:rPr>
          <w:rFonts w:ascii="Arial" w:hAnsi="Arial" w:cs="Arial"/>
        </w:rPr>
        <w:t>№</w:t>
      </w:r>
      <w:r w:rsidRPr="00B70D94">
        <w:rPr>
          <w:rFonts w:ascii="Arial" w:hAnsi="Arial" w:cs="Arial"/>
        </w:rPr>
        <w:t>2516-р. В соответствии с указанными документами повышение благосостояния, качества жизни и работы граждан, улучшение доступности и качества государственных услуг, повышение степени информированности и цифровой грамотности, развитие экономического потенциала страны с использованием современных информационных, телекоммуникационных и цифровых технологий являются приоритетными направлениями развития информационного общества в Российской Федерации.</w:t>
      </w:r>
    </w:p>
    <w:p w:rsidR="00AA365B" w:rsidRPr="00B70D94" w:rsidRDefault="00AA365B" w:rsidP="00BA5148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Согласно </w:t>
      </w:r>
      <w:hyperlink r:id="rId12" w:history="1">
        <w:r w:rsidRPr="00B70D94">
          <w:rPr>
            <w:rFonts w:ascii="Arial" w:hAnsi="Arial" w:cs="Arial"/>
          </w:rPr>
          <w:t>Стратегии</w:t>
        </w:r>
      </w:hyperlink>
      <w:r w:rsidRPr="00B70D94">
        <w:rPr>
          <w:rFonts w:ascii="Arial" w:hAnsi="Arial" w:cs="Arial"/>
        </w:rPr>
        <w:t xml:space="preserve"> развития информационного общества в Российской Федерации на 2017 - 2030 годы определены цели, задачи и меры по реализации внутренней и внешней политики Российской Федерации в сфере применения информационных и коммуникационных технологий (далее - ИКТ), направленные на развитие информационного общества, формирование национальной цифровой экономики, обеспечение национальных интересов и реализацию стратегических национальных приоритетов.</w:t>
      </w:r>
    </w:p>
    <w:p w:rsidR="009B1CDF" w:rsidRPr="00B70D94" w:rsidRDefault="009B1CDF" w:rsidP="00BA5148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Уровень развития информационного общества в Первомайском районе в значительной степени определяется следующими факторами: уровнем развития человеческого капитала, состоянием ИКТ-инфраструктуры, экономической ситуацией, а также целенаправленной политикой развития ИКТ в социально значимых сферах и информационной политикой популяризации применения ИКТ среди населения.</w:t>
      </w:r>
    </w:p>
    <w:p w:rsidR="00D94280" w:rsidRPr="00B70D94" w:rsidRDefault="00D94280" w:rsidP="00082D27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Эффективность работы органов местного самоуправления напрямую зависит от уровня развития в сфере региональной и муниципальной информатизации и информационного общества, и имеющегося потенциала в муниципальном </w:t>
      </w:r>
      <w:r w:rsidR="00082D27" w:rsidRPr="00B70D94">
        <w:rPr>
          <w:rFonts w:eastAsia="MS Mincho"/>
          <w:sz w:val="24"/>
          <w:szCs w:val="24"/>
          <w:lang w:eastAsia="ja-JP"/>
        </w:rPr>
        <w:t xml:space="preserve">образовании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="00082D27"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="00082D27" w:rsidRPr="00B70D94">
        <w:rPr>
          <w:rFonts w:eastAsia="MS Mincho"/>
          <w:sz w:val="24"/>
          <w:szCs w:val="24"/>
          <w:lang w:eastAsia="ja-JP"/>
        </w:rPr>
        <w:t>.</w:t>
      </w:r>
    </w:p>
    <w:p w:rsidR="00D94280" w:rsidRPr="00B70D94" w:rsidRDefault="00D94280" w:rsidP="00D9428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Предметом регулирования Программы являются правоотношения, связанные с развитием современной информационной и телекоммуникационной инфраструктуры, предоставлением на ее основе качественных муниципальных услуг и обеспечение высокого уровня доступности для населения информационных технологий.</w:t>
      </w:r>
    </w:p>
    <w:p w:rsidR="00D94280" w:rsidRPr="00B70D94" w:rsidRDefault="00D94280" w:rsidP="00D9428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 рейтингах готовности регионов России к информационному обществу за последние пять лет Томская область позиционируется как регион, уровень готовности которого не ниже 10-го места, при этом по состоянию условий (факторов) для развития информационного общества область занимает 4-е место, </w:t>
      </w:r>
      <w:r w:rsidR="00685540" w:rsidRPr="00B70D94">
        <w:rPr>
          <w:rFonts w:eastAsia="MS Mincho"/>
          <w:sz w:val="24"/>
          <w:szCs w:val="24"/>
          <w:lang w:eastAsia="ja-JP"/>
        </w:rPr>
        <w:t>по интегральной оценке,</w:t>
      </w:r>
      <w:r w:rsidRPr="00B70D94">
        <w:rPr>
          <w:rFonts w:eastAsia="MS Mincho"/>
          <w:sz w:val="24"/>
          <w:szCs w:val="24"/>
          <w:lang w:eastAsia="ja-JP"/>
        </w:rPr>
        <w:t xml:space="preserve"> использования ИКТ для развития ключевых сфер деятельности – 13-е место.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 соответствии со статьей 6 Федерального закона № 210-ФЗ</w:t>
      </w:r>
      <w:r w:rsidR="00AA1C5A" w:rsidRPr="00B70D94">
        <w:rPr>
          <w:rFonts w:eastAsia="MS Mincho"/>
          <w:sz w:val="24"/>
          <w:szCs w:val="24"/>
          <w:lang w:eastAsia="ja-JP"/>
        </w:rPr>
        <w:t xml:space="preserve"> от 27.07.2010 г. «Об организации предоставления государственных и муниципальных услуг»</w:t>
      </w:r>
      <w:r w:rsidRPr="00B70D94">
        <w:rPr>
          <w:rFonts w:eastAsia="MS Mincho"/>
          <w:sz w:val="24"/>
          <w:szCs w:val="24"/>
          <w:lang w:eastAsia="ja-JP"/>
        </w:rPr>
        <w:t xml:space="preserve"> органы, предоставляющие муниципальные услуги, обязаны обеспечивать возможность получения заявителем муниципальной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Таким </w:t>
      </w:r>
      <w:r w:rsidR="006436EB" w:rsidRPr="00B70D94">
        <w:rPr>
          <w:rFonts w:eastAsia="MS Mincho"/>
          <w:sz w:val="24"/>
          <w:szCs w:val="24"/>
          <w:lang w:eastAsia="ja-JP"/>
        </w:rPr>
        <w:t>образом, в программе намечены к решению</w:t>
      </w:r>
      <w:r w:rsidRPr="00B70D94">
        <w:rPr>
          <w:rFonts w:eastAsia="MS Mincho"/>
          <w:sz w:val="24"/>
          <w:szCs w:val="24"/>
          <w:lang w:eastAsia="ja-JP"/>
        </w:rPr>
        <w:t xml:space="preserve"> вопросы совершенствования получения юридическими и физическими лицами муниципальных услуг, предост</w:t>
      </w:r>
      <w:r w:rsidR="006436EB" w:rsidRPr="00B70D94">
        <w:rPr>
          <w:rFonts w:eastAsia="MS Mincho"/>
          <w:sz w:val="24"/>
          <w:szCs w:val="24"/>
          <w:lang w:eastAsia="ja-JP"/>
        </w:rPr>
        <w:t xml:space="preserve">авляемых </w:t>
      </w:r>
      <w:r w:rsidR="006436EB" w:rsidRPr="00B70D94">
        <w:rPr>
          <w:rFonts w:eastAsia="MS Mincho"/>
          <w:sz w:val="24"/>
          <w:szCs w:val="24"/>
          <w:lang w:eastAsia="ja-JP"/>
        </w:rPr>
        <w:lastRenderedPageBreak/>
        <w:t>Администрацией района.</w:t>
      </w:r>
    </w:p>
    <w:p w:rsidR="00D9428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Процесс создания системы предоставления муниципальных услуг в электронном виде – это сложная комплексная задача, охватывающая практически все виды и формы управленческой деятельности, затрагивающая интересы всех слоев жителей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>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 Администрации района в результате выполнения мероприятий по проведению административной реформы функционируют отдельные элементы инфраструктуры электронного правительства, решен ряд задач, связанных с формированием современной базовой информационно-технологической инфраструктуры Администрации района, удовлетворены потребности в компьютерной технике и средствах телекоммуникаций структурных подразделений администрации района. В сети «Интернет» функционирует официальный сайт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 xml:space="preserve"> http://</w:t>
      </w:r>
      <w:r w:rsidR="008E0021" w:rsidRPr="00B70D94">
        <w:rPr>
          <w:sz w:val="24"/>
          <w:szCs w:val="24"/>
        </w:rPr>
        <w:t xml:space="preserve"> </w:t>
      </w:r>
      <w:r w:rsidR="008E0021" w:rsidRPr="00B70D94">
        <w:rPr>
          <w:rFonts w:eastAsia="MS Mincho"/>
          <w:sz w:val="24"/>
          <w:szCs w:val="24"/>
          <w:lang w:eastAsia="ja-JP"/>
        </w:rPr>
        <w:t>pmr.tomsk.ru</w:t>
      </w:r>
      <w:r w:rsidRPr="00B70D94">
        <w:rPr>
          <w:rFonts w:eastAsia="MS Mincho"/>
          <w:sz w:val="24"/>
          <w:szCs w:val="24"/>
          <w:lang w:eastAsia="ja-JP"/>
        </w:rPr>
        <w:t>/, на котором размещается нормативно-правовая, справочная и оперативная информация в соответствии с Федеральным законом от 09.02.2009 г. № 8-ФЗ «Об обеспечении доступа к информации о деятельности государственных органов и органов местного самоуправления».</w:t>
      </w:r>
    </w:p>
    <w:p w:rsidR="0068554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Вместе с тем сегодня сохраняются значительные различия между структурными подразделениями Администрации района по использованию в своей деятельности ИКТ, так как результаты их внедрения носят преимущественно локальный характер, существует отраслевая разобщенность информации, недостаточно функционирует межотраслевое электронное взаимодействие, что приводит к дублированию информационных ресурсов, частичной потере актуальности и достоверности информации и влечет дополнительные финансовые и временные затраты.</w:t>
      </w:r>
    </w:p>
    <w:p w:rsidR="00D94280" w:rsidRPr="00B70D94" w:rsidRDefault="00685540" w:rsidP="00685540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Необходимо продолжение работы по обеспечению информационной безопасности и защите информационных систем, переходу на лицензионное программное обеспечение, предотвращению угроз использования ИКТ в качестве элементов негативного воздействия на общество, их использования в деструктивных целях.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 xml:space="preserve">Внешними факторами, препятствующими развитию информационного общества муниципального образования </w:t>
      </w:r>
      <w:r w:rsidR="008B0C06" w:rsidRPr="00B70D94">
        <w:rPr>
          <w:rFonts w:eastAsia="MS Mincho"/>
          <w:sz w:val="24"/>
          <w:szCs w:val="24"/>
          <w:lang w:eastAsia="ja-JP"/>
        </w:rPr>
        <w:t>«</w:t>
      </w:r>
      <w:r w:rsidRPr="00B70D94">
        <w:rPr>
          <w:rFonts w:eastAsia="MS Mincho"/>
          <w:sz w:val="24"/>
          <w:szCs w:val="24"/>
          <w:lang w:eastAsia="ja-JP"/>
        </w:rPr>
        <w:t>Первомайский район</w:t>
      </w:r>
      <w:r w:rsidR="008B0C06" w:rsidRPr="00B70D94">
        <w:rPr>
          <w:rFonts w:eastAsia="MS Mincho"/>
          <w:sz w:val="24"/>
          <w:szCs w:val="24"/>
          <w:lang w:eastAsia="ja-JP"/>
        </w:rPr>
        <w:t>»</w:t>
      </w:r>
      <w:r w:rsidRPr="00B70D94">
        <w:rPr>
          <w:rFonts w:eastAsia="MS Mincho"/>
          <w:sz w:val="24"/>
          <w:szCs w:val="24"/>
          <w:lang w:eastAsia="ja-JP"/>
        </w:rPr>
        <w:t xml:space="preserve">, являются: 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- оптимизация источников дохода регионального и районного бюджетов;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- сильная зависимость ресурсного обеспечения развития информационного общества от конъюнктуры рынка энергоносителей, создающая риски для источников финансирования бюджета Томской области, Первомайского района.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Для создания эффективной системы планирования и управления процессом информатизации Администрации района необходима реализация единой системы взглядов и представлений о процессах информатизации, комплекса организационно-методических и нормативных документов, обеспечивающих согласованное и взаимоувязанное развитие муниципальных информационных систем, элементов инфраструктуры.</w:t>
      </w:r>
    </w:p>
    <w:p w:rsidR="00DB2069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В сложившихся условиях особенно актуальными становятся вопросы эффективного использования средств бюджета муниципального района в достижении максимального социально-экономического эффекта при реализации мероприятий по созданию и развитию ИКТ.</w:t>
      </w:r>
    </w:p>
    <w:p w:rsidR="00D94280" w:rsidRPr="00B70D94" w:rsidRDefault="00DB2069" w:rsidP="00DB2069">
      <w:pPr>
        <w:pStyle w:val="ConsPlusNormal"/>
        <w:ind w:firstLine="709"/>
        <w:jc w:val="both"/>
        <w:rPr>
          <w:rFonts w:eastAsia="MS Mincho"/>
          <w:sz w:val="24"/>
          <w:szCs w:val="24"/>
          <w:lang w:eastAsia="ja-JP"/>
        </w:rPr>
      </w:pPr>
      <w:r w:rsidRPr="00B70D94">
        <w:rPr>
          <w:rFonts w:eastAsia="MS Mincho"/>
          <w:sz w:val="24"/>
          <w:szCs w:val="24"/>
          <w:lang w:eastAsia="ja-JP"/>
        </w:rPr>
        <w:t>Проблемы, препятствующие повышению эффективности использования ИКТ в деятельности Администрации района, носят комплексный межведомственный характер. Минимизация воздействия указанных проблем требует значительных ресурсов, скоординированного проведения организационных изменений и обеспечения согласованности действий.</w:t>
      </w:r>
    </w:p>
    <w:p w:rsidR="00C65937" w:rsidRPr="00B70D94" w:rsidRDefault="00237E9C" w:rsidP="00D16EA1">
      <w:pPr>
        <w:ind w:firstLine="709"/>
        <w:jc w:val="center"/>
        <w:rPr>
          <w:rFonts w:ascii="Arial" w:hAnsi="Arial" w:cs="Arial"/>
          <w:b/>
        </w:rPr>
      </w:pPr>
      <w:r w:rsidRPr="00B70D94">
        <w:rPr>
          <w:rFonts w:ascii="Arial" w:eastAsia="Times New Roman" w:hAnsi="Arial" w:cs="Arial"/>
          <w:highlight w:val="yellow"/>
          <w:lang w:eastAsia="ru-RU"/>
        </w:rPr>
        <w:br/>
      </w:r>
      <w:r w:rsidR="00C65937" w:rsidRPr="00B70D94">
        <w:rPr>
          <w:rFonts w:ascii="Arial" w:hAnsi="Arial" w:cs="Arial"/>
          <w:b/>
        </w:rPr>
        <w:t>2. ОСНОВНЫЕ ЦЕЛИ И ЗАДАЧИ МУНИЦИПАЛЬНОЙ ПРОГРАММЫ С УКАЗАНИЕМ СРОКОВ И ЭТАПОВ ЕЕ РЕАЛИЗАЦИИ, А ТАКЖЕ ЦЕЛЕВЫХ ПОКАЗАТЕЛЕЙ</w:t>
      </w:r>
    </w:p>
    <w:p w:rsidR="00C65937" w:rsidRPr="00B70D94" w:rsidRDefault="00C65937" w:rsidP="00BA0A4E">
      <w:pPr>
        <w:jc w:val="center"/>
        <w:rPr>
          <w:rFonts w:ascii="Arial" w:hAnsi="Arial" w:cs="Arial"/>
        </w:rPr>
      </w:pPr>
    </w:p>
    <w:p w:rsidR="00E016C2" w:rsidRPr="00B70D94" w:rsidRDefault="00E016C2" w:rsidP="00D16EA1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Целью Программы является </w:t>
      </w:r>
      <w:r w:rsidR="00A82512" w:rsidRPr="00B70D94">
        <w:rPr>
          <w:rFonts w:ascii="Arial" w:hAnsi="Arial" w:cs="Arial"/>
        </w:rPr>
        <w:t>создание и развитие информационного общества на территории муниципального образования «Первомайский район».</w:t>
      </w:r>
      <w:r w:rsidRPr="00B70D94">
        <w:rPr>
          <w:rFonts w:ascii="Arial" w:hAnsi="Arial" w:cs="Arial"/>
        </w:rPr>
        <w:t>Для реализации основной цели необходимо решить следующие задачи: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lang w:eastAsia="ru-RU"/>
        </w:rPr>
        <w:lastRenderedPageBreak/>
        <w:t>Повышение качества и доступности предоставления государственных и муниципальных услуг с использованием информационно-коммуникационных технологий;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Обеспечение информационной открытости органов местного самоуправления;</w:t>
      </w:r>
    </w:p>
    <w:p w:rsidR="004A4DA3" w:rsidRPr="00B70D94" w:rsidRDefault="004A4DA3" w:rsidP="004A4DA3">
      <w:pPr>
        <w:pStyle w:val="a4"/>
        <w:keepNext/>
        <w:keepLines/>
        <w:widowControl w:val="0"/>
        <w:numPr>
          <w:ilvl w:val="0"/>
          <w:numId w:val="29"/>
        </w:numPr>
        <w:spacing w:after="240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Создание условий для развития информационного общества на территории Первомайского района;</w:t>
      </w:r>
    </w:p>
    <w:p w:rsidR="004A4DA3" w:rsidRPr="00B70D94" w:rsidRDefault="004A4DA3" w:rsidP="00A82512">
      <w:pPr>
        <w:pStyle w:val="a4"/>
        <w:numPr>
          <w:ilvl w:val="0"/>
          <w:numId w:val="29"/>
        </w:numPr>
        <w:jc w:val="both"/>
        <w:rPr>
          <w:rFonts w:ascii="Arial" w:hAnsi="Arial" w:cs="Arial"/>
        </w:rPr>
      </w:pPr>
      <w:r w:rsidRPr="00B70D94">
        <w:rPr>
          <w:rFonts w:ascii="Arial" w:eastAsia="Times New Roman" w:hAnsi="Arial" w:cs="Arial"/>
          <w:color w:val="000000"/>
          <w:lang w:eastAsia="ru-RU"/>
        </w:rPr>
        <w:t>Развитие и эксплуатация электронного и открытого правительства.</w:t>
      </w:r>
    </w:p>
    <w:p w:rsidR="00E016C2" w:rsidRPr="00B70D94" w:rsidRDefault="00E016C2" w:rsidP="00D16EA1">
      <w:pPr>
        <w:ind w:firstLine="709"/>
        <w:jc w:val="both"/>
        <w:rPr>
          <w:rFonts w:ascii="Arial" w:hAnsi="Arial" w:cs="Arial"/>
          <w:highlight w:val="yellow"/>
        </w:rPr>
      </w:pPr>
      <w:r w:rsidRPr="00B70D94">
        <w:rPr>
          <w:rFonts w:ascii="Arial" w:hAnsi="Arial" w:cs="Arial"/>
        </w:rPr>
        <w:t>Достижение цели и задач муниципальной программы оценивается целевыми показателями, предусм</w:t>
      </w:r>
      <w:r w:rsidR="00A82512" w:rsidRPr="00B70D94">
        <w:rPr>
          <w:rFonts w:ascii="Arial" w:hAnsi="Arial" w:cs="Arial"/>
        </w:rPr>
        <w:t>отренными в П</w:t>
      </w:r>
      <w:r w:rsidRPr="00B70D94">
        <w:rPr>
          <w:rFonts w:ascii="Arial" w:hAnsi="Arial" w:cs="Arial"/>
        </w:rPr>
        <w:t>риложении</w:t>
      </w:r>
      <w:r w:rsidR="00A82512" w:rsidRPr="00B70D94">
        <w:rPr>
          <w:rFonts w:ascii="Arial" w:hAnsi="Arial" w:cs="Arial"/>
        </w:rPr>
        <w:t xml:space="preserve"> №</w:t>
      </w:r>
      <w:r w:rsidRPr="00B70D94">
        <w:rPr>
          <w:rFonts w:ascii="Arial" w:hAnsi="Arial" w:cs="Arial"/>
        </w:rPr>
        <w:t xml:space="preserve"> 1 к настоящей муниципальной программе.</w:t>
      </w:r>
    </w:p>
    <w:p w:rsidR="00C65937" w:rsidRPr="00B70D94" w:rsidRDefault="00C65937" w:rsidP="00D16EA1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Настоящая Программа разработана на период: </w:t>
      </w:r>
      <w:r w:rsidR="006B7A92" w:rsidRPr="006B7A92">
        <w:rPr>
          <w:rFonts w:ascii="Arial" w:hAnsi="Arial" w:cs="Arial"/>
        </w:rPr>
        <w:t>2021-2026 годы</w:t>
      </w:r>
      <w:r w:rsidRPr="00B70D94">
        <w:rPr>
          <w:rFonts w:ascii="Arial" w:hAnsi="Arial" w:cs="Arial"/>
        </w:rPr>
        <w:t xml:space="preserve">. </w:t>
      </w:r>
    </w:p>
    <w:p w:rsidR="00E016C2" w:rsidRPr="00B70D94" w:rsidRDefault="002F012C" w:rsidP="00D16EA1">
      <w:pPr>
        <w:ind w:firstLine="709"/>
        <w:jc w:val="both"/>
        <w:outlineLvl w:val="1"/>
        <w:rPr>
          <w:rFonts w:ascii="Arial" w:hAnsi="Arial" w:cs="Arial"/>
        </w:rPr>
      </w:pPr>
      <w:r w:rsidRPr="00B70D94">
        <w:rPr>
          <w:rFonts w:ascii="Arial" w:hAnsi="Arial" w:cs="Arial"/>
        </w:rPr>
        <w:t>Досрочное прекращение реализации Программы возможно в следующих случаях:</w:t>
      </w:r>
    </w:p>
    <w:p w:rsidR="00E016C2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Д</w:t>
      </w:r>
      <w:r w:rsidR="002F012C" w:rsidRPr="00B70D94">
        <w:rPr>
          <w:rFonts w:ascii="Arial" w:hAnsi="Arial" w:cs="Arial"/>
        </w:rPr>
        <w:t>осрочного выполнения Программы;</w:t>
      </w:r>
    </w:p>
    <w:p w:rsidR="00E016C2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</w:t>
      </w:r>
      <w:r w:rsidR="002F012C" w:rsidRPr="00B70D94">
        <w:rPr>
          <w:rFonts w:ascii="Arial" w:hAnsi="Arial" w:cs="Arial"/>
        </w:rPr>
        <w:t>тсутствия источников финансирования;</w:t>
      </w:r>
    </w:p>
    <w:p w:rsidR="002F012C" w:rsidRPr="00B70D94" w:rsidRDefault="00E016C2" w:rsidP="009A1F53">
      <w:pPr>
        <w:pStyle w:val="a4"/>
        <w:numPr>
          <w:ilvl w:val="0"/>
          <w:numId w:val="17"/>
        </w:numPr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</w:t>
      </w:r>
      <w:r w:rsidR="002F012C" w:rsidRPr="00B70D94">
        <w:rPr>
          <w:rFonts w:ascii="Arial" w:hAnsi="Arial" w:cs="Arial"/>
        </w:rPr>
        <w:t xml:space="preserve">озникновения обстоятельств, создавших предпосылки к отмене </w:t>
      </w:r>
      <w:r w:rsidR="00BA0A4E" w:rsidRPr="00B70D94">
        <w:rPr>
          <w:rFonts w:ascii="Arial" w:hAnsi="Arial" w:cs="Arial"/>
        </w:rPr>
        <w:t xml:space="preserve">принятой Программы в </w:t>
      </w:r>
      <w:r w:rsidR="002F012C" w:rsidRPr="00B70D94">
        <w:rPr>
          <w:rFonts w:ascii="Arial" w:hAnsi="Arial" w:cs="Arial"/>
        </w:rPr>
        <w:t>соответствии с законодательством Российской Федерации или потери актуальности проблемы, в целях решения которой была разработана Программа.</w:t>
      </w:r>
    </w:p>
    <w:p w:rsidR="009D1FE3" w:rsidRPr="00B70D94" w:rsidRDefault="009D1FE3" w:rsidP="00D16EA1">
      <w:pPr>
        <w:pStyle w:val="a4"/>
        <w:ind w:left="1134"/>
        <w:jc w:val="both"/>
        <w:rPr>
          <w:rFonts w:ascii="Arial" w:hAnsi="Arial" w:cs="Arial"/>
        </w:rPr>
      </w:pPr>
    </w:p>
    <w:p w:rsidR="009D1FE3" w:rsidRPr="00B70D94" w:rsidRDefault="009D1FE3" w:rsidP="00D16EA1">
      <w:pPr>
        <w:jc w:val="center"/>
        <w:outlineLvl w:val="1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3. ПЕРЕЧЕНЬ ПРОГРАММНЫХ МЕРОПРИЯТИЙ</w:t>
      </w:r>
    </w:p>
    <w:p w:rsidR="009D1FE3" w:rsidRPr="00B70D94" w:rsidRDefault="009D1FE3" w:rsidP="009D1FE3">
      <w:pPr>
        <w:ind w:right="85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ab/>
        <w:t xml:space="preserve"> </w:t>
      </w:r>
    </w:p>
    <w:p w:rsidR="009D1FE3" w:rsidRPr="00B70D94" w:rsidRDefault="009D1FE3" w:rsidP="00BA0A4E">
      <w:pPr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 xml:space="preserve">Мероприятия будут выполняться в соответствии с указанными в Приложении </w:t>
      </w:r>
      <w:r w:rsidR="00A82512" w:rsidRPr="00B70D94">
        <w:rPr>
          <w:rFonts w:ascii="Arial" w:hAnsi="Arial" w:cs="Arial"/>
        </w:rPr>
        <w:t xml:space="preserve">№ </w:t>
      </w:r>
      <w:r w:rsidRPr="00B70D94">
        <w:rPr>
          <w:rFonts w:ascii="Arial" w:hAnsi="Arial" w:cs="Arial"/>
        </w:rPr>
        <w:t>1 сроками. С учетом происходящих реформ в экономике страны и изменений в нормативно-законодательной базе, мероприятия программы корректируются.</w:t>
      </w:r>
    </w:p>
    <w:p w:rsidR="009D1FE3" w:rsidRPr="00B70D94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>В состав мероприятий Программы включаются:</w:t>
      </w:r>
    </w:p>
    <w:p w:rsidR="009D1FE3" w:rsidRPr="00B70D94" w:rsidRDefault="009D1FE3" w:rsidP="00BA0A4E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 xml:space="preserve">– осуществляемые организационные мероприятия (Перечень мероприятий Программы - Приложение </w:t>
      </w:r>
      <w:r w:rsidR="00A82512" w:rsidRPr="00B70D94">
        <w:rPr>
          <w:rFonts w:ascii="Arial" w:hAnsi="Arial" w:cs="Arial"/>
          <w:szCs w:val="24"/>
        </w:rPr>
        <w:t xml:space="preserve">№ </w:t>
      </w:r>
      <w:r w:rsidRPr="00B70D94">
        <w:rPr>
          <w:rFonts w:ascii="Arial" w:hAnsi="Arial" w:cs="Arial"/>
          <w:szCs w:val="24"/>
        </w:rPr>
        <w:t>1).</w:t>
      </w:r>
    </w:p>
    <w:p w:rsidR="00452BCD" w:rsidRPr="00B70D94" w:rsidRDefault="009D1FE3" w:rsidP="00D16EA1">
      <w:pPr>
        <w:pStyle w:val="Report"/>
        <w:spacing w:line="240" w:lineRule="auto"/>
        <w:ind w:firstLine="709"/>
        <w:rPr>
          <w:rFonts w:ascii="Arial" w:hAnsi="Arial" w:cs="Arial"/>
          <w:szCs w:val="24"/>
        </w:rPr>
      </w:pPr>
      <w:r w:rsidRPr="00B70D94">
        <w:rPr>
          <w:rFonts w:ascii="Arial" w:hAnsi="Arial" w:cs="Arial"/>
          <w:szCs w:val="24"/>
        </w:rPr>
        <w:t>Программа также предусматривает систематизированное изложение информации о финансовом обеспечении мероприятий (содержит разделы и самостоятельные формы, дающие информацию о размерах, срока</w:t>
      </w:r>
      <w:r w:rsidR="00D16EA1" w:rsidRPr="00B70D94">
        <w:rPr>
          <w:rFonts w:ascii="Arial" w:hAnsi="Arial" w:cs="Arial"/>
          <w:szCs w:val="24"/>
        </w:rPr>
        <w:t>х и источниках финансирования).</w:t>
      </w:r>
    </w:p>
    <w:p w:rsidR="009D1FE3" w:rsidRPr="00B70D94" w:rsidRDefault="009D1FE3" w:rsidP="009D1FE3">
      <w:pPr>
        <w:ind w:right="85" w:firstLine="709"/>
        <w:jc w:val="both"/>
        <w:rPr>
          <w:rFonts w:ascii="Arial" w:hAnsi="Arial" w:cs="Arial"/>
          <w:highlight w:val="yellow"/>
        </w:rPr>
      </w:pPr>
    </w:p>
    <w:p w:rsidR="00452BCD" w:rsidRPr="00B70D94" w:rsidRDefault="00452BCD" w:rsidP="00D16EA1">
      <w:pPr>
        <w:numPr>
          <w:ilvl w:val="0"/>
          <w:numId w:val="4"/>
        </w:numPr>
        <w:overflowPunct w:val="0"/>
        <w:autoSpaceDE w:val="0"/>
        <w:autoSpaceDN w:val="0"/>
        <w:adjustRightInd w:val="0"/>
        <w:ind w:right="83"/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>ОБОСНОВАНИЕ РЕСУРСНОГО ОБЕСПЕЧЕНИЯ МУНИЦИПАЛЬНОЙ ПРОГРАММЫ</w:t>
      </w:r>
    </w:p>
    <w:p w:rsidR="00452BCD" w:rsidRPr="00B70D94" w:rsidRDefault="00452BCD" w:rsidP="00452BCD">
      <w:pPr>
        <w:ind w:left="1080" w:right="83"/>
        <w:rPr>
          <w:rFonts w:ascii="Arial" w:hAnsi="Arial" w:cs="Arial"/>
          <w:b/>
        </w:rPr>
      </w:pPr>
    </w:p>
    <w:p w:rsidR="00E0706B" w:rsidRPr="00584C1E" w:rsidRDefault="00E0706B" w:rsidP="00E0706B">
      <w:pPr>
        <w:ind w:firstLine="709"/>
        <w:jc w:val="both"/>
        <w:rPr>
          <w:rFonts w:ascii="Arial" w:eastAsia="Calibri" w:hAnsi="Arial" w:cs="Arial"/>
        </w:rPr>
      </w:pPr>
      <w:r w:rsidRPr="00584C1E">
        <w:rPr>
          <w:rFonts w:ascii="Arial" w:eastAsia="Calibri" w:hAnsi="Arial" w:cs="Arial"/>
        </w:rPr>
        <w:t>План программных мероприятий представлен в Приложении № 1 к Программе.</w:t>
      </w:r>
    </w:p>
    <w:p w:rsidR="00E0706B" w:rsidRPr="00584C1E" w:rsidRDefault="00E0706B" w:rsidP="00E0706B">
      <w:pPr>
        <w:ind w:firstLine="709"/>
        <w:jc w:val="both"/>
        <w:rPr>
          <w:rFonts w:ascii="Arial" w:eastAsia="Calibri" w:hAnsi="Arial" w:cs="Arial"/>
        </w:rPr>
      </w:pPr>
      <w:r w:rsidRPr="00584C1E">
        <w:rPr>
          <w:rFonts w:ascii="Arial" w:eastAsia="Calibri" w:hAnsi="Arial" w:cs="Arial"/>
        </w:rPr>
        <w:t>На мероприятия Программы предполагается направить средства из бюджета муниципального образования «Первомайский район». Общий объем финансирования Программы 2021-2026 годы 292,79 тыс. руб. из них:</w:t>
      </w:r>
    </w:p>
    <w:p w:rsidR="00E0706B" w:rsidRPr="00584C1E" w:rsidRDefault="00E0706B" w:rsidP="00E0706B">
      <w:pPr>
        <w:ind w:firstLine="709"/>
        <w:jc w:val="both"/>
        <w:rPr>
          <w:rFonts w:ascii="Arial" w:eastAsia="Calibri" w:hAnsi="Arial" w:cs="Arial"/>
        </w:rPr>
      </w:pPr>
    </w:p>
    <w:tbl>
      <w:tblPr>
        <w:tblStyle w:val="1"/>
        <w:tblW w:w="0" w:type="auto"/>
        <w:tblInd w:w="7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92"/>
        <w:gridCol w:w="2126"/>
      </w:tblGrid>
      <w:tr w:rsidR="00E0706B" w:rsidRPr="00584C1E" w:rsidTr="00763A9B">
        <w:tc>
          <w:tcPr>
            <w:tcW w:w="2492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2021 год</w:t>
            </w:r>
          </w:p>
        </w:tc>
        <w:tc>
          <w:tcPr>
            <w:tcW w:w="2126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77,79 тыс. руб.</w:t>
            </w:r>
          </w:p>
        </w:tc>
      </w:tr>
      <w:tr w:rsidR="00E0706B" w:rsidRPr="00584C1E" w:rsidTr="00763A9B">
        <w:tc>
          <w:tcPr>
            <w:tcW w:w="2492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2022 год</w:t>
            </w:r>
          </w:p>
        </w:tc>
        <w:tc>
          <w:tcPr>
            <w:tcW w:w="2126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136,50 тыс. руб.</w:t>
            </w:r>
          </w:p>
        </w:tc>
      </w:tr>
      <w:tr w:rsidR="00E0706B" w:rsidRPr="00584C1E" w:rsidTr="00763A9B">
        <w:tc>
          <w:tcPr>
            <w:tcW w:w="2492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2023 год</w:t>
            </w:r>
          </w:p>
        </w:tc>
        <w:tc>
          <w:tcPr>
            <w:tcW w:w="2126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67,5 тыс. руб.</w:t>
            </w:r>
          </w:p>
        </w:tc>
      </w:tr>
      <w:tr w:rsidR="00E0706B" w:rsidRPr="00584C1E" w:rsidTr="00763A9B">
        <w:tc>
          <w:tcPr>
            <w:tcW w:w="2492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2024 год</w:t>
            </w:r>
          </w:p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2025 год</w:t>
            </w:r>
          </w:p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2026 год</w:t>
            </w:r>
          </w:p>
        </w:tc>
        <w:tc>
          <w:tcPr>
            <w:tcW w:w="2126" w:type="dxa"/>
          </w:tcPr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1,0 тыс. руб.</w:t>
            </w:r>
          </w:p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10,0 тыс. руб.</w:t>
            </w:r>
          </w:p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  <w:r w:rsidRPr="00584C1E">
              <w:rPr>
                <w:rFonts w:ascii="Arial" w:eastAsia="Calibri" w:hAnsi="Arial" w:cs="Arial"/>
              </w:rPr>
              <w:t>0,0 тыс. руб.</w:t>
            </w:r>
          </w:p>
          <w:p w:rsidR="00E0706B" w:rsidRPr="00584C1E" w:rsidRDefault="00E0706B" w:rsidP="00763A9B">
            <w:pPr>
              <w:jc w:val="both"/>
              <w:rPr>
                <w:rFonts w:ascii="Arial" w:eastAsia="Calibri" w:hAnsi="Arial" w:cs="Arial"/>
              </w:rPr>
            </w:pPr>
          </w:p>
        </w:tc>
      </w:tr>
    </w:tbl>
    <w:p w:rsidR="00E0706B" w:rsidRPr="00584C1E" w:rsidRDefault="00E0706B" w:rsidP="00E0706B">
      <w:pPr>
        <w:autoSpaceDE w:val="0"/>
        <w:autoSpaceDN w:val="0"/>
        <w:adjustRightInd w:val="0"/>
        <w:ind w:firstLine="708"/>
        <w:jc w:val="both"/>
        <w:rPr>
          <w:rFonts w:ascii="Arial" w:eastAsia="Times New Roman" w:hAnsi="Arial" w:cs="Arial"/>
          <w:color w:val="000000"/>
          <w:lang w:eastAsia="ru-RU"/>
        </w:rPr>
      </w:pPr>
      <w:r w:rsidRPr="00584C1E">
        <w:rPr>
          <w:rFonts w:ascii="Arial" w:eastAsia="Times New Roman" w:hAnsi="Arial" w:cs="Arial"/>
          <w:color w:val="000000"/>
          <w:lang w:eastAsia="ru-RU"/>
        </w:rPr>
        <w:t>Привлечение внебюджетных средств и средств федерального и областного бюджета для реализации программных мероприятий не предусмотрено.</w:t>
      </w:r>
    </w:p>
    <w:p w:rsidR="007A4198" w:rsidRPr="00B70D94" w:rsidRDefault="007A4198" w:rsidP="00665ECC">
      <w:pPr>
        <w:pStyle w:val="Default"/>
        <w:ind w:firstLine="708"/>
        <w:jc w:val="both"/>
        <w:rPr>
          <w:rFonts w:ascii="Arial" w:eastAsia="Calibri" w:hAnsi="Arial" w:cs="Arial"/>
          <w:color w:val="FF0000"/>
          <w:highlight w:val="yellow"/>
          <w:lang w:eastAsia="en-US"/>
        </w:rPr>
      </w:pPr>
      <w:bookmarkStart w:id="2" w:name="_GoBack"/>
      <w:bookmarkEnd w:id="2"/>
    </w:p>
    <w:p w:rsidR="00DF30A1" w:rsidRPr="00B70D94" w:rsidRDefault="00DF30A1" w:rsidP="00D16EA1">
      <w:pPr>
        <w:pStyle w:val="a5"/>
        <w:numPr>
          <w:ilvl w:val="0"/>
          <w:numId w:val="4"/>
        </w:numPr>
        <w:ind w:left="0" w:firstLine="0"/>
        <w:jc w:val="center"/>
        <w:rPr>
          <w:rFonts w:ascii="Arial" w:hAnsi="Arial" w:cs="Arial"/>
          <w:b/>
          <w:sz w:val="24"/>
          <w:szCs w:val="24"/>
        </w:rPr>
      </w:pPr>
      <w:r w:rsidRPr="00B70D94">
        <w:rPr>
          <w:rFonts w:ascii="Arial" w:hAnsi="Arial" w:cs="Arial"/>
          <w:b/>
          <w:sz w:val="24"/>
          <w:szCs w:val="24"/>
        </w:rPr>
        <w:t xml:space="preserve">МЕХАНИЗМ РЕАЛИЗАЦИИ МУНИЦИПАЛЬНОЙ ПРОГРАММЫ, ВКЛЮЧАЮЩИЙ В СЕБЯ МЕХАНИЗМ УПРАВЛЕНИЯ </w:t>
      </w:r>
      <w:r w:rsidR="000E3336" w:rsidRPr="00B70D94">
        <w:rPr>
          <w:rFonts w:ascii="Arial" w:hAnsi="Arial" w:cs="Arial"/>
          <w:b/>
          <w:sz w:val="24"/>
          <w:szCs w:val="24"/>
        </w:rPr>
        <w:t>П</w:t>
      </w:r>
      <w:r w:rsidRPr="00B70D94">
        <w:rPr>
          <w:rFonts w:ascii="Arial" w:hAnsi="Arial" w:cs="Arial"/>
          <w:b/>
          <w:sz w:val="24"/>
          <w:szCs w:val="24"/>
        </w:rPr>
        <w:t>РОГРАММОЙ И МЕХАНИЗМ ВЗАИМОДЕЙСТВИЯ МУНИЦИПАЛЬНЫХ ЗАКАЗЧИКОВ.</w:t>
      </w:r>
    </w:p>
    <w:p w:rsidR="00CA53F6" w:rsidRPr="00B70D94" w:rsidRDefault="00CA53F6" w:rsidP="00CA53F6">
      <w:pPr>
        <w:pStyle w:val="a4"/>
        <w:ind w:left="0"/>
        <w:jc w:val="both"/>
        <w:rPr>
          <w:rFonts w:ascii="Arial" w:eastAsia="Times New Roman" w:hAnsi="Arial" w:cs="Arial"/>
          <w:lang w:eastAsia="en-US"/>
        </w:rPr>
      </w:pPr>
    </w:p>
    <w:p w:rsidR="00735903" w:rsidRPr="00B70D94" w:rsidRDefault="00DF30A1" w:rsidP="00735903">
      <w:pPr>
        <w:pStyle w:val="a4"/>
        <w:ind w:left="0"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Реализация Программы осуществляется</w:t>
      </w:r>
      <w:r w:rsidR="009A1F53" w:rsidRPr="00B70D94">
        <w:rPr>
          <w:rFonts w:ascii="Arial" w:hAnsi="Arial" w:cs="Arial"/>
        </w:rPr>
        <w:t xml:space="preserve"> Администрацией Первомайского района в течение </w:t>
      </w:r>
      <w:r w:rsidR="006B7A92" w:rsidRPr="006B7A92">
        <w:rPr>
          <w:rFonts w:ascii="Arial" w:hAnsi="Arial" w:cs="Arial"/>
        </w:rPr>
        <w:t>2021-2026 гг.</w:t>
      </w:r>
      <w:r w:rsidR="006B7A92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на основе условий, порядка и правил, утверждённых федеральными, областными и муниципальными нормативными правовыми актами.</w:t>
      </w:r>
    </w:p>
    <w:p w:rsidR="00735903" w:rsidRPr="00B70D94" w:rsidRDefault="00346BE9" w:rsidP="00735903">
      <w:pPr>
        <w:pStyle w:val="a4"/>
        <w:ind w:left="0"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lastRenderedPageBreak/>
        <w:t>Контроль за ходом исполнения Программы возлагается на Заместителя Главы Первомайского района по Управлению делами</w:t>
      </w:r>
      <w:r w:rsidR="00735903" w:rsidRPr="00B70D94">
        <w:rPr>
          <w:rFonts w:ascii="Arial" w:hAnsi="Arial" w:cs="Arial"/>
        </w:rPr>
        <w:t>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Информация об исполнении Программы представляется исполнителем в отдел экономического развития Администрации Первомайского района ежеквартально, до 10-го числа месяца, следующего за отчетным кварталом.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Годовой отчет предоставляется в отдел экономического развития Администрации Первомайского района</w:t>
      </w:r>
      <w:r w:rsidR="00735903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 xml:space="preserve">в срок до 1 марта. </w:t>
      </w:r>
      <w:r w:rsidRPr="00B70D94">
        <w:rPr>
          <w:rFonts w:ascii="Arial" w:hAnsi="Arial" w:cs="Arial"/>
        </w:rPr>
        <w:br/>
        <w:t>В процессе реализации Программы в нее могут вноситься изменения и дополнения в установленном</w:t>
      </w:r>
      <w:r w:rsidR="00735903" w:rsidRPr="00B70D94">
        <w:rPr>
          <w:rFonts w:ascii="Arial" w:hAnsi="Arial" w:cs="Arial"/>
        </w:rPr>
        <w:t xml:space="preserve"> </w:t>
      </w:r>
      <w:r w:rsidRPr="00B70D94">
        <w:rPr>
          <w:rFonts w:ascii="Arial" w:hAnsi="Arial" w:cs="Arial"/>
        </w:rPr>
        <w:t>порядке.</w:t>
      </w:r>
      <w:r w:rsidRPr="00B70D94">
        <w:rPr>
          <w:rFonts w:ascii="Arial" w:hAnsi="Arial" w:cs="Arial"/>
        </w:rPr>
        <w:br/>
        <w:t xml:space="preserve">          Проверка целевого использования средств районного бюджета, выделенных на реализацию Программы, осуществляется в соответствии с действующим законодательством.</w:t>
      </w:r>
    </w:p>
    <w:p w:rsidR="00735903" w:rsidRPr="00B70D94" w:rsidRDefault="00346BE9" w:rsidP="00735903">
      <w:pPr>
        <w:tabs>
          <w:tab w:val="left" w:pos="6804"/>
        </w:tabs>
        <w:ind w:firstLine="567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Управление Программой производится на комплексной основе, делегировании функций соисполнителям, взаимодействии и координации деятельности всех структур и подразделений, заинтересованных в развитии муниципальной службы муниципального образования «Первомайский район».</w:t>
      </w:r>
    </w:p>
    <w:p w:rsidR="00452BCD" w:rsidRPr="00B70D94" w:rsidRDefault="00452BCD" w:rsidP="00735903">
      <w:pPr>
        <w:ind w:firstLine="567"/>
        <w:jc w:val="both"/>
        <w:rPr>
          <w:rFonts w:ascii="Arial" w:hAnsi="Arial" w:cs="Arial"/>
          <w:shd w:val="clear" w:color="auto" w:fill="FFFFFF"/>
        </w:rPr>
      </w:pPr>
    </w:p>
    <w:p w:rsidR="009D1FE3" w:rsidRPr="00B70D94" w:rsidRDefault="00EF4F60" w:rsidP="008F0268">
      <w:pPr>
        <w:pStyle w:val="a4"/>
        <w:numPr>
          <w:ilvl w:val="0"/>
          <w:numId w:val="4"/>
        </w:num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ОЦЕНКА </w:t>
      </w:r>
      <w:r w:rsidR="00F92500" w:rsidRPr="00B70D94">
        <w:rPr>
          <w:rFonts w:ascii="Arial" w:hAnsi="Arial" w:cs="Arial"/>
          <w:b/>
        </w:rPr>
        <w:t xml:space="preserve">СОЦИАЛЬНО – ЭКОНОМИЧЕСКОЙ </w:t>
      </w:r>
      <w:r w:rsidRPr="00B70D94">
        <w:rPr>
          <w:rFonts w:ascii="Arial" w:hAnsi="Arial" w:cs="Arial"/>
          <w:b/>
        </w:rPr>
        <w:t>ЭФФЕКТИВНОСТИ</w:t>
      </w:r>
      <w:r w:rsidR="00F92500" w:rsidRPr="00B70D94">
        <w:rPr>
          <w:rFonts w:ascii="Arial" w:hAnsi="Arial" w:cs="Arial"/>
          <w:b/>
        </w:rPr>
        <w:t xml:space="preserve"> МУНИЦИПАЛЬНОЙ ПРОГРАММЫ</w:t>
      </w:r>
    </w:p>
    <w:p w:rsidR="00DE206E" w:rsidRPr="00B70D94" w:rsidRDefault="00DE206E" w:rsidP="00DE206E">
      <w:pPr>
        <w:jc w:val="center"/>
        <w:rPr>
          <w:rFonts w:ascii="Arial" w:hAnsi="Arial" w:cs="Arial"/>
        </w:rPr>
      </w:pPr>
    </w:p>
    <w:p w:rsidR="009A1F53" w:rsidRPr="00B70D94" w:rsidRDefault="008F0268" w:rsidP="009A1F53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Основные риски невыполнения целевых показателей реал</w:t>
      </w:r>
      <w:r w:rsidR="009A1F53" w:rsidRPr="00B70D94">
        <w:rPr>
          <w:rFonts w:ascii="Arial" w:hAnsi="Arial" w:cs="Arial"/>
        </w:rPr>
        <w:t>изации муниципальной программы:</w:t>
      </w:r>
    </w:p>
    <w:p w:rsidR="009A1F53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</w:t>
      </w:r>
      <w:r w:rsidR="008F0268" w:rsidRPr="00B70D94">
        <w:rPr>
          <w:rFonts w:ascii="Arial" w:hAnsi="Arial" w:cs="Arial"/>
        </w:rPr>
        <w:t>худшение социально-экономической ситуации, повлекшее сокращение финансирования программных мероприятий из бюджетных источников;</w:t>
      </w:r>
    </w:p>
    <w:p w:rsidR="009A1F53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В</w:t>
      </w:r>
      <w:r w:rsidR="008F0268" w:rsidRPr="00B70D94">
        <w:rPr>
          <w:rFonts w:ascii="Arial" w:hAnsi="Arial" w:cs="Arial"/>
        </w:rPr>
        <w:t xml:space="preserve">озникновение чрезвычайных ситуаций природного и техногенного характера на территории муниципального образования </w:t>
      </w:r>
      <w:r w:rsidR="008B0C06" w:rsidRPr="00B70D94">
        <w:rPr>
          <w:rFonts w:ascii="Arial" w:hAnsi="Arial" w:cs="Arial"/>
        </w:rPr>
        <w:t>«</w:t>
      </w:r>
      <w:r w:rsidR="008F0268" w:rsidRPr="00B70D94">
        <w:rPr>
          <w:rFonts w:ascii="Arial" w:hAnsi="Arial" w:cs="Arial"/>
        </w:rPr>
        <w:t>Первомайский район</w:t>
      </w:r>
      <w:r w:rsidR="008B0C06" w:rsidRPr="00B70D94">
        <w:rPr>
          <w:rFonts w:ascii="Arial" w:hAnsi="Arial" w:cs="Arial"/>
        </w:rPr>
        <w:t>»</w:t>
      </w:r>
      <w:r w:rsidR="008F0268" w:rsidRPr="00B70D94">
        <w:rPr>
          <w:rFonts w:ascii="Arial" w:hAnsi="Arial" w:cs="Arial"/>
        </w:rPr>
        <w:t>;</w:t>
      </w:r>
    </w:p>
    <w:p w:rsidR="008F0268" w:rsidRPr="00B70D94" w:rsidRDefault="009A1F53" w:rsidP="009A1F53">
      <w:pPr>
        <w:pStyle w:val="a4"/>
        <w:numPr>
          <w:ilvl w:val="0"/>
          <w:numId w:val="26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Н</w:t>
      </w:r>
      <w:r w:rsidR="008F0268" w:rsidRPr="00B70D94">
        <w:rPr>
          <w:rFonts w:ascii="Arial" w:hAnsi="Arial" w:cs="Arial"/>
        </w:rPr>
        <w:t xml:space="preserve">едофинансирование программных </w:t>
      </w:r>
      <w:r w:rsidRPr="00B70D94">
        <w:rPr>
          <w:rFonts w:ascii="Arial" w:hAnsi="Arial" w:cs="Arial"/>
        </w:rPr>
        <w:t>мероприятий из местного бюджета.</w:t>
      </w:r>
    </w:p>
    <w:p w:rsidR="009A1F53" w:rsidRPr="00B70D94" w:rsidRDefault="008F0268" w:rsidP="00397D5E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Указанные риски могут привести к значительному снижению эффективности реализуемых мер, направленных на решение задач, определ</w:t>
      </w:r>
      <w:r w:rsidR="00397D5E" w:rsidRPr="00B70D94">
        <w:rPr>
          <w:rFonts w:ascii="Arial" w:hAnsi="Arial" w:cs="Arial"/>
        </w:rPr>
        <w:t>енных муниципальной программой.</w:t>
      </w:r>
    </w:p>
    <w:p w:rsidR="008F0268" w:rsidRPr="00B70D94" w:rsidRDefault="008F0268" w:rsidP="008F0268">
      <w:pPr>
        <w:suppressAutoHyphens/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Способами ограничения основных рисков являются: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</w:t>
      </w:r>
      <w:r w:rsidR="008F0268" w:rsidRPr="00B70D94">
        <w:rPr>
          <w:rFonts w:ascii="Arial" w:hAnsi="Arial" w:cs="Arial"/>
        </w:rPr>
        <w:t>егулярное взаимодействие с органами исполнительной власти, своевременная и качественная подготовка необходимых заявительных и отчетных документов;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Р</w:t>
      </w:r>
      <w:r w:rsidR="008F0268" w:rsidRPr="00B70D94">
        <w:rPr>
          <w:rFonts w:ascii="Arial" w:hAnsi="Arial" w:cs="Arial"/>
        </w:rPr>
        <w:t>егулярная и открытая публикация данных о ходе реализации муниципальной программы в качестве механизма, стимулирующего исполнителей программных мероприятий выполнять принятые на себя обязательства;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У</w:t>
      </w:r>
      <w:r w:rsidR="008F0268" w:rsidRPr="00B70D94">
        <w:rPr>
          <w:rFonts w:ascii="Arial" w:hAnsi="Arial" w:cs="Arial"/>
        </w:rPr>
        <w:t>силение контроля за ходом выполнения программных мероприятий и совершенствование механизма текущего управления реализацией муниципальной программы;</w:t>
      </w:r>
    </w:p>
    <w:p w:rsidR="008F0268" w:rsidRPr="00B70D94" w:rsidRDefault="009A1F53" w:rsidP="009A1F53">
      <w:pPr>
        <w:pStyle w:val="a4"/>
        <w:numPr>
          <w:ilvl w:val="0"/>
          <w:numId w:val="27"/>
        </w:numPr>
        <w:suppressAutoHyphens/>
        <w:ind w:left="0"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С</w:t>
      </w:r>
      <w:r w:rsidR="008F0268" w:rsidRPr="00B70D94">
        <w:rPr>
          <w:rFonts w:ascii="Arial" w:hAnsi="Arial" w:cs="Arial"/>
        </w:rPr>
        <w:t>воевременная корректировка мероприятий муниципальной программы.</w:t>
      </w:r>
    </w:p>
    <w:p w:rsidR="009A3CC1" w:rsidRPr="00B70D94" w:rsidRDefault="009A3CC1" w:rsidP="00CA53F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  <w:r w:rsidRPr="00B70D94">
        <w:rPr>
          <w:rFonts w:ascii="Arial" w:hAnsi="Arial" w:cs="Arial"/>
        </w:rPr>
        <w:t>Оценка эффективности реализации настоящей муниципальной программы проводиться в соответствии с Постановлением Администрации Первомайского района № 55 от 18.03.2016 «О порядке принятия решений о разработке муниципальных программ, формирования и реализации муниципальных программ».</w:t>
      </w:r>
    </w:p>
    <w:p w:rsidR="008B0C06" w:rsidRPr="00B70D94" w:rsidRDefault="008B0C06" w:rsidP="00CA53F6">
      <w:pPr>
        <w:tabs>
          <w:tab w:val="left" w:pos="6804"/>
        </w:tabs>
        <w:ind w:firstLine="709"/>
        <w:jc w:val="both"/>
        <w:rPr>
          <w:rFonts w:ascii="Arial" w:hAnsi="Arial" w:cs="Arial"/>
        </w:rPr>
      </w:pPr>
    </w:p>
    <w:p w:rsidR="008B0C06" w:rsidRPr="00B70D94" w:rsidRDefault="008B0C06" w:rsidP="008B0C06">
      <w:pPr>
        <w:pStyle w:val="a4"/>
        <w:numPr>
          <w:ilvl w:val="0"/>
          <w:numId w:val="4"/>
        </w:numPr>
        <w:jc w:val="center"/>
        <w:outlineLvl w:val="0"/>
        <w:rPr>
          <w:rFonts w:ascii="Arial" w:hAnsi="Arial" w:cs="Arial"/>
          <w:b/>
        </w:rPr>
      </w:pPr>
      <w:r w:rsidRPr="00B70D94">
        <w:rPr>
          <w:rFonts w:ascii="Arial" w:hAnsi="Arial" w:cs="Arial"/>
          <w:b/>
          <w:bCs/>
        </w:rPr>
        <w:t>СТРУКТУРА МУНИЦИПАЛЬНОЙ ПРОГРАММЫ</w:t>
      </w:r>
    </w:p>
    <w:p w:rsidR="008B0C06" w:rsidRPr="00B70D94" w:rsidRDefault="008B0C06" w:rsidP="008B0C06">
      <w:pPr>
        <w:pStyle w:val="Default"/>
        <w:ind w:left="1080"/>
        <w:rPr>
          <w:rFonts w:ascii="Arial" w:hAnsi="Arial" w:cs="Arial"/>
          <w:color w:val="auto"/>
        </w:rPr>
      </w:pPr>
    </w:p>
    <w:tbl>
      <w:tblPr>
        <w:tblW w:w="10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4"/>
        <w:gridCol w:w="3118"/>
        <w:gridCol w:w="3970"/>
        <w:gridCol w:w="7"/>
      </w:tblGrid>
      <w:tr w:rsidR="008B0C06" w:rsidRPr="00B70D94" w:rsidTr="008B0C06">
        <w:trPr>
          <w:gridAfter w:val="1"/>
          <w:wAfter w:w="7" w:type="dxa"/>
          <w:trHeight w:val="351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t xml:space="preserve">Программы, подпрограммы/Направления проектной деятельности /Региональные проекты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t xml:space="preserve">Соисполнитель программы, подпрограммы/Ответственный за региональный проект/Участники </w:t>
            </w:r>
            <w:r w:rsidRPr="00B70D94">
              <w:rPr>
                <w:rFonts w:ascii="Arial" w:hAnsi="Arial" w:cs="Arial"/>
                <w:b/>
                <w:bCs/>
              </w:rPr>
              <w:lastRenderedPageBreak/>
              <w:t xml:space="preserve">обеспечивающей подпрограммы 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lastRenderedPageBreak/>
              <w:t xml:space="preserve">Цель программы, подпрограммы/регионального проекта </w:t>
            </w:r>
          </w:p>
        </w:tc>
      </w:tr>
      <w:tr w:rsidR="008B0C06" w:rsidRPr="00B70D94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</w:rPr>
            </w:pPr>
            <w:r w:rsidRPr="00B70D94">
              <w:rPr>
                <w:rFonts w:ascii="Arial" w:hAnsi="Arial" w:cs="Arial"/>
                <w:b/>
                <w:bCs/>
              </w:rPr>
              <w:lastRenderedPageBreak/>
              <w:t>Процессная часть муниципальной программы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i/>
                <w:iCs/>
                <w:color w:val="auto"/>
              </w:rPr>
            </w:pPr>
            <w:r w:rsidRPr="00B70D94">
              <w:rPr>
                <w:rFonts w:ascii="Arial" w:hAnsi="Arial" w:cs="Arial"/>
                <w:i/>
                <w:iCs/>
                <w:color w:val="auto"/>
              </w:rPr>
              <w:t>х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х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х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iCs/>
                <w:color w:val="auto"/>
              </w:rPr>
              <w:t>Обеспечивающая подпрограмма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Администрация Первомайского района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</w:p>
        </w:tc>
      </w:tr>
      <w:tr w:rsidR="008B0C06" w:rsidRPr="00B70D94" w:rsidTr="008B0C06">
        <w:trPr>
          <w:trHeight w:val="98"/>
        </w:trPr>
        <w:tc>
          <w:tcPr>
            <w:tcW w:w="102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C06" w:rsidRPr="00B70D94" w:rsidRDefault="008B0C06" w:rsidP="008B0C06">
            <w:pPr>
              <w:pStyle w:val="Default"/>
              <w:spacing w:line="256" w:lineRule="auto"/>
              <w:jc w:val="center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b/>
                <w:bCs/>
                <w:color w:val="auto"/>
              </w:rPr>
              <w:t>Проектная часть муниципальной программы</w:t>
            </w:r>
          </w:p>
        </w:tc>
      </w:tr>
      <w:tr w:rsidR="008B0C06" w:rsidRPr="00B70D94" w:rsidTr="008B0C06">
        <w:trPr>
          <w:gridAfter w:val="1"/>
          <w:wAfter w:w="7" w:type="dxa"/>
          <w:trHeight w:val="226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Направление проектной деятельности -</w:t>
            </w:r>
            <w:r w:rsidRPr="00B70D94">
              <w:rPr>
                <w:rFonts w:ascii="Arial" w:hAnsi="Arial" w:cs="Arial"/>
                <w:color w:val="auto"/>
              </w:rPr>
              <w:br/>
              <w:t>национальный проект "Цифровая экономика Российской Федерации"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-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pStyle w:val="Default"/>
              <w:spacing w:line="256" w:lineRule="auto"/>
              <w:rPr>
                <w:rFonts w:ascii="Arial" w:hAnsi="Arial" w:cs="Arial"/>
                <w:color w:val="auto"/>
              </w:rPr>
            </w:pPr>
            <w:r w:rsidRPr="00B70D94">
              <w:rPr>
                <w:rFonts w:ascii="Arial" w:hAnsi="Arial" w:cs="Arial"/>
                <w:color w:val="auto"/>
              </w:rPr>
              <w:t>-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Региональный проект 1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"Цифровое государственное управление"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Департамент развития информационного общества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Внедрение цифровых технологий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и платформенных решений в сферах государственного управления и оказания государственных услуг, в том числе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в интересах населения и субъектов малого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и среднего предпринимательства, включая индивидуальных предпринимателей</w:t>
            </w:r>
          </w:p>
        </w:tc>
      </w:tr>
      <w:tr w:rsidR="008B0C06" w:rsidRPr="00B70D94" w:rsidTr="008B0C06">
        <w:trPr>
          <w:gridAfter w:val="1"/>
          <w:wAfter w:w="7" w:type="dxa"/>
          <w:trHeight w:val="100"/>
        </w:trPr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Региональный проект 2</w:t>
            </w:r>
            <w:r w:rsidRPr="00B70D94">
              <w:rPr>
                <w:rFonts w:ascii="Arial" w:eastAsia="Times New Roman" w:hAnsi="Arial" w:cs="Arial"/>
                <w:lang w:eastAsia="ru-RU"/>
              </w:rPr>
              <w:br/>
              <w:t>"Информационная безопасность"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Комитет обеспечения информационной безопасности Администрации Томской области</w:t>
            </w:r>
          </w:p>
        </w:tc>
        <w:tc>
          <w:tcPr>
            <w:tcW w:w="3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0C06" w:rsidRPr="00B70D94" w:rsidRDefault="008B0C06" w:rsidP="008B0C06">
            <w:pPr>
              <w:spacing w:line="315" w:lineRule="atLeast"/>
              <w:textAlignment w:val="baseline"/>
              <w:rPr>
                <w:rFonts w:ascii="Arial" w:eastAsia="Times New Roman" w:hAnsi="Arial" w:cs="Arial"/>
                <w:lang w:eastAsia="ru-RU"/>
              </w:rPr>
            </w:pPr>
            <w:r w:rsidRPr="00B70D94">
              <w:rPr>
                <w:rFonts w:ascii="Arial" w:eastAsia="Times New Roman" w:hAnsi="Arial" w:cs="Arial"/>
                <w:lang w:eastAsia="ru-RU"/>
              </w:rPr>
              <w:t>Использование преимущественно отечественного программного обеспечения исполнительными органами государственной власти Томской области</w:t>
            </w:r>
          </w:p>
        </w:tc>
      </w:tr>
    </w:tbl>
    <w:p w:rsidR="00DE206E" w:rsidRPr="00B70D94" w:rsidRDefault="00DE206E" w:rsidP="008B0C06">
      <w:pPr>
        <w:pStyle w:val="a4"/>
        <w:tabs>
          <w:tab w:val="left" w:pos="6804"/>
        </w:tabs>
        <w:ind w:left="1080"/>
        <w:jc w:val="both"/>
        <w:rPr>
          <w:rFonts w:ascii="Arial" w:hAnsi="Arial" w:cs="Arial"/>
          <w:b/>
        </w:rPr>
      </w:pPr>
    </w:p>
    <w:p w:rsidR="00BD746A" w:rsidRPr="00B70D94" w:rsidRDefault="00DB1C0F" w:rsidP="00EF4F60">
      <w:pPr>
        <w:rPr>
          <w:rFonts w:ascii="Arial" w:eastAsia="Times New Roman" w:hAnsi="Arial" w:cs="Arial"/>
          <w:lang w:eastAsia="ru-RU"/>
        </w:rPr>
        <w:sectPr w:rsidR="00BD746A" w:rsidRPr="00B70D94" w:rsidSect="00BD746A">
          <w:pgSz w:w="11906" w:h="16838"/>
          <w:pgMar w:top="567" w:right="567" w:bottom="709" w:left="1134" w:header="709" w:footer="709" w:gutter="0"/>
          <w:cols w:space="708"/>
          <w:docGrid w:linePitch="360"/>
        </w:sectPr>
      </w:pPr>
      <w:r w:rsidRPr="00B70D94">
        <w:rPr>
          <w:rFonts w:ascii="Arial" w:eastAsia="Times New Roman" w:hAnsi="Arial" w:cs="Arial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736F50" w:rsidRPr="00B70D94">
        <w:rPr>
          <w:rFonts w:ascii="Arial" w:eastAsia="Times New Roman" w:hAnsi="Arial" w:cs="Arial"/>
          <w:lang w:eastAsia="ru-RU"/>
        </w:rPr>
        <w:t xml:space="preserve"> </w:t>
      </w:r>
    </w:p>
    <w:p w:rsidR="002B4993" w:rsidRPr="00B70D94" w:rsidRDefault="00BD746A" w:rsidP="00BD746A">
      <w:pPr>
        <w:jc w:val="center"/>
        <w:rPr>
          <w:rFonts w:ascii="Arial" w:hAnsi="Arial" w:cs="Arial"/>
        </w:rPr>
      </w:pPr>
      <w:r w:rsidRPr="00B70D94">
        <w:rPr>
          <w:rFonts w:ascii="Arial" w:eastAsia="Times New Roman" w:hAnsi="Arial" w:cs="Arial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</w:t>
      </w:r>
      <w:r w:rsidR="007733E1" w:rsidRPr="00B70D94">
        <w:rPr>
          <w:rFonts w:ascii="Arial" w:eastAsia="Times New Roman" w:hAnsi="Arial" w:cs="Arial"/>
          <w:lang w:eastAsia="ru-RU"/>
        </w:rPr>
        <w:t>Приложение № 1</w:t>
      </w:r>
    </w:p>
    <w:p w:rsidR="007733E1" w:rsidRPr="00B70D94" w:rsidRDefault="007733E1" w:rsidP="007733E1">
      <w:pPr>
        <w:ind w:left="11057"/>
        <w:rPr>
          <w:rFonts w:ascii="Arial" w:eastAsia="Times New Roman" w:hAnsi="Arial" w:cs="Arial"/>
          <w:lang w:eastAsia="ru-RU"/>
        </w:rPr>
      </w:pPr>
      <w:r w:rsidRPr="00B70D94">
        <w:rPr>
          <w:rFonts w:ascii="Arial" w:eastAsia="Times New Roman" w:hAnsi="Arial" w:cs="Arial"/>
          <w:lang w:eastAsia="ru-RU"/>
        </w:rPr>
        <w:t xml:space="preserve">к муниципальной программе «Развитие информационного общества в муниципальном образовании </w:t>
      </w:r>
      <w:r w:rsidR="008B0C06" w:rsidRPr="00B70D94">
        <w:rPr>
          <w:rFonts w:ascii="Arial" w:eastAsia="Times New Roman" w:hAnsi="Arial" w:cs="Arial"/>
          <w:lang w:eastAsia="ru-RU"/>
        </w:rPr>
        <w:t>«</w:t>
      </w:r>
      <w:r w:rsidRPr="00B70D94">
        <w:rPr>
          <w:rFonts w:ascii="Arial" w:eastAsia="Times New Roman" w:hAnsi="Arial" w:cs="Arial"/>
          <w:lang w:eastAsia="ru-RU"/>
        </w:rPr>
        <w:t>Первомайский район</w:t>
      </w:r>
      <w:r w:rsidR="008B0C06" w:rsidRPr="00B70D94">
        <w:rPr>
          <w:rFonts w:ascii="Arial" w:eastAsia="Times New Roman" w:hAnsi="Arial" w:cs="Arial"/>
          <w:lang w:eastAsia="ru-RU"/>
        </w:rPr>
        <w:t>»</w:t>
      </w:r>
      <w:r w:rsidRPr="00B70D94">
        <w:rPr>
          <w:rFonts w:ascii="Arial" w:eastAsia="Times New Roman" w:hAnsi="Arial" w:cs="Arial"/>
          <w:lang w:eastAsia="ru-RU"/>
        </w:rPr>
        <w:t xml:space="preserve"> </w:t>
      </w:r>
      <w:r w:rsidR="006B7A92" w:rsidRPr="006B7A92">
        <w:rPr>
          <w:rFonts w:ascii="Arial" w:eastAsia="Times New Roman" w:hAnsi="Arial" w:cs="Arial"/>
          <w:lang w:eastAsia="ru-RU"/>
        </w:rPr>
        <w:t>2021-2026 годы</w:t>
      </w:r>
      <w:r w:rsidRPr="00B70D94">
        <w:rPr>
          <w:rFonts w:ascii="Arial" w:eastAsia="Times New Roman" w:hAnsi="Arial" w:cs="Arial"/>
          <w:lang w:eastAsia="ru-RU"/>
        </w:rPr>
        <w:t>»</w:t>
      </w:r>
    </w:p>
    <w:p w:rsidR="007733E1" w:rsidRPr="00B70D94" w:rsidRDefault="007733E1" w:rsidP="007733E1">
      <w:pPr>
        <w:jc w:val="center"/>
        <w:rPr>
          <w:rFonts w:ascii="Arial" w:eastAsia="Times New Roman" w:hAnsi="Arial" w:cs="Arial"/>
          <w:b/>
          <w:bCs/>
          <w:lang w:eastAsia="ru-RU"/>
        </w:rPr>
      </w:pPr>
      <w:r w:rsidRPr="00B70D94">
        <w:rPr>
          <w:rFonts w:ascii="Arial" w:eastAsia="Times New Roman" w:hAnsi="Arial" w:cs="Arial"/>
          <w:b/>
          <w:bCs/>
          <w:lang w:eastAsia="ru-RU"/>
        </w:rPr>
        <w:t>ПЕРЕЧЕНЬ МЕРОПРИЯТИЙ</w:t>
      </w:r>
    </w:p>
    <w:p w:rsidR="007733E1" w:rsidRPr="00B70D94" w:rsidRDefault="007733E1" w:rsidP="007733E1">
      <w:pPr>
        <w:jc w:val="center"/>
        <w:rPr>
          <w:rFonts w:ascii="Arial" w:eastAsia="Times New Roman" w:hAnsi="Arial" w:cs="Arial"/>
          <w:b/>
          <w:lang w:eastAsia="ru-RU"/>
        </w:rPr>
      </w:pPr>
      <w:r w:rsidRPr="00B70D94">
        <w:rPr>
          <w:rFonts w:ascii="Arial" w:eastAsia="Times New Roman" w:hAnsi="Arial" w:cs="Arial"/>
          <w:b/>
          <w:bCs/>
          <w:lang w:eastAsia="ru-RU"/>
        </w:rPr>
        <w:t>муниципальной программы</w:t>
      </w:r>
      <w:r w:rsidRPr="00B70D94">
        <w:rPr>
          <w:rFonts w:ascii="Arial" w:eastAsia="Times New Roman" w:hAnsi="Arial" w:cs="Arial"/>
          <w:b/>
          <w:lang w:eastAsia="ru-RU"/>
        </w:rPr>
        <w:t xml:space="preserve"> </w:t>
      </w:r>
    </w:p>
    <w:p w:rsidR="007733E1" w:rsidRDefault="007733E1" w:rsidP="007733E1">
      <w:pPr>
        <w:jc w:val="center"/>
        <w:rPr>
          <w:rFonts w:ascii="Arial" w:hAnsi="Arial" w:cs="Arial"/>
          <w:b/>
        </w:rPr>
      </w:pPr>
      <w:r w:rsidRPr="00B70D94">
        <w:rPr>
          <w:rFonts w:ascii="Arial" w:hAnsi="Arial" w:cs="Arial"/>
          <w:b/>
        </w:rPr>
        <w:t xml:space="preserve">«Развитие информационного общества в муниципальном образовании </w:t>
      </w:r>
      <w:r w:rsidR="008B0C06" w:rsidRPr="00B70D94">
        <w:rPr>
          <w:rFonts w:ascii="Arial" w:hAnsi="Arial" w:cs="Arial"/>
          <w:b/>
        </w:rPr>
        <w:t>«</w:t>
      </w:r>
      <w:r w:rsidRPr="00B70D94">
        <w:rPr>
          <w:rFonts w:ascii="Arial" w:hAnsi="Arial" w:cs="Arial"/>
          <w:b/>
        </w:rPr>
        <w:t>Первомайский район</w:t>
      </w:r>
      <w:r w:rsidR="008B0C06" w:rsidRPr="00B70D94">
        <w:rPr>
          <w:rFonts w:ascii="Arial" w:hAnsi="Arial" w:cs="Arial"/>
          <w:b/>
        </w:rPr>
        <w:t>»</w:t>
      </w:r>
      <w:r w:rsidRPr="00B70D94">
        <w:rPr>
          <w:rFonts w:ascii="Arial" w:hAnsi="Arial" w:cs="Arial"/>
          <w:b/>
        </w:rPr>
        <w:t xml:space="preserve"> </w:t>
      </w:r>
      <w:r w:rsidR="006B7A92" w:rsidRPr="006B7A92">
        <w:rPr>
          <w:rFonts w:ascii="Arial" w:hAnsi="Arial" w:cs="Arial"/>
          <w:b/>
        </w:rPr>
        <w:t>2021-2026 годы</w:t>
      </w:r>
      <w:r w:rsidRPr="00B70D94">
        <w:rPr>
          <w:rFonts w:ascii="Arial" w:hAnsi="Arial" w:cs="Arial"/>
          <w:b/>
        </w:rPr>
        <w:t>»</w:t>
      </w:r>
    </w:p>
    <w:p w:rsidR="00E0706B" w:rsidRDefault="00E0706B" w:rsidP="007733E1">
      <w:pPr>
        <w:jc w:val="center"/>
        <w:rPr>
          <w:rFonts w:ascii="Arial" w:hAnsi="Arial" w:cs="Arial"/>
          <w:b/>
        </w:rPr>
      </w:pPr>
    </w:p>
    <w:tbl>
      <w:tblPr>
        <w:tblW w:w="13721" w:type="dxa"/>
        <w:tblLook w:val="04A0" w:firstRow="1" w:lastRow="0" w:firstColumn="1" w:lastColumn="0" w:noHBand="0" w:noVBand="1"/>
      </w:tblPr>
      <w:tblGrid>
        <w:gridCol w:w="540"/>
        <w:gridCol w:w="2153"/>
        <w:gridCol w:w="1931"/>
        <w:gridCol w:w="2227"/>
        <w:gridCol w:w="930"/>
        <w:gridCol w:w="583"/>
        <w:gridCol w:w="566"/>
        <w:gridCol w:w="930"/>
        <w:gridCol w:w="552"/>
        <w:gridCol w:w="2502"/>
        <w:gridCol w:w="2638"/>
      </w:tblGrid>
      <w:tr w:rsidR="00E0706B" w:rsidRPr="00584C1E" w:rsidTr="00763A9B">
        <w:trPr>
          <w:trHeight w:val="1815"/>
        </w:trPr>
        <w:tc>
          <w:tcPr>
            <w:tcW w:w="271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мероприятий</w:t>
            </w:r>
          </w:p>
        </w:tc>
        <w:tc>
          <w:tcPr>
            <w:tcW w:w="15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Ответст-венный исполни-тель</w:t>
            </w:r>
          </w:p>
        </w:tc>
        <w:tc>
          <w:tcPr>
            <w:tcW w:w="1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Источники финансирования</w:t>
            </w:r>
          </w:p>
        </w:tc>
        <w:tc>
          <w:tcPr>
            <w:tcW w:w="42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Объем средств на реализацию программы, </w:t>
            </w: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/>
              <w:t>тыс. руб.</w:t>
            </w:r>
          </w:p>
        </w:tc>
        <w:tc>
          <w:tcPr>
            <w:tcW w:w="1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Показатель непосредственного результата</w:t>
            </w:r>
          </w:p>
        </w:tc>
        <w:tc>
          <w:tcPr>
            <w:tcW w:w="26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Наименование показателя непосредственного результата</w:t>
            </w:r>
          </w:p>
        </w:tc>
      </w:tr>
      <w:tr w:rsidR="00E0706B" w:rsidRPr="00584C1E" w:rsidTr="00763A9B">
        <w:trPr>
          <w:trHeight w:val="345"/>
        </w:trPr>
        <w:tc>
          <w:tcPr>
            <w:tcW w:w="271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ФБ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ОБ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МБ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ВБ</w:t>
            </w:r>
          </w:p>
        </w:tc>
        <w:tc>
          <w:tcPr>
            <w:tcW w:w="1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26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2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5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8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</w:tr>
      <w:tr w:rsidR="00E0706B" w:rsidRPr="00584C1E" w:rsidTr="00763A9B">
        <w:trPr>
          <w:trHeight w:val="34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Цель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 - создание и развитие информационного общества на территории муниципального образования «Первомайский район».</w:t>
            </w:r>
          </w:p>
        </w:tc>
      </w:tr>
      <w:tr w:rsidR="00E0706B" w:rsidRPr="00584C1E" w:rsidTr="00763A9B">
        <w:trPr>
          <w:trHeight w:val="405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Задача 1.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 Повышение качества и доступности предоставления государственных и муниципальных услуг с использованием информационно-коммуникационных технологий</w:t>
            </w: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Перевод муниципальных услуг в электронный вид на портале государственных и муниципальных услуг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1920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Количество муниципальных услуг, ед.</w:t>
            </w: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310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320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Подготовка изменений в правовые акты органов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местного самоуправления района для реализации перехода на оказание государственных и муниципальных услуг в электронном виде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Администрация Первомайского района 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Удовлетворенность населения информированностью о деятельности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органов местного самоуправления, о социально-экономическом и культурном развитии, %</w:t>
            </w: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40,5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51,3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1.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Задача 2.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Обеспечение информационной открытости органов местного самоуправления</w:t>
            </w:r>
          </w:p>
        </w:tc>
      </w:tr>
      <w:tr w:rsidR="00E0706B" w:rsidRPr="00584C1E" w:rsidTr="00763A9B">
        <w:trPr>
          <w:trHeight w:val="31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Поддержка и развитие функциональных возможностей официального сайта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9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Количество услуг по поддержке сайта, ед.</w:t>
            </w:r>
          </w:p>
        </w:tc>
      </w:tr>
      <w:tr w:rsidR="00E0706B" w:rsidRPr="00584C1E" w:rsidTr="00763A9B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1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9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25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Актуализация информации на официальном сайте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Ежедневно (3 раза в день)</w:t>
            </w:r>
          </w:p>
        </w:tc>
      </w:tr>
      <w:tr w:rsidR="00E0706B" w:rsidRPr="00584C1E" w:rsidTr="00763A9B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25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3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Актуализация информации в официальных  группах социальных сетей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4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Финансирования не требует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6573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Ежедневно (3 раза в день)</w:t>
            </w:r>
          </w:p>
        </w:tc>
      </w:tr>
      <w:tr w:rsidR="00E0706B" w:rsidRPr="00584C1E" w:rsidTr="00763A9B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3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4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1095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2.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146,61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3,6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64,51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0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Задача 3.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Создание условий для развития информационного общества на территории Первомайского района</w:t>
            </w:r>
          </w:p>
        </w:tc>
      </w:tr>
      <w:tr w:rsidR="00E0706B" w:rsidRPr="00584C1E" w:rsidTr="00763A9B">
        <w:trPr>
          <w:trHeight w:val="84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Модернизация, обновление и закупка компьютерной техники и оргтехники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48 ед.компьютерной техники,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6 ед. копировальной техники,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8 ед. внешних жестких дисков;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E0706B" w:rsidRPr="00584C1E" w:rsidTr="00763A9B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84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8 ед. внешних жестких дисков;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12 флэш накопителей</w:t>
            </w:r>
          </w:p>
        </w:tc>
      </w:tr>
      <w:tr w:rsidR="00E0706B" w:rsidRPr="00584C1E" w:rsidTr="00763A9B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24 ед.компьютерной техники,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E0706B" w:rsidRPr="00584C1E" w:rsidTr="00763A9B">
        <w:trPr>
          <w:trHeight w:val="52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27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24 ед.компьютерной техники,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br/>
              <w:t>3 ед. копировальной техники</w:t>
            </w: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Приобретение лицензионного офисного программного обеспечения, общесистемного программного обеспечения отечественного производства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72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Бессрочное офисное программное обеспечение, общесистемное программное обеспечение отечественного производства, ед.</w:t>
            </w: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61,35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61,35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58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Прогнозный 2025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Прогнозный 2026 год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3.3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Закупка и установка  комплекта  оборудования и программного обеспечения для  обеспечения  защиты  и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сохранения  целостности информации, обрабатываемой в информационных системах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Лицензии на антивирусную программу для обеспечения компьютеров Администрации района, ед.</w:t>
            </w: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12,84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12,84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30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6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510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Итого по Задаче 3.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146,18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74,19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71,99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1478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Задача 4.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Развитие и эксплуатация электронного и открытого правительства</w:t>
            </w:r>
          </w:p>
        </w:tc>
      </w:tr>
      <w:tr w:rsidR="00E0706B" w:rsidRPr="00584C1E" w:rsidTr="00763A9B">
        <w:trPr>
          <w:trHeight w:val="390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4.1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Реализация комплексной системы «Открытое правительство» и систем информационно-аналитического обеспечения деятельности Администрации 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Администрация Первомайского района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24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Количество наборов открытых данных, опубликованных на официальном сайте Администрации Первомайского района</w:t>
            </w: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4.2</w:t>
            </w:r>
          </w:p>
        </w:tc>
        <w:tc>
          <w:tcPr>
            <w:tcW w:w="233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Создание и развитие СЭД Администрации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Первомайского района</w:t>
            </w:r>
          </w:p>
        </w:tc>
        <w:tc>
          <w:tcPr>
            <w:tcW w:w="153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 xml:space="preserve">Заместитель Главы Первомайского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района по Управлению делами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lastRenderedPageBreak/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39000</w:t>
            </w:r>
          </w:p>
        </w:tc>
        <w:tc>
          <w:tcPr>
            <w:tcW w:w="268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both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 xml:space="preserve">Количество обрабатываемых </w:t>
            </w: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lastRenderedPageBreak/>
              <w:t>документов в СЭД, тыс. ед.</w:t>
            </w: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3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37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23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53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6500</w:t>
            </w:r>
          </w:p>
        </w:tc>
        <w:tc>
          <w:tcPr>
            <w:tcW w:w="268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Итого по Задаче 4.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90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 xml:space="preserve">Итого по муниципальной программе, </w:t>
            </w: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br w:type="page"/>
              <w:t>тыс. руб.</w:t>
            </w: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Всего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292,79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2021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77,79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77,79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2022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136,5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136,5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2023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67,5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67,5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34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2024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2025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10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  <w:tr w:rsidR="00E0706B" w:rsidRPr="00584C1E" w:rsidTr="00763A9B">
        <w:trPr>
          <w:trHeight w:val="465"/>
        </w:trPr>
        <w:tc>
          <w:tcPr>
            <w:tcW w:w="424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  <w:tc>
          <w:tcPr>
            <w:tcW w:w="1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2026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0</w:t>
            </w:r>
          </w:p>
        </w:tc>
        <w:tc>
          <w:tcPr>
            <w:tcW w:w="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9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706B" w:rsidRPr="00584C1E" w:rsidRDefault="00E0706B" w:rsidP="00763A9B">
            <w:pPr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584C1E">
              <w:rPr>
                <w:rFonts w:ascii="Arial" w:eastAsia="Times New Roman" w:hAnsi="Arial" w:cs="Arial"/>
                <w:color w:val="000000"/>
                <w:lang w:eastAsia="ru-RU"/>
              </w:rPr>
              <w:t>0</w:t>
            </w:r>
          </w:p>
        </w:tc>
        <w:tc>
          <w:tcPr>
            <w:tcW w:w="4603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06B" w:rsidRPr="00584C1E" w:rsidRDefault="00E0706B" w:rsidP="00763A9B">
            <w:pPr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</w:p>
        </w:tc>
      </w:tr>
    </w:tbl>
    <w:p w:rsidR="00E0706B" w:rsidRDefault="00E0706B" w:rsidP="00E0706B">
      <w:pPr>
        <w:rPr>
          <w:rFonts w:ascii="Arial" w:hAnsi="Arial" w:cs="Arial"/>
          <w:b/>
        </w:rPr>
      </w:pPr>
    </w:p>
    <w:sectPr w:rsidR="00E0706B" w:rsidSect="00BD746A">
      <w:pgSz w:w="16838" w:h="11906" w:orient="landscape"/>
      <w:pgMar w:top="1134" w:right="567" w:bottom="567" w:left="70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6197" w:rsidRDefault="005A6197" w:rsidP="00145496">
      <w:r>
        <w:separator/>
      </w:r>
    </w:p>
  </w:endnote>
  <w:endnote w:type="continuationSeparator" w:id="0">
    <w:p w:rsidR="005A6197" w:rsidRDefault="005A6197" w:rsidP="00145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6197" w:rsidRDefault="005A6197" w:rsidP="00145496">
      <w:r>
        <w:separator/>
      </w:r>
    </w:p>
  </w:footnote>
  <w:footnote w:type="continuationSeparator" w:id="0">
    <w:p w:rsidR="005A6197" w:rsidRDefault="005A6197" w:rsidP="001454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D064E"/>
    <w:multiLevelType w:val="hybridMultilevel"/>
    <w:tmpl w:val="FA4CC1A2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64A5B"/>
    <w:multiLevelType w:val="hybridMultilevel"/>
    <w:tmpl w:val="A146730E"/>
    <w:lvl w:ilvl="0" w:tplc="FC2A63AA">
      <w:start w:val="1"/>
      <w:numFmt w:val="bullet"/>
      <w:lvlText w:val=""/>
      <w:lvlJc w:val="left"/>
      <w:pPr>
        <w:ind w:left="79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abstractNum w:abstractNumId="2" w15:restartNumberingAfterBreak="0">
    <w:nsid w:val="0AB90B29"/>
    <w:multiLevelType w:val="hybridMultilevel"/>
    <w:tmpl w:val="952AD3C2"/>
    <w:lvl w:ilvl="0" w:tplc="0CDCAC68">
      <w:start w:val="1"/>
      <w:numFmt w:val="decimal"/>
      <w:lvlText w:val="%1."/>
      <w:lvlJc w:val="left"/>
      <w:pPr>
        <w:ind w:left="720" w:hanging="360"/>
      </w:pPr>
      <w:rPr>
        <w:rFonts w:eastAsia="MS Mincho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0714A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DA0970"/>
    <w:multiLevelType w:val="hybridMultilevel"/>
    <w:tmpl w:val="8D06C0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3F71F41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6" w15:restartNumberingAfterBreak="0">
    <w:nsid w:val="13FA20F8"/>
    <w:multiLevelType w:val="hybridMultilevel"/>
    <w:tmpl w:val="B7B63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6106E"/>
    <w:multiLevelType w:val="hybridMultilevel"/>
    <w:tmpl w:val="17F45C9C"/>
    <w:lvl w:ilvl="0" w:tplc="FC2A63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A453FB"/>
    <w:multiLevelType w:val="hybridMultilevel"/>
    <w:tmpl w:val="EE3E5BE2"/>
    <w:lvl w:ilvl="0" w:tplc="1948564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89089F"/>
    <w:multiLevelType w:val="hybridMultilevel"/>
    <w:tmpl w:val="DDC0A65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1D3709B3"/>
    <w:multiLevelType w:val="hybridMultilevel"/>
    <w:tmpl w:val="1FA0C2D0"/>
    <w:lvl w:ilvl="0" w:tplc="3480750E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3890862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abstractNum w:abstractNumId="12" w15:restartNumberingAfterBreak="0">
    <w:nsid w:val="32181049"/>
    <w:multiLevelType w:val="multilevel"/>
    <w:tmpl w:val="E05018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4D4746B"/>
    <w:multiLevelType w:val="hybridMultilevel"/>
    <w:tmpl w:val="4FC00664"/>
    <w:lvl w:ilvl="0" w:tplc="82A2092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3A3120F1"/>
    <w:multiLevelType w:val="hybridMultilevel"/>
    <w:tmpl w:val="11B8374A"/>
    <w:lvl w:ilvl="0" w:tplc="5ED43DD2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421C5FE1"/>
    <w:multiLevelType w:val="hybridMultilevel"/>
    <w:tmpl w:val="1988F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89319F"/>
    <w:multiLevelType w:val="hybridMultilevel"/>
    <w:tmpl w:val="749ABCCC"/>
    <w:lvl w:ilvl="0" w:tplc="2F6E1C20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E918B3"/>
    <w:multiLevelType w:val="multilevel"/>
    <w:tmpl w:val="73D4FB9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45800B15"/>
    <w:multiLevelType w:val="hybridMultilevel"/>
    <w:tmpl w:val="463E213C"/>
    <w:lvl w:ilvl="0" w:tplc="DECCDAD2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6F8632D"/>
    <w:multiLevelType w:val="hybridMultilevel"/>
    <w:tmpl w:val="196212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825EBD"/>
    <w:multiLevelType w:val="multilevel"/>
    <w:tmpl w:val="92346FC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21" w15:restartNumberingAfterBreak="0">
    <w:nsid w:val="4CC72D7B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013C4E"/>
    <w:multiLevelType w:val="multilevel"/>
    <w:tmpl w:val="69D21BB4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sz w:val="28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sz w:val="28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sz w:val="28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sz w:val="28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sz w:val="28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sz w:val="28"/>
      </w:rPr>
    </w:lvl>
  </w:abstractNum>
  <w:abstractNum w:abstractNumId="23" w15:restartNumberingAfterBreak="0">
    <w:nsid w:val="604E6970"/>
    <w:multiLevelType w:val="hybridMultilevel"/>
    <w:tmpl w:val="974CA52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60B843EB"/>
    <w:multiLevelType w:val="hybridMultilevel"/>
    <w:tmpl w:val="BA84E7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5" w15:restartNumberingAfterBreak="0">
    <w:nsid w:val="615A78B0"/>
    <w:multiLevelType w:val="hybridMultilevel"/>
    <w:tmpl w:val="FA96EE80"/>
    <w:lvl w:ilvl="0" w:tplc="61AA435A">
      <w:start w:val="1"/>
      <w:numFmt w:val="decimal"/>
      <w:lvlText w:val="%1."/>
      <w:lvlJc w:val="left"/>
      <w:pPr>
        <w:ind w:left="1429" w:hanging="360"/>
      </w:pPr>
      <w:rPr>
        <w:rFonts w:ascii="Times New Roman" w:eastAsia="MS Mincho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6C140158"/>
    <w:multiLevelType w:val="hybridMultilevel"/>
    <w:tmpl w:val="707A8832"/>
    <w:lvl w:ilvl="0" w:tplc="2F6E1C20">
      <w:start w:val="2020"/>
      <w:numFmt w:val="decimal"/>
      <w:lvlText w:val="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 w15:restartNumberingAfterBreak="0">
    <w:nsid w:val="72D34F03"/>
    <w:multiLevelType w:val="hybridMultilevel"/>
    <w:tmpl w:val="B9CA0E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5F53FB"/>
    <w:multiLevelType w:val="multilevel"/>
    <w:tmpl w:val="1200F6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2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6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8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1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57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9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76" w:hanging="180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14"/>
  </w:num>
  <w:num w:numId="5">
    <w:abstractNumId w:val="10"/>
  </w:num>
  <w:num w:numId="6">
    <w:abstractNumId w:val="19"/>
  </w:num>
  <w:num w:numId="7">
    <w:abstractNumId w:val="18"/>
  </w:num>
  <w:num w:numId="8">
    <w:abstractNumId w:val="15"/>
  </w:num>
  <w:num w:numId="9">
    <w:abstractNumId w:val="20"/>
  </w:num>
  <w:num w:numId="10">
    <w:abstractNumId w:val="27"/>
  </w:num>
  <w:num w:numId="11">
    <w:abstractNumId w:val="16"/>
  </w:num>
  <w:num w:numId="12">
    <w:abstractNumId w:val="21"/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25"/>
  </w:num>
  <w:num w:numId="16">
    <w:abstractNumId w:val="8"/>
  </w:num>
  <w:num w:numId="17">
    <w:abstractNumId w:val="13"/>
  </w:num>
  <w:num w:numId="18">
    <w:abstractNumId w:val="26"/>
  </w:num>
  <w:num w:numId="19">
    <w:abstractNumId w:val="17"/>
  </w:num>
  <w:num w:numId="20">
    <w:abstractNumId w:val="12"/>
  </w:num>
  <w:num w:numId="21">
    <w:abstractNumId w:val="11"/>
  </w:num>
  <w:num w:numId="22">
    <w:abstractNumId w:val="5"/>
  </w:num>
  <w:num w:numId="23">
    <w:abstractNumId w:val="28"/>
  </w:num>
  <w:num w:numId="24">
    <w:abstractNumId w:val="7"/>
  </w:num>
  <w:num w:numId="25">
    <w:abstractNumId w:val="23"/>
  </w:num>
  <w:num w:numId="26">
    <w:abstractNumId w:val="9"/>
  </w:num>
  <w:num w:numId="27">
    <w:abstractNumId w:val="4"/>
  </w:num>
  <w:num w:numId="28">
    <w:abstractNumId w:val="1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hideSpellingErrors/>
  <w:hideGrammatical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755"/>
    <w:rsid w:val="00000693"/>
    <w:rsid w:val="000410FD"/>
    <w:rsid w:val="000731AD"/>
    <w:rsid w:val="00076C57"/>
    <w:rsid w:val="00082D27"/>
    <w:rsid w:val="000951F9"/>
    <w:rsid w:val="000D3B03"/>
    <w:rsid w:val="000E1B4F"/>
    <w:rsid w:val="000E3336"/>
    <w:rsid w:val="000F4DCA"/>
    <w:rsid w:val="00103668"/>
    <w:rsid w:val="001208EE"/>
    <w:rsid w:val="00120FB9"/>
    <w:rsid w:val="001312EE"/>
    <w:rsid w:val="001374F4"/>
    <w:rsid w:val="00141648"/>
    <w:rsid w:val="00145496"/>
    <w:rsid w:val="0014614A"/>
    <w:rsid w:val="00154CC5"/>
    <w:rsid w:val="00155D25"/>
    <w:rsid w:val="00165CEA"/>
    <w:rsid w:val="00171852"/>
    <w:rsid w:val="001950D4"/>
    <w:rsid w:val="001A30BC"/>
    <w:rsid w:val="001B1333"/>
    <w:rsid w:val="001B31E9"/>
    <w:rsid w:val="001C1792"/>
    <w:rsid w:val="001C560F"/>
    <w:rsid w:val="001C56A6"/>
    <w:rsid w:val="001D66C9"/>
    <w:rsid w:val="001E6654"/>
    <w:rsid w:val="0020070C"/>
    <w:rsid w:val="0020441E"/>
    <w:rsid w:val="002074B8"/>
    <w:rsid w:val="00212C64"/>
    <w:rsid w:val="002267DC"/>
    <w:rsid w:val="00237E9C"/>
    <w:rsid w:val="00245028"/>
    <w:rsid w:val="00250ED9"/>
    <w:rsid w:val="002605D2"/>
    <w:rsid w:val="00266DB6"/>
    <w:rsid w:val="0028136F"/>
    <w:rsid w:val="0029369D"/>
    <w:rsid w:val="00294980"/>
    <w:rsid w:val="00296A21"/>
    <w:rsid w:val="00297303"/>
    <w:rsid w:val="002B226A"/>
    <w:rsid w:val="002B4993"/>
    <w:rsid w:val="002C61B3"/>
    <w:rsid w:val="002D4C61"/>
    <w:rsid w:val="002E0E9C"/>
    <w:rsid w:val="002E75C9"/>
    <w:rsid w:val="002F012C"/>
    <w:rsid w:val="002F7352"/>
    <w:rsid w:val="00320B5B"/>
    <w:rsid w:val="00343F97"/>
    <w:rsid w:val="00346BE9"/>
    <w:rsid w:val="003516D0"/>
    <w:rsid w:val="0035399A"/>
    <w:rsid w:val="0038741A"/>
    <w:rsid w:val="00396D78"/>
    <w:rsid w:val="00397D5E"/>
    <w:rsid w:val="003A744A"/>
    <w:rsid w:val="003A76D1"/>
    <w:rsid w:val="003B7283"/>
    <w:rsid w:val="003C50E7"/>
    <w:rsid w:val="003C6B57"/>
    <w:rsid w:val="003C7DD0"/>
    <w:rsid w:val="003E0FE6"/>
    <w:rsid w:val="003E53E5"/>
    <w:rsid w:val="003F76A7"/>
    <w:rsid w:val="00402774"/>
    <w:rsid w:val="00421E16"/>
    <w:rsid w:val="004225C7"/>
    <w:rsid w:val="0043198D"/>
    <w:rsid w:val="00441CE5"/>
    <w:rsid w:val="00446DC1"/>
    <w:rsid w:val="00452312"/>
    <w:rsid w:val="00452BCD"/>
    <w:rsid w:val="004542A6"/>
    <w:rsid w:val="004634B2"/>
    <w:rsid w:val="00464BAB"/>
    <w:rsid w:val="00475C3F"/>
    <w:rsid w:val="0047782E"/>
    <w:rsid w:val="00477F39"/>
    <w:rsid w:val="004814D2"/>
    <w:rsid w:val="004933F8"/>
    <w:rsid w:val="004A4DA3"/>
    <w:rsid w:val="004A5BE2"/>
    <w:rsid w:val="004B6B6A"/>
    <w:rsid w:val="004C5E25"/>
    <w:rsid w:val="004E1EA2"/>
    <w:rsid w:val="004E5D56"/>
    <w:rsid w:val="004F3FE9"/>
    <w:rsid w:val="00500BD3"/>
    <w:rsid w:val="005075CF"/>
    <w:rsid w:val="0051018D"/>
    <w:rsid w:val="00510735"/>
    <w:rsid w:val="00521E25"/>
    <w:rsid w:val="00525D6F"/>
    <w:rsid w:val="00526262"/>
    <w:rsid w:val="00531A91"/>
    <w:rsid w:val="00535753"/>
    <w:rsid w:val="005373A9"/>
    <w:rsid w:val="00546F7A"/>
    <w:rsid w:val="00555D1F"/>
    <w:rsid w:val="0056167C"/>
    <w:rsid w:val="00566E7C"/>
    <w:rsid w:val="00570109"/>
    <w:rsid w:val="00581D30"/>
    <w:rsid w:val="0059148D"/>
    <w:rsid w:val="005A6197"/>
    <w:rsid w:val="005C20E3"/>
    <w:rsid w:val="005C440F"/>
    <w:rsid w:val="005D1EE8"/>
    <w:rsid w:val="005D3754"/>
    <w:rsid w:val="005E19E8"/>
    <w:rsid w:val="005E4B66"/>
    <w:rsid w:val="005F708F"/>
    <w:rsid w:val="00604A75"/>
    <w:rsid w:val="006436EB"/>
    <w:rsid w:val="0065073A"/>
    <w:rsid w:val="00654441"/>
    <w:rsid w:val="00663105"/>
    <w:rsid w:val="00664103"/>
    <w:rsid w:val="006644AF"/>
    <w:rsid w:val="00665ECC"/>
    <w:rsid w:val="00667132"/>
    <w:rsid w:val="00671787"/>
    <w:rsid w:val="0067381B"/>
    <w:rsid w:val="00680391"/>
    <w:rsid w:val="00685428"/>
    <w:rsid w:val="00685540"/>
    <w:rsid w:val="006864BC"/>
    <w:rsid w:val="006871B5"/>
    <w:rsid w:val="006A06CC"/>
    <w:rsid w:val="006A1687"/>
    <w:rsid w:val="006A3B18"/>
    <w:rsid w:val="006B061B"/>
    <w:rsid w:val="006B3405"/>
    <w:rsid w:val="006B4732"/>
    <w:rsid w:val="006B6230"/>
    <w:rsid w:val="006B7A62"/>
    <w:rsid w:val="006B7A92"/>
    <w:rsid w:val="00703A0A"/>
    <w:rsid w:val="007118B0"/>
    <w:rsid w:val="007327B1"/>
    <w:rsid w:val="00735903"/>
    <w:rsid w:val="00736F50"/>
    <w:rsid w:val="00764E3C"/>
    <w:rsid w:val="007733E1"/>
    <w:rsid w:val="0079104D"/>
    <w:rsid w:val="007A4198"/>
    <w:rsid w:val="007B6009"/>
    <w:rsid w:val="007C4B3D"/>
    <w:rsid w:val="007F3125"/>
    <w:rsid w:val="007F33BF"/>
    <w:rsid w:val="007F6E32"/>
    <w:rsid w:val="00803706"/>
    <w:rsid w:val="00810B5E"/>
    <w:rsid w:val="0081363A"/>
    <w:rsid w:val="008155D5"/>
    <w:rsid w:val="00836E51"/>
    <w:rsid w:val="0084699A"/>
    <w:rsid w:val="00871F48"/>
    <w:rsid w:val="008830E2"/>
    <w:rsid w:val="0089033B"/>
    <w:rsid w:val="00892C3D"/>
    <w:rsid w:val="008A7733"/>
    <w:rsid w:val="008B0C06"/>
    <w:rsid w:val="008C48D5"/>
    <w:rsid w:val="008D4419"/>
    <w:rsid w:val="008E0021"/>
    <w:rsid w:val="008E292A"/>
    <w:rsid w:val="008F0261"/>
    <w:rsid w:val="008F0268"/>
    <w:rsid w:val="008F1BA8"/>
    <w:rsid w:val="008F3D28"/>
    <w:rsid w:val="009111E5"/>
    <w:rsid w:val="0091153B"/>
    <w:rsid w:val="0092077D"/>
    <w:rsid w:val="009312FE"/>
    <w:rsid w:val="0093439E"/>
    <w:rsid w:val="00940089"/>
    <w:rsid w:val="009440AE"/>
    <w:rsid w:val="00960902"/>
    <w:rsid w:val="0097505F"/>
    <w:rsid w:val="00983847"/>
    <w:rsid w:val="00984930"/>
    <w:rsid w:val="00984981"/>
    <w:rsid w:val="009937D9"/>
    <w:rsid w:val="00995905"/>
    <w:rsid w:val="009A1433"/>
    <w:rsid w:val="009A1F53"/>
    <w:rsid w:val="009A3CC1"/>
    <w:rsid w:val="009B0D09"/>
    <w:rsid w:val="009B1CDF"/>
    <w:rsid w:val="009B539C"/>
    <w:rsid w:val="009D1FE3"/>
    <w:rsid w:val="009E0C61"/>
    <w:rsid w:val="009E7494"/>
    <w:rsid w:val="009F0452"/>
    <w:rsid w:val="009F2D0C"/>
    <w:rsid w:val="00A012D3"/>
    <w:rsid w:val="00A11257"/>
    <w:rsid w:val="00A37CAA"/>
    <w:rsid w:val="00A406DE"/>
    <w:rsid w:val="00A625EE"/>
    <w:rsid w:val="00A678BA"/>
    <w:rsid w:val="00A67DFE"/>
    <w:rsid w:val="00A725E7"/>
    <w:rsid w:val="00A82512"/>
    <w:rsid w:val="00AA199A"/>
    <w:rsid w:val="00AA1C5A"/>
    <w:rsid w:val="00AA20D0"/>
    <w:rsid w:val="00AA365B"/>
    <w:rsid w:val="00AA446F"/>
    <w:rsid w:val="00AC17D0"/>
    <w:rsid w:val="00AC28ED"/>
    <w:rsid w:val="00AD0560"/>
    <w:rsid w:val="00AD2FD1"/>
    <w:rsid w:val="00AE210F"/>
    <w:rsid w:val="00AF0155"/>
    <w:rsid w:val="00B10FA7"/>
    <w:rsid w:val="00B1786D"/>
    <w:rsid w:val="00B213DF"/>
    <w:rsid w:val="00B27B88"/>
    <w:rsid w:val="00B500A6"/>
    <w:rsid w:val="00B70D94"/>
    <w:rsid w:val="00B73D44"/>
    <w:rsid w:val="00B741AC"/>
    <w:rsid w:val="00B76FCA"/>
    <w:rsid w:val="00B924D8"/>
    <w:rsid w:val="00B92FA2"/>
    <w:rsid w:val="00B96B34"/>
    <w:rsid w:val="00B96CC6"/>
    <w:rsid w:val="00BA0A4E"/>
    <w:rsid w:val="00BA4E09"/>
    <w:rsid w:val="00BA5148"/>
    <w:rsid w:val="00BB36CF"/>
    <w:rsid w:val="00BB5BB4"/>
    <w:rsid w:val="00BB6293"/>
    <w:rsid w:val="00BD0909"/>
    <w:rsid w:val="00BD746A"/>
    <w:rsid w:val="00BE09D3"/>
    <w:rsid w:val="00C1218D"/>
    <w:rsid w:val="00C20B34"/>
    <w:rsid w:val="00C247C6"/>
    <w:rsid w:val="00C24F68"/>
    <w:rsid w:val="00C346A3"/>
    <w:rsid w:val="00C41307"/>
    <w:rsid w:val="00C41BED"/>
    <w:rsid w:val="00C50D03"/>
    <w:rsid w:val="00C52AEC"/>
    <w:rsid w:val="00C62C28"/>
    <w:rsid w:val="00C65937"/>
    <w:rsid w:val="00C733DD"/>
    <w:rsid w:val="00C76FAF"/>
    <w:rsid w:val="00C848DC"/>
    <w:rsid w:val="00C8590F"/>
    <w:rsid w:val="00C874D9"/>
    <w:rsid w:val="00C92784"/>
    <w:rsid w:val="00C93AFC"/>
    <w:rsid w:val="00CA189F"/>
    <w:rsid w:val="00CA53F6"/>
    <w:rsid w:val="00CA6CDE"/>
    <w:rsid w:val="00CC3016"/>
    <w:rsid w:val="00CD22F1"/>
    <w:rsid w:val="00CE714A"/>
    <w:rsid w:val="00CF1105"/>
    <w:rsid w:val="00CF1AF5"/>
    <w:rsid w:val="00CF1F0C"/>
    <w:rsid w:val="00D034B3"/>
    <w:rsid w:val="00D07AF0"/>
    <w:rsid w:val="00D12E44"/>
    <w:rsid w:val="00D12F24"/>
    <w:rsid w:val="00D156ED"/>
    <w:rsid w:val="00D16EA1"/>
    <w:rsid w:val="00D248C2"/>
    <w:rsid w:val="00D45205"/>
    <w:rsid w:val="00D77B82"/>
    <w:rsid w:val="00D94280"/>
    <w:rsid w:val="00D96733"/>
    <w:rsid w:val="00DB01D3"/>
    <w:rsid w:val="00DB1C0F"/>
    <w:rsid w:val="00DB2069"/>
    <w:rsid w:val="00DB5AD1"/>
    <w:rsid w:val="00DC14FC"/>
    <w:rsid w:val="00DC6614"/>
    <w:rsid w:val="00DD1B16"/>
    <w:rsid w:val="00DD3A58"/>
    <w:rsid w:val="00DD428C"/>
    <w:rsid w:val="00DD7BD1"/>
    <w:rsid w:val="00DE0C27"/>
    <w:rsid w:val="00DE206E"/>
    <w:rsid w:val="00DF30A1"/>
    <w:rsid w:val="00DF3D07"/>
    <w:rsid w:val="00DF5516"/>
    <w:rsid w:val="00E016C2"/>
    <w:rsid w:val="00E0706B"/>
    <w:rsid w:val="00E50426"/>
    <w:rsid w:val="00E700EE"/>
    <w:rsid w:val="00E70755"/>
    <w:rsid w:val="00E70CE5"/>
    <w:rsid w:val="00E71322"/>
    <w:rsid w:val="00E92D27"/>
    <w:rsid w:val="00EB1D75"/>
    <w:rsid w:val="00EC445E"/>
    <w:rsid w:val="00ED2459"/>
    <w:rsid w:val="00EE0AAB"/>
    <w:rsid w:val="00EE7F01"/>
    <w:rsid w:val="00EF123C"/>
    <w:rsid w:val="00EF4F60"/>
    <w:rsid w:val="00F12CD9"/>
    <w:rsid w:val="00F17DE5"/>
    <w:rsid w:val="00F24FAB"/>
    <w:rsid w:val="00F359EF"/>
    <w:rsid w:val="00F37F94"/>
    <w:rsid w:val="00F6536F"/>
    <w:rsid w:val="00F678FA"/>
    <w:rsid w:val="00F82089"/>
    <w:rsid w:val="00F92500"/>
    <w:rsid w:val="00F93CB5"/>
    <w:rsid w:val="00FB00D8"/>
    <w:rsid w:val="00FB238D"/>
    <w:rsid w:val="00FC795C"/>
    <w:rsid w:val="00FE6DD6"/>
    <w:rsid w:val="00FF5514"/>
    <w:rsid w:val="00FF5B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8B6EF6"/>
  <w15:docId w15:val="{5AB47A02-E1C6-4B87-A597-7C901927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103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7075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E7075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Normal">
    <w:name w:val="ConsNormal"/>
    <w:rsid w:val="00E70755"/>
    <w:pPr>
      <w:widowControl w:val="0"/>
      <w:snapToGrid w:val="0"/>
      <w:spacing w:after="0" w:line="240" w:lineRule="auto"/>
      <w:ind w:right="19772" w:firstLine="720"/>
    </w:pPr>
    <w:rPr>
      <w:rFonts w:ascii="Arial" w:eastAsia="Times New Roman" w:hAnsi="Arial" w:cs="Times New Roman"/>
      <w:sz w:val="20"/>
      <w:szCs w:val="20"/>
      <w:lang w:eastAsia="ja-JP"/>
    </w:rPr>
  </w:style>
  <w:style w:type="character" w:styleId="a3">
    <w:name w:val="Emphasis"/>
    <w:basedOn w:val="a0"/>
    <w:uiPriority w:val="20"/>
    <w:qFormat/>
    <w:rsid w:val="00C874D9"/>
    <w:rPr>
      <w:i/>
      <w:iCs/>
    </w:rPr>
  </w:style>
  <w:style w:type="paragraph" w:styleId="a4">
    <w:name w:val="List Paragraph"/>
    <w:basedOn w:val="a"/>
    <w:uiPriority w:val="34"/>
    <w:qFormat/>
    <w:rsid w:val="00F678FA"/>
    <w:pPr>
      <w:ind w:left="720"/>
      <w:contextualSpacing/>
    </w:pPr>
  </w:style>
  <w:style w:type="paragraph" w:customStyle="1" w:styleId="Report">
    <w:name w:val="Report"/>
    <w:basedOn w:val="a"/>
    <w:rsid w:val="009D1FE3"/>
    <w:pPr>
      <w:spacing w:line="360" w:lineRule="auto"/>
      <w:ind w:firstLine="567"/>
      <w:jc w:val="both"/>
    </w:pPr>
    <w:rPr>
      <w:rFonts w:eastAsia="Times New Roman"/>
      <w:szCs w:val="20"/>
      <w:lang w:eastAsia="ru-RU"/>
    </w:rPr>
  </w:style>
  <w:style w:type="paragraph" w:styleId="a5">
    <w:name w:val="No Spacing"/>
    <w:link w:val="a6"/>
    <w:uiPriority w:val="1"/>
    <w:qFormat/>
    <w:rsid w:val="00DF30A1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Без интервала Знак"/>
    <w:link w:val="a5"/>
    <w:uiPriority w:val="1"/>
    <w:rsid w:val="00DF30A1"/>
    <w:rPr>
      <w:rFonts w:ascii="Calibri" w:eastAsia="Times New Roman" w:hAnsi="Calibri"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2E0E9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E0E9C"/>
    <w:rPr>
      <w:rFonts w:ascii="Tahoma" w:eastAsia="MS Mincho" w:hAnsi="Tahoma" w:cs="Tahoma"/>
      <w:sz w:val="16"/>
      <w:szCs w:val="16"/>
      <w:lang w:eastAsia="ja-JP"/>
    </w:rPr>
  </w:style>
  <w:style w:type="table" w:styleId="a9">
    <w:name w:val="Table Grid"/>
    <w:basedOn w:val="a1"/>
    <w:uiPriority w:val="39"/>
    <w:rsid w:val="00D07A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Title"/>
    <w:basedOn w:val="a"/>
    <w:link w:val="ab"/>
    <w:qFormat/>
    <w:rsid w:val="00A67DFE"/>
    <w:pPr>
      <w:jc w:val="center"/>
    </w:pPr>
    <w:rPr>
      <w:rFonts w:eastAsia="Times New Roman"/>
      <w:b/>
      <w:sz w:val="28"/>
      <w:szCs w:val="20"/>
      <w:lang w:eastAsia="ru-RU"/>
    </w:rPr>
  </w:style>
  <w:style w:type="character" w:customStyle="1" w:styleId="ab">
    <w:name w:val="Заголовок Знак"/>
    <w:basedOn w:val="a0"/>
    <w:link w:val="aa"/>
    <w:rsid w:val="00A67DF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styleId="ac">
    <w:name w:val="Strong"/>
    <w:basedOn w:val="a0"/>
    <w:uiPriority w:val="22"/>
    <w:qFormat/>
    <w:rsid w:val="004814D2"/>
    <w:rPr>
      <w:b/>
      <w:bCs/>
    </w:rPr>
  </w:style>
  <w:style w:type="paragraph" w:customStyle="1" w:styleId="Default">
    <w:name w:val="Default"/>
    <w:rsid w:val="003C50E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d">
    <w:name w:val="header"/>
    <w:basedOn w:val="a"/>
    <w:link w:val="ae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af">
    <w:name w:val="footer"/>
    <w:basedOn w:val="a"/>
    <w:link w:val="af0"/>
    <w:uiPriority w:val="99"/>
    <w:unhideWhenUsed/>
    <w:rsid w:val="00145496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145496"/>
    <w:rPr>
      <w:rFonts w:ascii="Times New Roman" w:eastAsia="MS Mincho" w:hAnsi="Times New Roman" w:cs="Times New Roman"/>
      <w:sz w:val="24"/>
      <w:szCs w:val="24"/>
      <w:lang w:eastAsia="ja-JP"/>
    </w:rPr>
  </w:style>
  <w:style w:type="table" w:customStyle="1" w:styleId="1">
    <w:name w:val="Сетка таблицы1"/>
    <w:basedOn w:val="a1"/>
    <w:next w:val="a9"/>
    <w:uiPriority w:val="59"/>
    <w:rsid w:val="001036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Hyperlink"/>
    <w:basedOn w:val="a0"/>
    <w:uiPriority w:val="99"/>
    <w:semiHidden/>
    <w:unhideWhenUsed/>
    <w:rsid w:val="00103668"/>
    <w:rPr>
      <w:color w:val="0563C1"/>
      <w:u w:val="single"/>
    </w:rPr>
  </w:style>
  <w:style w:type="character" w:styleId="af2">
    <w:name w:val="FollowedHyperlink"/>
    <w:basedOn w:val="a0"/>
    <w:uiPriority w:val="99"/>
    <w:semiHidden/>
    <w:unhideWhenUsed/>
    <w:rsid w:val="00103668"/>
    <w:rPr>
      <w:color w:val="954F72"/>
      <w:u w:val="single"/>
    </w:rPr>
  </w:style>
  <w:style w:type="paragraph" w:customStyle="1" w:styleId="msonormal0">
    <w:name w:val="msonormal"/>
    <w:basedOn w:val="a"/>
    <w:rsid w:val="00103668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font5">
    <w:name w:val="font5"/>
    <w:basedOn w:val="a"/>
    <w:rsid w:val="00103668"/>
    <w:pPr>
      <w:spacing w:before="100" w:beforeAutospacing="1" w:after="100" w:afterAutospacing="1"/>
    </w:pPr>
    <w:rPr>
      <w:rFonts w:eastAsia="Times New Roman"/>
      <w:color w:val="000000"/>
      <w:sz w:val="22"/>
      <w:szCs w:val="22"/>
      <w:lang w:eastAsia="ru-RU"/>
    </w:rPr>
  </w:style>
  <w:style w:type="paragraph" w:customStyle="1" w:styleId="xl65">
    <w:name w:val="xl65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sz w:val="20"/>
      <w:szCs w:val="20"/>
      <w:lang w:eastAsia="ru-RU"/>
    </w:rPr>
  </w:style>
  <w:style w:type="paragraph" w:customStyle="1" w:styleId="xl66">
    <w:name w:val="xl66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67">
    <w:name w:val="xl67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b/>
      <w:bCs/>
      <w:lang w:eastAsia="ru-RU"/>
    </w:rPr>
  </w:style>
  <w:style w:type="paragraph" w:customStyle="1" w:styleId="xl68">
    <w:name w:val="xl68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69">
    <w:name w:val="xl69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rFonts w:eastAsia="Times New Roman"/>
      <w:lang w:eastAsia="ru-RU"/>
    </w:rPr>
  </w:style>
  <w:style w:type="paragraph" w:customStyle="1" w:styleId="xl70">
    <w:name w:val="xl70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b/>
      <w:bCs/>
      <w:lang w:eastAsia="ru-RU"/>
    </w:rPr>
  </w:style>
  <w:style w:type="paragraph" w:customStyle="1" w:styleId="xl71">
    <w:name w:val="xl71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lang w:eastAsia="ru-RU"/>
    </w:rPr>
  </w:style>
  <w:style w:type="paragraph" w:customStyle="1" w:styleId="xl72">
    <w:name w:val="xl72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  <w:style w:type="paragraph" w:customStyle="1" w:styleId="xl73">
    <w:name w:val="xl73"/>
    <w:basedOn w:val="a"/>
    <w:rsid w:val="001036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89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86179E61812604FD2DF25B5DAA6C061B1C2EA090E6FB0253FD2A9AFE7E38A649C01FA81A83CF3B70E34AD860C3BBC466A7BAE21E14C408DQ7ZA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86179E61812604FD2DF25B5DAA6C061B0C6EC0B016EB0253FD2A9AFE7E38A649C01FA81A83BF4BE0734AD860C3BBC466A7BAE21E14C408DQ7Z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6179E61812604FD2DF25B5DAA6C061B0CFEA0E0264B0253FD2A9AFE7E38A649C01FA81A83BF4BE0D34AD860C3BBC466A7BAE21E14C408DQ7ZA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986179E61812604FD2DF25B5DAA6C061B1C7E908056DB0253FD2A9AFE7E38A648E01A28DA833EABF0A21FBD74AQ6ZE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986179E61812604FD2DF25B5DAA6C061B0C6EC0B016EB0253FD2A9AFE7E38A648E01A28DA833EABF0A21FBD74AQ6ZE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17F201-9611-4368-8741-6481C780C2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16</Pages>
  <Words>3866</Words>
  <Characters>22038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feu feu</dc:creator>
  <cp:lastModifiedBy>Пользователь Windows</cp:lastModifiedBy>
  <cp:revision>11</cp:revision>
  <cp:lastPrinted>2020-11-20T08:46:00Z</cp:lastPrinted>
  <dcterms:created xsi:type="dcterms:W3CDTF">2020-11-26T04:06:00Z</dcterms:created>
  <dcterms:modified xsi:type="dcterms:W3CDTF">2025-04-02T02:58:00Z</dcterms:modified>
</cp:coreProperties>
</file>