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49" w:rsidRDefault="003D6049" w:rsidP="003D6049">
      <w:pPr>
        <w:pStyle w:val="21"/>
        <w:shd w:val="clear" w:color="auto" w:fill="auto"/>
        <w:spacing w:line="274" w:lineRule="exact"/>
        <w:ind w:right="420"/>
        <w:jc w:val="right"/>
      </w:pPr>
      <w:r>
        <w:rPr>
          <w:rStyle w:val="2"/>
          <w:color w:val="000000"/>
        </w:rPr>
        <w:t>Приложение № 3</w:t>
      </w:r>
    </w:p>
    <w:p w:rsidR="003D6049" w:rsidRDefault="003D6049" w:rsidP="003D6049">
      <w:pPr>
        <w:pStyle w:val="21"/>
        <w:shd w:val="clear" w:color="auto" w:fill="auto"/>
        <w:spacing w:line="274" w:lineRule="exact"/>
        <w:ind w:right="420"/>
        <w:jc w:val="right"/>
      </w:pPr>
      <w:r>
        <w:rPr>
          <w:rStyle w:val="2"/>
          <w:color w:val="000000"/>
        </w:rPr>
        <w:t>к Приказу Департамента по вопросам</w:t>
      </w:r>
      <w:r>
        <w:rPr>
          <w:rStyle w:val="2"/>
          <w:color w:val="000000"/>
        </w:rPr>
        <w:br/>
        <w:t>семьи и детей Томской области</w:t>
      </w:r>
    </w:p>
    <w:p w:rsidR="003D6049" w:rsidRDefault="003D6049" w:rsidP="003D6049">
      <w:pPr>
        <w:pStyle w:val="21"/>
        <w:shd w:val="clear" w:color="auto" w:fill="auto"/>
        <w:ind w:right="200"/>
      </w:pPr>
      <w:r>
        <w:rPr>
          <w:rStyle w:val="2"/>
          <w:color w:val="000000"/>
        </w:rPr>
        <w:t xml:space="preserve">                                                                                                                от 01.09.2014г. № 216-п</w:t>
      </w:r>
    </w:p>
    <w:p w:rsidR="003D6049" w:rsidRDefault="003D6049" w:rsidP="003D6049">
      <w:pPr>
        <w:pStyle w:val="41"/>
        <w:shd w:val="clear" w:color="auto" w:fill="auto"/>
        <w:spacing w:before="0" w:line="269" w:lineRule="exact"/>
        <w:ind w:right="40" w:firstLine="0"/>
        <w:rPr>
          <w:rStyle w:val="4"/>
          <w:b/>
          <w:bCs/>
          <w:color w:val="000000"/>
        </w:rPr>
      </w:pPr>
    </w:p>
    <w:p w:rsidR="003D6049" w:rsidRPr="00131121" w:rsidRDefault="003D6049" w:rsidP="003D6049">
      <w:pPr>
        <w:pStyle w:val="41"/>
        <w:shd w:val="clear" w:color="auto" w:fill="auto"/>
        <w:spacing w:before="0" w:line="269" w:lineRule="exact"/>
        <w:ind w:right="40" w:firstLine="0"/>
        <w:rPr>
          <w:u w:val="single"/>
        </w:rPr>
      </w:pPr>
      <w:r w:rsidRPr="00131121">
        <w:rPr>
          <w:rStyle w:val="4"/>
          <w:b/>
          <w:bCs/>
          <w:color w:val="000000"/>
          <w:u w:val="single"/>
        </w:rPr>
        <w:t xml:space="preserve"> «ЗАЧИСЛЕНИЕ НА СОЦИАЛЬНОЕ ОБСЛУЖИВАНИЕ ДЕТЕЙ, НАХОДЯЩИХСЯ </w:t>
      </w:r>
      <w:proofErr w:type="gramStart"/>
      <w:r w:rsidRPr="00131121">
        <w:rPr>
          <w:rStyle w:val="4"/>
          <w:b/>
          <w:bCs/>
          <w:color w:val="000000"/>
          <w:u w:val="single"/>
        </w:rPr>
        <w:t>В</w:t>
      </w:r>
      <w:proofErr w:type="gramEnd"/>
    </w:p>
    <w:p w:rsidR="003D6049" w:rsidRDefault="003D6049" w:rsidP="003D6049">
      <w:pPr>
        <w:pStyle w:val="41"/>
        <w:shd w:val="clear" w:color="auto" w:fill="auto"/>
        <w:spacing w:before="0" w:after="240" w:line="269" w:lineRule="exact"/>
        <w:ind w:right="40" w:firstLine="0"/>
        <w:rPr>
          <w:rStyle w:val="4"/>
          <w:b/>
          <w:bCs/>
          <w:color w:val="000000"/>
          <w:u w:val="single"/>
        </w:rPr>
      </w:pPr>
      <w:r w:rsidRPr="00131121">
        <w:rPr>
          <w:rStyle w:val="4"/>
          <w:b/>
          <w:bCs/>
          <w:color w:val="000000"/>
          <w:u w:val="single"/>
        </w:rPr>
        <w:t>ТРУДНОЙ ЖИЗНЕННОЙ СИТУАЦИИ, ПО ЗАЯВЛЕНИЮ РОДИТЕЛЕЙ»</w:t>
      </w:r>
      <w:bookmarkStart w:id="0" w:name="bookmark56"/>
    </w:p>
    <w:p w:rsidR="003D6049" w:rsidRPr="00131121" w:rsidRDefault="003D6049" w:rsidP="003D6049">
      <w:pPr>
        <w:pStyle w:val="41"/>
        <w:shd w:val="clear" w:color="auto" w:fill="auto"/>
        <w:spacing w:before="0" w:after="240" w:line="269" w:lineRule="exact"/>
        <w:ind w:right="40" w:firstLine="0"/>
        <w:rPr>
          <w:u w:val="single"/>
        </w:rPr>
      </w:pPr>
      <w:r>
        <w:rPr>
          <w:rStyle w:val="20"/>
          <w:b/>
          <w:bCs/>
          <w:color w:val="000000"/>
        </w:rPr>
        <w:t>Исчерпывающий перечень документов, необходимых</w:t>
      </w:r>
      <w:r>
        <w:rPr>
          <w:rStyle w:val="20"/>
          <w:b/>
          <w:bCs/>
          <w:color w:val="000000"/>
        </w:rPr>
        <w:br/>
        <w:t>для предоставления государственной услуги</w:t>
      </w:r>
      <w:bookmarkEnd w:id="0"/>
    </w:p>
    <w:p w:rsidR="003D6049" w:rsidRDefault="003D6049" w:rsidP="003D6049">
      <w:pPr>
        <w:pStyle w:val="22"/>
        <w:keepNext/>
        <w:keepLines/>
        <w:shd w:val="clear" w:color="auto" w:fill="auto"/>
        <w:spacing w:before="0"/>
        <w:ind w:right="40" w:firstLine="0"/>
      </w:pPr>
      <w:bookmarkStart w:id="1" w:name="bookmark57"/>
      <w:r>
        <w:rPr>
          <w:rStyle w:val="20"/>
          <w:b/>
          <w:bCs/>
          <w:color w:val="000000"/>
        </w:rPr>
        <w:t>Документы, которые заявитель</w:t>
      </w:r>
      <w:r>
        <w:rPr>
          <w:rStyle w:val="20"/>
          <w:b/>
          <w:bCs/>
          <w:color w:val="000000"/>
        </w:rPr>
        <w:br/>
        <w:t>Должен предоставить самостоятельно</w:t>
      </w:r>
      <w:bookmarkEnd w:id="1"/>
    </w:p>
    <w:p w:rsidR="003D6049" w:rsidRDefault="003D6049" w:rsidP="003D6049">
      <w:pPr>
        <w:pStyle w:val="21"/>
        <w:numPr>
          <w:ilvl w:val="0"/>
          <w:numId w:val="1"/>
        </w:numPr>
        <w:shd w:val="clear" w:color="auto" w:fill="auto"/>
        <w:tabs>
          <w:tab w:val="left" w:pos="1192"/>
        </w:tabs>
        <w:spacing w:line="269" w:lineRule="exact"/>
        <w:ind w:firstLine="800"/>
        <w:jc w:val="both"/>
      </w:pPr>
      <w:r>
        <w:rPr>
          <w:rStyle w:val="2"/>
          <w:color w:val="000000"/>
        </w:rPr>
        <w:t>Документы, необходимые для предоставления государственной услуги:</w:t>
      </w:r>
    </w:p>
    <w:p w:rsidR="003D6049" w:rsidRDefault="003D6049" w:rsidP="003D6049">
      <w:pPr>
        <w:pStyle w:val="21"/>
        <w:numPr>
          <w:ilvl w:val="0"/>
          <w:numId w:val="2"/>
        </w:numPr>
        <w:shd w:val="clear" w:color="auto" w:fill="auto"/>
        <w:tabs>
          <w:tab w:val="left" w:pos="1040"/>
        </w:tabs>
        <w:spacing w:line="269" w:lineRule="exact"/>
        <w:ind w:firstLine="800"/>
        <w:jc w:val="both"/>
      </w:pPr>
      <w:r>
        <w:rPr>
          <w:rStyle w:val="2"/>
          <w:color w:val="000000"/>
        </w:rPr>
        <w:t>письменное заявление о предоставлении государственной услуги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 форме согласно приложению № 2 к административному регламенту;</w:t>
      </w:r>
    </w:p>
    <w:p w:rsidR="003D6049" w:rsidRDefault="003D6049" w:rsidP="003D6049">
      <w:pPr>
        <w:pStyle w:val="21"/>
        <w:numPr>
          <w:ilvl w:val="0"/>
          <w:numId w:val="2"/>
        </w:numPr>
        <w:shd w:val="clear" w:color="auto" w:fill="auto"/>
        <w:tabs>
          <w:tab w:val="left" w:pos="1035"/>
        </w:tabs>
        <w:spacing w:line="269" w:lineRule="exact"/>
        <w:ind w:firstLine="800"/>
        <w:jc w:val="both"/>
      </w:pPr>
      <w:r>
        <w:rPr>
          <w:rStyle w:val="2"/>
          <w:color w:val="000000"/>
        </w:rPr>
        <w:t>согласие несовершеннолетнего, достигшего возраста десяти лет, о предоставлении государственной услуги в свободной форме;</w:t>
      </w:r>
    </w:p>
    <w:p w:rsidR="003D6049" w:rsidRDefault="003D6049" w:rsidP="003D6049">
      <w:pPr>
        <w:pStyle w:val="21"/>
        <w:numPr>
          <w:ilvl w:val="0"/>
          <w:numId w:val="2"/>
        </w:numPr>
        <w:shd w:val="clear" w:color="auto" w:fill="auto"/>
        <w:spacing w:line="269" w:lineRule="exact"/>
        <w:ind w:firstLine="800"/>
        <w:jc w:val="both"/>
      </w:pPr>
      <w:r>
        <w:rPr>
          <w:rStyle w:val="2"/>
          <w:color w:val="000000"/>
        </w:rPr>
        <w:t xml:space="preserve"> копия паспорта гражданина Российской Федерации или иного документа, удостоверяющего личность заявителя (представителя заявителя в случае его обращения);</w:t>
      </w:r>
    </w:p>
    <w:p w:rsidR="003D6049" w:rsidRDefault="003D6049" w:rsidP="003D6049">
      <w:pPr>
        <w:pStyle w:val="21"/>
        <w:numPr>
          <w:ilvl w:val="0"/>
          <w:numId w:val="2"/>
        </w:numPr>
        <w:shd w:val="clear" w:color="auto" w:fill="auto"/>
        <w:tabs>
          <w:tab w:val="left" w:pos="1035"/>
        </w:tabs>
        <w:spacing w:line="269" w:lineRule="exact"/>
        <w:ind w:firstLine="800"/>
        <w:jc w:val="both"/>
      </w:pPr>
      <w:r>
        <w:rPr>
          <w:rStyle w:val="2"/>
          <w:color w:val="000000"/>
        </w:rPr>
        <w:t>копия документа, подтверждающего полномочия законного представителя ребенка (копия решения органа опеки и попечительства об установлении над ребенком опеки (попечительства);</w:t>
      </w:r>
    </w:p>
    <w:p w:rsidR="003D6049" w:rsidRDefault="003D6049" w:rsidP="003D6049">
      <w:pPr>
        <w:pStyle w:val="21"/>
        <w:numPr>
          <w:ilvl w:val="0"/>
          <w:numId w:val="2"/>
        </w:numPr>
        <w:shd w:val="clear" w:color="auto" w:fill="auto"/>
        <w:spacing w:line="269" w:lineRule="exact"/>
        <w:ind w:firstLine="800"/>
        <w:jc w:val="both"/>
      </w:pPr>
      <w:r>
        <w:rPr>
          <w:rStyle w:val="2"/>
          <w:color w:val="000000"/>
        </w:rPr>
        <w:t xml:space="preserve"> копия свидетельства о рождении и (или) паспорта гражданина Российской Федерации, выданного на имя ребенка, достигшего возраста 14 лет, в интересах которого предоставляется государственная услуга (при наличии);</w:t>
      </w:r>
    </w:p>
    <w:p w:rsidR="003D6049" w:rsidRDefault="003D6049" w:rsidP="003D6049">
      <w:pPr>
        <w:pStyle w:val="21"/>
        <w:numPr>
          <w:ilvl w:val="0"/>
          <w:numId w:val="2"/>
        </w:numPr>
        <w:shd w:val="clear" w:color="auto" w:fill="auto"/>
        <w:tabs>
          <w:tab w:val="left" w:pos="1142"/>
        </w:tabs>
        <w:spacing w:line="269" w:lineRule="exact"/>
        <w:ind w:firstLine="800"/>
        <w:jc w:val="both"/>
      </w:pPr>
      <w:r>
        <w:rPr>
          <w:rStyle w:val="2"/>
          <w:color w:val="000000"/>
        </w:rPr>
        <w:t>полис обязательного медицинского страхования;</w:t>
      </w:r>
    </w:p>
    <w:p w:rsidR="003D6049" w:rsidRDefault="003D6049" w:rsidP="003D6049">
      <w:pPr>
        <w:pStyle w:val="21"/>
        <w:numPr>
          <w:ilvl w:val="0"/>
          <w:numId w:val="2"/>
        </w:numPr>
        <w:shd w:val="clear" w:color="auto" w:fill="auto"/>
        <w:tabs>
          <w:tab w:val="left" w:pos="1142"/>
        </w:tabs>
        <w:spacing w:line="269" w:lineRule="exact"/>
        <w:ind w:firstLine="800"/>
        <w:jc w:val="both"/>
      </w:pPr>
      <w:r>
        <w:rPr>
          <w:rStyle w:val="2"/>
          <w:color w:val="000000"/>
        </w:rPr>
        <w:t>документы о состоянии здоровья (выписка из истории развития, карта профилактических прививок, форма № 26, результаты анализов, осмотров) (при наличии).</w:t>
      </w:r>
    </w:p>
    <w:p w:rsidR="003D6049" w:rsidRDefault="003D6049" w:rsidP="003D6049">
      <w:pPr>
        <w:pStyle w:val="21"/>
        <w:numPr>
          <w:ilvl w:val="0"/>
          <w:numId w:val="1"/>
        </w:numPr>
        <w:shd w:val="clear" w:color="auto" w:fill="auto"/>
        <w:tabs>
          <w:tab w:val="left" w:pos="1142"/>
        </w:tabs>
        <w:spacing w:line="269" w:lineRule="exact"/>
        <w:ind w:firstLine="800"/>
        <w:jc w:val="both"/>
      </w:pPr>
      <w:r>
        <w:rPr>
          <w:rStyle w:val="2"/>
          <w:color w:val="000000"/>
        </w:rPr>
        <w:t>В случае личного обращения заявителя за предоставлением государственной услуги, копии документов, указанных в пункте 11 административного регламента, представляются заявителями вместе с оригиналами документов для сверки.</w:t>
      </w:r>
    </w:p>
    <w:p w:rsidR="003D6049" w:rsidRDefault="003D6049" w:rsidP="003D6049">
      <w:pPr>
        <w:pStyle w:val="21"/>
        <w:shd w:val="clear" w:color="auto" w:fill="auto"/>
        <w:spacing w:line="269" w:lineRule="exact"/>
        <w:ind w:firstLine="800"/>
        <w:jc w:val="both"/>
      </w:pPr>
      <w:r>
        <w:rPr>
          <w:rStyle w:val="2"/>
          <w:color w:val="000000"/>
        </w:rPr>
        <w:t>13 .Документы, указанные в пункте 11 административного регламента, пересылаемые почтовой связью, должны быть заверены в установленном законодательством порядке.</w:t>
      </w:r>
    </w:p>
    <w:p w:rsidR="003D6049" w:rsidRDefault="003D6049" w:rsidP="003D6049">
      <w:pPr>
        <w:pStyle w:val="21"/>
        <w:numPr>
          <w:ilvl w:val="0"/>
          <w:numId w:val="3"/>
        </w:numPr>
        <w:shd w:val="clear" w:color="auto" w:fill="auto"/>
        <w:tabs>
          <w:tab w:val="left" w:pos="1142"/>
        </w:tabs>
        <w:spacing w:line="269" w:lineRule="exact"/>
        <w:ind w:firstLine="800"/>
        <w:jc w:val="both"/>
      </w:pPr>
      <w:r>
        <w:rPr>
          <w:rStyle w:val="2"/>
          <w:color w:val="000000"/>
        </w:rPr>
        <w:t>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 необходимом для предоставления государственной услуги.</w:t>
      </w:r>
    </w:p>
    <w:p w:rsidR="003D6049" w:rsidRDefault="003D6049" w:rsidP="003D6049">
      <w:pPr>
        <w:pStyle w:val="21"/>
        <w:numPr>
          <w:ilvl w:val="0"/>
          <w:numId w:val="3"/>
        </w:numPr>
        <w:shd w:val="clear" w:color="auto" w:fill="auto"/>
        <w:tabs>
          <w:tab w:val="left" w:pos="1156"/>
        </w:tabs>
        <w:spacing w:line="274" w:lineRule="exact"/>
        <w:ind w:firstLine="800"/>
        <w:jc w:val="both"/>
      </w:pPr>
      <w:proofErr w:type="gramStart"/>
      <w:r>
        <w:rPr>
          <w:rStyle w:val="2"/>
          <w:color w:val="000000"/>
        </w:rPr>
        <w:t>В случае если для предоставления государственной услуги необходимо представление документов и (или) информации об ином лице, не являющемся заявителем, при обращении за предоставлением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документы, подтверждающие наличие полномочия заявителя действовать от имени указанных лиц или их законных представителей</w:t>
      </w:r>
      <w:proofErr w:type="gramEnd"/>
      <w:r>
        <w:rPr>
          <w:rStyle w:val="2"/>
          <w:color w:val="000000"/>
        </w:rPr>
        <w:t xml:space="preserve"> при передаче персональных данных указанных лиц в уполномоченные учреждения.</w:t>
      </w:r>
    </w:p>
    <w:p w:rsidR="003D6049" w:rsidRDefault="003D6049" w:rsidP="003D6049">
      <w:pPr>
        <w:pStyle w:val="21"/>
        <w:shd w:val="clear" w:color="auto" w:fill="auto"/>
        <w:spacing w:line="274" w:lineRule="exact"/>
        <w:ind w:firstLine="800"/>
        <w:jc w:val="both"/>
      </w:pPr>
      <w:r>
        <w:rPr>
          <w:rStyle w:val="2"/>
          <w:color w:val="000000"/>
        </w:rPr>
        <w:t>Действие настоящего пункта не распространяется на лиц, признанных в установленном законодательством порядке безвестно отсутствующими.</w:t>
      </w:r>
    </w:p>
    <w:p w:rsidR="003D6049" w:rsidRDefault="003D6049" w:rsidP="003D6049">
      <w:pPr>
        <w:pStyle w:val="21"/>
        <w:shd w:val="clear" w:color="auto" w:fill="auto"/>
        <w:spacing w:line="274" w:lineRule="exact"/>
        <w:ind w:firstLine="800"/>
        <w:jc w:val="both"/>
      </w:pPr>
      <w:proofErr w:type="gramStart"/>
      <w:r>
        <w:rPr>
          <w:rStyle w:val="2"/>
          <w:color w:val="000000"/>
        </w:rPr>
        <w:t>Документы, указанные в настоящем пункте, могут быть представлены в форме документа на бумажном носителе либо в форме электронного документа в соответствии с требованиями постановления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3D6049" w:rsidRDefault="003D6049" w:rsidP="003D6049">
      <w:pPr>
        <w:pStyle w:val="21"/>
        <w:numPr>
          <w:ilvl w:val="0"/>
          <w:numId w:val="3"/>
        </w:numPr>
        <w:shd w:val="clear" w:color="auto" w:fill="auto"/>
        <w:tabs>
          <w:tab w:val="left" w:pos="1156"/>
        </w:tabs>
        <w:spacing w:after="244" w:line="274" w:lineRule="exact"/>
        <w:ind w:firstLine="800"/>
        <w:jc w:val="both"/>
      </w:pPr>
      <w:proofErr w:type="gramStart"/>
      <w:r>
        <w:rPr>
          <w:rStyle w:val="2"/>
          <w:color w:val="000000"/>
        </w:rPr>
        <w:t xml:space="preserve">Для обработки уполномоченным учреждением персональных данных заявителя, </w:t>
      </w:r>
      <w:r>
        <w:rPr>
          <w:rStyle w:val="2"/>
          <w:color w:val="000000"/>
        </w:rPr>
        <w:lastRenderedPageBreak/>
        <w:t>имеющихся в распоряжении уполномоченного учреждения,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w:t>
      </w:r>
      <w:proofErr w:type="gramEnd"/>
      <w:r>
        <w:rPr>
          <w:rStyle w:val="2"/>
          <w:color w:val="000000"/>
        </w:rPr>
        <w:t xml:space="preserve"> для обработки персональных данных при регистрации субъекта персональных данных на Едином портале государственных и муниципальных услуг (функций), на Портале государственных и муниципальных услуг Томской области не требуется получение согласия заявителя как субъекта персональных данных в соответствии с требованиями статьи 6 Федерального закона от 27.07.2006 № 152-ФЗ «О персональных данных».</w:t>
      </w:r>
    </w:p>
    <w:p w:rsidR="003D6049" w:rsidRDefault="003D6049" w:rsidP="003D6049">
      <w:pPr>
        <w:pStyle w:val="22"/>
        <w:keepNext/>
        <w:keepLines/>
        <w:shd w:val="clear" w:color="auto" w:fill="auto"/>
        <w:spacing w:before="0" w:line="269" w:lineRule="exact"/>
        <w:ind w:right="40" w:firstLine="0"/>
      </w:pPr>
      <w:bookmarkStart w:id="2" w:name="bookmark58"/>
      <w:r>
        <w:rPr>
          <w:rStyle w:val="20"/>
          <w:b/>
          <w:bCs/>
          <w:color w:val="000000"/>
        </w:rPr>
        <w:t>Документы, которые заявитель вправе предоставить</w:t>
      </w:r>
      <w:r>
        <w:rPr>
          <w:rStyle w:val="20"/>
          <w:b/>
          <w:bCs/>
          <w:color w:val="000000"/>
        </w:rPr>
        <w:br/>
        <w:t>по собственной инициативе</w:t>
      </w:r>
      <w:bookmarkEnd w:id="2"/>
    </w:p>
    <w:p w:rsidR="003D6049" w:rsidRDefault="003D6049" w:rsidP="003D6049">
      <w:pPr>
        <w:pStyle w:val="21"/>
        <w:numPr>
          <w:ilvl w:val="0"/>
          <w:numId w:val="3"/>
        </w:numPr>
        <w:shd w:val="clear" w:color="auto" w:fill="auto"/>
        <w:tabs>
          <w:tab w:val="left" w:pos="1156"/>
        </w:tabs>
        <w:spacing w:line="269" w:lineRule="exact"/>
        <w:ind w:firstLine="800"/>
        <w:jc w:val="both"/>
      </w:pPr>
      <w:r>
        <w:rPr>
          <w:rStyle w:val="2"/>
          <w:color w:val="000000"/>
        </w:rPr>
        <w:t>Документы, которые заявитель вправе предоставить по собственной инициативе в соответствии с пунктом 2 части 1 статьи 7 Федерального закона от 27 июля 2010 года №210- ФЗ «Об организации предоставления государственных и муниципальных услуг»:</w:t>
      </w:r>
    </w:p>
    <w:p w:rsidR="003D6049" w:rsidRDefault="003D6049" w:rsidP="003D6049">
      <w:pPr>
        <w:pStyle w:val="21"/>
        <w:shd w:val="clear" w:color="auto" w:fill="auto"/>
        <w:spacing w:line="269" w:lineRule="exact"/>
        <w:ind w:firstLine="800"/>
        <w:jc w:val="both"/>
      </w:pPr>
      <w:r>
        <w:rPr>
          <w:rStyle w:val="2"/>
          <w:color w:val="000000"/>
        </w:rPr>
        <w:t xml:space="preserve">- справка о нахождении семьи заявителя в качестве малоимущей на учете в организации </w:t>
      </w:r>
      <w:proofErr w:type="gramStart"/>
      <w:r>
        <w:rPr>
          <w:rStyle w:val="2"/>
          <w:color w:val="000000"/>
        </w:rPr>
        <w:t>органов социальной защиты населения муниципального образования Томской области</w:t>
      </w:r>
      <w:proofErr w:type="gramEnd"/>
      <w:r>
        <w:rPr>
          <w:rStyle w:val="2"/>
          <w:color w:val="000000"/>
        </w:rPr>
        <w:t xml:space="preserve"> по месту жительства ребенка.</w:t>
      </w:r>
    </w:p>
    <w:p w:rsidR="003D6049" w:rsidRDefault="003D6049" w:rsidP="003D6049">
      <w:pPr>
        <w:pStyle w:val="21"/>
        <w:numPr>
          <w:ilvl w:val="0"/>
          <w:numId w:val="3"/>
        </w:numPr>
        <w:shd w:val="clear" w:color="auto" w:fill="auto"/>
        <w:tabs>
          <w:tab w:val="left" w:pos="1358"/>
        </w:tabs>
        <w:spacing w:after="240" w:line="269" w:lineRule="exact"/>
        <w:ind w:firstLine="800"/>
        <w:jc w:val="both"/>
      </w:pPr>
      <w:r>
        <w:rPr>
          <w:rStyle w:val="2"/>
          <w:color w:val="000000"/>
        </w:rPr>
        <w:t>Документ, находящийся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запрашивается Департаментом в рамках межведомственного информационного взаимодействия, если такой документ не был представлен заявителем по собственной инициативе.</w:t>
      </w:r>
    </w:p>
    <w:p w:rsidR="00795A53" w:rsidRDefault="007B6B53"/>
    <w:p w:rsidR="007B6B53" w:rsidRDefault="007B6B53"/>
    <w:p w:rsidR="007B6B53" w:rsidRDefault="007B6B53"/>
    <w:p w:rsidR="007B6B53" w:rsidRDefault="007B6B53"/>
    <w:p w:rsidR="007B6B53" w:rsidRDefault="007B6B53"/>
    <w:p w:rsidR="007B6B53" w:rsidRDefault="007B6B53"/>
    <w:p w:rsidR="007B6B53" w:rsidRDefault="007B6B53"/>
    <w:p w:rsidR="007B6B53" w:rsidRDefault="007B6B53"/>
    <w:p w:rsidR="007B6B53" w:rsidRDefault="007B6B53"/>
    <w:p w:rsidR="007B6B53" w:rsidRDefault="007B6B53"/>
    <w:p w:rsidR="007B6B53" w:rsidRDefault="007B6B53"/>
    <w:p w:rsidR="007B6B53" w:rsidRDefault="007B6B53"/>
    <w:p w:rsidR="007B6B53" w:rsidRDefault="007B6B53"/>
    <w:p w:rsidR="007B6B53" w:rsidRDefault="007B6B53"/>
    <w:p w:rsidR="007B6B53" w:rsidRDefault="007B6B53"/>
    <w:p w:rsidR="007B6B53" w:rsidRPr="007B6B53" w:rsidRDefault="007B6B53" w:rsidP="007B6B53">
      <w:pPr>
        <w:tabs>
          <w:tab w:val="left" w:pos="567"/>
        </w:tabs>
        <w:spacing w:after="0" w:line="240" w:lineRule="auto"/>
        <w:ind w:left="4963"/>
        <w:jc w:val="right"/>
        <w:rPr>
          <w:rFonts w:ascii="Times New Roman" w:eastAsia="Times New Roman" w:hAnsi="Times New Roman" w:cs="Times New Roman"/>
          <w:sz w:val="18"/>
          <w:szCs w:val="18"/>
          <w:lang w:eastAsia="ru-RU"/>
        </w:rPr>
      </w:pPr>
      <w:bookmarkStart w:id="3" w:name="_GoBack"/>
      <w:bookmarkEnd w:id="3"/>
      <w:r w:rsidRPr="007B6B53">
        <w:rPr>
          <w:rFonts w:ascii="Times New Roman" w:eastAsia="Times New Roman" w:hAnsi="Times New Roman" w:cs="Times New Roman"/>
          <w:sz w:val="18"/>
          <w:szCs w:val="18"/>
          <w:lang w:eastAsia="ru-RU"/>
        </w:rPr>
        <w:lastRenderedPageBreak/>
        <w:t xml:space="preserve">Приложение №2 </w:t>
      </w:r>
    </w:p>
    <w:p w:rsidR="007B6B53" w:rsidRPr="007B6B53" w:rsidRDefault="007B6B53" w:rsidP="007B6B53">
      <w:pPr>
        <w:tabs>
          <w:tab w:val="left" w:pos="567"/>
        </w:tabs>
        <w:spacing w:after="0" w:line="240" w:lineRule="auto"/>
        <w:ind w:left="4963"/>
        <w:jc w:val="right"/>
        <w:rPr>
          <w:rFonts w:ascii="Times New Roman" w:eastAsia="Times New Roman" w:hAnsi="Times New Roman" w:cs="Times New Roman"/>
          <w:sz w:val="18"/>
          <w:szCs w:val="18"/>
          <w:lang w:eastAsia="ru-RU"/>
        </w:rPr>
      </w:pPr>
      <w:r w:rsidRPr="007B6B53">
        <w:rPr>
          <w:rFonts w:ascii="Times New Roman" w:eastAsia="Times New Roman" w:hAnsi="Times New Roman" w:cs="Times New Roman"/>
          <w:sz w:val="18"/>
          <w:szCs w:val="18"/>
          <w:lang w:eastAsia="ru-RU"/>
        </w:rPr>
        <w:t xml:space="preserve"> к Административному регламенту</w:t>
      </w:r>
    </w:p>
    <w:p w:rsidR="007B6B53" w:rsidRPr="007B6B53" w:rsidRDefault="007B6B53" w:rsidP="007B6B53">
      <w:pPr>
        <w:spacing w:after="0" w:line="240" w:lineRule="auto"/>
        <w:jc w:val="right"/>
        <w:rPr>
          <w:rFonts w:ascii="Times New Roman" w:eastAsia="Times New Roman" w:hAnsi="Times New Roman" w:cs="Times New Roman"/>
          <w:sz w:val="18"/>
          <w:szCs w:val="18"/>
          <w:lang w:eastAsia="ru-RU"/>
        </w:rPr>
      </w:pPr>
      <w:r w:rsidRPr="007B6B53">
        <w:rPr>
          <w:rFonts w:ascii="Times New Roman" w:eastAsia="Times New Roman" w:hAnsi="Times New Roman" w:cs="Times New Roman"/>
          <w:sz w:val="18"/>
          <w:szCs w:val="18"/>
          <w:lang w:eastAsia="ru-RU"/>
        </w:rPr>
        <w:t>предоставления государственной услуги</w:t>
      </w:r>
    </w:p>
    <w:p w:rsidR="007B6B53" w:rsidRPr="007B6B53" w:rsidRDefault="007B6B53" w:rsidP="007B6B53">
      <w:pPr>
        <w:spacing w:after="0" w:line="240" w:lineRule="auto"/>
        <w:jc w:val="right"/>
        <w:rPr>
          <w:rFonts w:ascii="Times New Roman" w:eastAsia="Times New Roman" w:hAnsi="Times New Roman" w:cs="Times New Roman"/>
          <w:sz w:val="18"/>
          <w:szCs w:val="18"/>
          <w:lang w:eastAsia="ru-RU"/>
        </w:rPr>
      </w:pPr>
      <w:r w:rsidRPr="007B6B53">
        <w:rPr>
          <w:rFonts w:ascii="Times New Roman" w:eastAsia="Times New Roman" w:hAnsi="Times New Roman" w:cs="Times New Roman"/>
          <w:sz w:val="18"/>
          <w:szCs w:val="18"/>
          <w:lang w:eastAsia="ru-RU"/>
        </w:rPr>
        <w:t>«Зачисление на государственное обслуживание детей,</w:t>
      </w:r>
    </w:p>
    <w:p w:rsidR="007B6B53" w:rsidRPr="007B6B53" w:rsidRDefault="007B6B53" w:rsidP="007B6B53">
      <w:pPr>
        <w:spacing w:after="0" w:line="240" w:lineRule="auto"/>
        <w:jc w:val="right"/>
        <w:rPr>
          <w:rFonts w:ascii="Times New Roman" w:eastAsia="Times New Roman" w:hAnsi="Times New Roman" w:cs="Times New Roman"/>
          <w:sz w:val="18"/>
          <w:szCs w:val="18"/>
          <w:lang w:eastAsia="ru-RU"/>
        </w:rPr>
      </w:pPr>
      <w:r w:rsidRPr="007B6B53">
        <w:rPr>
          <w:rFonts w:ascii="Times New Roman" w:eastAsia="Times New Roman" w:hAnsi="Times New Roman" w:cs="Times New Roman"/>
          <w:sz w:val="18"/>
          <w:szCs w:val="18"/>
          <w:lang w:eastAsia="ru-RU"/>
        </w:rPr>
        <w:t>находящихся в трудной жизненной ситуации, по заявлению родителей»</w:t>
      </w:r>
    </w:p>
    <w:p w:rsidR="007B6B53" w:rsidRPr="007B6B53" w:rsidRDefault="007B6B53" w:rsidP="007B6B53">
      <w:pPr>
        <w:spacing w:after="0" w:line="240" w:lineRule="auto"/>
        <w:jc w:val="right"/>
        <w:rPr>
          <w:rFonts w:ascii="Times New Roman" w:eastAsia="Times New Roman" w:hAnsi="Times New Roman" w:cs="Times New Roman"/>
          <w:sz w:val="20"/>
          <w:szCs w:val="20"/>
          <w:lang w:eastAsia="ru-RU"/>
        </w:rPr>
      </w:pPr>
    </w:p>
    <w:p w:rsidR="007B6B53" w:rsidRPr="007B6B53" w:rsidRDefault="007B6B53" w:rsidP="007B6B53">
      <w:pPr>
        <w:spacing w:after="0" w:line="240" w:lineRule="auto"/>
        <w:jc w:val="center"/>
        <w:rPr>
          <w:rFonts w:ascii="Times New Roman" w:eastAsia="Times New Roman" w:hAnsi="Times New Roman" w:cs="Times New Roman"/>
          <w:sz w:val="24"/>
          <w:szCs w:val="24"/>
          <w:lang w:eastAsia="ru-RU"/>
        </w:rPr>
      </w:pPr>
    </w:p>
    <w:p w:rsidR="007B6B53" w:rsidRPr="007B6B53" w:rsidRDefault="007B6B53" w:rsidP="007B6B53">
      <w:pPr>
        <w:spacing w:after="0" w:line="240" w:lineRule="auto"/>
        <w:jc w:val="right"/>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Директору _</w:t>
      </w:r>
      <w:r w:rsidRPr="007B6B53">
        <w:rPr>
          <w:rFonts w:ascii="Times New Roman" w:eastAsia="Times New Roman" w:hAnsi="Times New Roman" w:cs="Times New Roman"/>
          <w:sz w:val="20"/>
          <w:szCs w:val="20"/>
          <w:u w:val="single"/>
          <w:lang w:eastAsia="ru-RU"/>
        </w:rPr>
        <w:t xml:space="preserve">ОГКУ «СРЦН </w:t>
      </w:r>
      <w:proofErr w:type="spellStart"/>
      <w:r w:rsidRPr="007B6B53">
        <w:rPr>
          <w:rFonts w:ascii="Times New Roman" w:eastAsia="Times New Roman" w:hAnsi="Times New Roman" w:cs="Times New Roman"/>
          <w:sz w:val="20"/>
          <w:szCs w:val="20"/>
          <w:u w:val="single"/>
          <w:lang w:eastAsia="ru-RU"/>
        </w:rPr>
        <w:t>Асиновского</w:t>
      </w:r>
      <w:proofErr w:type="spellEnd"/>
      <w:r w:rsidRPr="007B6B53">
        <w:rPr>
          <w:rFonts w:ascii="Times New Roman" w:eastAsia="Times New Roman" w:hAnsi="Times New Roman" w:cs="Times New Roman"/>
          <w:sz w:val="20"/>
          <w:szCs w:val="20"/>
          <w:u w:val="single"/>
          <w:lang w:eastAsia="ru-RU"/>
        </w:rPr>
        <w:t xml:space="preserve"> района»</w:t>
      </w:r>
      <w:r w:rsidRPr="007B6B53">
        <w:rPr>
          <w:rFonts w:ascii="Times New Roman" w:eastAsia="Times New Roman" w:hAnsi="Times New Roman" w:cs="Times New Roman"/>
          <w:sz w:val="20"/>
          <w:szCs w:val="20"/>
          <w:lang w:eastAsia="ru-RU"/>
        </w:rPr>
        <w:t>_</w:t>
      </w:r>
    </w:p>
    <w:p w:rsidR="007B6B53" w:rsidRPr="007B6B53" w:rsidRDefault="007B6B53" w:rsidP="007B6B53">
      <w:pPr>
        <w:spacing w:after="0" w:line="240" w:lineRule="auto"/>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 xml:space="preserve">                                                                                                                         __</w:t>
      </w:r>
      <w:r w:rsidRPr="007B6B53">
        <w:rPr>
          <w:rFonts w:ascii="Times New Roman" w:eastAsia="Times New Roman" w:hAnsi="Times New Roman" w:cs="Times New Roman"/>
          <w:sz w:val="20"/>
          <w:szCs w:val="20"/>
          <w:u w:val="single"/>
          <w:lang w:eastAsia="ru-RU"/>
        </w:rPr>
        <w:t>Л.Д. Степичевой</w:t>
      </w:r>
      <w:r w:rsidRPr="007B6B53">
        <w:rPr>
          <w:rFonts w:ascii="Times New Roman" w:eastAsia="Times New Roman" w:hAnsi="Times New Roman" w:cs="Times New Roman"/>
          <w:sz w:val="20"/>
          <w:szCs w:val="20"/>
          <w:lang w:eastAsia="ru-RU"/>
        </w:rPr>
        <w:t>_</w:t>
      </w:r>
    </w:p>
    <w:p w:rsidR="007B6B53" w:rsidRPr="007B6B53" w:rsidRDefault="007B6B53" w:rsidP="007B6B53">
      <w:pPr>
        <w:spacing w:after="0" w:line="240" w:lineRule="auto"/>
        <w:jc w:val="right"/>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от  _________________________________________</w:t>
      </w:r>
    </w:p>
    <w:p w:rsidR="007B6B53" w:rsidRPr="007B6B53" w:rsidRDefault="007B6B53" w:rsidP="007B6B53">
      <w:pPr>
        <w:spacing w:after="0" w:line="240" w:lineRule="auto"/>
        <w:jc w:val="right"/>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_________________________________________,</w:t>
      </w:r>
    </w:p>
    <w:p w:rsidR="007B6B53" w:rsidRPr="007B6B53" w:rsidRDefault="007B6B53" w:rsidP="007B6B53">
      <w:pPr>
        <w:spacing w:after="0" w:line="240" w:lineRule="auto"/>
        <w:jc w:val="right"/>
        <w:rPr>
          <w:rFonts w:ascii="Times New Roman" w:eastAsia="Times New Roman" w:hAnsi="Times New Roman" w:cs="Times New Roman"/>
          <w:sz w:val="20"/>
          <w:szCs w:val="20"/>
          <w:lang w:eastAsia="ru-RU"/>
        </w:rPr>
      </w:pPr>
      <w:proofErr w:type="gramStart"/>
      <w:r w:rsidRPr="007B6B53">
        <w:rPr>
          <w:rFonts w:ascii="Times New Roman" w:eastAsia="Times New Roman" w:hAnsi="Times New Roman" w:cs="Times New Roman"/>
          <w:sz w:val="20"/>
          <w:szCs w:val="20"/>
          <w:lang w:eastAsia="ru-RU"/>
        </w:rPr>
        <w:t>проживающего</w:t>
      </w:r>
      <w:proofErr w:type="gramEnd"/>
      <w:r w:rsidRPr="007B6B53">
        <w:rPr>
          <w:rFonts w:ascii="Times New Roman" w:eastAsia="Times New Roman" w:hAnsi="Times New Roman" w:cs="Times New Roman"/>
          <w:sz w:val="20"/>
          <w:szCs w:val="20"/>
          <w:lang w:eastAsia="ru-RU"/>
        </w:rPr>
        <w:t xml:space="preserve"> по адресу ______________________</w:t>
      </w:r>
    </w:p>
    <w:p w:rsidR="007B6B53" w:rsidRPr="007B6B53" w:rsidRDefault="007B6B53" w:rsidP="007B6B53">
      <w:pPr>
        <w:spacing w:after="0" w:line="240" w:lineRule="auto"/>
        <w:jc w:val="right"/>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____________________________________________</w:t>
      </w:r>
    </w:p>
    <w:p w:rsidR="007B6B53" w:rsidRPr="007B6B53" w:rsidRDefault="007B6B53" w:rsidP="007B6B53">
      <w:pPr>
        <w:spacing w:after="0" w:line="240" w:lineRule="auto"/>
        <w:jc w:val="right"/>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Телефон_____________________________________</w:t>
      </w:r>
    </w:p>
    <w:p w:rsidR="007B6B53" w:rsidRPr="007B6B53" w:rsidRDefault="007B6B53" w:rsidP="007B6B53">
      <w:pPr>
        <w:spacing w:after="0" w:line="240" w:lineRule="auto"/>
        <w:jc w:val="right"/>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паспорт серия ________________№ _____________</w:t>
      </w:r>
    </w:p>
    <w:p w:rsidR="007B6B53" w:rsidRPr="007B6B53" w:rsidRDefault="007B6B53" w:rsidP="007B6B53">
      <w:pPr>
        <w:spacing w:after="0" w:line="240" w:lineRule="auto"/>
        <w:jc w:val="right"/>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0"/>
          <w:szCs w:val="20"/>
          <w:lang w:eastAsia="ru-RU"/>
        </w:rPr>
        <w:t>выдан ______________________________________</w:t>
      </w:r>
    </w:p>
    <w:p w:rsidR="007B6B53" w:rsidRPr="007B6B53" w:rsidRDefault="007B6B53" w:rsidP="007B6B53">
      <w:pPr>
        <w:spacing w:after="0" w:line="240" w:lineRule="auto"/>
        <w:jc w:val="center"/>
        <w:rPr>
          <w:rFonts w:ascii="Times New Roman" w:eastAsia="Times New Roman" w:hAnsi="Times New Roman" w:cs="Times New Roman"/>
          <w:b/>
          <w:sz w:val="26"/>
          <w:szCs w:val="26"/>
          <w:lang w:eastAsia="ru-RU"/>
        </w:rPr>
      </w:pPr>
    </w:p>
    <w:p w:rsidR="007B6B53" w:rsidRPr="007B6B53" w:rsidRDefault="007B6B53" w:rsidP="007B6B53">
      <w:pPr>
        <w:spacing w:after="0" w:line="240" w:lineRule="auto"/>
        <w:jc w:val="center"/>
        <w:rPr>
          <w:rFonts w:ascii="Times New Roman" w:eastAsia="Times New Roman" w:hAnsi="Times New Roman" w:cs="Times New Roman"/>
          <w:b/>
          <w:sz w:val="26"/>
          <w:szCs w:val="26"/>
          <w:lang w:eastAsia="ru-RU"/>
        </w:rPr>
      </w:pPr>
      <w:r w:rsidRPr="007B6B53">
        <w:rPr>
          <w:rFonts w:ascii="Times New Roman" w:eastAsia="Times New Roman" w:hAnsi="Times New Roman" w:cs="Times New Roman"/>
          <w:b/>
          <w:sz w:val="26"/>
          <w:szCs w:val="26"/>
          <w:lang w:eastAsia="ru-RU"/>
        </w:rPr>
        <w:t>Заявление</w:t>
      </w:r>
    </w:p>
    <w:p w:rsidR="007B6B53" w:rsidRPr="007B6B53" w:rsidRDefault="007B6B53" w:rsidP="007B6B53">
      <w:pPr>
        <w:spacing w:after="0" w:line="240" w:lineRule="auto"/>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Прошу принять несовершеннолетнего_____________________________________________</w:t>
      </w:r>
    </w:p>
    <w:p w:rsidR="007B6B53" w:rsidRPr="007B6B53" w:rsidRDefault="007B6B53" w:rsidP="007B6B53">
      <w:pPr>
        <w:spacing w:after="0" w:line="240" w:lineRule="auto"/>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0"/>
          <w:szCs w:val="20"/>
          <w:lang w:eastAsia="ru-RU"/>
        </w:rPr>
        <w:t>(фамилия имя отчество (при наличии) несовершеннолетнего, дата рождения)</w:t>
      </w:r>
    </w:p>
    <w:p w:rsidR="007B6B53" w:rsidRPr="007B6B53" w:rsidRDefault="007B6B53" w:rsidP="007B6B53">
      <w:pPr>
        <w:spacing w:after="0" w:line="240" w:lineRule="auto"/>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_____________________________________________________________________________</w:t>
      </w:r>
    </w:p>
    <w:p w:rsidR="007B6B53" w:rsidRPr="007B6B53" w:rsidRDefault="007B6B53" w:rsidP="007B6B53">
      <w:pPr>
        <w:spacing w:after="0" w:line="240" w:lineRule="auto"/>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проживающего по адресу на момент обращения: ___________________________________ _____________________________________________________________________________</w:t>
      </w:r>
    </w:p>
    <w:p w:rsidR="007B6B53" w:rsidRPr="007B6B53" w:rsidRDefault="007B6B53" w:rsidP="007B6B53">
      <w:pPr>
        <w:spacing w:after="0" w:line="240" w:lineRule="auto"/>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_____________________________________________________________________________ на социальное обслуживание в _</w:t>
      </w:r>
      <w:r w:rsidRPr="007B6B53">
        <w:rPr>
          <w:rFonts w:ascii="Times New Roman" w:eastAsia="Times New Roman" w:hAnsi="Times New Roman" w:cs="Times New Roman"/>
          <w:sz w:val="24"/>
          <w:szCs w:val="24"/>
          <w:u w:val="single"/>
          <w:lang w:eastAsia="ru-RU"/>
        </w:rPr>
        <w:t xml:space="preserve">ОГКУ «СРЦН </w:t>
      </w:r>
      <w:proofErr w:type="spellStart"/>
      <w:r w:rsidRPr="007B6B53">
        <w:rPr>
          <w:rFonts w:ascii="Times New Roman" w:eastAsia="Times New Roman" w:hAnsi="Times New Roman" w:cs="Times New Roman"/>
          <w:sz w:val="24"/>
          <w:szCs w:val="24"/>
          <w:u w:val="single"/>
          <w:lang w:eastAsia="ru-RU"/>
        </w:rPr>
        <w:t>Асиновского</w:t>
      </w:r>
      <w:proofErr w:type="spellEnd"/>
      <w:r w:rsidRPr="007B6B53">
        <w:rPr>
          <w:rFonts w:ascii="Times New Roman" w:eastAsia="Times New Roman" w:hAnsi="Times New Roman" w:cs="Times New Roman"/>
          <w:sz w:val="24"/>
          <w:szCs w:val="24"/>
          <w:u w:val="single"/>
          <w:lang w:eastAsia="ru-RU"/>
        </w:rPr>
        <w:t xml:space="preserve"> района»</w:t>
      </w:r>
      <w:r w:rsidRPr="007B6B53">
        <w:rPr>
          <w:rFonts w:ascii="Times New Roman" w:eastAsia="Times New Roman" w:hAnsi="Times New Roman" w:cs="Times New Roman"/>
          <w:sz w:val="24"/>
          <w:szCs w:val="24"/>
          <w:lang w:eastAsia="ru-RU"/>
        </w:rPr>
        <w:t>_</w:t>
      </w:r>
    </w:p>
    <w:p w:rsidR="007B6B53" w:rsidRPr="007B6B53" w:rsidRDefault="007B6B53" w:rsidP="007B6B53">
      <w:pPr>
        <w:spacing w:after="0" w:line="240" w:lineRule="auto"/>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 xml:space="preserve">                                                                         (название учреждения)</w:t>
      </w:r>
    </w:p>
    <w:p w:rsidR="007B6B53" w:rsidRPr="007B6B53" w:rsidRDefault="007B6B53" w:rsidP="007B6B53">
      <w:pPr>
        <w:spacing w:after="0" w:line="240" w:lineRule="auto"/>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xml:space="preserve"> с  «_____»___________ 20___ на срок (не более 6 мес.): _____________________________.</w:t>
      </w:r>
    </w:p>
    <w:p w:rsidR="007B6B53" w:rsidRPr="007B6B53" w:rsidRDefault="007B6B53" w:rsidP="007B6B53">
      <w:pPr>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Конкретные причины сложившейся трудной жизненной ситуации: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proofErr w:type="gramStart"/>
      <w:r w:rsidRPr="007B6B53">
        <w:rPr>
          <w:rFonts w:ascii="Times New Roman" w:eastAsia="Times New Roman" w:hAnsi="Times New Roman" w:cs="Times New Roman"/>
          <w:sz w:val="24"/>
          <w:szCs w:val="24"/>
          <w:lang w:eastAsia="ru-RU"/>
        </w:rPr>
        <w:t>нужное</w:t>
      </w:r>
      <w:proofErr w:type="gramEnd"/>
      <w:r w:rsidRPr="007B6B53">
        <w:rPr>
          <w:rFonts w:ascii="Times New Roman" w:eastAsia="Times New Roman" w:hAnsi="Times New Roman" w:cs="Times New Roman"/>
          <w:sz w:val="24"/>
          <w:szCs w:val="24"/>
          <w:lang w:eastAsia="ru-RU"/>
        </w:rPr>
        <w:t xml:space="preserve"> подчеркнуть).</w:t>
      </w:r>
    </w:p>
    <w:p w:rsidR="007B6B53" w:rsidRPr="007B6B53" w:rsidRDefault="007B6B53" w:rsidP="007B6B53">
      <w:pPr>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Наличие инвалидности у ребенка (с указанием шифра заболевания)_______________________</w:t>
      </w:r>
    </w:p>
    <w:p w:rsidR="007B6B53" w:rsidRPr="007B6B53" w:rsidRDefault="007B6B53" w:rsidP="007B6B53">
      <w:pPr>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_____________________________________________________________________________</w:t>
      </w:r>
    </w:p>
    <w:p w:rsidR="007B6B53" w:rsidRPr="007B6B53" w:rsidRDefault="007B6B53" w:rsidP="007B6B53">
      <w:pPr>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Ребенок не имеет инвалидности в сочетании с неспособностью к самообслуживанию, тяжелых форм нарушения поведения и наличия требований индивидуального ухода.</w:t>
      </w:r>
    </w:p>
    <w:p w:rsidR="007B6B53" w:rsidRPr="007B6B53" w:rsidRDefault="007B6B53" w:rsidP="007B6B53">
      <w:pPr>
        <w:autoSpaceDE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Результат предоставления государственной услуги прошу:</w:t>
      </w:r>
    </w:p>
    <w:p w:rsidR="007B6B53" w:rsidRPr="007B6B53" w:rsidRDefault="007B6B53" w:rsidP="007B6B53">
      <w:pPr>
        <w:autoSpaceDE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вручить лично, направить по месту жительства (месту пребывания) в форме документа на бумажном носителе (</w:t>
      </w:r>
      <w:proofErr w:type="gramStart"/>
      <w:r w:rsidRPr="007B6B53">
        <w:rPr>
          <w:rFonts w:ascii="Times New Roman" w:eastAsia="Times New Roman" w:hAnsi="Times New Roman" w:cs="Times New Roman"/>
          <w:sz w:val="24"/>
          <w:szCs w:val="24"/>
          <w:lang w:eastAsia="ru-RU"/>
        </w:rPr>
        <w:t>нужное</w:t>
      </w:r>
      <w:proofErr w:type="gramEnd"/>
      <w:r w:rsidRPr="007B6B53">
        <w:rPr>
          <w:rFonts w:ascii="Times New Roman" w:eastAsia="Times New Roman" w:hAnsi="Times New Roman" w:cs="Times New Roman"/>
          <w:sz w:val="24"/>
          <w:szCs w:val="24"/>
          <w:lang w:eastAsia="ru-RU"/>
        </w:rPr>
        <w:t xml:space="preserve"> подчеркнуть).</w:t>
      </w:r>
    </w:p>
    <w:p w:rsidR="007B6B53" w:rsidRPr="007B6B53" w:rsidRDefault="007B6B53" w:rsidP="007B6B53">
      <w:pPr>
        <w:autoSpaceDE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Решение об отказе в предоставлении государственной услуги прошу: вручить лично, направить по месту жительства (месту пребывания) в форме документа на бумажном носителе (нужное подчеркнуть).</w:t>
      </w:r>
    </w:p>
    <w:p w:rsidR="007B6B53" w:rsidRPr="007B6B53" w:rsidRDefault="007B6B53" w:rsidP="007B6B53">
      <w:pPr>
        <w:spacing w:after="0" w:line="240" w:lineRule="auto"/>
        <w:rPr>
          <w:rFonts w:ascii="Times New Roman" w:eastAsia="Times New Roman" w:hAnsi="Times New Roman" w:cs="Times New Roman"/>
          <w:sz w:val="20"/>
          <w:szCs w:val="20"/>
          <w:lang w:eastAsia="ru-RU"/>
        </w:rPr>
      </w:pPr>
    </w:p>
    <w:p w:rsidR="007B6B53" w:rsidRPr="007B6B53" w:rsidRDefault="007B6B53" w:rsidP="007B6B53">
      <w:pPr>
        <w:spacing w:after="0" w:line="240" w:lineRule="auto"/>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_____________________________________________________________________________________________</w:t>
      </w:r>
    </w:p>
    <w:p w:rsidR="007B6B53" w:rsidRPr="007B6B53" w:rsidRDefault="007B6B53" w:rsidP="007B6B53">
      <w:pPr>
        <w:spacing w:after="0" w:line="240" w:lineRule="auto"/>
        <w:jc w:val="center"/>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(фамилия имя отчество (при наличии) несовершеннолетнего, дата рождения)</w:t>
      </w:r>
    </w:p>
    <w:p w:rsidR="007B6B53" w:rsidRPr="007B6B53" w:rsidRDefault="007B6B53" w:rsidP="007B6B53">
      <w:pPr>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xml:space="preserve">Не возражает / </w:t>
      </w:r>
      <w:proofErr w:type="gramStart"/>
      <w:r w:rsidRPr="007B6B53">
        <w:rPr>
          <w:rFonts w:ascii="Times New Roman" w:eastAsia="Times New Roman" w:hAnsi="Times New Roman" w:cs="Times New Roman"/>
          <w:sz w:val="24"/>
          <w:szCs w:val="24"/>
          <w:lang w:eastAsia="ru-RU"/>
        </w:rPr>
        <w:t>возражает</w:t>
      </w:r>
      <w:proofErr w:type="gramEnd"/>
      <w:r w:rsidRPr="007B6B53">
        <w:rPr>
          <w:rFonts w:ascii="Times New Roman" w:eastAsia="Times New Roman" w:hAnsi="Times New Roman" w:cs="Times New Roman"/>
          <w:sz w:val="24"/>
          <w:szCs w:val="24"/>
          <w:lang w:eastAsia="ru-RU"/>
        </w:rPr>
        <w:t xml:space="preserve"> (необходимое подчеркнуть) против предоставления государственной услуги «Зачисление на государственное обслуживание детей, находящихся в трудной жизненной ситуации, по заявлению родителей».</w:t>
      </w:r>
    </w:p>
    <w:p w:rsidR="007B6B53" w:rsidRPr="007B6B53" w:rsidRDefault="007B6B53" w:rsidP="007B6B53">
      <w:pPr>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Согласие несовершеннолетнего прилагается.</w:t>
      </w:r>
    </w:p>
    <w:p w:rsidR="007B6B53" w:rsidRPr="007B6B53" w:rsidRDefault="007B6B53" w:rsidP="007B6B53">
      <w:pPr>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Причины несогласия родителя с мнением несовершеннолетнего, противоречащим его интересам: ______________________________________________________________________</w:t>
      </w:r>
    </w:p>
    <w:p w:rsidR="007B6B53" w:rsidRPr="007B6B53" w:rsidRDefault="007B6B53" w:rsidP="007B6B53">
      <w:pPr>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B53" w:rsidRPr="007B6B53" w:rsidRDefault="007B6B53" w:rsidP="007B6B53">
      <w:pPr>
        <w:spacing w:after="0" w:line="240" w:lineRule="auto"/>
        <w:jc w:val="both"/>
        <w:rPr>
          <w:rFonts w:ascii="Times New Roman" w:eastAsia="Times New Roman" w:hAnsi="Times New Roman" w:cs="Times New Roman"/>
          <w:sz w:val="24"/>
          <w:szCs w:val="24"/>
          <w:lang w:eastAsia="ru-RU"/>
        </w:rPr>
      </w:pP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Я, _____________________________________________________________________________,</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 xml:space="preserve">                                                (фамилия, имя, отчество (при наличии))</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свободно, своей волей и в своем интересе даю согласие уполномоченным должностным лицам учреждения __</w:t>
      </w:r>
      <w:r w:rsidRPr="007B6B53">
        <w:rPr>
          <w:rFonts w:ascii="Times New Roman" w:eastAsia="Times New Roman" w:hAnsi="Times New Roman" w:cs="Times New Roman"/>
          <w:sz w:val="24"/>
          <w:szCs w:val="24"/>
          <w:u w:val="single"/>
          <w:lang w:eastAsia="ru-RU"/>
        </w:rPr>
        <w:t xml:space="preserve">ОГКУ «СРЦН </w:t>
      </w:r>
      <w:proofErr w:type="spellStart"/>
      <w:r w:rsidRPr="007B6B53">
        <w:rPr>
          <w:rFonts w:ascii="Times New Roman" w:eastAsia="Times New Roman" w:hAnsi="Times New Roman" w:cs="Times New Roman"/>
          <w:sz w:val="24"/>
          <w:szCs w:val="24"/>
          <w:u w:val="single"/>
          <w:lang w:eastAsia="ru-RU"/>
        </w:rPr>
        <w:t>Асиновского</w:t>
      </w:r>
      <w:proofErr w:type="spellEnd"/>
      <w:r w:rsidRPr="007B6B53">
        <w:rPr>
          <w:rFonts w:ascii="Times New Roman" w:eastAsia="Times New Roman" w:hAnsi="Times New Roman" w:cs="Times New Roman"/>
          <w:sz w:val="24"/>
          <w:szCs w:val="24"/>
          <w:u w:val="single"/>
          <w:lang w:eastAsia="ru-RU"/>
        </w:rPr>
        <w:t xml:space="preserve"> </w:t>
      </w:r>
      <w:proofErr w:type="spellStart"/>
      <w:r w:rsidRPr="007B6B53">
        <w:rPr>
          <w:rFonts w:ascii="Times New Roman" w:eastAsia="Times New Roman" w:hAnsi="Times New Roman" w:cs="Times New Roman"/>
          <w:sz w:val="24"/>
          <w:szCs w:val="24"/>
          <w:u w:val="single"/>
          <w:lang w:eastAsia="ru-RU"/>
        </w:rPr>
        <w:t>райна</w:t>
      </w:r>
      <w:proofErr w:type="spellEnd"/>
      <w:r w:rsidRPr="007B6B53">
        <w:rPr>
          <w:rFonts w:ascii="Times New Roman" w:eastAsia="Times New Roman" w:hAnsi="Times New Roman" w:cs="Times New Roman"/>
          <w:sz w:val="24"/>
          <w:szCs w:val="24"/>
          <w:u w:val="single"/>
          <w:lang w:eastAsia="ru-RU"/>
        </w:rPr>
        <w:t>»</w:t>
      </w:r>
      <w:r w:rsidRPr="007B6B53">
        <w:rPr>
          <w:rFonts w:ascii="Times New Roman" w:eastAsia="Times New Roman" w:hAnsi="Times New Roman" w:cs="Times New Roman"/>
          <w:sz w:val="24"/>
          <w:szCs w:val="24"/>
          <w:lang w:eastAsia="ru-RU"/>
        </w:rPr>
        <w:t>_, расположенного по адресу: _</w:t>
      </w:r>
      <w:proofErr w:type="spellStart"/>
      <w:r w:rsidRPr="007B6B53">
        <w:rPr>
          <w:rFonts w:ascii="Times New Roman" w:eastAsia="Times New Roman" w:hAnsi="Times New Roman" w:cs="Times New Roman"/>
          <w:sz w:val="24"/>
          <w:szCs w:val="24"/>
          <w:u w:val="single"/>
          <w:lang w:eastAsia="ru-RU"/>
        </w:rPr>
        <w:t>г</w:t>
      </w:r>
      <w:proofErr w:type="gramStart"/>
      <w:r w:rsidRPr="007B6B53">
        <w:rPr>
          <w:rFonts w:ascii="Times New Roman" w:eastAsia="Times New Roman" w:hAnsi="Times New Roman" w:cs="Times New Roman"/>
          <w:sz w:val="24"/>
          <w:szCs w:val="24"/>
          <w:u w:val="single"/>
          <w:lang w:eastAsia="ru-RU"/>
        </w:rPr>
        <w:t>.А</w:t>
      </w:r>
      <w:proofErr w:type="gramEnd"/>
      <w:r w:rsidRPr="007B6B53">
        <w:rPr>
          <w:rFonts w:ascii="Times New Roman" w:eastAsia="Times New Roman" w:hAnsi="Times New Roman" w:cs="Times New Roman"/>
          <w:sz w:val="24"/>
          <w:szCs w:val="24"/>
          <w:u w:val="single"/>
          <w:lang w:eastAsia="ru-RU"/>
        </w:rPr>
        <w:t>сино</w:t>
      </w:r>
      <w:proofErr w:type="spellEnd"/>
      <w:r w:rsidRPr="007B6B53">
        <w:rPr>
          <w:rFonts w:ascii="Times New Roman" w:eastAsia="Times New Roman" w:hAnsi="Times New Roman" w:cs="Times New Roman"/>
          <w:sz w:val="24"/>
          <w:szCs w:val="24"/>
          <w:u w:val="single"/>
          <w:lang w:eastAsia="ru-RU"/>
        </w:rPr>
        <w:t>, ул. Дзержинского, д.15</w:t>
      </w:r>
      <w:r w:rsidRPr="007B6B53">
        <w:rPr>
          <w:rFonts w:ascii="Times New Roman" w:eastAsia="Times New Roman" w:hAnsi="Times New Roman" w:cs="Times New Roman"/>
          <w:sz w:val="24"/>
          <w:szCs w:val="24"/>
          <w:lang w:eastAsia="ru-RU"/>
        </w:rPr>
        <w:t>_, на обработку (любое действие (операцию) или совокупность действий (операций),совершаемых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w:t>
      </w:r>
      <w:proofErr w:type="gramStart"/>
      <w:r w:rsidRPr="007B6B53">
        <w:rPr>
          <w:rFonts w:ascii="Times New Roman" w:eastAsia="Times New Roman" w:hAnsi="Times New Roman" w:cs="Times New Roman"/>
          <w:sz w:val="24"/>
          <w:szCs w:val="24"/>
          <w:lang w:eastAsia="ru-RU"/>
        </w:rPr>
        <w:t>распространение, предоставление, доступ), обезличивание, блокирование, удаление, уничтожение) следующих персональных данных:</w:t>
      </w:r>
      <w:proofErr w:type="gramEnd"/>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фамилия, имя, отчество, дата и место рождения, гражданство;</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B6B53">
        <w:rPr>
          <w:rFonts w:ascii="Times New Roman" w:eastAsia="Times New Roman" w:hAnsi="Times New Roman" w:cs="Times New Roman"/>
          <w:sz w:val="24"/>
          <w:szCs w:val="24"/>
          <w:lang w:eastAsia="ru-RU"/>
        </w:rPr>
        <w:t>- степень родства, фамилии, имена, отчества, даты рождения близких родственников (супруга (супруги);</w:t>
      </w:r>
      <w:proofErr w:type="gramEnd"/>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места рождения и домашние адреса близких родственников (супруг</w:t>
      </w:r>
      <w:proofErr w:type="gramStart"/>
      <w:r w:rsidRPr="007B6B53">
        <w:rPr>
          <w:rFonts w:ascii="Times New Roman" w:eastAsia="Times New Roman" w:hAnsi="Times New Roman" w:cs="Times New Roman"/>
          <w:sz w:val="24"/>
          <w:szCs w:val="24"/>
          <w:lang w:eastAsia="ru-RU"/>
        </w:rPr>
        <w:t>а(</w:t>
      </w:r>
      <w:proofErr w:type="gramEnd"/>
      <w:r w:rsidRPr="007B6B53">
        <w:rPr>
          <w:rFonts w:ascii="Times New Roman" w:eastAsia="Times New Roman" w:hAnsi="Times New Roman" w:cs="Times New Roman"/>
          <w:sz w:val="24"/>
          <w:szCs w:val="24"/>
          <w:lang w:eastAsia="ru-RU"/>
        </w:rPr>
        <w:t>супруги);</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адрес регистрации и фактического проживания;</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дата регистрации по месту жительства;</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паспорт гражданина Российской Федерации (серия, номер, кем и когда выдан);</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номер телефона.</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предоставлением государственной услуги «Зачисление на социальное обслуживание детей, находящихся в трудной жизненной ситуации, по заявлению родителей» действующим законодательством.</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Я ознакомле</w:t>
      </w:r>
      <w:proofErr w:type="gramStart"/>
      <w:r w:rsidRPr="007B6B53">
        <w:rPr>
          <w:rFonts w:ascii="Times New Roman" w:eastAsia="Times New Roman" w:hAnsi="Times New Roman" w:cs="Times New Roman"/>
          <w:sz w:val="24"/>
          <w:szCs w:val="24"/>
          <w:lang w:eastAsia="ru-RU"/>
        </w:rPr>
        <w:t>н(</w:t>
      </w:r>
      <w:proofErr w:type="gramEnd"/>
      <w:r w:rsidRPr="007B6B53">
        <w:rPr>
          <w:rFonts w:ascii="Times New Roman" w:eastAsia="Times New Roman" w:hAnsi="Times New Roman" w:cs="Times New Roman"/>
          <w:sz w:val="24"/>
          <w:szCs w:val="24"/>
          <w:lang w:eastAsia="ru-RU"/>
        </w:rPr>
        <w:t>а), что:</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xml:space="preserve">1) согласие на обработку персональных данных действует </w:t>
      </w:r>
      <w:proofErr w:type="gramStart"/>
      <w:r w:rsidRPr="007B6B53">
        <w:rPr>
          <w:rFonts w:ascii="Times New Roman" w:eastAsia="Times New Roman" w:hAnsi="Times New Roman" w:cs="Times New Roman"/>
          <w:sz w:val="24"/>
          <w:szCs w:val="24"/>
          <w:lang w:eastAsia="ru-RU"/>
        </w:rPr>
        <w:t>с даты подписания</w:t>
      </w:r>
      <w:proofErr w:type="gramEnd"/>
      <w:r w:rsidRPr="007B6B53">
        <w:rPr>
          <w:rFonts w:ascii="Times New Roman" w:eastAsia="Times New Roman" w:hAnsi="Times New Roman" w:cs="Times New Roman"/>
          <w:sz w:val="24"/>
          <w:szCs w:val="24"/>
          <w:lang w:eastAsia="ru-RU"/>
        </w:rPr>
        <w:t xml:space="preserve"> настоящего согласия и до даты подачи письменного заявления в произвольной форме об отзыве настоящего согласия;</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 xml:space="preserve">2) персональные данные, предоставляемые в отношении третьих лиц, будут обрабатываться только в целях осуществления и </w:t>
      </w:r>
      <w:proofErr w:type="gramStart"/>
      <w:r w:rsidRPr="007B6B53">
        <w:rPr>
          <w:rFonts w:ascii="Times New Roman" w:eastAsia="Times New Roman" w:hAnsi="Times New Roman" w:cs="Times New Roman"/>
          <w:sz w:val="24"/>
          <w:szCs w:val="24"/>
          <w:lang w:eastAsia="ru-RU"/>
        </w:rPr>
        <w:t>выполнения</w:t>
      </w:r>
      <w:proofErr w:type="gramEnd"/>
      <w:r w:rsidRPr="007B6B53">
        <w:rPr>
          <w:rFonts w:ascii="Times New Roman" w:eastAsia="Times New Roman" w:hAnsi="Times New Roman" w:cs="Times New Roman"/>
          <w:sz w:val="24"/>
          <w:szCs w:val="24"/>
          <w:lang w:eastAsia="ru-RU"/>
        </w:rPr>
        <w:t xml:space="preserve"> возложенных законодательством Российской Федерации на Департамент по вопросам семьи и детей Томской области полномочий и обязанностей.</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Дата начала обработки персональных данных: __________________________________</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 xml:space="preserve">                                                                                                                       (число, месяц, год)</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B53">
        <w:rPr>
          <w:rFonts w:ascii="Times New Roman" w:eastAsia="Times New Roman" w:hAnsi="Times New Roman" w:cs="Times New Roman"/>
          <w:sz w:val="24"/>
          <w:szCs w:val="24"/>
          <w:lang w:eastAsia="ru-RU"/>
        </w:rPr>
        <w:t>________________________________________________________________________</w:t>
      </w:r>
    </w:p>
    <w:p w:rsidR="007B6B53" w:rsidRPr="007B6B53" w:rsidRDefault="007B6B53" w:rsidP="007B6B5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6B53">
        <w:rPr>
          <w:rFonts w:ascii="Times New Roman" w:eastAsia="Times New Roman" w:hAnsi="Times New Roman" w:cs="Times New Roman"/>
          <w:sz w:val="20"/>
          <w:szCs w:val="20"/>
          <w:lang w:eastAsia="ru-RU"/>
        </w:rPr>
        <w:t xml:space="preserve">                         </w:t>
      </w:r>
      <w:proofErr w:type="gramStart"/>
      <w:r w:rsidRPr="007B6B53">
        <w:rPr>
          <w:rFonts w:ascii="Times New Roman" w:eastAsia="Times New Roman" w:hAnsi="Times New Roman" w:cs="Times New Roman"/>
          <w:sz w:val="20"/>
          <w:szCs w:val="20"/>
          <w:lang w:eastAsia="ru-RU"/>
        </w:rPr>
        <w:t>(подпись)                                                (фамилия, имя, отчество (при наличии)</w:t>
      </w:r>
      <w:proofErr w:type="gramEnd"/>
    </w:p>
    <w:p w:rsidR="007B6B53" w:rsidRDefault="007B6B53"/>
    <w:sectPr w:rsidR="007B6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55"/>
    <w:multiLevelType w:val="multilevel"/>
    <w:tmpl w:val="00000054"/>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BF"/>
    <w:rsid w:val="003342CB"/>
    <w:rsid w:val="003D6049"/>
    <w:rsid w:val="004369BF"/>
    <w:rsid w:val="007B6B53"/>
    <w:rsid w:val="0088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rsid w:val="003D6049"/>
    <w:rPr>
      <w:rFonts w:ascii="Times New Roman" w:hAnsi="Times New Roman" w:cs="Times New Roman"/>
      <w:shd w:val="clear" w:color="auto" w:fill="FFFFFF"/>
    </w:rPr>
  </w:style>
  <w:style w:type="character" w:customStyle="1" w:styleId="4">
    <w:name w:val="Основной текст (4)_"/>
    <w:link w:val="41"/>
    <w:rsid w:val="003D6049"/>
    <w:rPr>
      <w:rFonts w:ascii="Times New Roman" w:hAnsi="Times New Roman" w:cs="Times New Roman"/>
      <w:b/>
      <w:bCs/>
      <w:shd w:val="clear" w:color="auto" w:fill="FFFFFF"/>
    </w:rPr>
  </w:style>
  <w:style w:type="character" w:customStyle="1" w:styleId="20">
    <w:name w:val="Заголовок №2_"/>
    <w:link w:val="22"/>
    <w:rsid w:val="003D6049"/>
    <w:rPr>
      <w:rFonts w:ascii="Times New Roman" w:hAnsi="Times New Roman" w:cs="Times New Roman"/>
      <w:b/>
      <w:bCs/>
      <w:shd w:val="clear" w:color="auto" w:fill="FFFFFF"/>
    </w:rPr>
  </w:style>
  <w:style w:type="paragraph" w:customStyle="1" w:styleId="21">
    <w:name w:val="Основной текст (2)1"/>
    <w:basedOn w:val="a"/>
    <w:link w:val="2"/>
    <w:rsid w:val="003D6049"/>
    <w:pPr>
      <w:widowControl w:val="0"/>
      <w:shd w:val="clear" w:color="auto" w:fill="FFFFFF"/>
      <w:spacing w:after="0" w:line="264" w:lineRule="exact"/>
      <w:jc w:val="center"/>
    </w:pPr>
    <w:rPr>
      <w:rFonts w:ascii="Times New Roman" w:hAnsi="Times New Roman" w:cs="Times New Roman"/>
    </w:rPr>
  </w:style>
  <w:style w:type="paragraph" w:customStyle="1" w:styleId="41">
    <w:name w:val="Основной текст (4)1"/>
    <w:basedOn w:val="a"/>
    <w:link w:val="4"/>
    <w:rsid w:val="003D6049"/>
    <w:pPr>
      <w:widowControl w:val="0"/>
      <w:shd w:val="clear" w:color="auto" w:fill="FFFFFF"/>
      <w:spacing w:before="240" w:after="0" w:line="274" w:lineRule="exact"/>
      <w:ind w:hanging="360"/>
      <w:jc w:val="center"/>
    </w:pPr>
    <w:rPr>
      <w:rFonts w:ascii="Times New Roman" w:hAnsi="Times New Roman" w:cs="Times New Roman"/>
      <w:b/>
      <w:bCs/>
    </w:rPr>
  </w:style>
  <w:style w:type="paragraph" w:customStyle="1" w:styleId="22">
    <w:name w:val="Заголовок №2"/>
    <w:basedOn w:val="a"/>
    <w:link w:val="20"/>
    <w:rsid w:val="003D6049"/>
    <w:pPr>
      <w:widowControl w:val="0"/>
      <w:shd w:val="clear" w:color="auto" w:fill="FFFFFF"/>
      <w:spacing w:before="240" w:after="0" w:line="274" w:lineRule="exact"/>
      <w:ind w:hanging="1400"/>
      <w:jc w:val="center"/>
      <w:outlineLvl w:val="1"/>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rsid w:val="003D6049"/>
    <w:rPr>
      <w:rFonts w:ascii="Times New Roman" w:hAnsi="Times New Roman" w:cs="Times New Roman"/>
      <w:shd w:val="clear" w:color="auto" w:fill="FFFFFF"/>
    </w:rPr>
  </w:style>
  <w:style w:type="character" w:customStyle="1" w:styleId="4">
    <w:name w:val="Основной текст (4)_"/>
    <w:link w:val="41"/>
    <w:rsid w:val="003D6049"/>
    <w:rPr>
      <w:rFonts w:ascii="Times New Roman" w:hAnsi="Times New Roman" w:cs="Times New Roman"/>
      <w:b/>
      <w:bCs/>
      <w:shd w:val="clear" w:color="auto" w:fill="FFFFFF"/>
    </w:rPr>
  </w:style>
  <w:style w:type="character" w:customStyle="1" w:styleId="20">
    <w:name w:val="Заголовок №2_"/>
    <w:link w:val="22"/>
    <w:rsid w:val="003D6049"/>
    <w:rPr>
      <w:rFonts w:ascii="Times New Roman" w:hAnsi="Times New Roman" w:cs="Times New Roman"/>
      <w:b/>
      <w:bCs/>
      <w:shd w:val="clear" w:color="auto" w:fill="FFFFFF"/>
    </w:rPr>
  </w:style>
  <w:style w:type="paragraph" w:customStyle="1" w:styleId="21">
    <w:name w:val="Основной текст (2)1"/>
    <w:basedOn w:val="a"/>
    <w:link w:val="2"/>
    <w:rsid w:val="003D6049"/>
    <w:pPr>
      <w:widowControl w:val="0"/>
      <w:shd w:val="clear" w:color="auto" w:fill="FFFFFF"/>
      <w:spacing w:after="0" w:line="264" w:lineRule="exact"/>
      <w:jc w:val="center"/>
    </w:pPr>
    <w:rPr>
      <w:rFonts w:ascii="Times New Roman" w:hAnsi="Times New Roman" w:cs="Times New Roman"/>
    </w:rPr>
  </w:style>
  <w:style w:type="paragraph" w:customStyle="1" w:styleId="41">
    <w:name w:val="Основной текст (4)1"/>
    <w:basedOn w:val="a"/>
    <w:link w:val="4"/>
    <w:rsid w:val="003D6049"/>
    <w:pPr>
      <w:widowControl w:val="0"/>
      <w:shd w:val="clear" w:color="auto" w:fill="FFFFFF"/>
      <w:spacing w:before="240" w:after="0" w:line="274" w:lineRule="exact"/>
      <w:ind w:hanging="360"/>
      <w:jc w:val="center"/>
    </w:pPr>
    <w:rPr>
      <w:rFonts w:ascii="Times New Roman" w:hAnsi="Times New Roman" w:cs="Times New Roman"/>
      <w:b/>
      <w:bCs/>
    </w:rPr>
  </w:style>
  <w:style w:type="paragraph" w:customStyle="1" w:styleId="22">
    <w:name w:val="Заголовок №2"/>
    <w:basedOn w:val="a"/>
    <w:link w:val="20"/>
    <w:rsid w:val="003D6049"/>
    <w:pPr>
      <w:widowControl w:val="0"/>
      <w:shd w:val="clear" w:color="auto" w:fill="FFFFFF"/>
      <w:spacing w:before="240" w:after="0" w:line="274" w:lineRule="exact"/>
      <w:ind w:hanging="1400"/>
      <w:jc w:val="center"/>
      <w:outlineLvl w:val="1"/>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9857</Characters>
  <Application>Microsoft Office Word</Application>
  <DocSecurity>0</DocSecurity>
  <Lines>82</Lines>
  <Paragraphs>23</Paragraphs>
  <ScaleCrop>false</ScaleCrop>
  <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2015-08-03T05:00:00Z</dcterms:created>
  <dcterms:modified xsi:type="dcterms:W3CDTF">2015-08-03T06:40:00Z</dcterms:modified>
</cp:coreProperties>
</file>